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7548d2eac740c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dbdbdd01a544856"/>
      <w:footerReference w:type="even" r:id="Rd2e952ab94504859"/>
      <w:footerReference w:type="first" r:id="Rf8121c19b2fb466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4057ce62a642e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(EL ROMERAL)</w:t>
      </w:r>
    </w:p>
    <w:p>
      <w:pPr>
        <w:jc w:val="center"/>
      </w:pPr>
      <w:r>
        <w:rPr>
          <w:sz w:val="32"/>
          <w:szCs w:val="32"/>
          <w:b/>
        </w:rPr>
        <w:br/>
      </w:r>
      <w:r>
        <w:rPr>
          <w:sz w:val="32"/>
          <w:szCs w:val="32"/>
          <w:b/>
        </w:rPr>
        <w:t>DFZ-2017-2769-VII-NE-EI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351201f49b64df0"/>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(EL ROMERAL)”,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(EL ROMERAL)</w:t>
            </w:r>
          </w:p>
        </w:tc>
      </w:tr>
      <w:tr>
        <w:tc>
          <w:tcPr>
            <w:tcW w:w="15000" w:type="dxa"/>
          </w:tcPr>
          <w:p>
            <w:pPr/>
            <w:r>
              <w:rPr>
                <w:b/>
              </w:rPr>
              <w:t>Dirección:</w:t>
            </w:r>
            <w:r>
              <w:br/>
            </w:r>
            <w:r>
              <w:t>LONGITUDINAL SUR KM 183, SECTOR ROMERAL</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3128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(ROMERAL, CURICO)</w:t>
            </w:r>
          </w:p>
        </w:tc>
        <w:tc>
          <w:tcPr>
            <w:tcW w:w="2310" w:type="auto"/>
          </w:tcPr>
          <w:p>
            <w:pPr/>
            <w:r>
              <w:rPr>
                <w:sz w:val="18"/>
                <w:szCs w:val="18"/>
              </w:rPr>
              <w:t>31131</w:t>
            </w:r>
          </w:p>
        </w:tc>
        <w:tc>
          <w:tcPr>
            <w:tcW w:w="2310" w:type="auto"/>
          </w:tcPr>
          <w:p>
            <w:pPr/>
            <w:r>
              <w:rPr>
                <w:sz w:val="18"/>
                <w:szCs w:val="18"/>
              </w:rPr>
              <w:t>3128</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adf8e9fb0a9439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aa19fa755814273" /><Relationship Type="http://schemas.openxmlformats.org/officeDocument/2006/relationships/numbering" Target="/word/numbering.xml" Id="R35ee4f2c9ca148f1" /><Relationship Type="http://schemas.openxmlformats.org/officeDocument/2006/relationships/settings" Target="/word/settings.xml" Id="R6671d16d81644acc" /><Relationship Type="http://schemas.openxmlformats.org/officeDocument/2006/relationships/image" Target="/word/media/92997540-2e29-4fb4-8885-840b6ee17adf.png" Id="Rcd4057ce62a642e4" /><Relationship Type="http://schemas.openxmlformats.org/officeDocument/2006/relationships/image" Target="/word/media/06f3d87e-0406-4448-8ed7-ef0bdb58b358.png" Id="R2351201f49b64df0" /><Relationship Type="http://schemas.openxmlformats.org/officeDocument/2006/relationships/footer" Target="/word/footer1.xml" Id="R3dbdbdd01a544856" /><Relationship Type="http://schemas.openxmlformats.org/officeDocument/2006/relationships/footer" Target="/word/footer2.xml" Id="Rd2e952ab94504859" /><Relationship Type="http://schemas.openxmlformats.org/officeDocument/2006/relationships/footer" Target="/word/footer3.xml" Id="Rf8121c19b2fb466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adf8e9fb0a94390" /></Relationships>
</file>