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9c3dde1b0d47c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206ec02e28e43b7"/>
      <w:footerReference w:type="even" r:id="Rd9b2033e0a754e6e"/>
      <w:footerReference w:type="first" r:id="R96b117394fa946c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832c9fb27f4b6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DFZ-2017-2210-X-NE-EI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65d88a50764647"/>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OCTUBRE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d0cebad8c7f4aa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4df75f9738b490a" /><Relationship Type="http://schemas.openxmlformats.org/officeDocument/2006/relationships/numbering" Target="/word/numbering.xml" Id="R0bb25109c1e849e6" /><Relationship Type="http://schemas.openxmlformats.org/officeDocument/2006/relationships/settings" Target="/word/settings.xml" Id="R753795ccdc34422f" /><Relationship Type="http://schemas.openxmlformats.org/officeDocument/2006/relationships/image" Target="/word/media/47451ce5-1e13-405c-8508-57f959c9236e.png" Id="R4e832c9fb27f4b68" /><Relationship Type="http://schemas.openxmlformats.org/officeDocument/2006/relationships/image" Target="/word/media/6a8406c7-ad12-413e-af4f-7649a60ac4c3.png" Id="R8e65d88a50764647" /><Relationship Type="http://schemas.openxmlformats.org/officeDocument/2006/relationships/footer" Target="/word/footer1.xml" Id="R7206ec02e28e43b7" /><Relationship Type="http://schemas.openxmlformats.org/officeDocument/2006/relationships/footer" Target="/word/footer2.xml" Id="Rd9b2033e0a754e6e" /><Relationship Type="http://schemas.openxmlformats.org/officeDocument/2006/relationships/footer" Target="/word/footer3.xml" Id="R96b117394fa946c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d0cebad8c7f4aae" /></Relationships>
</file>