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1024972e67419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9c73c30bdad441e"/>
      <w:footerReference w:type="even" r:id="R7b092f6485574ae6"/>
      <w:footerReference w:type="first" r:id="R68e35d5c2c14479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2a92ba465d401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(CENTRO HUITE)</w:t>
      </w:r>
    </w:p>
    <w:p>
      <w:pPr>
        <w:jc w:val="center"/>
      </w:pPr>
      <w:r>
        <w:rPr>
          <w:sz w:val="32"/>
          <w:szCs w:val="32"/>
          <w:b/>
        </w:rPr>
        <w:br/>
      </w:r>
      <w:r>
        <w:rPr>
          <w:sz w:val="32"/>
          <w:szCs w:val="32"/>
          <w:b/>
        </w:rPr>
        <w:t>DFZ-2017-1179-XIV-NE-EI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5a1f36a65942d4"/>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(CENTRO HUITE)”,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(CENTRO HUITE)</w:t>
            </w:r>
          </w:p>
        </w:tc>
      </w:tr>
      <w:tr>
        <w:tc>
          <w:tcPr>
            <w:tcW w:w="15000" w:type="dxa"/>
          </w:tcPr>
          <w:p>
            <w:pPr/>
            <w:r>
              <w:rPr>
                <w:b/>
              </w:rPr>
              <w:t>Dirección:</w:t>
            </w:r>
            <w:r>
              <w:br/>
            </w:r>
            <w:r>
              <w:t>PARCELA N° 19, LOTE B, COLONIA LIPINGUE, SECTOR EL SALTO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LOS LAGOS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4151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PICHICO (VALDIVIA XR)</w:t>
            </w:r>
          </w:p>
        </w:tc>
        <w:tc>
          <w:tcPr>
            <w:tcW w:w="2310" w:type="auto"/>
          </w:tcPr>
          <w:p>
            <w:pPr/>
            <w:r>
              <w:rPr>
                <w:sz w:val="18"/>
                <w:szCs w:val="18"/>
              </w:rPr>
              <w:t>13041</w:t>
            </w:r>
          </w:p>
        </w:tc>
        <w:tc>
          <w:tcPr>
            <w:tcW w:w="2310" w:type="auto"/>
          </w:tcPr>
          <w:p>
            <w:pPr/>
            <w:r>
              <w:rPr>
                <w:sz w:val="18"/>
                <w:szCs w:val="18"/>
              </w:rPr>
              <w:t>4151</w:t>
            </w:r>
          </w:p>
        </w:tc>
        <w:tc>
          <w:tcPr>
            <w:tcW w:w="2310" w:type="auto"/>
          </w:tcPr>
          <w:p>
            <w:pPr/>
            <w:r>
              <w:rPr>
                <w:sz w:val="18"/>
                <w:szCs w:val="18"/>
              </w:rPr>
              <w:t>19-10-2011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6efe2f3eef740e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32faa4acf7e43cd" /><Relationship Type="http://schemas.openxmlformats.org/officeDocument/2006/relationships/numbering" Target="/word/numbering.xml" Id="R69febf6cf19f421e" /><Relationship Type="http://schemas.openxmlformats.org/officeDocument/2006/relationships/settings" Target="/word/settings.xml" Id="Rf818350180f94551" /><Relationship Type="http://schemas.openxmlformats.org/officeDocument/2006/relationships/image" Target="/word/media/81d24c6c-36e5-4db2-a9c7-9dd23a9257ac.png" Id="Rcb2a92ba465d4012" /><Relationship Type="http://schemas.openxmlformats.org/officeDocument/2006/relationships/image" Target="/word/media/ad1e036a-615b-4a78-96a0-8c55858f17ad.png" Id="Rc85a1f36a65942d4" /><Relationship Type="http://schemas.openxmlformats.org/officeDocument/2006/relationships/footer" Target="/word/footer1.xml" Id="Rd9c73c30bdad441e" /><Relationship Type="http://schemas.openxmlformats.org/officeDocument/2006/relationships/footer" Target="/word/footer2.xml" Id="R7b092f6485574ae6" /><Relationship Type="http://schemas.openxmlformats.org/officeDocument/2006/relationships/footer" Target="/word/footer3.xml" Id="R68e35d5c2c14479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6efe2f3eef740e1" /></Relationships>
</file>