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651c3f26f49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f6ea13a4e8d4139"/>
      <w:footerReference w:type="even" r:id="R7f299547cdb244c4"/>
      <w:footerReference w:type="first" r:id="Raf1f36b7e74c4bf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931c5bbf27471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DFZ-2017-939-XI-NE-EI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9b5a8438d7478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a581436f6da4bf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fb66999c864bf9" /><Relationship Type="http://schemas.openxmlformats.org/officeDocument/2006/relationships/numbering" Target="/word/numbering.xml" Id="R5d2bcc49e84942cf" /><Relationship Type="http://schemas.openxmlformats.org/officeDocument/2006/relationships/settings" Target="/word/settings.xml" Id="R902bfa45c3c7431d" /><Relationship Type="http://schemas.openxmlformats.org/officeDocument/2006/relationships/image" Target="/word/media/99463aaf-44c7-4c0e-87eb-acad03c12b98.png" Id="R8b931c5bbf274719" /><Relationship Type="http://schemas.openxmlformats.org/officeDocument/2006/relationships/image" Target="/word/media/ac83ec77-d1b2-4b3c-89a3-b6bd7067f46d.png" Id="Rcd9b5a8438d7478b" /><Relationship Type="http://schemas.openxmlformats.org/officeDocument/2006/relationships/footer" Target="/word/footer1.xml" Id="Rff6ea13a4e8d4139" /><Relationship Type="http://schemas.openxmlformats.org/officeDocument/2006/relationships/footer" Target="/word/footer2.xml" Id="R7f299547cdb244c4" /><Relationship Type="http://schemas.openxmlformats.org/officeDocument/2006/relationships/footer" Target="/word/footer3.xml" Id="Raf1f36b7e74c4b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581436f6da4bf5" /></Relationships>
</file>