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e58f3677b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a501ad58a274208"/>
      <w:footerReference w:type="even" r:id="R3e4f94e6c2314af4"/>
      <w:footerReference w:type="first" r:id="R4e8d956f15864fc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947e0cc5251f40c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DFZ-2017-934-V-NE-EI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1ec835e34984e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AGOSTO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8bb07ab9483426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943b73a6c4074" /><Relationship Type="http://schemas.openxmlformats.org/officeDocument/2006/relationships/numbering" Target="/word/numbering.xml" Id="Rde2e5f4c43da4aae" /><Relationship Type="http://schemas.openxmlformats.org/officeDocument/2006/relationships/settings" Target="/word/settings.xml" Id="R25febca0fb2943f0" /><Relationship Type="http://schemas.openxmlformats.org/officeDocument/2006/relationships/image" Target="/word/media/4fb71518-902b-4f36-af35-774dd1b4575f.png" Id="R947e0cc5251f40c5" /><Relationship Type="http://schemas.openxmlformats.org/officeDocument/2006/relationships/image" Target="/word/media/282b1ba7-a03d-4dcb-9c88-1d39983af920.png" Id="Rc1ec835e34984e50" /><Relationship Type="http://schemas.openxmlformats.org/officeDocument/2006/relationships/footer" Target="/word/footer1.xml" Id="R5a501ad58a274208" /><Relationship Type="http://schemas.openxmlformats.org/officeDocument/2006/relationships/footer" Target="/word/footer2.xml" Id="R3e4f94e6c2314af4" /><Relationship Type="http://schemas.openxmlformats.org/officeDocument/2006/relationships/footer" Target="/word/footer3.xml" Id="R4e8d956f15864fc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8bb07ab94834269" /></Relationships>
</file>