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d9d3ba3de49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01f2e4509b480b"/>
      <w:footerReference w:type="even" r:id="Rccf4789a35a24a84"/>
      <w:footerReference w:type="first" r:id="R6f79af98712648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1f2d1e6fb64f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DFZ-2017-1070-VIII-NE-EI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c1309e830e4d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cb41e3b1d5c4d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bb3d1b858b4bfa" /><Relationship Type="http://schemas.openxmlformats.org/officeDocument/2006/relationships/numbering" Target="/word/numbering.xml" Id="R7f45e67d63f54e45" /><Relationship Type="http://schemas.openxmlformats.org/officeDocument/2006/relationships/settings" Target="/word/settings.xml" Id="R0b8ad002bc504939" /><Relationship Type="http://schemas.openxmlformats.org/officeDocument/2006/relationships/image" Target="/word/media/295e03d6-67fc-4d65-8f96-9f1c4285f71a.png" Id="Rb81f2d1e6fb64ff5" /><Relationship Type="http://schemas.openxmlformats.org/officeDocument/2006/relationships/image" Target="/word/media/b9b6e789-e91e-4605-98cd-22388fc7278d.png" Id="Rd4c1309e830e4d6d" /><Relationship Type="http://schemas.openxmlformats.org/officeDocument/2006/relationships/footer" Target="/word/footer1.xml" Id="R0c01f2e4509b480b" /><Relationship Type="http://schemas.openxmlformats.org/officeDocument/2006/relationships/footer" Target="/word/footer2.xml" Id="Rccf4789a35a24a84" /><Relationship Type="http://schemas.openxmlformats.org/officeDocument/2006/relationships/footer" Target="/word/footer3.xml" Id="R6f79af98712648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b41e3b1d5c4df5" /></Relationships>
</file>