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134852fa9e47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1d049bde584662"/>
      <w:footerReference w:type="even" r:id="R855d788e40ca4f8c"/>
      <w:footerReference w:type="first" r:id="R3af5fb1fc4e04d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4e2befede044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(IGNAO)</w:t>
      </w:r>
    </w:p>
    <w:p>
      <w:pPr>
        <w:jc w:val="center"/>
      </w:pPr>
      <w:r>
        <w:rPr>
          <w:sz w:val="32"/>
          <w:szCs w:val="32"/>
          <w:b/>
        </w:rPr>
        <w:br/>
      </w:r>
      <w:r>
        <w:rPr>
          <w:sz w:val="32"/>
          <w:szCs w:val="32"/>
          <w:b/>
        </w:rPr>
        <w:t>DFZ-2017-3143-XIV-NE-EI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53fcf73e91439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(IGNAO)”,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(IGNAO)</w:t>
            </w:r>
          </w:p>
        </w:tc>
      </w:tr>
      <w:tr>
        <w:tc>
          <w:tcPr>
            <w:tcW w:w="15000" w:type="dxa"/>
          </w:tcPr>
          <w:p>
            <w:pPr/>
            <w:r>
              <w:rPr>
                <w:b/>
              </w:rPr>
              <w:t>Dirección:</w:t>
            </w:r>
            <w:r>
              <w:br/>
            </w:r>
            <w:r>
              <w:t>FUNDO HUACAMALAL,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ANDREA.PRENZLAU@LANDCATCH.CL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IGNAO)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IGNAO (CURILELFU XR)</w:t>
            </w:r>
          </w:p>
        </w:tc>
        <w:tc>
          <w:tcPr>
            <w:tcW w:w="2310" w:type="auto"/>
          </w:tcPr>
          <w:p>
            <w:pPr/>
          </w:p>
        </w:tc>
        <w:tc>
          <w:tcPr>
            <w:tcW w:w="2310" w:type="auto"/>
          </w:tcPr>
          <w:p>
            <w:pPr/>
            <w:r>
              <w:rPr>
                <w:sz w:val="18"/>
                <w:szCs w:val="18"/>
              </w:rPr>
              <w:t>23</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IGNAO)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IGNAO)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da320b2a8a45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6904bbfb144401" /><Relationship Type="http://schemas.openxmlformats.org/officeDocument/2006/relationships/numbering" Target="/word/numbering.xml" Id="Ra292bc27a4f54be6" /><Relationship Type="http://schemas.openxmlformats.org/officeDocument/2006/relationships/settings" Target="/word/settings.xml" Id="R9b5c95670ce4462c" /><Relationship Type="http://schemas.openxmlformats.org/officeDocument/2006/relationships/image" Target="/word/media/3e6ff750-ce33-4d86-85b9-9c30cfc47ffd.png" Id="R924e2befede04460" /><Relationship Type="http://schemas.openxmlformats.org/officeDocument/2006/relationships/image" Target="/word/media/8c239e72-c8f5-4754-b2d4-8dc36759450f.png" Id="R3c53fcf73e91439c" /><Relationship Type="http://schemas.openxmlformats.org/officeDocument/2006/relationships/footer" Target="/word/footer1.xml" Id="Rca1d049bde584662" /><Relationship Type="http://schemas.openxmlformats.org/officeDocument/2006/relationships/footer" Target="/word/footer2.xml" Id="R855d788e40ca4f8c" /><Relationship Type="http://schemas.openxmlformats.org/officeDocument/2006/relationships/footer" Target="/word/footer3.xml" Id="R3af5fb1fc4e04d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da320b2a8a45a2" /></Relationships>
</file>