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2608ec6c94a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7548e6ec114fee"/>
      <w:footerReference w:type="even" r:id="R7b65b66b90b2477d"/>
      <w:footerReference w:type="first" r:id="R71f08f457e2c4d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a1bbf5d06a40c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DFZ-2017-3234-VIII-NE-EI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1ccda719094f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fcb165e34641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5dc71f64e945f3" /><Relationship Type="http://schemas.openxmlformats.org/officeDocument/2006/relationships/numbering" Target="/word/numbering.xml" Id="R439d914c6b214247" /><Relationship Type="http://schemas.openxmlformats.org/officeDocument/2006/relationships/settings" Target="/word/settings.xml" Id="Ra68f55751cb6411b" /><Relationship Type="http://schemas.openxmlformats.org/officeDocument/2006/relationships/image" Target="/word/media/bcacdd51-a747-4ef1-961e-e96e04bfc152.png" Id="R31a1bbf5d06a40ca" /><Relationship Type="http://schemas.openxmlformats.org/officeDocument/2006/relationships/image" Target="/word/media/b83c06ee-9347-4604-8943-8d2550e7195f.png" Id="R541ccda719094ffb" /><Relationship Type="http://schemas.openxmlformats.org/officeDocument/2006/relationships/footer" Target="/word/footer1.xml" Id="R847548e6ec114fee" /><Relationship Type="http://schemas.openxmlformats.org/officeDocument/2006/relationships/footer" Target="/word/footer2.xml" Id="R7b65b66b90b2477d" /><Relationship Type="http://schemas.openxmlformats.org/officeDocument/2006/relationships/footer" Target="/word/footer3.xml" Id="R71f08f457e2c4d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fcb165e346410d" /></Relationships>
</file>