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fca0a3541d4d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591ac0732c49c5"/>
      <w:footerReference w:type="even" r:id="R0068be2064c84406"/>
      <w:footerReference w:type="first" r:id="R76e9d95f2b9345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b793bccbaa44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DFZ-2017-2393-X-NE-EI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c434b52d2c483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4f3b99e4384e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b99586073740e8" /><Relationship Type="http://schemas.openxmlformats.org/officeDocument/2006/relationships/numbering" Target="/word/numbering.xml" Id="R9e23602b49dc4a78" /><Relationship Type="http://schemas.openxmlformats.org/officeDocument/2006/relationships/settings" Target="/word/settings.xml" Id="Rbed6a71e21b54400" /><Relationship Type="http://schemas.openxmlformats.org/officeDocument/2006/relationships/image" Target="/word/media/2c7f2850-cde3-4907-ab61-5f62ed9c9663.png" Id="Recb793bccbaa441c" /><Relationship Type="http://schemas.openxmlformats.org/officeDocument/2006/relationships/image" Target="/word/media/97803b02-1f12-4c57-a5b5-c15968eda000.png" Id="R49c434b52d2c4838" /><Relationship Type="http://schemas.openxmlformats.org/officeDocument/2006/relationships/footer" Target="/word/footer1.xml" Id="Ref591ac0732c49c5" /><Relationship Type="http://schemas.openxmlformats.org/officeDocument/2006/relationships/footer" Target="/word/footer2.xml" Id="R0068be2064c84406" /><Relationship Type="http://schemas.openxmlformats.org/officeDocument/2006/relationships/footer" Target="/word/footer3.xml" Id="R76e9d95f2b9345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4f3b99e4384eef" /></Relationships>
</file>