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5efb1dc3bc4f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214444202748c3"/>
      <w:footerReference w:type="even" r:id="R71b51e83a854454c"/>
      <w:footerReference w:type="first" r:id="Rc35f620c2aa24b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13ed18e41545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DFZ-2017-1682-X-NE-EI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32d206d979490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(COLONIA RIO SUR);</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(COLONIA RIO SUR)</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a6f0e1a97f4f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9d83e79f3f447c" /><Relationship Type="http://schemas.openxmlformats.org/officeDocument/2006/relationships/numbering" Target="/word/numbering.xml" Id="R33057fb8409b4be9" /><Relationship Type="http://schemas.openxmlformats.org/officeDocument/2006/relationships/settings" Target="/word/settings.xml" Id="Rf29e8720e15542d3" /><Relationship Type="http://schemas.openxmlformats.org/officeDocument/2006/relationships/image" Target="/word/media/4aa4455a-d913-49e5-bf5b-8f99fef09a61.png" Id="R9513ed18e41545e1" /><Relationship Type="http://schemas.openxmlformats.org/officeDocument/2006/relationships/image" Target="/word/media/0462dcd4-1830-4ad1-8c78-543ccbecf0cd.png" Id="R9d32d206d9794907" /><Relationship Type="http://schemas.openxmlformats.org/officeDocument/2006/relationships/footer" Target="/word/footer1.xml" Id="R04214444202748c3" /><Relationship Type="http://schemas.openxmlformats.org/officeDocument/2006/relationships/footer" Target="/word/footer2.xml" Id="R71b51e83a854454c" /><Relationship Type="http://schemas.openxmlformats.org/officeDocument/2006/relationships/footer" Target="/word/footer3.xml" Id="Rc35f620c2aa24b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a6f0e1a97f4f86" /></Relationships>
</file>