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569bacdb2e45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be643c344e4883"/>
      <w:footerReference w:type="even" r:id="R83682a9142fa44ba"/>
      <w:footerReference w:type="first" r:id="R373cacc9260249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091852fbba40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DFZ-2017-2005-X-NE-EI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005af8944a4af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(COLONIA RIO SUR);</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(COLONIA RIO SUR)</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042a67c70946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10979b94db4c7a" /><Relationship Type="http://schemas.openxmlformats.org/officeDocument/2006/relationships/numbering" Target="/word/numbering.xml" Id="R1909a411c0e642ad" /><Relationship Type="http://schemas.openxmlformats.org/officeDocument/2006/relationships/settings" Target="/word/settings.xml" Id="R034e939783874802" /><Relationship Type="http://schemas.openxmlformats.org/officeDocument/2006/relationships/image" Target="/word/media/bf6960a9-ff8e-403d-8180-bffaf464e411.png" Id="R12091852fbba40e1" /><Relationship Type="http://schemas.openxmlformats.org/officeDocument/2006/relationships/image" Target="/word/media/3493ee46-8138-441d-b297-2f04fecfb500.png" Id="R8b005af8944a4af7" /><Relationship Type="http://schemas.openxmlformats.org/officeDocument/2006/relationships/footer" Target="/word/footer1.xml" Id="Reebe643c344e4883" /><Relationship Type="http://schemas.openxmlformats.org/officeDocument/2006/relationships/footer" Target="/word/footer2.xml" Id="R83682a9142fa44ba" /><Relationship Type="http://schemas.openxmlformats.org/officeDocument/2006/relationships/footer" Target="/word/footer3.xml" Id="R373cacc9260249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042a67c709468e" /></Relationships>
</file>