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d66370fd004d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cb896a9d38494f"/>
      <w:footerReference w:type="even" r:id="Rb4a930b839a14e3e"/>
      <w:footerReference w:type="first" r:id="Rc99e3f07cf3c44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b60b17a47b48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DFZ-2017-1833-IV-NE-EI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aecde58b8e495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los siguientes puntos de descargas:</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d789f450254c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d5c7a212c848e7" /><Relationship Type="http://schemas.openxmlformats.org/officeDocument/2006/relationships/numbering" Target="/word/numbering.xml" Id="Rbd8f765cb9ad46ff" /><Relationship Type="http://schemas.openxmlformats.org/officeDocument/2006/relationships/settings" Target="/word/settings.xml" Id="R34d34b5b444e4c27" /><Relationship Type="http://schemas.openxmlformats.org/officeDocument/2006/relationships/image" Target="/word/media/3fa3644d-0d2a-4215-b1fb-a1975899dfc6.png" Id="R28b60b17a47b4824" /><Relationship Type="http://schemas.openxmlformats.org/officeDocument/2006/relationships/image" Target="/word/media/428bd7a6-52ae-48d5-9097-7e3ed00742e7.png" Id="R0baecde58b8e495f" /><Relationship Type="http://schemas.openxmlformats.org/officeDocument/2006/relationships/footer" Target="/word/footer1.xml" Id="R30cb896a9d38494f" /><Relationship Type="http://schemas.openxmlformats.org/officeDocument/2006/relationships/footer" Target="/word/footer2.xml" Id="Rb4a930b839a14e3e" /><Relationship Type="http://schemas.openxmlformats.org/officeDocument/2006/relationships/footer" Target="/word/footer3.xml" Id="Rc99e3f07cf3c44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d789f450254cdc" /></Relationships>
</file>