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73b03336a647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bffe8b8cea4190"/>
      <w:footerReference w:type="even" r:id="Rc9de2018a5004613"/>
      <w:footerReference w:type="first" r:id="R176ef63099ba4e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c73749fbc4c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DFZ-2017-1835-XI-NE-EI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37137a4a304d5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 AGUA SANGRE (MALLIN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el siguiente punto de descarga:</w:t>
            </w:r>
            <w:r>
              <w:br/>
            </w:r>
            <w:r>
              <w:t>PUNTO 1 - AGUA SANGRE (MALLIN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da8ffef4e448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b0dfa9f95c4347" /><Relationship Type="http://schemas.openxmlformats.org/officeDocument/2006/relationships/numbering" Target="/word/numbering.xml" Id="R7cb61f7a367a4341" /><Relationship Type="http://schemas.openxmlformats.org/officeDocument/2006/relationships/settings" Target="/word/settings.xml" Id="Ra0c3aab57dd44acb" /><Relationship Type="http://schemas.openxmlformats.org/officeDocument/2006/relationships/image" Target="/word/media/45a5d5bc-5904-49ea-9c48-11d773d3851d.png" Id="R5e6c73749fbc4c5e" /><Relationship Type="http://schemas.openxmlformats.org/officeDocument/2006/relationships/image" Target="/word/media/bbf3234e-6d6a-42f1-a3bf-22cac775b0b1.png" Id="R4b37137a4a304d58" /><Relationship Type="http://schemas.openxmlformats.org/officeDocument/2006/relationships/footer" Target="/word/footer1.xml" Id="Rbbbffe8b8cea4190" /><Relationship Type="http://schemas.openxmlformats.org/officeDocument/2006/relationships/footer" Target="/word/footer2.xml" Id="Rc9de2018a5004613" /><Relationship Type="http://schemas.openxmlformats.org/officeDocument/2006/relationships/footer" Target="/word/footer3.xml" Id="R176ef63099ba4e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da8ffef4e4481c" /></Relationships>
</file>