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69e6cbea7845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01c2041b7342a2"/>
      <w:footerReference w:type="even" r:id="Rbc54cae8244a49ea"/>
      <w:footerReference w:type="first" r:id="R67ef1ecca25a4b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e7968171734c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DFZ-2017-2125-V-NE-EI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5e16b3bfd4b9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d350c4855e49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62768f142a45e4" /><Relationship Type="http://schemas.openxmlformats.org/officeDocument/2006/relationships/numbering" Target="/word/numbering.xml" Id="Rd3dd40901db94776" /><Relationship Type="http://schemas.openxmlformats.org/officeDocument/2006/relationships/settings" Target="/word/settings.xml" Id="R81e1f47904d34369" /><Relationship Type="http://schemas.openxmlformats.org/officeDocument/2006/relationships/image" Target="/word/media/b9917f46-7df2-47d5-956e-8e915efd26e2.png" Id="R68e7968171734cb2" /><Relationship Type="http://schemas.openxmlformats.org/officeDocument/2006/relationships/image" Target="/word/media/997a7036-8073-4421-a1d9-dd1841e1b7d7.png" Id="Rfac5e16b3bfd4b9b" /><Relationship Type="http://schemas.openxmlformats.org/officeDocument/2006/relationships/footer" Target="/word/footer1.xml" Id="R7801c2041b7342a2" /><Relationship Type="http://schemas.openxmlformats.org/officeDocument/2006/relationships/footer" Target="/word/footer2.xml" Id="Rbc54cae8244a49ea" /><Relationship Type="http://schemas.openxmlformats.org/officeDocument/2006/relationships/footer" Target="/word/footer3.xml" Id="R67ef1ecca25a4b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d350c4855e4936" /></Relationships>
</file>