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7821da9be2e49c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d963a348bfa4b98"/>
      <w:footerReference w:type="even" r:id="R781bff21b999446e"/>
      <w:footerReference w:type="first" r:id="R9b3acff52cbd48a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6b7378a2414a7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DOLE CHILE S.A. (SAN FERNANDO)</w:t>
      </w:r>
    </w:p>
    <w:p>
      <w:pPr>
        <w:jc w:val="center"/>
      </w:pPr>
      <w:r>
        <w:rPr>
          <w:sz w:val="32"/>
          <w:szCs w:val="32"/>
          <w:b/>
        </w:rPr>
        <w:br/>
      </w:r>
      <w:r>
        <w:rPr>
          <w:sz w:val="32"/>
          <w:szCs w:val="32"/>
          <w:b/>
        </w:rPr>
        <w:t>DFZ-2017-2927-VI-NE-EI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bcfd17e0eb4e1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“DOLE CHILE S.A. (SAN FERNANDO)”,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DOLE CHILE</w:t>
            </w:r>
          </w:p>
        </w:tc>
        <w:tc>
          <w:tcPr>
            <w:tcW w:w="2310" w:type="pct"/>
            <w:gridSpan w:val="2"/>
          </w:tcPr>
          <w:p>
            <w:pPr/>
            <w:r>
              <w:rPr>
                <w:b/>
              </w:rPr>
              <w:t>RUT o RUN:</w:t>
            </w:r>
            <w:r>
              <w:br/>
            </w:r>
            <w:r>
              <w:t>94612000-6</w:t>
            </w:r>
          </w:p>
        </w:tc>
      </w:tr>
      <w:tr>
        <w:tc>
          <w:tcPr>
            <w:tcW w:w="2310" w:type="pct"/>
            <w:gridSpan w:val="4"/>
          </w:tcPr>
          <w:p>
            <w:pPr/>
            <w:r>
              <w:rPr>
                <w:b/>
              </w:rPr>
              <w:t>Identificación de la actividad, proyecto o fuente fiscalizada:</w:t>
            </w:r>
            <w:r>
              <w:br/>
            </w:r>
            <w:r>
              <w:t>DOLE CHILE S.A. (SAN FERNANDO)</w:t>
            </w:r>
          </w:p>
        </w:tc>
      </w:tr>
      <w:tr>
        <w:tc>
          <w:tcPr>
            <w:tcW w:w="15000" w:type="dxa"/>
          </w:tcPr>
          <w:p>
            <w:pPr/>
            <w:r>
              <w:rPr>
                <w:b/>
              </w:rPr>
              <w:t>Dirección:</w:t>
            </w:r>
            <w:r>
              <w:br/>
            </w:r>
            <w:r>
              <w:t>LONGITUDINAL SUR KM 138</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MARY.INOSTROZA@LABSER.CL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4400 de fecha 07-12-2006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CAÑADILLA)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CAÑADILLA (SAN FERNANDO)</w:t>
            </w:r>
          </w:p>
        </w:tc>
        <w:tc>
          <w:tcPr>
            <w:tcW w:w="2310" w:type="auto"/>
          </w:tcPr>
          <w:p>
            <w:pPr/>
            <w:r>
              <w:rPr>
                <w:sz w:val="18"/>
                <w:szCs w:val="18"/>
              </w:rPr>
              <w:t>31131</w:t>
            </w:r>
          </w:p>
        </w:tc>
        <w:tc>
          <w:tcPr>
            <w:tcW w:w="2310" w:type="auto"/>
          </w:tcPr>
          <w:p>
            <w:pPr/>
            <w:r>
              <w:rPr>
                <w:sz w:val="18"/>
                <w:szCs w:val="18"/>
              </w:rPr>
              <w:t>4400</w:t>
            </w:r>
          </w:p>
        </w:tc>
        <w:tc>
          <w:tcPr>
            <w:tcW w:w="2310" w:type="auto"/>
          </w:tcPr>
          <w:p>
            <w:pPr/>
            <w:r>
              <w:rPr>
                <w:sz w:val="18"/>
                <w:szCs w:val="18"/>
              </w:rPr>
              <w:t>07-12-2006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CAÑADILLA)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CAÑADILLA)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a7f9f4a456041d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bc42a94cb34879" /><Relationship Type="http://schemas.openxmlformats.org/officeDocument/2006/relationships/numbering" Target="/word/numbering.xml" Id="Rbe4c377cc3594835" /><Relationship Type="http://schemas.openxmlformats.org/officeDocument/2006/relationships/settings" Target="/word/settings.xml" Id="R1008124093994b68" /><Relationship Type="http://schemas.openxmlformats.org/officeDocument/2006/relationships/image" Target="/word/media/9680df0f-6044-444b-ad7f-c16156f7624f.png" Id="Rb66b7378a2414a79" /><Relationship Type="http://schemas.openxmlformats.org/officeDocument/2006/relationships/image" Target="/word/media/41458a96-2d3f-49d2-9d62-299c69ff1a7d.png" Id="R96bcfd17e0eb4e15" /><Relationship Type="http://schemas.openxmlformats.org/officeDocument/2006/relationships/footer" Target="/word/footer1.xml" Id="Rad963a348bfa4b98" /><Relationship Type="http://schemas.openxmlformats.org/officeDocument/2006/relationships/footer" Target="/word/footer2.xml" Id="R781bff21b999446e" /><Relationship Type="http://schemas.openxmlformats.org/officeDocument/2006/relationships/footer" Target="/word/footer3.xml" Id="R9b3acff52cbd48a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a7f9f4a456041d3" /></Relationships>
</file>