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bce2c4b4514c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e7b3002d914391"/>
      <w:footerReference w:type="even" r:id="Rbfe22f6eb56e4e38"/>
      <w:footerReference w:type="first" r:id="R1debbdad526643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8fd8118b9d47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DFZ-2017-3063-VII-NE-EI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34624e08a841b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(CANAL CENIZAS);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(CANAL CENIZAS)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73a836b58e44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5169988a3741b1" /><Relationship Type="http://schemas.openxmlformats.org/officeDocument/2006/relationships/numbering" Target="/word/numbering.xml" Id="R35bd1f08c9d84550" /><Relationship Type="http://schemas.openxmlformats.org/officeDocument/2006/relationships/settings" Target="/word/settings.xml" Id="R44dad891f3584575" /><Relationship Type="http://schemas.openxmlformats.org/officeDocument/2006/relationships/image" Target="/word/media/4ea44519-bac1-4143-8575-0b12f50d2e2b.png" Id="Re78fd8118b9d474a" /><Relationship Type="http://schemas.openxmlformats.org/officeDocument/2006/relationships/image" Target="/word/media/0082acac-21e8-4c36-a833-f911aa0d3e8e.png" Id="R0934624e08a841b8" /><Relationship Type="http://schemas.openxmlformats.org/officeDocument/2006/relationships/footer" Target="/word/footer1.xml" Id="R7de7b3002d914391" /><Relationship Type="http://schemas.openxmlformats.org/officeDocument/2006/relationships/footer" Target="/word/footer2.xml" Id="Rbfe22f6eb56e4e38" /><Relationship Type="http://schemas.openxmlformats.org/officeDocument/2006/relationships/footer" Target="/word/footer3.xml" Id="R1debbdad526643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73a836b58e44ab" /></Relationships>
</file>