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f681c7d56b8441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f9a2a206ad4afb"/>
      <w:footerReference w:type="even" r:id="Rb9cba58ef04b476b"/>
      <w:footerReference w:type="first" r:id="R7b6abbd270c545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5228bc8fa33409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AGUAS CLARAS S.A. (PISC. ROLLIZO)</w:t>
      </w:r>
    </w:p>
    <w:p>
      <w:pPr>
        <w:jc w:val="center"/>
      </w:pPr>
      <w:r>
        <w:rPr>
          <w:sz w:val="32"/>
          <w:szCs w:val="32"/>
          <w:b/>
        </w:rPr>
        <w:br/>
      </w:r>
      <w:r>
        <w:rPr>
          <w:sz w:val="32"/>
          <w:szCs w:val="32"/>
          <w:b/>
        </w:rPr>
        <w:t>DFZ-2017-3116-X-NE-EI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c35d5b9008489a"/>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“AGUAS CLARAS S.A. (PISC. ROLLIZO)”,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AGUAS CLARAS S.A.</w:t>
            </w:r>
          </w:p>
        </w:tc>
        <w:tc>
          <w:tcPr>
            <w:tcW w:w="2310" w:type="pct"/>
            <w:gridSpan w:val="2"/>
          </w:tcPr>
          <w:p>
            <w:pPr/>
            <w:r>
              <w:rPr>
                <w:b/>
              </w:rPr>
              <w:t>RUT o RUN:</w:t>
            </w:r>
            <w:r>
              <w:br/>
            </w:r>
            <w:r>
              <w:t>96509550-0</w:t>
            </w:r>
          </w:p>
        </w:tc>
      </w:tr>
      <w:tr>
        <w:tc>
          <w:tcPr>
            <w:tcW w:w="2310" w:type="pct"/>
            <w:gridSpan w:val="4"/>
          </w:tcPr>
          <w:p>
            <w:pPr/>
            <w:r>
              <w:rPr>
                <w:b/>
              </w:rPr>
              <w:t>Identificación de la actividad, proyecto o fuente fiscalizada:</w:t>
            </w:r>
            <w:r>
              <w:br/>
            </w:r>
            <w:r>
              <w:t>AGUAS CLARAS S.A. (PISC. ROLLIZO)</w:t>
            </w:r>
          </w:p>
        </w:tc>
      </w:tr>
      <w:tr>
        <w:tc>
          <w:tcPr>
            <w:tcW w:w="15000" w:type="dxa"/>
          </w:tcPr>
          <w:p>
            <w:pPr/>
            <w:r>
              <w:rPr>
                <w:b/>
              </w:rPr>
              <w:t>Dirección:</w:t>
            </w:r>
            <w:r>
              <w:br/>
            </w:r>
            <w:r>
              <w:t>RÍO ROLLIZO,SECTOR RALUN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ALARA@ACLARAS.COM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1144 de fecha 22-03-2012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RIO ROLLIZO (LLANQUIHUE)</w:t>
            </w:r>
          </w:p>
        </w:tc>
        <w:tc>
          <w:tcPr>
            <w:tcW w:w="2310" w:type="auto"/>
          </w:tcPr>
          <w:p>
            <w:pPr/>
            <w:r>
              <w:rPr>
                <w:sz w:val="18"/>
                <w:szCs w:val="18"/>
              </w:rPr>
              <w:t>31141</w:t>
            </w:r>
          </w:p>
        </w:tc>
        <w:tc>
          <w:tcPr>
            <w:tcW w:w="2310" w:type="auto"/>
          </w:tcPr>
          <w:p>
            <w:pPr/>
            <w:r>
              <w:rPr>
                <w:sz w:val="18"/>
                <w:szCs w:val="18"/>
              </w:rPr>
              <w:t>1144</w:t>
            </w:r>
          </w:p>
        </w:tc>
        <w:tc>
          <w:tcPr>
            <w:tcW w:w="2310" w:type="auto"/>
          </w:tcPr>
          <w:p>
            <w:pPr/>
            <w:r>
              <w:rPr>
                <w:sz w:val="18"/>
                <w:szCs w:val="18"/>
              </w:rPr>
              <w:t>22-03-2012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e189a05ab9843c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e51f9387d3249e6" /><Relationship Type="http://schemas.openxmlformats.org/officeDocument/2006/relationships/numbering" Target="/word/numbering.xml" Id="Recb7906d33174b1b" /><Relationship Type="http://schemas.openxmlformats.org/officeDocument/2006/relationships/settings" Target="/word/settings.xml" Id="Rb63ec0beead4402e" /><Relationship Type="http://schemas.openxmlformats.org/officeDocument/2006/relationships/image" Target="/word/media/c5612a10-64d8-46f2-8772-9e7841f26bc7.png" Id="R35228bc8fa33409f" /><Relationship Type="http://schemas.openxmlformats.org/officeDocument/2006/relationships/image" Target="/word/media/59b7fc9a-5ab4-4f21-997d-c35ea52dda0b.png" Id="Rd9c35d5b9008489a" /><Relationship Type="http://schemas.openxmlformats.org/officeDocument/2006/relationships/footer" Target="/word/footer1.xml" Id="R5cf9a2a206ad4afb" /><Relationship Type="http://schemas.openxmlformats.org/officeDocument/2006/relationships/footer" Target="/word/footer2.xml" Id="Rb9cba58ef04b476b" /><Relationship Type="http://schemas.openxmlformats.org/officeDocument/2006/relationships/footer" Target="/word/footer3.xml" Id="R7b6abbd270c545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e189a05ab9843cd" /></Relationships>
</file>