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e93423a3ff460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f5d025cd30c409e"/>
      <w:footerReference w:type="even" r:id="Rf80bed8fac764c9a"/>
      <w:footerReference w:type="first" r:id="R592b816836984ec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8fac54ff20c4df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ALIMENTOS Y FRUTOS S.A. (SAN FERNANDO)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DFZ-2017-1954-VI-NE-EI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efc1580aa740475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“ALIMENTOS Y FRUTOS S.A. (SAN FERNANDO)”, en el marco de la norma de emisión DS.90/00 para el reporte del período correspondiente a OCTUBRE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ALIMENTOS Y FRUTOS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96557910-9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ALIMENTOS Y FRUTOS S.A. (SAN FERNANDO)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SANTA CRUZ KM 3 LOTE O HIJUELAS B1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COLCHAGUA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FERNANDO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LKONG@ALIFRUT.CL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3447 de fecha 22-09-2006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LA PALMA)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LA PALMA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3447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22-09-2006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LA PALMA)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LA PALMA)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d8b504b17d96440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82f1a25446b4f92" /><Relationship Type="http://schemas.openxmlformats.org/officeDocument/2006/relationships/numbering" Target="/word/numbering.xml" Id="R71f4ca2f326a46d0" /><Relationship Type="http://schemas.openxmlformats.org/officeDocument/2006/relationships/settings" Target="/word/settings.xml" Id="R5e676776786842b1" /><Relationship Type="http://schemas.openxmlformats.org/officeDocument/2006/relationships/image" Target="/word/media/e4f1be09-1c17-4513-9b26-cd0446e7520f.png" Id="Rc8fac54ff20c4df2" /><Relationship Type="http://schemas.openxmlformats.org/officeDocument/2006/relationships/image" Target="/word/media/16c56154-66c2-4c6f-a664-d5e880db524b.png" Id="Refc1580aa7404752" /><Relationship Type="http://schemas.openxmlformats.org/officeDocument/2006/relationships/footer" Target="/word/footer1.xml" Id="R3f5d025cd30c409e" /><Relationship Type="http://schemas.openxmlformats.org/officeDocument/2006/relationships/footer" Target="/word/footer2.xml" Id="Rf80bed8fac764c9a" /><Relationship Type="http://schemas.openxmlformats.org/officeDocument/2006/relationships/footer" Target="/word/footer3.xml" Id="R592b816836984ec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d8b504b17d964403" /></Relationships>
</file>