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0b06d34ab24e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f10ac3bf4c4958"/>
      <w:footerReference w:type="even" r:id="R798402f20dca4a76"/>
      <w:footerReference w:type="first" r:id="R424d69fd3f094b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2d00b679aa40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DFZ-2017-5366-VI-NE-EI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3cfd679df247fb"/>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r>
        <w:tc>
          <w:tcPr>
            <w:tcW w:w="2310" w:type="auto"/>
          </w:tcPr>
          <w:p>
            <w:pPr>
              <w:jc w:val="center"/>
            </w:pPr>
            <w:r>
              <w:t>3</w:t>
            </w:r>
          </w:p>
        </w:tc>
        <w:tc>
          <w:tcPr>
            <w:tcW w:w="2310" w:type="auto"/>
          </w:tcPr>
          <w:p>
            <w:pPr/>
            <w:r>
              <w:t>CONTROL DIRECTO 05-2016_Cia. Papelera Pacifico S.A. 1.pdf.pdf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53cb4854974d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c0feffe2f649fd" /><Relationship Type="http://schemas.openxmlformats.org/officeDocument/2006/relationships/numbering" Target="/word/numbering.xml" Id="Red8a0c34a8b6460a" /><Relationship Type="http://schemas.openxmlformats.org/officeDocument/2006/relationships/settings" Target="/word/settings.xml" Id="Rbc71666db30545e3" /><Relationship Type="http://schemas.openxmlformats.org/officeDocument/2006/relationships/image" Target="/word/media/17ad2e4b-e7d4-48e2-ac70-51fc1f20d36d.png" Id="R5d2d00b679aa4021" /><Relationship Type="http://schemas.openxmlformats.org/officeDocument/2006/relationships/image" Target="/word/media/796e96db-0eda-4a15-a138-779005d09ab2.png" Id="Rff3cfd679df247fb" /><Relationship Type="http://schemas.openxmlformats.org/officeDocument/2006/relationships/footer" Target="/word/footer1.xml" Id="R24f10ac3bf4c4958" /><Relationship Type="http://schemas.openxmlformats.org/officeDocument/2006/relationships/footer" Target="/word/footer2.xml" Id="R798402f20dca4a76" /><Relationship Type="http://schemas.openxmlformats.org/officeDocument/2006/relationships/footer" Target="/word/footer3.xml" Id="R424d69fd3f094b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53cb4854974d63" /></Relationships>
</file>