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7595f9e80a4c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bc6bc75d884b52"/>
      <w:footerReference w:type="even" r:id="Rb9721b80f3f841a2"/>
      <w:footerReference w:type="first" r:id="R76b29c9dbc7749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827d2dd4764c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DFZ-2017-5395-VII-NE-EI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b1e1bdda994921"/>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be85aeb03246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c797203b754a95" /><Relationship Type="http://schemas.openxmlformats.org/officeDocument/2006/relationships/numbering" Target="/word/numbering.xml" Id="R8648ceb1ae004cc3" /><Relationship Type="http://schemas.openxmlformats.org/officeDocument/2006/relationships/settings" Target="/word/settings.xml" Id="Rc728dede28a44feb" /><Relationship Type="http://schemas.openxmlformats.org/officeDocument/2006/relationships/image" Target="/word/media/7580dd14-cdaa-4e8c-a33f-683834a090e5.png" Id="Rff827d2dd4764cd8" /><Relationship Type="http://schemas.openxmlformats.org/officeDocument/2006/relationships/image" Target="/word/media/ee3d21f0-e772-471d-af99-e63c0a72e223.png" Id="Rf2b1e1bdda994921" /><Relationship Type="http://schemas.openxmlformats.org/officeDocument/2006/relationships/footer" Target="/word/footer1.xml" Id="R4ebc6bc75d884b52" /><Relationship Type="http://schemas.openxmlformats.org/officeDocument/2006/relationships/footer" Target="/word/footer2.xml" Id="Rb9721b80f3f841a2" /><Relationship Type="http://schemas.openxmlformats.org/officeDocument/2006/relationships/footer" Target="/word/footer3.xml" Id="R76b29c9dbc7749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be85aeb0324615" /></Relationships>
</file>