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388d3b1a0d430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0da1084c9694478"/>
      <w:footerReference w:type="even" r:id="R3fbb61cfe8854a3b"/>
      <w:footerReference w:type="first" r:id="R58966dbeb15645a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e5149981fc447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w:t>
      </w:r>
    </w:p>
    <w:p>
      <w:pPr>
        <w:jc w:val="center"/>
      </w:pPr>
      <w:r>
        <w:rPr>
          <w:sz w:val="32"/>
          <w:szCs w:val="32"/>
          <w:b/>
        </w:rPr>
        <w:br/>
      </w:r>
      <w:r>
        <w:rPr>
          <w:sz w:val="32"/>
          <w:szCs w:val="32"/>
          <w:b/>
        </w:rPr>
        <w:t>DFZ-2017-5339-VI-NE-EI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0d381802344ea4"/>
                        <a:stretch>
                          <a:fillRect/>
                        </a:stretch>
                      </pic:blipFill>
                      <pic:spPr>
                        <a:xfrm>
                          <a:off x="0" y="0"/>
                          <a:ext cx="1105016" cy="952600"/>
                        </a:xfrm>
                        <a:prstGeom prst="rect">
                          <a:avLst/>
                        </a:prstGeom>
                      </pic:spPr>
                    </pic:pic>
                  </a:graphicData>
                </a:graphic>
              </wp:inline>
            </drawing>
            <w:r>
              <w:rPr>
                <w:sz w:val="18"/>
                <w:szCs w:val="18"/>
              </w:rPr>
              <w:br/>
            </w:r>
            <w:r>
              <w:rPr>
                <w:sz w:val="18"/>
                <w:szCs w:val="18"/>
              </w:rPr>
              <w:t>28-06-2017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w:t>
            </w:r>
          </w:p>
        </w:tc>
      </w:tr>
      <w:tr>
        <w:tc>
          <w:tcPr>
            <w:tcW w:w="15000" w:type="dxa"/>
          </w:tcPr>
          <w:p>
            <w:pPr/>
            <w:r>
              <w:rPr>
                <w:b/>
              </w:rPr>
              <w:t>Dirección:</w:t>
            </w:r>
            <w:r>
              <w:br/>
            </w:r>
            <w:r>
              <w:t>RUTA I-50 KM36,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CPALMA@LAPOSTOLLE.COM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367 de fecha 08-02-2010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AGUA CLARA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AGUA CLARA (AFL. RIO TINGUIRIRICA)</w:t>
            </w:r>
          </w:p>
        </w:tc>
        <w:tc>
          <w:tcPr>
            <w:tcW w:w="2310" w:type="auto"/>
          </w:tcPr>
          <w:p>
            <w:pPr/>
            <w:r>
              <w:rPr>
                <w:sz w:val="18"/>
                <w:szCs w:val="18"/>
              </w:rPr>
              <w:t>31321</w:t>
            </w:r>
          </w:p>
        </w:tc>
        <w:tc>
          <w:tcPr>
            <w:tcW w:w="2310" w:type="auto"/>
          </w:tcPr>
          <w:p>
            <w:pPr/>
            <w:r>
              <w:rPr>
                <w:sz w:val="18"/>
                <w:szCs w:val="18"/>
              </w:rPr>
              <w:t>367</w:t>
            </w:r>
          </w:p>
        </w:tc>
        <w:tc>
          <w:tcPr>
            <w:tcW w:w="2310" w:type="auto"/>
          </w:tcPr>
          <w:p>
            <w:pPr/>
            <w:r>
              <w:rPr>
                <w:sz w:val="18"/>
                <w:szCs w:val="18"/>
              </w:rPr>
              <w:t>08-02-2010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AGUA CLARA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AGUA CLARA - AFL. RIO TINGUIRIRICA)</w:t>
            </w:r>
          </w:p>
        </w:tc>
      </w:tr>
      <w:tr>
        <w:tc>
          <w:tcPr>
            <w:tcW w:w="2310" w:type="auto"/>
          </w:tcPr>
          <w:p>
            <w:pPr>
              <w:jc w:val="center"/>
            </w:pPr>
            <w:r>
              <w:t>2</w:t>
            </w:r>
          </w:p>
        </w:tc>
        <w:tc>
          <w:tcPr>
            <w:tcW w:w="2310" w:type="auto"/>
          </w:tcPr>
          <w:p>
            <w:pPr/>
            <w:r>
              <w:t>CONTROL DIRECTO 03-2016_Viña Casa Lapostolle S.A..pdf.pdf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4e4678115b3481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12b43bcce10489d" /><Relationship Type="http://schemas.openxmlformats.org/officeDocument/2006/relationships/numbering" Target="/word/numbering.xml" Id="Rad240e6ae77a4ddd" /><Relationship Type="http://schemas.openxmlformats.org/officeDocument/2006/relationships/settings" Target="/word/settings.xml" Id="R1e006e2df7234809" /><Relationship Type="http://schemas.openxmlformats.org/officeDocument/2006/relationships/image" Target="/word/media/f4b61be5-b509-48c9-b031-eb91473f68fb.png" Id="Rfae5149981fc447f" /><Relationship Type="http://schemas.openxmlformats.org/officeDocument/2006/relationships/image" Target="/word/media/8bf52afe-d395-4d77-b337-0979ec438048.png" Id="Rda0d381802344ea4" /><Relationship Type="http://schemas.openxmlformats.org/officeDocument/2006/relationships/footer" Target="/word/footer1.xml" Id="R80da1084c9694478" /><Relationship Type="http://schemas.openxmlformats.org/officeDocument/2006/relationships/footer" Target="/word/footer2.xml" Id="R3fbb61cfe8854a3b" /><Relationship Type="http://schemas.openxmlformats.org/officeDocument/2006/relationships/footer" Target="/word/footer3.xml" Id="R58966dbeb15645a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4e4678115b34819" /></Relationships>
</file>