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f4c86bb744c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70ae4a3fc6425a"/>
      <w:footerReference w:type="even" r:id="R6d14fd47c8794cc1"/>
      <w:footerReference w:type="first" r:id="R98d989e01d394a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d709618b9e4a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DFZ-2017-5407-VIII-NE-EI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4619133de047d9"/>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r>
        <w:tc>
          <w:tcPr>
            <w:tcW w:w="2310" w:type="auto"/>
          </w:tcPr>
          <w:p>
            <w:pPr>
              <w:jc w:val="center"/>
            </w:pPr>
            <w:r>
              <w:t>2</w:t>
            </w:r>
          </w:p>
        </w:tc>
        <w:tc>
          <w:tcPr>
            <w:tcW w:w="2310" w:type="auto"/>
          </w:tcPr>
          <w:p>
            <w:pPr/>
            <w:r>
              <w:t>CONTROL DIRECTO 08-2016_Emporio Aleman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4fe0dfb99743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c21585d1f34036" /><Relationship Type="http://schemas.openxmlformats.org/officeDocument/2006/relationships/numbering" Target="/word/numbering.xml" Id="Ra9a7346f245a4e25" /><Relationship Type="http://schemas.openxmlformats.org/officeDocument/2006/relationships/settings" Target="/word/settings.xml" Id="Re101d036d9d04039" /><Relationship Type="http://schemas.openxmlformats.org/officeDocument/2006/relationships/image" Target="/word/media/dcd40d24-967a-4e79-a8f6-9c55a58c9ac7.png" Id="R6ad709618b9e4a2a" /><Relationship Type="http://schemas.openxmlformats.org/officeDocument/2006/relationships/image" Target="/word/media/0af924e8-7dea-4cd3-9c24-2c32b8425fb5.png" Id="Rff4619133de047d9" /><Relationship Type="http://schemas.openxmlformats.org/officeDocument/2006/relationships/footer" Target="/word/footer1.xml" Id="R7c70ae4a3fc6425a" /><Relationship Type="http://schemas.openxmlformats.org/officeDocument/2006/relationships/footer" Target="/word/footer2.xml" Id="R6d14fd47c8794cc1" /><Relationship Type="http://schemas.openxmlformats.org/officeDocument/2006/relationships/footer" Target="/word/footer3.xml" Id="R98d989e01d394a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4fe0dfb9974357" /></Relationships>
</file>