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dc76d4defa46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d4c4c8290e4346"/>
      <w:footerReference w:type="even" r:id="R116ea1326cd348ae"/>
      <w:footerReference w:type="first" r:id="R3c9653b25bc840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eecb3c49c44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DFZ-2017-6138-XIII-NE-EI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61241dd4843f6"/>
                        <a:stretch>
                          <a:fillRect/>
                        </a:stretch>
                      </pic:blipFill>
                      <pic:spPr>
                        <a:xfrm>
                          <a:off x="0" y="0"/>
                          <a:ext cx="1105016" cy="952600"/>
                        </a:xfrm>
                        <a:prstGeom prst="rect">
                          <a:avLst/>
                        </a:prstGeom>
                      </pic:spPr>
                    </pic:pic>
                  </a:graphicData>
                </a:graphic>
              </wp:inline>
            </drawing>
            <w:r>
              <w:rPr>
                <w:sz w:val="18"/>
                <w:szCs w:val="18"/>
              </w:rPr>
              <w:br/>
            </w:r>
            <w:r>
              <w:rPr>
                <w:sz w:val="18"/>
                <w:szCs w:val="18"/>
              </w:rPr>
              <w:t>16-11-2017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SEPTIEMBRE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09-2017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DERRAME LAMPA).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2017.</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r>
        <w:tc>
          <w:tcPr>
            <w:tcW w:w="2310" w:type="auto"/>
          </w:tcPr>
          <w:p>
            <w:pPr>
              <w:jc w:val="center"/>
            </w:pPr>
            <w:r>
              <w:t>2</w:t>
            </w:r>
          </w:p>
        </w:tc>
        <w:tc>
          <w:tcPr>
            <w:tcW w:w="2310" w:type="auto"/>
          </w:tcPr>
          <w:p>
            <w:pPr/>
            <w:r>
              <w:t>CONTROL DIRECTO 09-2017_Papeles Industriales S.A. (SCA).PDF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13a9f241e245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b8813bc67b445e" /><Relationship Type="http://schemas.openxmlformats.org/officeDocument/2006/relationships/numbering" Target="/word/numbering.xml" Id="R8f98a4e27fa64be5" /><Relationship Type="http://schemas.openxmlformats.org/officeDocument/2006/relationships/settings" Target="/word/settings.xml" Id="Rf44ba71c7ce14f05" /><Relationship Type="http://schemas.openxmlformats.org/officeDocument/2006/relationships/image" Target="/word/media/29f5d006-bba5-4bf1-8426-038602cfe974.png" Id="R463eecb3c49c4429" /><Relationship Type="http://schemas.openxmlformats.org/officeDocument/2006/relationships/image" Target="/word/media/e894991f-dd0f-4bce-b659-d66472144f54.png" Id="R50861241dd4843f6" /><Relationship Type="http://schemas.openxmlformats.org/officeDocument/2006/relationships/footer" Target="/word/footer1.xml" Id="R14d4c4c8290e4346" /><Relationship Type="http://schemas.openxmlformats.org/officeDocument/2006/relationships/footer" Target="/word/footer2.xml" Id="R116ea1326cd348ae" /><Relationship Type="http://schemas.openxmlformats.org/officeDocument/2006/relationships/footer" Target="/word/footer3.xml" Id="R3c9653b25bc840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13a9f241e24523" /></Relationships>
</file>