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83ac7060549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7fb08c9e79a45c1"/>
      <w:footerReference w:type="even" r:id="Red5aff24e6f44b3d"/>
      <w:footerReference w:type="first" r:id="R990007a82ef64db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3095a4a87a4c0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PABLO MASSOUD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DFZ-2015-8984-XIII-NE-EI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842ede1e36641f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03-08-2017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“PABLO MASSOUD Y CIA LTDA.”,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PABLO MASSOUD Y CIA. LTDA. FAENACION Y CONSERVACION DE AVES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79696000-0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PABLO MASSOUD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RAPEL, KM 5, SECTOR CHOCALAN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MAGUIRRE@FUNDOSANTAROSA.CL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3992 de fecha 29-10-2009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ca3007eed17473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f92ccfb37d4ecf" /><Relationship Type="http://schemas.openxmlformats.org/officeDocument/2006/relationships/numbering" Target="/word/numbering.xml" Id="Rac46878cce574e18" /><Relationship Type="http://schemas.openxmlformats.org/officeDocument/2006/relationships/settings" Target="/word/settings.xml" Id="Rf1c9af8993834dfb" /><Relationship Type="http://schemas.openxmlformats.org/officeDocument/2006/relationships/image" Target="/word/media/3672168d-ad66-4799-9dfe-9fedf1737e13.png" Id="R4c3095a4a87a4c01" /><Relationship Type="http://schemas.openxmlformats.org/officeDocument/2006/relationships/image" Target="/word/media/82706b54-fcd0-4af2-89f9-7beba79318c1.png" Id="R1842ede1e36641fb" /><Relationship Type="http://schemas.openxmlformats.org/officeDocument/2006/relationships/footer" Target="/word/footer1.xml" Id="R97fb08c9e79a45c1" /><Relationship Type="http://schemas.openxmlformats.org/officeDocument/2006/relationships/footer" Target="/word/footer2.xml" Id="Red5aff24e6f44b3d" /><Relationship Type="http://schemas.openxmlformats.org/officeDocument/2006/relationships/footer" Target="/word/footer3.xml" Id="R990007a82ef64d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ca3007eed17473a" /></Relationships>
</file>