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word/webSettings.xml" ContentType="application/vnd.openxmlformats-officedocument.wordprocessingml.webSettings+xml"/>
  <Override PartName="/customXml/itemProps10.xml" ContentType="application/vnd.openxmlformats-officedocument.customXmlProperties+xml"/>
  <Override PartName="/word/commentsExtended.xml" ContentType="application/vnd.openxmlformats-officedocument.wordprocessingml.commentsExtended+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82DE76" w14:textId="77777777" w:rsidR="00C07655" w:rsidRPr="00EF205F" w:rsidRDefault="00C07655" w:rsidP="00A0588C">
      <w:pPr>
        <w:tabs>
          <w:tab w:val="left" w:pos="8080"/>
        </w:tabs>
        <w:spacing w:line="276" w:lineRule="auto"/>
        <w:rPr>
          <w:rFonts w:cstheme="minorHAnsi"/>
        </w:rPr>
      </w:pPr>
    </w:p>
    <w:p w14:paraId="4B82DE77" w14:textId="77777777" w:rsidR="00C07655" w:rsidRPr="00EF205F" w:rsidRDefault="00C07655" w:rsidP="00612EF2">
      <w:pPr>
        <w:spacing w:line="276" w:lineRule="auto"/>
        <w:rPr>
          <w:rFonts w:cstheme="minorHAnsi"/>
        </w:rPr>
      </w:pPr>
    </w:p>
    <w:p w14:paraId="4B82DE78" w14:textId="77777777" w:rsidR="00C07655" w:rsidRPr="00EF205F" w:rsidRDefault="00C07655" w:rsidP="00612EF2">
      <w:pPr>
        <w:spacing w:line="276" w:lineRule="auto"/>
        <w:rPr>
          <w:rFonts w:cstheme="minorHAnsi"/>
        </w:rPr>
      </w:pPr>
    </w:p>
    <w:p w14:paraId="4B82DE79" w14:textId="77777777" w:rsidR="00C07655" w:rsidRPr="00EF205F" w:rsidRDefault="00C07655" w:rsidP="00612EF2">
      <w:pPr>
        <w:spacing w:line="276" w:lineRule="auto"/>
        <w:rPr>
          <w:rFonts w:cstheme="minorHAnsi"/>
        </w:rPr>
      </w:pPr>
    </w:p>
    <w:p w14:paraId="4B82DE7A" w14:textId="77777777" w:rsidR="00C07655" w:rsidRPr="00EF205F" w:rsidRDefault="00C07655" w:rsidP="00612EF2">
      <w:pPr>
        <w:spacing w:line="276" w:lineRule="auto"/>
        <w:rPr>
          <w:rFonts w:cstheme="minorHAnsi"/>
        </w:rPr>
      </w:pPr>
    </w:p>
    <w:p w14:paraId="4B82DE7B" w14:textId="77777777" w:rsidR="00C07655" w:rsidRPr="00EF205F" w:rsidRDefault="00C07655" w:rsidP="00612EF2">
      <w:pPr>
        <w:spacing w:line="276" w:lineRule="auto"/>
        <w:rPr>
          <w:rFonts w:cstheme="minorHAnsi"/>
        </w:rPr>
      </w:pPr>
    </w:p>
    <w:p w14:paraId="4B82DE7C" w14:textId="77777777" w:rsidR="00C07655" w:rsidRPr="00EF205F" w:rsidRDefault="00C07655" w:rsidP="00612EF2">
      <w:pPr>
        <w:spacing w:line="276" w:lineRule="auto"/>
        <w:rPr>
          <w:rFonts w:cstheme="minorHAnsi"/>
        </w:rPr>
      </w:pPr>
    </w:p>
    <w:p w14:paraId="4B82DE7D" w14:textId="77777777" w:rsidR="00C07655" w:rsidRPr="00EF205F" w:rsidRDefault="00C07655" w:rsidP="00612EF2">
      <w:pPr>
        <w:spacing w:line="276" w:lineRule="auto"/>
        <w:rPr>
          <w:rFonts w:cstheme="minorHAnsi"/>
        </w:rPr>
      </w:pPr>
    </w:p>
    <w:p w14:paraId="4B82DE7E" w14:textId="77777777" w:rsidR="00C07655" w:rsidRPr="00EF205F" w:rsidRDefault="00C07655" w:rsidP="00612EF2">
      <w:pPr>
        <w:spacing w:line="276" w:lineRule="auto"/>
        <w:rPr>
          <w:rFonts w:cstheme="minorHAnsi"/>
        </w:rPr>
      </w:pPr>
    </w:p>
    <w:p w14:paraId="4B82DE7F" w14:textId="77777777" w:rsidR="00C07655" w:rsidRPr="00EF205F" w:rsidRDefault="00C07655" w:rsidP="00612EF2">
      <w:pPr>
        <w:spacing w:line="276" w:lineRule="auto"/>
        <w:rPr>
          <w:rFonts w:cstheme="minorHAnsi"/>
        </w:rPr>
      </w:pPr>
    </w:p>
    <w:p w14:paraId="4B82DE80" w14:textId="77777777" w:rsidR="000C128D" w:rsidRPr="00EF205F" w:rsidRDefault="000C128D" w:rsidP="00612EF2">
      <w:pPr>
        <w:spacing w:line="276" w:lineRule="auto"/>
        <w:rPr>
          <w:rFonts w:cstheme="minorHAnsi"/>
        </w:rPr>
      </w:pPr>
    </w:p>
    <w:p w14:paraId="4B82DE81" w14:textId="77777777" w:rsidR="000C128D" w:rsidRPr="00EF205F" w:rsidRDefault="000C128D" w:rsidP="00A4794E">
      <w:pPr>
        <w:spacing w:line="276" w:lineRule="auto"/>
        <w:rPr>
          <w:rFonts w:cstheme="minorHAnsi"/>
        </w:rPr>
      </w:pPr>
    </w:p>
    <w:p w14:paraId="4B82DE82" w14:textId="77777777" w:rsidR="00CA0510" w:rsidRPr="00EF205F" w:rsidRDefault="00CA0510" w:rsidP="00A4794E">
      <w:pPr>
        <w:spacing w:line="276" w:lineRule="auto"/>
        <w:rPr>
          <w:rFonts w:cstheme="minorHAnsi"/>
        </w:rPr>
      </w:pPr>
    </w:p>
    <w:p w14:paraId="4B82DE83" w14:textId="77777777" w:rsidR="00CA0510" w:rsidRPr="00EF205F" w:rsidRDefault="00CA0510" w:rsidP="00A4794E">
      <w:pPr>
        <w:spacing w:line="276" w:lineRule="auto"/>
        <w:rPr>
          <w:rFonts w:cstheme="minorHAnsi"/>
        </w:rPr>
      </w:pPr>
    </w:p>
    <w:p w14:paraId="4B82DE84" w14:textId="77777777" w:rsidR="00FC3809" w:rsidRPr="00EF205F" w:rsidRDefault="00FC3809" w:rsidP="00FC3809">
      <w:pPr>
        <w:spacing w:line="276" w:lineRule="auto"/>
        <w:jc w:val="center"/>
        <w:rPr>
          <w:rFonts w:cstheme="minorHAnsi"/>
          <w:b/>
          <w:sz w:val="18"/>
          <w:szCs w:val="18"/>
        </w:rPr>
      </w:pPr>
    </w:p>
    <w:p w14:paraId="4B82DE85" w14:textId="77777777" w:rsidR="00FC3809" w:rsidRPr="00EF205F" w:rsidRDefault="00FC3809" w:rsidP="00FC3809">
      <w:pPr>
        <w:jc w:val="center"/>
        <w:rPr>
          <w:b/>
          <w:sz w:val="18"/>
          <w:szCs w:val="18"/>
        </w:rPr>
      </w:pPr>
      <w:bookmarkStart w:id="0" w:name="_Toc350847215"/>
      <w:bookmarkStart w:id="1" w:name="_Toc350928659"/>
      <w:bookmarkStart w:id="2" w:name="_Toc350937996"/>
      <w:bookmarkStart w:id="3" w:name="_Toc351623558"/>
    </w:p>
    <w:p w14:paraId="4B82DE86" w14:textId="77777777" w:rsidR="00FC3809" w:rsidRPr="00EF205F" w:rsidRDefault="00FC3809" w:rsidP="00FC3809">
      <w:pPr>
        <w:jc w:val="center"/>
        <w:rPr>
          <w:b/>
          <w:sz w:val="24"/>
          <w:szCs w:val="24"/>
        </w:rPr>
      </w:pPr>
      <w:r w:rsidRPr="00EF205F">
        <w:rPr>
          <w:b/>
          <w:sz w:val="24"/>
          <w:szCs w:val="24"/>
        </w:rPr>
        <w:t>INFORME DE FISCALIZACIÓN AMBIENTAL</w:t>
      </w:r>
    </w:p>
    <w:p w14:paraId="4B82DE87" w14:textId="77777777" w:rsidR="00FC3809" w:rsidRPr="00EF205F" w:rsidRDefault="00FC3809" w:rsidP="00FC3809">
      <w:pPr>
        <w:jc w:val="center"/>
        <w:rPr>
          <w:b/>
          <w:sz w:val="24"/>
          <w:szCs w:val="24"/>
        </w:rPr>
      </w:pPr>
    </w:p>
    <w:p w14:paraId="4B82DE88" w14:textId="77777777" w:rsidR="00FC3809" w:rsidRPr="00EF205F" w:rsidRDefault="00FC3809" w:rsidP="00FC3809">
      <w:pPr>
        <w:jc w:val="center"/>
        <w:rPr>
          <w:b/>
          <w:sz w:val="24"/>
          <w:szCs w:val="24"/>
        </w:rPr>
      </w:pPr>
      <w:r w:rsidRPr="00EF205F">
        <w:rPr>
          <w:b/>
          <w:sz w:val="24"/>
          <w:szCs w:val="24"/>
        </w:rPr>
        <w:t>INSPECCIÓN AMBIENTAL</w:t>
      </w:r>
      <w:bookmarkEnd w:id="0"/>
      <w:bookmarkEnd w:id="1"/>
      <w:bookmarkEnd w:id="2"/>
      <w:bookmarkEnd w:id="3"/>
    </w:p>
    <w:p w14:paraId="4B82DE89" w14:textId="77777777" w:rsidR="00FC3809" w:rsidRPr="00EF205F" w:rsidRDefault="00FC3809" w:rsidP="00FC3809">
      <w:pPr>
        <w:spacing w:line="276" w:lineRule="auto"/>
        <w:jc w:val="center"/>
        <w:rPr>
          <w:rFonts w:cstheme="minorHAnsi"/>
          <w:b/>
          <w:sz w:val="24"/>
          <w:szCs w:val="24"/>
        </w:rPr>
      </w:pPr>
    </w:p>
    <w:p w14:paraId="4B82DE8A" w14:textId="77777777" w:rsidR="00FC3809" w:rsidRPr="00EF205F" w:rsidRDefault="00FC3809" w:rsidP="00FC3809">
      <w:pPr>
        <w:spacing w:line="276" w:lineRule="auto"/>
        <w:rPr>
          <w:rFonts w:cstheme="minorHAnsi"/>
          <w:b/>
          <w:sz w:val="24"/>
          <w:szCs w:val="24"/>
        </w:rPr>
      </w:pPr>
    </w:p>
    <w:p w14:paraId="4B82DE8B" w14:textId="77777777" w:rsidR="00FC3809" w:rsidRPr="00EF205F" w:rsidRDefault="00FC3809" w:rsidP="00FC3809">
      <w:pPr>
        <w:jc w:val="center"/>
        <w:rPr>
          <w:b/>
          <w:sz w:val="24"/>
          <w:szCs w:val="24"/>
        </w:rPr>
      </w:pPr>
      <w:r w:rsidRPr="00EF205F">
        <w:rPr>
          <w:b/>
          <w:sz w:val="24"/>
          <w:szCs w:val="24"/>
        </w:rPr>
        <w:t>RELLENO SANITARIO SANTA MARTA</w:t>
      </w:r>
    </w:p>
    <w:p w14:paraId="4B82DE8C" w14:textId="77777777" w:rsidR="00FC3809" w:rsidRPr="00EF205F" w:rsidRDefault="00FC3809" w:rsidP="00FC3809">
      <w:pPr>
        <w:spacing w:line="276" w:lineRule="auto"/>
        <w:jc w:val="center"/>
        <w:rPr>
          <w:rFonts w:cstheme="minorHAnsi"/>
          <w:b/>
          <w:sz w:val="24"/>
          <w:szCs w:val="24"/>
        </w:rPr>
      </w:pPr>
    </w:p>
    <w:p w14:paraId="4B82DE8D" w14:textId="77777777" w:rsidR="00FC3809" w:rsidRPr="00EF205F" w:rsidRDefault="00FC3809" w:rsidP="00FC3809">
      <w:pPr>
        <w:spacing w:line="276" w:lineRule="auto"/>
        <w:jc w:val="center"/>
        <w:rPr>
          <w:rFonts w:cstheme="minorHAnsi"/>
          <w:b/>
          <w:sz w:val="24"/>
          <w:szCs w:val="24"/>
        </w:rPr>
      </w:pPr>
    </w:p>
    <w:p w14:paraId="4B82DE8E" w14:textId="02E7EFDF" w:rsidR="00FC3809" w:rsidRPr="00EF205F" w:rsidRDefault="00FC3809" w:rsidP="00FC3809">
      <w:pPr>
        <w:jc w:val="center"/>
        <w:rPr>
          <w:b/>
          <w:sz w:val="24"/>
          <w:szCs w:val="24"/>
        </w:rPr>
      </w:pPr>
      <w:bookmarkStart w:id="4" w:name="_Toc350847217"/>
      <w:bookmarkStart w:id="5" w:name="_Toc350928661"/>
      <w:bookmarkStart w:id="6" w:name="_Toc350937998"/>
      <w:bookmarkStart w:id="7" w:name="_Toc351623560"/>
      <w:r w:rsidRPr="00EF205F">
        <w:rPr>
          <w:b/>
          <w:sz w:val="24"/>
          <w:szCs w:val="24"/>
        </w:rPr>
        <w:t>DFZ-</w:t>
      </w:r>
      <w:bookmarkEnd w:id="4"/>
      <w:bookmarkEnd w:id="5"/>
      <w:bookmarkEnd w:id="6"/>
      <w:bookmarkEnd w:id="7"/>
      <w:r w:rsidRPr="00EF205F">
        <w:rPr>
          <w:b/>
          <w:sz w:val="24"/>
          <w:szCs w:val="24"/>
        </w:rPr>
        <w:t>2013-8</w:t>
      </w:r>
      <w:r w:rsidR="00500AEC">
        <w:rPr>
          <w:b/>
          <w:sz w:val="24"/>
          <w:szCs w:val="24"/>
        </w:rPr>
        <w:t>89</w:t>
      </w:r>
      <w:r w:rsidRPr="00EF205F">
        <w:rPr>
          <w:b/>
          <w:sz w:val="24"/>
          <w:szCs w:val="24"/>
        </w:rPr>
        <w:t>-XIII-RCA-IA</w:t>
      </w:r>
    </w:p>
    <w:p w14:paraId="4B82DE8F" w14:textId="77777777" w:rsidR="00697654" w:rsidRPr="00EF205F"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EF205F" w14:paraId="4B82DE93" w14:textId="77777777" w:rsidTr="00230321">
        <w:trPr>
          <w:trHeight w:val="567"/>
          <w:jc w:val="center"/>
        </w:trPr>
        <w:tc>
          <w:tcPr>
            <w:tcW w:w="1210" w:type="dxa"/>
            <w:shd w:val="clear" w:color="auto" w:fill="D9D9D9" w:themeFill="background1" w:themeFillShade="D9"/>
            <w:vAlign w:val="center"/>
          </w:tcPr>
          <w:p w14:paraId="4B82DE90" w14:textId="77777777" w:rsidR="00FA2771" w:rsidRPr="00EF205F"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4B82DE91" w14:textId="77777777" w:rsidR="00FA2771" w:rsidRPr="00EF205F" w:rsidRDefault="00FA2771" w:rsidP="00731C0C">
            <w:pPr>
              <w:spacing w:line="276" w:lineRule="auto"/>
              <w:jc w:val="center"/>
              <w:rPr>
                <w:rFonts w:cstheme="minorHAnsi"/>
                <w:b/>
                <w:sz w:val="18"/>
                <w:szCs w:val="18"/>
                <w:highlight w:val="yellow"/>
                <w:lang w:val="es-ES_tradnl"/>
              </w:rPr>
            </w:pPr>
            <w:r w:rsidRPr="00EF205F">
              <w:rPr>
                <w:rFonts w:cstheme="minorHAnsi"/>
                <w:b/>
                <w:sz w:val="18"/>
                <w:szCs w:val="18"/>
                <w:lang w:val="es-ES_tradnl"/>
              </w:rPr>
              <w:t>Nombre</w:t>
            </w:r>
          </w:p>
        </w:tc>
        <w:tc>
          <w:tcPr>
            <w:tcW w:w="2662" w:type="dxa"/>
            <w:shd w:val="clear" w:color="auto" w:fill="D9D9D9" w:themeFill="background1" w:themeFillShade="D9"/>
            <w:vAlign w:val="center"/>
          </w:tcPr>
          <w:p w14:paraId="4B82DE92" w14:textId="77777777" w:rsidR="00FA2771" w:rsidRPr="00EF205F" w:rsidRDefault="00FA2771" w:rsidP="00731C0C">
            <w:pPr>
              <w:spacing w:line="276" w:lineRule="auto"/>
              <w:jc w:val="center"/>
              <w:rPr>
                <w:rFonts w:cstheme="minorHAnsi"/>
                <w:b/>
                <w:sz w:val="18"/>
                <w:szCs w:val="18"/>
                <w:highlight w:val="yellow"/>
                <w:lang w:val="es-ES_tradnl"/>
              </w:rPr>
            </w:pPr>
            <w:r w:rsidRPr="00EF205F">
              <w:rPr>
                <w:rFonts w:cstheme="minorHAnsi"/>
                <w:b/>
                <w:sz w:val="18"/>
                <w:szCs w:val="18"/>
                <w:lang w:val="es-ES_tradnl"/>
              </w:rPr>
              <w:t>Firma</w:t>
            </w:r>
          </w:p>
        </w:tc>
      </w:tr>
      <w:tr w:rsidR="00FC3809" w:rsidRPr="00EF205F" w14:paraId="4B82DE97"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B82DE94" w14:textId="77777777" w:rsidR="00FC3809" w:rsidRPr="00EF205F" w:rsidRDefault="00FC3809" w:rsidP="00FC3809">
            <w:pPr>
              <w:spacing w:line="276" w:lineRule="auto"/>
              <w:jc w:val="center"/>
              <w:rPr>
                <w:rFonts w:cstheme="minorHAnsi"/>
                <w:sz w:val="20"/>
                <w:szCs w:val="18"/>
                <w:lang w:val="es-ES_tradnl"/>
              </w:rPr>
            </w:pPr>
            <w:r w:rsidRPr="00EF205F">
              <w:rPr>
                <w:rFonts w:cstheme="minorHAnsi"/>
                <w:sz w:val="20"/>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B82DE95" w14:textId="51B1A514" w:rsidR="00FC3809" w:rsidRPr="00EF205F" w:rsidRDefault="001027D0" w:rsidP="001027D0">
            <w:pPr>
              <w:spacing w:line="276" w:lineRule="auto"/>
              <w:jc w:val="center"/>
              <w:rPr>
                <w:rFonts w:cstheme="minorHAnsi"/>
                <w:b/>
                <w:sz w:val="20"/>
                <w:szCs w:val="18"/>
                <w:lang w:val="es-ES_tradnl"/>
              </w:rPr>
            </w:pPr>
            <w:r w:rsidRPr="00EF205F">
              <w:rPr>
                <w:rFonts w:cstheme="minorHAnsi"/>
                <w:b/>
                <w:sz w:val="20"/>
                <w:szCs w:val="18"/>
                <w:lang w:val="es-ES_tradnl"/>
              </w:rPr>
              <w:t>Cristi</w:t>
            </w:r>
            <w:r>
              <w:rPr>
                <w:rFonts w:cstheme="minorHAnsi"/>
                <w:b/>
                <w:sz w:val="20"/>
                <w:szCs w:val="18"/>
                <w:lang w:val="es-ES_tradnl"/>
              </w:rPr>
              <w:t>á</w:t>
            </w:r>
            <w:r w:rsidRPr="00EF205F">
              <w:rPr>
                <w:rFonts w:cstheme="minorHAnsi"/>
                <w:b/>
                <w:sz w:val="20"/>
                <w:szCs w:val="18"/>
                <w:lang w:val="es-ES_tradnl"/>
              </w:rPr>
              <w:t xml:space="preserve">n </w:t>
            </w:r>
            <w:r w:rsidR="00FC3809" w:rsidRPr="00EF205F">
              <w:rPr>
                <w:rFonts w:cstheme="minorHAnsi"/>
                <w:b/>
                <w:sz w:val="20"/>
                <w:szCs w:val="18"/>
                <w:lang w:val="es-ES_tradnl"/>
              </w:rPr>
              <w:t>Jorquera R.</w:t>
            </w:r>
          </w:p>
        </w:tc>
        <w:tc>
          <w:tcPr>
            <w:tcW w:w="2662" w:type="dxa"/>
            <w:tcBorders>
              <w:top w:val="single" w:sz="4" w:space="0" w:color="auto"/>
              <w:left w:val="single" w:sz="4" w:space="0" w:color="auto"/>
              <w:bottom w:val="single" w:sz="4" w:space="0" w:color="auto"/>
              <w:right w:val="single" w:sz="4" w:space="0" w:color="auto"/>
            </w:tcBorders>
            <w:vAlign w:val="center"/>
          </w:tcPr>
          <w:p w14:paraId="4B82DE96" w14:textId="77777777" w:rsidR="00FC3809" w:rsidRPr="00EF205F" w:rsidRDefault="00500AEC" w:rsidP="00731C0C">
            <w:pPr>
              <w:spacing w:line="276" w:lineRule="auto"/>
              <w:jc w:val="center"/>
              <w:rPr>
                <w:rFonts w:cs="Calibri"/>
                <w:sz w:val="18"/>
                <w:szCs w:val="18"/>
                <w:lang w:val="es-ES_tradnl"/>
              </w:rPr>
            </w:pPr>
            <w:r>
              <w:rPr>
                <w:rFonts w:cs="Calibri"/>
                <w:sz w:val="16"/>
                <w:szCs w:val="16"/>
              </w:rPr>
              <w:pict w14:anchorId="4B82E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6.4pt">
                  <v:imagedata r:id="rId20" o:title=""/>
                  <o:lock v:ext="edit" ungrouping="t" rotation="t" aspectratio="f" cropping="t" verticies="t" text="t" grouping="t"/>
                  <o:signatureline v:ext="edit" id="{4617164B-0E03-45F4-87AA-F1F547CC8B2B}" provid="{00000000-0000-0000-0000-000000000000}" o:suggestedsigner="Cristián Jorquera R." o:suggestedsigner2="Jefe Macrozona Centro" o:suggestedsigneremail="cristian.jorquera@sma.gob.cl" issignatureline="t"/>
                </v:shape>
              </w:pict>
            </w:r>
          </w:p>
        </w:tc>
      </w:tr>
      <w:tr w:rsidR="00230321" w:rsidRPr="00EF205F" w14:paraId="4B82DE9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B82DE98" w14:textId="77777777" w:rsidR="00230321" w:rsidRPr="00EF205F" w:rsidRDefault="00230321" w:rsidP="00731C0C">
            <w:pPr>
              <w:spacing w:line="276" w:lineRule="auto"/>
              <w:jc w:val="center"/>
              <w:rPr>
                <w:rFonts w:cstheme="minorHAnsi"/>
                <w:sz w:val="18"/>
                <w:szCs w:val="18"/>
                <w:lang w:val="es-ES_tradnl"/>
              </w:rPr>
            </w:pPr>
            <w:r w:rsidRPr="00EF205F">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B82DE99" w14:textId="146DCF30" w:rsidR="00230321" w:rsidRPr="00EF205F" w:rsidRDefault="001027D0" w:rsidP="00731C0C">
            <w:pPr>
              <w:spacing w:line="276" w:lineRule="auto"/>
              <w:jc w:val="center"/>
              <w:rPr>
                <w:rFonts w:cstheme="minorHAnsi"/>
                <w:b/>
                <w:sz w:val="18"/>
                <w:szCs w:val="18"/>
                <w:lang w:val="es-ES_tradnl"/>
              </w:rPr>
            </w:pPr>
            <w:r w:rsidRPr="001027D0">
              <w:rPr>
                <w:rFonts w:cstheme="minorHAnsi"/>
                <w:b/>
                <w:sz w:val="20"/>
                <w:szCs w:val="18"/>
              </w:rPr>
              <w:t>Jose Bastías G</w:t>
            </w:r>
          </w:p>
        </w:tc>
        <w:tc>
          <w:tcPr>
            <w:tcW w:w="2662" w:type="dxa"/>
            <w:tcBorders>
              <w:top w:val="single" w:sz="4" w:space="0" w:color="auto"/>
              <w:left w:val="single" w:sz="4" w:space="0" w:color="auto"/>
              <w:bottom w:val="single" w:sz="4" w:space="0" w:color="auto"/>
              <w:right w:val="single" w:sz="4" w:space="0" w:color="auto"/>
            </w:tcBorders>
            <w:vAlign w:val="center"/>
          </w:tcPr>
          <w:p w14:paraId="4B82DE9A" w14:textId="77777777" w:rsidR="00230321" w:rsidRPr="00EF205F" w:rsidRDefault="00500AEC" w:rsidP="00404CB8">
            <w:pPr>
              <w:spacing w:line="276" w:lineRule="auto"/>
              <w:jc w:val="center"/>
              <w:rPr>
                <w:rFonts w:cs="Calibri"/>
                <w:noProof/>
                <w:sz w:val="18"/>
                <w:szCs w:val="18"/>
                <w:lang w:eastAsia="es-CL"/>
              </w:rPr>
            </w:pPr>
            <w:r>
              <w:rPr>
                <w:rFonts w:cs="Calibri"/>
                <w:sz w:val="18"/>
                <w:szCs w:val="18"/>
              </w:rPr>
              <w:pict w14:anchorId="4B82E81F">
                <v:shape id="_x0000_i1026" type="#_x0000_t75" alt="Línea de firma de Microsoft Office..." style="width:113.9pt;height:55.3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José Bastías G." o:suggestedsigner2="Fiscalizador DFZ" o:suggestedsigneremail="jbastias@sma.gob.cl" issignatureline="t"/>
                </v:shape>
              </w:pict>
            </w:r>
          </w:p>
        </w:tc>
      </w:tr>
      <w:tr w:rsidR="00FC3809" w:rsidRPr="00EF205F" w14:paraId="4B82DE9F"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B82DE9C" w14:textId="77777777" w:rsidR="00FC3809" w:rsidRPr="00EF205F" w:rsidRDefault="00FC3809" w:rsidP="00FC3809">
            <w:pPr>
              <w:spacing w:line="276" w:lineRule="auto"/>
              <w:jc w:val="center"/>
              <w:rPr>
                <w:rFonts w:cstheme="minorHAnsi"/>
                <w:sz w:val="20"/>
                <w:szCs w:val="18"/>
                <w:lang w:val="es-ES_tradnl"/>
              </w:rPr>
            </w:pPr>
            <w:r w:rsidRPr="00EF205F">
              <w:rPr>
                <w:rFonts w:cstheme="minorHAnsi"/>
                <w:sz w:val="20"/>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4B82DE9D" w14:textId="77777777" w:rsidR="00FC3809" w:rsidRPr="00EF205F" w:rsidRDefault="00FC3809" w:rsidP="00FC3809">
            <w:pPr>
              <w:spacing w:line="276" w:lineRule="auto"/>
              <w:jc w:val="center"/>
              <w:rPr>
                <w:rFonts w:cstheme="minorHAnsi"/>
                <w:b/>
                <w:sz w:val="20"/>
                <w:szCs w:val="18"/>
                <w:lang w:val="es-ES_tradnl"/>
              </w:rPr>
            </w:pPr>
            <w:r w:rsidRPr="00EF205F">
              <w:rPr>
                <w:rFonts w:cstheme="minorHAnsi"/>
                <w:b/>
                <w:sz w:val="20"/>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14:paraId="4B82DE9E" w14:textId="77777777" w:rsidR="00FC3809" w:rsidRPr="00EF205F" w:rsidRDefault="00500AEC" w:rsidP="00404CB8">
            <w:pPr>
              <w:spacing w:line="276" w:lineRule="auto"/>
              <w:jc w:val="center"/>
              <w:rPr>
                <w:rFonts w:cs="Calibri"/>
                <w:sz w:val="18"/>
                <w:szCs w:val="18"/>
              </w:rPr>
            </w:pPr>
            <w:bookmarkStart w:id="8" w:name="_GoBack"/>
            <w:r>
              <w:rPr>
                <w:rFonts w:cs="Calibri"/>
                <w:sz w:val="18"/>
                <w:szCs w:val="18"/>
              </w:rPr>
              <w:pict w14:anchorId="4B82E820">
                <v:shape id="_x0000_i1027" type="#_x0000_t75" alt="Línea de firma de Microsoft Office..." style="width:113.9pt;height:55.3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Esteban Dattwyler C." o:suggestedsigner2="Fiscalizador DFZ" o:suggestedsigneremail="esteban.dattwyler@sma.gob.cl" issignatureline="t"/>
                </v:shape>
              </w:pict>
            </w:r>
            <w:bookmarkEnd w:id="8"/>
          </w:p>
        </w:tc>
      </w:tr>
    </w:tbl>
    <w:p w14:paraId="4B82DEA0" w14:textId="77777777" w:rsidR="001A4615" w:rsidRPr="00EF205F" w:rsidRDefault="000F672C">
      <w:pPr>
        <w:jc w:val="left"/>
      </w:pPr>
      <w:bookmarkStart w:id="9" w:name="_Toc205640089"/>
      <w:r w:rsidRPr="00EF205F">
        <w:br w:type="page"/>
      </w:r>
    </w:p>
    <w:p w14:paraId="4B82DEA1" w14:textId="77777777" w:rsidR="00F55D44" w:rsidRPr="00EF205F" w:rsidRDefault="00655D0C" w:rsidP="00694B31">
      <w:pPr>
        <w:pStyle w:val="Ttulo1"/>
        <w:numPr>
          <w:ilvl w:val="0"/>
          <w:numId w:val="0"/>
        </w:numPr>
        <w:jc w:val="center"/>
        <w:rPr>
          <w:sz w:val="20"/>
        </w:rPr>
      </w:pPr>
      <w:bookmarkStart w:id="10" w:name="_Toc352940725"/>
      <w:bookmarkStart w:id="11" w:name="_Toc353998174"/>
      <w:bookmarkStart w:id="12" w:name="_Toc392078274"/>
      <w:bookmarkEnd w:id="9"/>
      <w:r w:rsidRPr="00EF205F">
        <w:rPr>
          <w:sz w:val="20"/>
        </w:rPr>
        <w:lastRenderedPageBreak/>
        <w:t>Tabla de Contenidos</w:t>
      </w:r>
      <w:bookmarkEnd w:id="10"/>
      <w:bookmarkEnd w:id="11"/>
      <w:bookmarkEnd w:id="12"/>
    </w:p>
    <w:p w14:paraId="4B82DEA2" w14:textId="77777777" w:rsidR="009A7129" w:rsidRPr="00EF205F" w:rsidRDefault="003753AB">
      <w:pPr>
        <w:pStyle w:val="TDC1"/>
        <w:rPr>
          <w:rFonts w:eastAsiaTheme="minorEastAsia" w:cstheme="minorBidi"/>
          <w:b w:val="0"/>
          <w:bCs w:val="0"/>
          <w:caps w:val="0"/>
          <w:noProof/>
          <w:sz w:val="22"/>
          <w:szCs w:val="22"/>
          <w:lang w:val="es-ES" w:eastAsia="es-ES"/>
        </w:rPr>
      </w:pPr>
      <w:r w:rsidRPr="00E33C75">
        <w:fldChar w:fldCharType="begin"/>
      </w:r>
      <w:r w:rsidRPr="00EF205F">
        <w:instrText xml:space="preserve"> TOC \o "1-3" \h \z \u </w:instrText>
      </w:r>
      <w:r w:rsidRPr="00E33C75">
        <w:fldChar w:fldCharType="separate"/>
      </w:r>
      <w:hyperlink w:anchor="_Toc392078274" w:history="1">
        <w:r w:rsidR="009A7129" w:rsidRPr="00EF205F">
          <w:rPr>
            <w:rStyle w:val="Hipervnculo"/>
            <w:noProof/>
          </w:rPr>
          <w:t>Tabla de Contenidos</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_Toc392078274 \h </w:instrText>
        </w:r>
        <w:r w:rsidR="009A7129" w:rsidRPr="00E33C75">
          <w:rPr>
            <w:noProof/>
            <w:webHidden/>
          </w:rPr>
        </w:r>
        <w:r w:rsidR="009A7129" w:rsidRPr="00E33C75">
          <w:rPr>
            <w:noProof/>
            <w:webHidden/>
          </w:rPr>
          <w:fldChar w:fldCharType="separate"/>
        </w:r>
        <w:r w:rsidR="002D1C4F">
          <w:rPr>
            <w:noProof/>
            <w:webHidden/>
          </w:rPr>
          <w:t>2</w:t>
        </w:r>
        <w:r w:rsidR="009A7129" w:rsidRPr="00E33C75">
          <w:rPr>
            <w:noProof/>
            <w:webHidden/>
          </w:rPr>
          <w:fldChar w:fldCharType="end"/>
        </w:r>
      </w:hyperlink>
    </w:p>
    <w:p w14:paraId="4B82DEA3" w14:textId="77777777" w:rsidR="009A7129" w:rsidRPr="00EF205F" w:rsidRDefault="00500AEC">
      <w:pPr>
        <w:pStyle w:val="TDC1"/>
        <w:rPr>
          <w:rFonts w:eastAsiaTheme="minorEastAsia" w:cstheme="minorBidi"/>
          <w:b w:val="0"/>
          <w:bCs w:val="0"/>
          <w:caps w:val="0"/>
          <w:noProof/>
          <w:sz w:val="22"/>
          <w:szCs w:val="22"/>
          <w:lang w:val="es-ES" w:eastAsia="es-ES"/>
        </w:rPr>
      </w:pPr>
      <w:hyperlink w:anchor="_Toc392078275" w:history="1">
        <w:r w:rsidR="009A7129" w:rsidRPr="00EF205F">
          <w:rPr>
            <w:rStyle w:val="Hipervnculo"/>
            <w:noProof/>
          </w:rPr>
          <w:t>1.</w:t>
        </w:r>
        <w:r w:rsidR="009A7129" w:rsidRPr="00EF205F">
          <w:rPr>
            <w:rFonts w:eastAsiaTheme="minorEastAsia" w:cstheme="minorBidi"/>
            <w:b w:val="0"/>
            <w:bCs w:val="0"/>
            <w:caps w:val="0"/>
            <w:noProof/>
            <w:sz w:val="22"/>
            <w:szCs w:val="22"/>
            <w:lang w:val="es-ES" w:eastAsia="es-ES"/>
          </w:rPr>
          <w:tab/>
        </w:r>
        <w:r w:rsidR="009A7129" w:rsidRPr="00EF205F">
          <w:rPr>
            <w:rStyle w:val="Hipervnculo"/>
            <w:noProof/>
          </w:rPr>
          <w:t>RESUMEN.</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_Toc392078275 \h </w:instrText>
        </w:r>
        <w:r w:rsidR="009A7129" w:rsidRPr="00E33C75">
          <w:rPr>
            <w:noProof/>
            <w:webHidden/>
          </w:rPr>
        </w:r>
        <w:r w:rsidR="009A7129" w:rsidRPr="00E33C75">
          <w:rPr>
            <w:noProof/>
            <w:webHidden/>
          </w:rPr>
          <w:fldChar w:fldCharType="separate"/>
        </w:r>
        <w:r w:rsidR="002D1C4F">
          <w:rPr>
            <w:noProof/>
            <w:webHidden/>
          </w:rPr>
          <w:t>3</w:t>
        </w:r>
        <w:r w:rsidR="009A7129" w:rsidRPr="00E33C75">
          <w:rPr>
            <w:noProof/>
            <w:webHidden/>
          </w:rPr>
          <w:fldChar w:fldCharType="end"/>
        </w:r>
      </w:hyperlink>
    </w:p>
    <w:p w14:paraId="4B82DEA4" w14:textId="77777777" w:rsidR="009A7129" w:rsidRPr="00EF205F" w:rsidRDefault="00500AEC">
      <w:pPr>
        <w:pStyle w:val="TDC1"/>
        <w:rPr>
          <w:rFonts w:eastAsiaTheme="minorEastAsia" w:cstheme="minorBidi"/>
          <w:b w:val="0"/>
          <w:bCs w:val="0"/>
          <w:caps w:val="0"/>
          <w:noProof/>
          <w:sz w:val="22"/>
          <w:szCs w:val="22"/>
          <w:lang w:val="es-ES" w:eastAsia="es-ES"/>
        </w:rPr>
      </w:pPr>
      <w:hyperlink w:anchor="_Toc392078276" w:history="1">
        <w:r w:rsidR="009A7129" w:rsidRPr="00EF205F">
          <w:rPr>
            <w:rStyle w:val="Hipervnculo"/>
            <w:noProof/>
          </w:rPr>
          <w:t>2.</w:t>
        </w:r>
        <w:r w:rsidR="009A7129" w:rsidRPr="00EF205F">
          <w:rPr>
            <w:rFonts w:eastAsiaTheme="minorEastAsia" w:cstheme="minorBidi"/>
            <w:b w:val="0"/>
            <w:bCs w:val="0"/>
            <w:caps w:val="0"/>
            <w:noProof/>
            <w:sz w:val="22"/>
            <w:szCs w:val="22"/>
            <w:lang w:val="es-ES" w:eastAsia="es-ES"/>
          </w:rPr>
          <w:tab/>
        </w:r>
        <w:r w:rsidR="009A7129" w:rsidRPr="00EF205F">
          <w:rPr>
            <w:rStyle w:val="Hipervnculo"/>
            <w:noProof/>
          </w:rPr>
          <w:t>IDENTIFICACIÓN DEL PROYECTO, INSTALACIÓN, ACTIVIDAD O FUENTE FISCALIZADA</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_Toc392078276 \h </w:instrText>
        </w:r>
        <w:r w:rsidR="009A7129" w:rsidRPr="00E33C75">
          <w:rPr>
            <w:noProof/>
            <w:webHidden/>
          </w:rPr>
        </w:r>
        <w:r w:rsidR="009A7129" w:rsidRPr="00E33C75">
          <w:rPr>
            <w:noProof/>
            <w:webHidden/>
          </w:rPr>
          <w:fldChar w:fldCharType="separate"/>
        </w:r>
        <w:r w:rsidR="002D1C4F">
          <w:rPr>
            <w:noProof/>
            <w:webHidden/>
          </w:rPr>
          <w:t>4</w:t>
        </w:r>
        <w:r w:rsidR="009A7129" w:rsidRPr="00E33C75">
          <w:rPr>
            <w:noProof/>
            <w:webHidden/>
          </w:rPr>
          <w:fldChar w:fldCharType="end"/>
        </w:r>
      </w:hyperlink>
    </w:p>
    <w:p w14:paraId="4B82DEA5" w14:textId="77777777" w:rsidR="009A7129" w:rsidRPr="00EF205F" w:rsidRDefault="00500AEC">
      <w:pPr>
        <w:pStyle w:val="TDC1"/>
        <w:rPr>
          <w:rFonts w:eastAsiaTheme="minorEastAsia" w:cstheme="minorBidi"/>
          <w:b w:val="0"/>
          <w:bCs w:val="0"/>
          <w:caps w:val="0"/>
          <w:noProof/>
          <w:sz w:val="22"/>
          <w:szCs w:val="22"/>
          <w:lang w:val="es-ES" w:eastAsia="es-ES"/>
        </w:rPr>
      </w:pPr>
      <w:hyperlink w:anchor="_Toc392078279" w:history="1">
        <w:r w:rsidR="009A7129" w:rsidRPr="00EF205F">
          <w:rPr>
            <w:rStyle w:val="Hipervnculo"/>
            <w:noProof/>
          </w:rPr>
          <w:t>3.</w:t>
        </w:r>
        <w:r w:rsidR="009A7129" w:rsidRPr="00EF205F">
          <w:rPr>
            <w:rFonts w:eastAsiaTheme="minorEastAsia" w:cstheme="minorBidi"/>
            <w:b w:val="0"/>
            <w:bCs w:val="0"/>
            <w:caps w:val="0"/>
            <w:noProof/>
            <w:sz w:val="22"/>
            <w:szCs w:val="22"/>
            <w:lang w:val="es-ES" w:eastAsia="es-ES"/>
          </w:rPr>
          <w:tab/>
        </w:r>
        <w:r w:rsidR="009A7129" w:rsidRPr="00EF205F">
          <w:rPr>
            <w:rStyle w:val="Hipervnculo"/>
            <w:noProof/>
          </w:rPr>
          <w:t>INSTRUMENTOS DE GESTIÓN AMBIENTAL QUE REGULAN LA ACTIVIDAD FISCALIZADA.</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_Toc392078279 \h </w:instrText>
        </w:r>
        <w:r w:rsidR="009A7129" w:rsidRPr="00E33C75">
          <w:rPr>
            <w:noProof/>
            <w:webHidden/>
          </w:rPr>
        </w:r>
        <w:r w:rsidR="009A7129" w:rsidRPr="00E33C75">
          <w:rPr>
            <w:noProof/>
            <w:webHidden/>
          </w:rPr>
          <w:fldChar w:fldCharType="separate"/>
        </w:r>
        <w:r w:rsidR="002D1C4F">
          <w:rPr>
            <w:noProof/>
            <w:webHidden/>
          </w:rPr>
          <w:t>8</w:t>
        </w:r>
        <w:r w:rsidR="009A7129" w:rsidRPr="00E33C75">
          <w:rPr>
            <w:noProof/>
            <w:webHidden/>
          </w:rPr>
          <w:fldChar w:fldCharType="end"/>
        </w:r>
      </w:hyperlink>
    </w:p>
    <w:p w14:paraId="4B82DEA6" w14:textId="77777777" w:rsidR="009A7129" w:rsidRPr="00EF205F" w:rsidRDefault="00500AEC">
      <w:pPr>
        <w:pStyle w:val="TDC1"/>
        <w:rPr>
          <w:rFonts w:eastAsiaTheme="minorEastAsia" w:cstheme="minorBidi"/>
          <w:b w:val="0"/>
          <w:bCs w:val="0"/>
          <w:caps w:val="0"/>
          <w:noProof/>
          <w:sz w:val="22"/>
          <w:szCs w:val="22"/>
          <w:lang w:val="es-ES" w:eastAsia="es-ES"/>
        </w:rPr>
      </w:pPr>
      <w:hyperlink w:anchor="_Toc392078280" w:history="1">
        <w:r w:rsidR="009A7129" w:rsidRPr="00EF205F">
          <w:rPr>
            <w:rStyle w:val="Hipervnculo"/>
            <w:noProof/>
          </w:rPr>
          <w:t>4.</w:t>
        </w:r>
        <w:r w:rsidR="009A7129" w:rsidRPr="00EF205F">
          <w:rPr>
            <w:rFonts w:eastAsiaTheme="minorEastAsia" w:cstheme="minorBidi"/>
            <w:b w:val="0"/>
            <w:bCs w:val="0"/>
            <w:caps w:val="0"/>
            <w:noProof/>
            <w:sz w:val="22"/>
            <w:szCs w:val="22"/>
            <w:lang w:val="es-ES" w:eastAsia="es-ES"/>
          </w:rPr>
          <w:tab/>
        </w:r>
        <w:r w:rsidR="009A7129" w:rsidRPr="00EF205F">
          <w:rPr>
            <w:rStyle w:val="Hipervnculo"/>
            <w:noProof/>
          </w:rPr>
          <w:t>ANTECEDENTES DE LA ACTIVIDAD DE FISCALIZACIÓN.</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_Toc392078280 \h </w:instrText>
        </w:r>
        <w:r w:rsidR="009A7129" w:rsidRPr="00E33C75">
          <w:rPr>
            <w:noProof/>
            <w:webHidden/>
          </w:rPr>
        </w:r>
        <w:r w:rsidR="009A7129" w:rsidRPr="00E33C75">
          <w:rPr>
            <w:noProof/>
            <w:webHidden/>
          </w:rPr>
          <w:fldChar w:fldCharType="separate"/>
        </w:r>
        <w:r w:rsidR="002D1C4F">
          <w:rPr>
            <w:noProof/>
            <w:webHidden/>
          </w:rPr>
          <w:t>10</w:t>
        </w:r>
        <w:r w:rsidR="009A7129" w:rsidRPr="00E33C75">
          <w:rPr>
            <w:noProof/>
            <w:webHidden/>
          </w:rPr>
          <w:fldChar w:fldCharType="end"/>
        </w:r>
      </w:hyperlink>
    </w:p>
    <w:p w14:paraId="4B82DEA7" w14:textId="77777777" w:rsidR="009A7129" w:rsidRPr="00EF205F" w:rsidRDefault="00500AEC">
      <w:pPr>
        <w:pStyle w:val="TDC1"/>
        <w:rPr>
          <w:rFonts w:eastAsiaTheme="minorEastAsia" w:cstheme="minorBidi"/>
          <w:b w:val="0"/>
          <w:bCs w:val="0"/>
          <w:caps w:val="0"/>
          <w:noProof/>
          <w:sz w:val="22"/>
          <w:szCs w:val="22"/>
          <w:lang w:val="es-ES" w:eastAsia="es-ES"/>
        </w:rPr>
      </w:pPr>
      <w:hyperlink w:anchor="_Toc392078291" w:history="1">
        <w:r w:rsidR="009A7129" w:rsidRPr="00EF205F">
          <w:rPr>
            <w:rStyle w:val="Hipervnculo"/>
            <w:noProof/>
          </w:rPr>
          <w:t>5.</w:t>
        </w:r>
        <w:r w:rsidR="009A7129" w:rsidRPr="00EF205F">
          <w:rPr>
            <w:rFonts w:eastAsiaTheme="minorEastAsia" w:cstheme="minorBidi"/>
            <w:b w:val="0"/>
            <w:bCs w:val="0"/>
            <w:caps w:val="0"/>
            <w:noProof/>
            <w:sz w:val="22"/>
            <w:szCs w:val="22"/>
            <w:lang w:val="es-ES" w:eastAsia="es-ES"/>
          </w:rPr>
          <w:tab/>
        </w:r>
        <w:r w:rsidR="009A7129" w:rsidRPr="00EF205F">
          <w:rPr>
            <w:rStyle w:val="Hipervnculo"/>
            <w:noProof/>
          </w:rPr>
          <w:t>HECHOS CONSTATADOS.</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_Toc392078291 \h </w:instrText>
        </w:r>
        <w:r w:rsidR="009A7129" w:rsidRPr="00E33C75">
          <w:rPr>
            <w:noProof/>
            <w:webHidden/>
          </w:rPr>
        </w:r>
        <w:r w:rsidR="009A7129" w:rsidRPr="00E33C75">
          <w:rPr>
            <w:noProof/>
            <w:webHidden/>
          </w:rPr>
          <w:fldChar w:fldCharType="separate"/>
        </w:r>
        <w:r w:rsidR="002D1C4F">
          <w:rPr>
            <w:noProof/>
            <w:webHidden/>
          </w:rPr>
          <w:t>15</w:t>
        </w:r>
        <w:r w:rsidR="009A7129" w:rsidRPr="00E33C75">
          <w:rPr>
            <w:noProof/>
            <w:webHidden/>
          </w:rPr>
          <w:fldChar w:fldCharType="end"/>
        </w:r>
      </w:hyperlink>
    </w:p>
    <w:p w14:paraId="4B82DEA8" w14:textId="77777777" w:rsidR="009A7129" w:rsidRPr="00EF205F" w:rsidRDefault="00500AEC">
      <w:pPr>
        <w:pStyle w:val="TDC1"/>
        <w:rPr>
          <w:rFonts w:eastAsiaTheme="minorEastAsia" w:cstheme="minorBidi"/>
          <w:b w:val="0"/>
          <w:bCs w:val="0"/>
          <w:caps w:val="0"/>
          <w:noProof/>
          <w:sz w:val="22"/>
          <w:szCs w:val="22"/>
          <w:lang w:val="es-ES" w:eastAsia="es-ES"/>
        </w:rPr>
      </w:pPr>
      <w:hyperlink w:anchor="_Toc392078352" w:history="1">
        <w:r w:rsidR="009A7129" w:rsidRPr="00EF205F">
          <w:rPr>
            <w:rStyle w:val="Hipervnculo"/>
            <w:noProof/>
          </w:rPr>
          <w:t>6.</w:t>
        </w:r>
        <w:r w:rsidR="009A7129" w:rsidRPr="00EF205F">
          <w:rPr>
            <w:rFonts w:eastAsiaTheme="minorEastAsia" w:cstheme="minorBidi"/>
            <w:b w:val="0"/>
            <w:bCs w:val="0"/>
            <w:caps w:val="0"/>
            <w:noProof/>
            <w:sz w:val="22"/>
            <w:szCs w:val="22"/>
            <w:lang w:val="es-ES" w:eastAsia="es-ES"/>
          </w:rPr>
          <w:tab/>
        </w:r>
        <w:r w:rsidR="009A7129" w:rsidRPr="00EF205F">
          <w:rPr>
            <w:rStyle w:val="Hipervnculo"/>
            <w:noProof/>
          </w:rPr>
          <w:t>OTROS HECHOS.</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_Toc392078352 \h </w:instrText>
        </w:r>
        <w:r w:rsidR="009A7129" w:rsidRPr="00E33C75">
          <w:rPr>
            <w:noProof/>
            <w:webHidden/>
          </w:rPr>
        </w:r>
        <w:r w:rsidR="009A7129" w:rsidRPr="00E33C75">
          <w:rPr>
            <w:noProof/>
            <w:webHidden/>
          </w:rPr>
          <w:fldChar w:fldCharType="separate"/>
        </w:r>
        <w:r w:rsidR="002D1C4F">
          <w:rPr>
            <w:noProof/>
            <w:webHidden/>
          </w:rPr>
          <w:t>62</w:t>
        </w:r>
        <w:r w:rsidR="009A7129" w:rsidRPr="00E33C75">
          <w:rPr>
            <w:noProof/>
            <w:webHidden/>
          </w:rPr>
          <w:fldChar w:fldCharType="end"/>
        </w:r>
      </w:hyperlink>
    </w:p>
    <w:p w14:paraId="4B82DEA9" w14:textId="77777777" w:rsidR="009A7129" w:rsidRPr="00EF205F" w:rsidRDefault="00500AEC">
      <w:pPr>
        <w:pStyle w:val="TDC1"/>
        <w:rPr>
          <w:rFonts w:eastAsiaTheme="minorEastAsia" w:cstheme="minorBidi"/>
          <w:b w:val="0"/>
          <w:bCs w:val="0"/>
          <w:caps w:val="0"/>
          <w:noProof/>
          <w:sz w:val="22"/>
          <w:szCs w:val="22"/>
          <w:lang w:val="es-ES" w:eastAsia="es-ES"/>
        </w:rPr>
      </w:pPr>
      <w:hyperlink w:anchor="_Toc392078353" w:history="1">
        <w:r w:rsidR="009A7129" w:rsidRPr="00EF205F">
          <w:rPr>
            <w:rStyle w:val="Hipervnculo"/>
            <w:noProof/>
          </w:rPr>
          <w:t>7.</w:t>
        </w:r>
        <w:r w:rsidR="009A7129" w:rsidRPr="00EF205F">
          <w:rPr>
            <w:rFonts w:eastAsiaTheme="minorEastAsia" w:cstheme="minorBidi"/>
            <w:b w:val="0"/>
            <w:bCs w:val="0"/>
            <w:caps w:val="0"/>
            <w:noProof/>
            <w:sz w:val="22"/>
            <w:szCs w:val="22"/>
            <w:lang w:val="es-ES" w:eastAsia="es-ES"/>
          </w:rPr>
          <w:tab/>
        </w:r>
        <w:r w:rsidR="009A7129" w:rsidRPr="00EF205F">
          <w:rPr>
            <w:rStyle w:val="Hipervnculo"/>
            <w:noProof/>
          </w:rPr>
          <w:t>CONCLUSIONES.</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_Toc392078353 \h </w:instrText>
        </w:r>
        <w:r w:rsidR="009A7129" w:rsidRPr="00E33C75">
          <w:rPr>
            <w:noProof/>
            <w:webHidden/>
          </w:rPr>
        </w:r>
        <w:r w:rsidR="009A7129" w:rsidRPr="00E33C75">
          <w:rPr>
            <w:noProof/>
            <w:webHidden/>
          </w:rPr>
          <w:fldChar w:fldCharType="separate"/>
        </w:r>
        <w:r w:rsidR="002D1C4F">
          <w:rPr>
            <w:noProof/>
            <w:webHidden/>
          </w:rPr>
          <w:t>63</w:t>
        </w:r>
        <w:r w:rsidR="009A7129" w:rsidRPr="00E33C75">
          <w:rPr>
            <w:noProof/>
            <w:webHidden/>
          </w:rPr>
          <w:fldChar w:fldCharType="end"/>
        </w:r>
      </w:hyperlink>
    </w:p>
    <w:p w14:paraId="4B82DEAA" w14:textId="77777777" w:rsidR="009A7129" w:rsidRPr="00EF205F" w:rsidRDefault="00500AEC">
      <w:pPr>
        <w:pStyle w:val="TDC1"/>
        <w:rPr>
          <w:rFonts w:eastAsiaTheme="minorEastAsia" w:cstheme="minorBidi"/>
          <w:b w:val="0"/>
          <w:bCs w:val="0"/>
          <w:caps w:val="0"/>
          <w:noProof/>
          <w:sz w:val="22"/>
          <w:szCs w:val="22"/>
          <w:lang w:val="es-ES" w:eastAsia="es-ES"/>
        </w:rPr>
      </w:pPr>
      <w:hyperlink w:anchor="_Toc392078354" w:history="1">
        <w:r w:rsidR="009A7129" w:rsidRPr="00EF205F">
          <w:rPr>
            <w:rStyle w:val="Hipervnculo"/>
            <w:noProof/>
          </w:rPr>
          <w:t>8.</w:t>
        </w:r>
        <w:r w:rsidR="009A7129" w:rsidRPr="00EF205F">
          <w:rPr>
            <w:rFonts w:eastAsiaTheme="minorEastAsia" w:cstheme="minorBidi"/>
            <w:b w:val="0"/>
            <w:bCs w:val="0"/>
            <w:caps w:val="0"/>
            <w:noProof/>
            <w:sz w:val="22"/>
            <w:szCs w:val="22"/>
            <w:lang w:val="es-ES" w:eastAsia="es-ES"/>
          </w:rPr>
          <w:tab/>
        </w:r>
        <w:r w:rsidR="009A7129" w:rsidRPr="00EF205F">
          <w:rPr>
            <w:rStyle w:val="Hipervnculo"/>
            <w:noProof/>
          </w:rPr>
          <w:t>DOCUMENTACIÓN SOLICITADA Y ENTREGADA.</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_Toc392078354 \h </w:instrText>
        </w:r>
        <w:r w:rsidR="009A7129" w:rsidRPr="00E33C75">
          <w:rPr>
            <w:noProof/>
            <w:webHidden/>
          </w:rPr>
        </w:r>
        <w:r w:rsidR="009A7129" w:rsidRPr="00E33C75">
          <w:rPr>
            <w:noProof/>
            <w:webHidden/>
          </w:rPr>
          <w:fldChar w:fldCharType="separate"/>
        </w:r>
        <w:r w:rsidR="002D1C4F">
          <w:rPr>
            <w:noProof/>
            <w:webHidden/>
          </w:rPr>
          <w:t>69</w:t>
        </w:r>
        <w:r w:rsidR="009A7129" w:rsidRPr="00E33C75">
          <w:rPr>
            <w:noProof/>
            <w:webHidden/>
          </w:rPr>
          <w:fldChar w:fldCharType="end"/>
        </w:r>
      </w:hyperlink>
    </w:p>
    <w:p w14:paraId="4B82DEAB" w14:textId="77777777" w:rsidR="009A7129" w:rsidRPr="00EF205F" w:rsidRDefault="00500AEC">
      <w:pPr>
        <w:pStyle w:val="TDC1"/>
        <w:rPr>
          <w:rFonts w:eastAsiaTheme="minorEastAsia" w:cstheme="minorBidi"/>
          <w:b w:val="0"/>
          <w:bCs w:val="0"/>
          <w:caps w:val="0"/>
          <w:noProof/>
          <w:sz w:val="22"/>
          <w:szCs w:val="22"/>
          <w:lang w:val="es-ES" w:eastAsia="es-ES"/>
        </w:rPr>
      </w:pPr>
      <w:hyperlink w:anchor="_Toc392078355" w:history="1">
        <w:r w:rsidR="009A7129" w:rsidRPr="00EF205F">
          <w:rPr>
            <w:rStyle w:val="Hipervnculo"/>
            <w:noProof/>
          </w:rPr>
          <w:t>9.</w:t>
        </w:r>
        <w:r w:rsidR="009A7129" w:rsidRPr="00EF205F">
          <w:rPr>
            <w:rFonts w:eastAsiaTheme="minorEastAsia" w:cstheme="minorBidi"/>
            <w:b w:val="0"/>
            <w:bCs w:val="0"/>
            <w:caps w:val="0"/>
            <w:noProof/>
            <w:sz w:val="22"/>
            <w:szCs w:val="22"/>
            <w:lang w:val="es-ES" w:eastAsia="es-ES"/>
          </w:rPr>
          <w:tab/>
        </w:r>
        <w:r w:rsidR="009A7129" w:rsidRPr="00EF205F">
          <w:rPr>
            <w:rStyle w:val="Hipervnculo"/>
            <w:noProof/>
          </w:rPr>
          <w:t>ANEXOS.</w:t>
        </w:r>
        <w:r w:rsidR="009A7129" w:rsidRPr="00EF205F">
          <w:rPr>
            <w:noProof/>
            <w:webHidden/>
          </w:rPr>
          <w:tab/>
        </w:r>
        <w:r w:rsidR="009A7129" w:rsidRPr="00E33C75">
          <w:rPr>
            <w:noProof/>
            <w:webHidden/>
          </w:rPr>
          <w:fldChar w:fldCharType="begin"/>
        </w:r>
        <w:r w:rsidR="009A7129" w:rsidRPr="00EF205F">
          <w:rPr>
            <w:noProof/>
            <w:webHidden/>
          </w:rPr>
          <w:instrText xml:space="preserve"> PAGEREF _Toc392078355 \h </w:instrText>
        </w:r>
        <w:r w:rsidR="009A7129" w:rsidRPr="00E33C75">
          <w:rPr>
            <w:noProof/>
            <w:webHidden/>
          </w:rPr>
        </w:r>
        <w:r w:rsidR="009A7129" w:rsidRPr="00E33C75">
          <w:rPr>
            <w:noProof/>
            <w:webHidden/>
          </w:rPr>
          <w:fldChar w:fldCharType="separate"/>
        </w:r>
        <w:r w:rsidR="002D1C4F">
          <w:rPr>
            <w:noProof/>
            <w:webHidden/>
          </w:rPr>
          <w:t>70</w:t>
        </w:r>
        <w:r w:rsidR="009A7129" w:rsidRPr="00E33C75">
          <w:rPr>
            <w:noProof/>
            <w:webHidden/>
          </w:rPr>
          <w:fldChar w:fldCharType="end"/>
        </w:r>
      </w:hyperlink>
    </w:p>
    <w:p w14:paraId="4B82DEAC" w14:textId="77777777" w:rsidR="00655D0C" w:rsidRPr="00EF205F" w:rsidRDefault="003753AB" w:rsidP="00655D0C">
      <w:r w:rsidRPr="00E33C75">
        <w:fldChar w:fldCharType="end"/>
      </w:r>
    </w:p>
    <w:p w14:paraId="4B82DEAD" w14:textId="77777777" w:rsidR="00655D0C" w:rsidRPr="00EF205F" w:rsidRDefault="001A4615" w:rsidP="004155AC">
      <w:pPr>
        <w:jc w:val="left"/>
        <w:sectPr w:rsidR="00655D0C" w:rsidRPr="00EF205F"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EF205F">
        <w:br w:type="page"/>
      </w:r>
    </w:p>
    <w:p w14:paraId="4B82DEAE" w14:textId="77777777" w:rsidR="002C445A" w:rsidRPr="00EF205F" w:rsidRDefault="00ED4317" w:rsidP="005749E1">
      <w:pPr>
        <w:pStyle w:val="Ttulo1"/>
      </w:pPr>
      <w:bookmarkStart w:id="13" w:name="_Toc352840376"/>
      <w:bookmarkStart w:id="14" w:name="_Toc352841436"/>
      <w:bookmarkStart w:id="15" w:name="_Toc392078275"/>
      <w:r w:rsidRPr="00EF205F">
        <w:lastRenderedPageBreak/>
        <w:t>RESUMEN</w:t>
      </w:r>
      <w:r w:rsidR="00B1722C" w:rsidRPr="00EF205F">
        <w:t>.</w:t>
      </w:r>
      <w:bookmarkEnd w:id="13"/>
      <w:bookmarkEnd w:id="14"/>
      <w:bookmarkEnd w:id="15"/>
    </w:p>
    <w:p w14:paraId="4B82DEAF" w14:textId="77777777" w:rsidR="00ED4317" w:rsidRPr="00EF205F" w:rsidRDefault="00ED4317" w:rsidP="00ED4317">
      <w:pPr>
        <w:jc w:val="left"/>
        <w:rPr>
          <w:rFonts w:cstheme="minorHAnsi"/>
          <w:b/>
          <w:sz w:val="20"/>
          <w:szCs w:val="20"/>
        </w:rPr>
      </w:pPr>
    </w:p>
    <w:p w14:paraId="4B82DEB0" w14:textId="2CE005F3" w:rsidR="00FC3809" w:rsidRPr="00EF205F" w:rsidRDefault="00FC3809" w:rsidP="00FC3809">
      <w:pPr>
        <w:rPr>
          <w:rFonts w:cstheme="minorHAnsi"/>
        </w:rPr>
      </w:pPr>
      <w:r w:rsidRPr="00EF205F">
        <w:rPr>
          <w:rFonts w:cstheme="minorHAnsi"/>
        </w:rPr>
        <w:t xml:space="preserve">El presente documento da cuenta de los resultados de la actividad de inspección ambiental realizada por la Superintendencia del Medio Ambiente al proyecto “Relleno Sanitario Santa Marta” (RSSM), en conjunto al Servicio Agrícola y Ganadero (SAG), SEREMI de Salud Región Metropolitana y Corporación Nacional Forestal (CONAF), desarrollada entre los días </w:t>
      </w:r>
      <w:r w:rsidR="00BF1969">
        <w:rPr>
          <w:rFonts w:cstheme="minorHAnsi"/>
        </w:rPr>
        <w:t>24, 25 y 26</w:t>
      </w:r>
      <w:r w:rsidRPr="00EF205F">
        <w:rPr>
          <w:rFonts w:cstheme="minorHAnsi"/>
        </w:rPr>
        <w:t xml:space="preserve"> de septiembre de 2013.</w:t>
      </w:r>
    </w:p>
    <w:p w14:paraId="4B82DEB1" w14:textId="77777777" w:rsidR="00FC3809" w:rsidRPr="00EF205F" w:rsidRDefault="00FC3809" w:rsidP="00FC3809">
      <w:pPr>
        <w:rPr>
          <w:rFonts w:cstheme="minorHAnsi"/>
        </w:rPr>
      </w:pPr>
    </w:p>
    <w:p w14:paraId="4B82DEB2" w14:textId="77777777" w:rsidR="00FC3809" w:rsidRPr="00EF205F" w:rsidRDefault="00FC3809" w:rsidP="00FC3809">
      <w:pPr>
        <w:rPr>
          <w:rFonts w:cstheme="minorHAnsi"/>
        </w:rPr>
      </w:pPr>
      <w:r w:rsidRPr="00EF205F">
        <w:rPr>
          <w:rFonts w:cstheme="minorHAnsi"/>
        </w:rPr>
        <w:t>El Proyecto Relleno Sanitario Santa Marta, se concibió con el fin de ofrecer una alternativa de disposición final sanitaria los residuos sólidos urbanos de la zona sur de Santiago que se depositaban en el relleno sanitario de Lepanto.</w:t>
      </w:r>
    </w:p>
    <w:p w14:paraId="4B82DEB3" w14:textId="77777777" w:rsidR="00FC3809" w:rsidRPr="00EF205F" w:rsidRDefault="00FC3809" w:rsidP="00FC3809">
      <w:pPr>
        <w:rPr>
          <w:rFonts w:cstheme="minorHAnsi"/>
        </w:rPr>
      </w:pPr>
    </w:p>
    <w:p w14:paraId="4B82DEB4" w14:textId="77777777" w:rsidR="00FC3809" w:rsidRPr="00EF205F" w:rsidRDefault="00FC3809" w:rsidP="00FC3809">
      <w:pPr>
        <w:rPr>
          <w:rFonts w:cstheme="minorHAnsi"/>
        </w:rPr>
      </w:pPr>
      <w:r w:rsidRPr="00EF205F">
        <w:rPr>
          <w:rFonts w:cstheme="minorHAnsi"/>
        </w:rPr>
        <w:t>El proyecto tiene una vida útil de 20</w:t>
      </w:r>
      <w:r w:rsidR="002B073A">
        <w:rPr>
          <w:rFonts w:cstheme="minorHAnsi"/>
        </w:rPr>
        <w:t xml:space="preserve"> </w:t>
      </w:r>
      <w:r w:rsidRPr="00EF205F">
        <w:rPr>
          <w:rFonts w:cstheme="minorHAnsi"/>
        </w:rPr>
        <w:t>años a partir del año 2002, considerando un ingreso total de 114.000 ton/mes de residuos.</w:t>
      </w:r>
    </w:p>
    <w:p w14:paraId="4B82DEB5" w14:textId="77777777" w:rsidR="00FC3809" w:rsidRPr="00EF205F" w:rsidRDefault="00FC3809" w:rsidP="00FC3809">
      <w:pPr>
        <w:rPr>
          <w:rFonts w:cstheme="minorHAnsi"/>
        </w:rPr>
      </w:pPr>
    </w:p>
    <w:p w14:paraId="4B82DEB6" w14:textId="77777777" w:rsidR="00FC3809" w:rsidRPr="00E33C75" w:rsidRDefault="00FC3809" w:rsidP="00FC3809">
      <w:pPr>
        <w:rPr>
          <w:rFonts w:cstheme="minorHAnsi"/>
        </w:rPr>
      </w:pPr>
      <w:r w:rsidRPr="00EF205F">
        <w:rPr>
          <w:rFonts w:cstheme="minorHAnsi"/>
        </w:rPr>
        <w:t>El proyecto se ubica en comuna de Talagante,</w:t>
      </w:r>
      <w:r w:rsidRPr="00EF205F">
        <w:t xml:space="preserve"> </w:t>
      </w:r>
      <w:r w:rsidRPr="00EF205F">
        <w:rPr>
          <w:rFonts w:cstheme="minorHAnsi"/>
        </w:rPr>
        <w:t xml:space="preserve">en el sector de Lonquén, aledaño al Valle El Triunfador. El área del </w:t>
      </w:r>
      <w:r w:rsidRPr="00E33C75">
        <w:rPr>
          <w:rFonts w:cstheme="minorHAnsi"/>
        </w:rPr>
        <w:t>proyecto corresponde a 296 hectáreas, de las cuales 87,6 hectáreas se destinan a la disposición de residuos.</w:t>
      </w:r>
    </w:p>
    <w:p w14:paraId="4B82DEB7" w14:textId="77777777" w:rsidR="00FC3809" w:rsidRPr="00E33C75" w:rsidRDefault="00FC3809" w:rsidP="00FC3809">
      <w:pPr>
        <w:rPr>
          <w:rFonts w:cstheme="minorHAnsi"/>
        </w:rPr>
      </w:pPr>
    </w:p>
    <w:p w14:paraId="4B82DEB8" w14:textId="77777777" w:rsidR="00FC3809" w:rsidRPr="00E33C75" w:rsidRDefault="00FC3809" w:rsidP="00E33C75">
      <w:r w:rsidRPr="00E33C75">
        <w:rPr>
          <w:rFonts w:cstheme="minorHAnsi"/>
        </w:rPr>
        <w:t xml:space="preserve">Las actividades de fiscalización tuvieron como objeto verificar principalmente materias ambientales relativas al </w:t>
      </w:r>
      <w:r w:rsidR="00E33C75" w:rsidRPr="00E33C75">
        <w:t>Estabilidad del Relleno, Cobertura Diaria de Residuos, Manejo de Lixiviados, Manejo de Biogás, Manejo de Emisiones Atmosféricas y Manejo de Reforestaciones.</w:t>
      </w:r>
    </w:p>
    <w:p w14:paraId="4B82DEB9" w14:textId="77777777" w:rsidR="00FC3809" w:rsidRPr="00E33C75" w:rsidRDefault="00FC3809" w:rsidP="00FC3809">
      <w:pPr>
        <w:rPr>
          <w:rFonts w:cstheme="minorHAnsi"/>
        </w:rPr>
      </w:pPr>
    </w:p>
    <w:p w14:paraId="4B82DEBA" w14:textId="77777777" w:rsidR="00FC3809" w:rsidRPr="00EF205F" w:rsidRDefault="00FC3809" w:rsidP="00FC3809">
      <w:pPr>
        <w:rPr>
          <w:rFonts w:cstheme="minorHAnsi"/>
        </w:rPr>
      </w:pPr>
      <w:r w:rsidRPr="00E33C75">
        <w:rPr>
          <w:rFonts w:cstheme="minorHAnsi"/>
        </w:rPr>
        <w:t>Del total de las actividades fiscalizadas se detectaron no conformidades relacionadas principalmente con</w:t>
      </w:r>
      <w:r w:rsidR="00E33C75" w:rsidRPr="00E33C75">
        <w:rPr>
          <w:rFonts w:cstheme="minorHAnsi"/>
        </w:rPr>
        <w:t xml:space="preserve"> la </w:t>
      </w:r>
      <w:r w:rsidR="00E33C75">
        <w:rPr>
          <w:rFonts w:cstheme="minorHAnsi"/>
        </w:rPr>
        <w:t xml:space="preserve">no implementación de barreras de intercepción de material fino en suspensión o polvo </w:t>
      </w:r>
      <w:r w:rsidR="00E33C75" w:rsidRPr="00E33C75">
        <w:rPr>
          <w:rFonts w:cstheme="minorHAnsi"/>
        </w:rPr>
        <w:t>y</w:t>
      </w:r>
      <w:r w:rsidR="00E33C75">
        <w:rPr>
          <w:rFonts w:cstheme="minorHAnsi"/>
        </w:rPr>
        <w:t xml:space="preserve"> </w:t>
      </w:r>
      <w:r w:rsidR="002D1C4F">
        <w:rPr>
          <w:rFonts w:cstheme="minorHAnsi"/>
        </w:rPr>
        <w:t xml:space="preserve">desviaciones de lo comprometido respecto la disposición del efluente y </w:t>
      </w:r>
      <w:r w:rsidR="00E33C75">
        <w:rPr>
          <w:rFonts w:cstheme="minorHAnsi"/>
        </w:rPr>
        <w:t>a los Planes de Manejo Forestal.</w:t>
      </w:r>
    </w:p>
    <w:p w14:paraId="4B82DEBB" w14:textId="77777777" w:rsidR="00ED4317" w:rsidRPr="00EF205F" w:rsidRDefault="00ED4317">
      <w:pPr>
        <w:jc w:val="left"/>
        <w:rPr>
          <w:rFonts w:cstheme="minorHAnsi"/>
          <w:b/>
          <w:sz w:val="20"/>
          <w:szCs w:val="20"/>
        </w:rPr>
      </w:pPr>
      <w:r w:rsidRPr="00EF205F">
        <w:rPr>
          <w:rFonts w:cstheme="minorHAnsi"/>
          <w:b/>
          <w:sz w:val="20"/>
          <w:szCs w:val="20"/>
        </w:rPr>
        <w:br w:type="page"/>
      </w:r>
    </w:p>
    <w:p w14:paraId="4B82DEBC" w14:textId="77777777" w:rsidR="00ED4317" w:rsidRPr="00EF205F" w:rsidRDefault="009847C7" w:rsidP="009847C7">
      <w:pPr>
        <w:pStyle w:val="Ttulo1"/>
      </w:pPr>
      <w:bookmarkStart w:id="16" w:name="_Toc392078276"/>
      <w:r w:rsidRPr="00EF205F">
        <w:lastRenderedPageBreak/>
        <w:t>IDENTIFICACIÓN DEL PROYECTO,</w:t>
      </w:r>
      <w:r w:rsidR="00677A75" w:rsidRPr="00EF205F">
        <w:t xml:space="preserve"> INSTALACIÓN, </w:t>
      </w:r>
      <w:r w:rsidRPr="00EF205F">
        <w:t>ACTIVIDAD O FUENTE FISCALIZADA</w:t>
      </w:r>
      <w:bookmarkEnd w:id="16"/>
    </w:p>
    <w:p w14:paraId="4B82DEBD" w14:textId="77777777" w:rsidR="00ED4317" w:rsidRPr="00EF205F" w:rsidRDefault="00ED4317" w:rsidP="00ED4317"/>
    <w:p w14:paraId="4B82DEBE" w14:textId="77777777" w:rsidR="00ED4317" w:rsidRPr="00EF205F"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391322681"/>
      <w:bookmarkStart w:id="27" w:name="_Toc392078277"/>
      <w:r w:rsidRPr="00EF205F">
        <w:t>Antecedentes Generales</w:t>
      </w:r>
      <w:bookmarkEnd w:id="17"/>
      <w:bookmarkEnd w:id="18"/>
      <w:bookmarkEnd w:id="19"/>
      <w:bookmarkEnd w:id="20"/>
      <w:bookmarkEnd w:id="21"/>
      <w:bookmarkEnd w:id="22"/>
      <w:bookmarkEnd w:id="23"/>
      <w:bookmarkEnd w:id="24"/>
      <w:bookmarkEnd w:id="25"/>
      <w:bookmarkEnd w:id="26"/>
      <w:bookmarkEnd w:id="27"/>
    </w:p>
    <w:p w14:paraId="4B82DEBF" w14:textId="77777777" w:rsidR="00ED4317" w:rsidRPr="00EF205F"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FC3809" w:rsidRPr="00EF205F" w14:paraId="4B82DEC2" w14:textId="77777777" w:rsidTr="00FC3809">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2DEC0" w14:textId="77777777" w:rsidR="00FC3809" w:rsidRPr="00EF205F" w:rsidRDefault="00FC3809" w:rsidP="00FC3809">
            <w:pPr>
              <w:rPr>
                <w:rFonts w:cstheme="minorHAnsi"/>
                <w:b/>
              </w:rPr>
            </w:pPr>
            <w:r w:rsidRPr="00EF205F">
              <w:rPr>
                <w:rFonts w:cstheme="minorHAnsi"/>
                <w:b/>
              </w:rPr>
              <w:t>Identificación de la actividad, proyecto o fuente fiscalizada:</w:t>
            </w:r>
            <w:r w:rsidRPr="00EF205F">
              <w:rPr>
                <w:rFonts w:cstheme="minorHAnsi"/>
              </w:rPr>
              <w:t xml:space="preserve"> Relleno Sanitario Santa Marta</w:t>
            </w:r>
          </w:p>
          <w:p w14:paraId="4B82DEC1" w14:textId="77777777" w:rsidR="00FC3809" w:rsidRPr="00EF205F" w:rsidRDefault="00FC3809" w:rsidP="00FC3809">
            <w:pPr>
              <w:rPr>
                <w:rFonts w:cstheme="minorHAnsi"/>
                <w:lang w:val="es-ES" w:eastAsia="es-ES"/>
              </w:rPr>
            </w:pPr>
          </w:p>
        </w:tc>
      </w:tr>
      <w:tr w:rsidR="00FC3809" w:rsidRPr="00EF205F" w14:paraId="4B82DEC7" w14:textId="77777777" w:rsidTr="00FC380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2DEC3" w14:textId="77777777" w:rsidR="00FC3809" w:rsidRPr="00EF205F" w:rsidRDefault="00FC3809" w:rsidP="00FC3809">
            <w:pPr>
              <w:rPr>
                <w:rFonts w:cstheme="minorHAnsi"/>
                <w:b/>
              </w:rPr>
            </w:pPr>
            <w:r w:rsidRPr="00EF205F">
              <w:rPr>
                <w:rFonts w:cstheme="minorHAnsi"/>
                <w:b/>
              </w:rPr>
              <w:t>Región:</w:t>
            </w:r>
            <w:r w:rsidRPr="00EF205F">
              <w:rPr>
                <w:rFonts w:cstheme="minorHAnsi"/>
              </w:rPr>
              <w:t xml:space="preserve"> Metropolitana.</w:t>
            </w:r>
          </w:p>
          <w:p w14:paraId="4B82DEC4" w14:textId="77777777" w:rsidR="00FC3809" w:rsidRPr="00EF205F" w:rsidRDefault="00FC3809" w:rsidP="00FC3809">
            <w:pPr>
              <w:rPr>
                <w:rFonts w:cstheme="minorHAnsi"/>
                <w:b/>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4B82DEC5" w14:textId="77777777" w:rsidR="00FC3809" w:rsidRPr="00EF205F" w:rsidRDefault="00FC3809" w:rsidP="00FC3809">
            <w:pPr>
              <w:spacing w:after="100" w:line="276" w:lineRule="auto"/>
              <w:ind w:left="46"/>
              <w:rPr>
                <w:rFonts w:cstheme="minorHAnsi"/>
                <w:b/>
              </w:rPr>
            </w:pPr>
            <w:r w:rsidRPr="00EF205F">
              <w:rPr>
                <w:rFonts w:cstheme="minorHAnsi"/>
                <w:b/>
              </w:rPr>
              <w:t>Ubicación de la actividad, proyecto o fuente fiscalizada:</w:t>
            </w:r>
            <w:r w:rsidRPr="00EF205F">
              <w:rPr>
                <w:rFonts w:cstheme="minorHAnsi"/>
              </w:rPr>
              <w:t xml:space="preserve"> </w:t>
            </w:r>
          </w:p>
          <w:p w14:paraId="4B82DEC6" w14:textId="77777777" w:rsidR="00FC3809" w:rsidRPr="00EF205F" w:rsidRDefault="00FC3809" w:rsidP="00FC3809">
            <w:pPr>
              <w:widowControl w:val="0"/>
              <w:spacing w:after="120" w:line="285" w:lineRule="auto"/>
              <w:ind w:left="134"/>
              <w:jc w:val="left"/>
              <w:rPr>
                <w:rFonts w:cstheme="minorHAnsi"/>
              </w:rPr>
            </w:pPr>
            <w:r w:rsidRPr="00EF205F">
              <w:t>Predio Rústico Santa Helena de Lonquén, Talagante.</w:t>
            </w:r>
          </w:p>
        </w:tc>
      </w:tr>
      <w:tr w:rsidR="00FC3809" w:rsidRPr="00EF205F" w14:paraId="4B82DECB" w14:textId="77777777" w:rsidTr="00FC380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C8" w14:textId="77777777" w:rsidR="00FC3809" w:rsidRPr="00EF205F" w:rsidRDefault="00FC3809" w:rsidP="00FC3809">
            <w:pPr>
              <w:rPr>
                <w:rFonts w:cstheme="minorHAnsi"/>
                <w:b/>
              </w:rPr>
            </w:pPr>
            <w:r w:rsidRPr="00EF205F">
              <w:rPr>
                <w:rFonts w:cstheme="minorHAnsi"/>
                <w:b/>
              </w:rPr>
              <w:t>Provincia:</w:t>
            </w:r>
            <w:r w:rsidRPr="00EF205F">
              <w:rPr>
                <w:rFonts w:cstheme="minorHAnsi"/>
              </w:rPr>
              <w:t xml:space="preserve"> Talagante.</w:t>
            </w:r>
          </w:p>
          <w:p w14:paraId="4B82DEC9" w14:textId="77777777" w:rsidR="00FC3809" w:rsidRPr="00EF205F" w:rsidRDefault="00FC3809" w:rsidP="00FC3809">
            <w:pPr>
              <w:rPr>
                <w:rFonts w:cstheme="minorHAnsi"/>
              </w:rPr>
            </w:pPr>
          </w:p>
        </w:tc>
        <w:tc>
          <w:tcPr>
            <w:tcW w:w="2296" w:type="pct"/>
            <w:vMerge/>
            <w:tcBorders>
              <w:left w:val="single" w:sz="4" w:space="0" w:color="auto"/>
              <w:right w:val="single" w:sz="4" w:space="0" w:color="auto"/>
            </w:tcBorders>
            <w:shd w:val="clear" w:color="auto" w:fill="FFFFFF"/>
          </w:tcPr>
          <w:p w14:paraId="4B82DECA" w14:textId="77777777" w:rsidR="00FC3809" w:rsidRPr="00EF205F" w:rsidRDefault="00FC3809" w:rsidP="00FC3809">
            <w:pPr>
              <w:ind w:left="188"/>
              <w:rPr>
                <w:rFonts w:cstheme="minorHAnsi"/>
                <w:b/>
              </w:rPr>
            </w:pPr>
          </w:p>
        </w:tc>
      </w:tr>
      <w:tr w:rsidR="00FC3809" w:rsidRPr="00EF205F" w14:paraId="4B82DECE" w14:textId="77777777" w:rsidTr="00FC380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CC" w14:textId="77777777" w:rsidR="00FC3809" w:rsidRPr="00EF205F" w:rsidRDefault="00FC3809" w:rsidP="00FC3809">
            <w:pPr>
              <w:spacing w:after="100" w:line="276" w:lineRule="auto"/>
              <w:rPr>
                <w:rFonts w:cstheme="minorHAnsi"/>
              </w:rPr>
            </w:pPr>
            <w:r w:rsidRPr="00EF205F">
              <w:rPr>
                <w:rFonts w:cstheme="minorHAnsi"/>
                <w:b/>
              </w:rPr>
              <w:t>Comuna:</w:t>
            </w:r>
            <w:r w:rsidRPr="00EF205F">
              <w:rPr>
                <w:rFonts w:cstheme="minorHAnsi"/>
              </w:rPr>
              <w:t xml:space="preserve"> Talagante.</w:t>
            </w:r>
          </w:p>
        </w:tc>
        <w:tc>
          <w:tcPr>
            <w:tcW w:w="2296" w:type="pct"/>
            <w:vMerge/>
            <w:tcBorders>
              <w:left w:val="single" w:sz="4" w:space="0" w:color="auto"/>
              <w:bottom w:val="single" w:sz="4" w:space="0" w:color="auto"/>
              <w:right w:val="single" w:sz="4" w:space="0" w:color="auto"/>
            </w:tcBorders>
            <w:shd w:val="clear" w:color="auto" w:fill="FFFFFF"/>
          </w:tcPr>
          <w:p w14:paraId="4B82DECD" w14:textId="77777777" w:rsidR="00FC3809" w:rsidRPr="00EF205F" w:rsidRDefault="00FC3809" w:rsidP="00FC3809">
            <w:pPr>
              <w:ind w:left="188"/>
              <w:rPr>
                <w:rFonts w:cstheme="minorHAnsi"/>
                <w:b/>
              </w:rPr>
            </w:pPr>
          </w:p>
        </w:tc>
      </w:tr>
      <w:tr w:rsidR="00FC3809" w:rsidRPr="00EF205F" w14:paraId="4B82DED3" w14:textId="77777777" w:rsidTr="00FC380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2DECF" w14:textId="77777777" w:rsidR="00FC3809" w:rsidRPr="00EF205F" w:rsidRDefault="00FC3809" w:rsidP="00FC3809">
            <w:pPr>
              <w:spacing w:after="100" w:line="276" w:lineRule="auto"/>
              <w:rPr>
                <w:rFonts w:cstheme="minorHAnsi"/>
                <w:b/>
              </w:rPr>
            </w:pPr>
            <w:r w:rsidRPr="00EF205F">
              <w:rPr>
                <w:rFonts w:cstheme="minorHAnsi"/>
                <w:b/>
              </w:rPr>
              <w:t>Titular de la actividad, proyecto o fuente fiscalizada:</w:t>
            </w:r>
            <w:r w:rsidRPr="00EF205F">
              <w:rPr>
                <w:rFonts w:cstheme="minorHAnsi"/>
              </w:rPr>
              <w:t xml:space="preserve"> </w:t>
            </w:r>
          </w:p>
          <w:p w14:paraId="4B82DED0" w14:textId="77777777" w:rsidR="00FC3809" w:rsidRPr="00EF205F" w:rsidRDefault="00FC3809" w:rsidP="00FC3809">
            <w:pPr>
              <w:rPr>
                <w:rFonts w:cstheme="minorHAnsi"/>
                <w:lang w:val="es-ES" w:eastAsia="es-ES"/>
              </w:rPr>
            </w:pPr>
            <w:r w:rsidRPr="00EF205F">
              <w:rPr>
                <w:rFonts w:cstheme="minorHAnsi"/>
                <w:lang w:val="es-ES" w:eastAsia="es-ES"/>
              </w:rPr>
              <w:t>Consorcio Santa Marta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D1" w14:textId="77777777" w:rsidR="00FC3809" w:rsidRPr="00EF205F" w:rsidRDefault="00FC3809" w:rsidP="00FC3809">
            <w:pPr>
              <w:spacing w:after="100" w:line="276" w:lineRule="auto"/>
              <w:rPr>
                <w:rFonts w:cstheme="minorHAnsi"/>
                <w:b/>
              </w:rPr>
            </w:pPr>
            <w:r w:rsidRPr="00EF205F">
              <w:rPr>
                <w:rFonts w:cstheme="minorHAnsi"/>
                <w:b/>
              </w:rPr>
              <w:t>RUT o RUN:</w:t>
            </w:r>
            <w:r w:rsidRPr="00EF205F">
              <w:rPr>
                <w:rFonts w:cstheme="minorHAnsi"/>
              </w:rPr>
              <w:t xml:space="preserve"> </w:t>
            </w:r>
          </w:p>
          <w:p w14:paraId="4B82DED2" w14:textId="77777777" w:rsidR="00FC3809" w:rsidRPr="00EF205F" w:rsidRDefault="00FC3809" w:rsidP="00FC3809">
            <w:pPr>
              <w:ind w:left="76"/>
              <w:rPr>
                <w:rFonts w:cstheme="minorHAnsi"/>
                <w:lang w:val="es-ES" w:eastAsia="es-ES"/>
              </w:rPr>
            </w:pPr>
            <w:r w:rsidRPr="00EF205F">
              <w:rPr>
                <w:rFonts w:cstheme="minorHAnsi"/>
                <w:lang w:val="es-ES" w:eastAsia="es-ES"/>
              </w:rPr>
              <w:t>96.828.810-5</w:t>
            </w:r>
          </w:p>
        </w:tc>
      </w:tr>
      <w:tr w:rsidR="00FC3809" w:rsidRPr="00EF205F" w14:paraId="4B82DED8" w14:textId="77777777" w:rsidTr="00FC380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D4" w14:textId="77777777" w:rsidR="00FC3809" w:rsidRPr="00EF205F" w:rsidRDefault="00FC3809" w:rsidP="00FC3809">
            <w:pPr>
              <w:spacing w:after="100" w:line="276" w:lineRule="auto"/>
              <w:rPr>
                <w:rFonts w:cstheme="minorHAnsi"/>
                <w:b/>
              </w:rPr>
            </w:pPr>
            <w:r w:rsidRPr="00EF205F">
              <w:rPr>
                <w:rFonts w:cstheme="minorHAnsi"/>
                <w:b/>
              </w:rPr>
              <w:t>Domicilio Titular:</w:t>
            </w:r>
            <w:r w:rsidRPr="00EF205F">
              <w:rPr>
                <w:rFonts w:cstheme="minorHAnsi"/>
              </w:rPr>
              <w:t xml:space="preserve"> </w:t>
            </w:r>
          </w:p>
          <w:p w14:paraId="4B82DED5" w14:textId="77777777" w:rsidR="00FC3809" w:rsidRPr="00EF205F" w:rsidRDefault="00FC3809" w:rsidP="00FC3809">
            <w:pPr>
              <w:ind w:left="116"/>
              <w:rPr>
                <w:rFonts w:cstheme="minorHAnsi"/>
              </w:rPr>
            </w:pPr>
            <w:r w:rsidRPr="00EF205F">
              <w:rPr>
                <w:rFonts w:cstheme="minorHAnsi"/>
              </w:rPr>
              <w:t xml:space="preserve">Av. General Velásquez 8990, San Bernardo.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D6" w14:textId="77777777" w:rsidR="00FC3809" w:rsidRPr="00EF205F" w:rsidRDefault="00FC3809" w:rsidP="00FC3809">
            <w:pPr>
              <w:spacing w:after="100" w:line="276" w:lineRule="auto"/>
              <w:rPr>
                <w:rFonts w:cstheme="minorHAnsi"/>
                <w:b/>
              </w:rPr>
            </w:pPr>
            <w:r w:rsidRPr="00EF205F">
              <w:rPr>
                <w:rFonts w:cstheme="minorHAnsi"/>
                <w:b/>
              </w:rPr>
              <w:t>Correo electrónico:</w:t>
            </w:r>
            <w:r w:rsidRPr="00EF205F">
              <w:rPr>
                <w:rFonts w:cstheme="minorHAnsi"/>
              </w:rPr>
              <w:t xml:space="preserve"> </w:t>
            </w:r>
          </w:p>
          <w:p w14:paraId="4B82DED7" w14:textId="77777777" w:rsidR="00FC3809" w:rsidRPr="00EF205F" w:rsidRDefault="00FC3809" w:rsidP="00FC3809">
            <w:pPr>
              <w:ind w:left="76"/>
              <w:rPr>
                <w:rFonts w:cstheme="minorHAnsi"/>
              </w:rPr>
            </w:pPr>
            <w:r w:rsidRPr="00EF205F">
              <w:rPr>
                <w:rFonts w:cstheme="minorHAnsi"/>
              </w:rPr>
              <w:t>pedro.rivas@csmarta.cl</w:t>
            </w:r>
          </w:p>
        </w:tc>
      </w:tr>
      <w:tr w:rsidR="00FC3809" w:rsidRPr="00EF205F" w14:paraId="4B82DEDC" w14:textId="77777777" w:rsidTr="00FC380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B82DED9" w14:textId="77777777" w:rsidR="00FC3809" w:rsidRPr="00EF205F" w:rsidRDefault="00FC3809" w:rsidP="00FC3809">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2DEDA" w14:textId="77777777" w:rsidR="00FC3809" w:rsidRPr="00EF205F" w:rsidRDefault="00FC3809" w:rsidP="00FC3809">
            <w:pPr>
              <w:spacing w:after="100" w:line="276" w:lineRule="auto"/>
              <w:rPr>
                <w:rFonts w:cstheme="minorHAnsi"/>
                <w:b/>
              </w:rPr>
            </w:pPr>
            <w:r w:rsidRPr="00EF205F">
              <w:rPr>
                <w:rFonts w:cstheme="minorHAnsi"/>
                <w:b/>
              </w:rPr>
              <w:t>Teléfono:</w:t>
            </w:r>
            <w:r w:rsidRPr="00EF205F">
              <w:rPr>
                <w:rFonts w:cstheme="minorHAnsi"/>
              </w:rPr>
              <w:t xml:space="preserve"> </w:t>
            </w:r>
          </w:p>
          <w:p w14:paraId="4B82DEDB" w14:textId="77777777" w:rsidR="00FC3809" w:rsidRPr="00EF205F" w:rsidRDefault="00FC3809" w:rsidP="00FC3809">
            <w:pPr>
              <w:ind w:left="76"/>
              <w:rPr>
                <w:rFonts w:cstheme="minorHAnsi"/>
              </w:rPr>
            </w:pPr>
            <w:r w:rsidRPr="00EF205F">
              <w:rPr>
                <w:rFonts w:cstheme="minorHAnsi"/>
              </w:rPr>
              <w:t>(56-2) 25921234</w:t>
            </w:r>
          </w:p>
        </w:tc>
      </w:tr>
      <w:tr w:rsidR="00FC3809" w:rsidRPr="00EF205F" w14:paraId="4B82DEE1" w14:textId="77777777" w:rsidTr="00FC380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DD" w14:textId="77777777" w:rsidR="00FC3809" w:rsidRPr="00EF205F" w:rsidRDefault="00FC3809" w:rsidP="00FC3809">
            <w:pPr>
              <w:spacing w:after="100" w:line="276" w:lineRule="auto"/>
              <w:rPr>
                <w:rFonts w:cstheme="minorHAnsi"/>
                <w:b/>
                <w:lang w:val="es-ES" w:eastAsia="es-ES"/>
              </w:rPr>
            </w:pPr>
            <w:r w:rsidRPr="00EF205F">
              <w:rPr>
                <w:rFonts w:cstheme="minorHAnsi"/>
                <w:b/>
              </w:rPr>
              <w:t>Identificación del Representante Legal:</w:t>
            </w:r>
            <w:r w:rsidRPr="00EF205F">
              <w:rPr>
                <w:rFonts w:cstheme="minorHAnsi"/>
              </w:rPr>
              <w:t xml:space="preserve"> </w:t>
            </w:r>
          </w:p>
          <w:p w14:paraId="4B82DEDE" w14:textId="77777777" w:rsidR="00FC3809" w:rsidRPr="00EF205F" w:rsidRDefault="00FC3809" w:rsidP="00FC3809">
            <w:pPr>
              <w:spacing w:after="100" w:line="276" w:lineRule="auto"/>
              <w:rPr>
                <w:rFonts w:cstheme="minorHAnsi"/>
              </w:rPr>
            </w:pPr>
            <w:r w:rsidRPr="00EF205F">
              <w:rPr>
                <w:rFonts w:cstheme="minorHAnsi"/>
              </w:rPr>
              <w:t>Rodolfo Bernstein Guerrero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DF" w14:textId="77777777" w:rsidR="00FC3809" w:rsidRPr="00EF205F" w:rsidRDefault="00FC3809" w:rsidP="00FC3809">
            <w:pPr>
              <w:spacing w:after="100" w:line="276" w:lineRule="auto"/>
              <w:rPr>
                <w:rFonts w:cstheme="minorHAnsi"/>
                <w:b/>
                <w:lang w:val="es-ES" w:eastAsia="es-ES"/>
              </w:rPr>
            </w:pPr>
            <w:r w:rsidRPr="00EF205F">
              <w:rPr>
                <w:rFonts w:cstheme="minorHAnsi"/>
                <w:b/>
              </w:rPr>
              <w:t>RUT o RUN:</w:t>
            </w:r>
            <w:r w:rsidRPr="00EF205F">
              <w:rPr>
                <w:rFonts w:cstheme="minorHAnsi"/>
              </w:rPr>
              <w:t xml:space="preserve"> </w:t>
            </w:r>
          </w:p>
          <w:p w14:paraId="4B82DEE0" w14:textId="77777777" w:rsidR="00FC3809" w:rsidRPr="00EF205F" w:rsidRDefault="00FC3809" w:rsidP="00FC3809">
            <w:pPr>
              <w:spacing w:after="100" w:line="276" w:lineRule="auto"/>
              <w:ind w:left="76"/>
            </w:pPr>
            <w:r w:rsidRPr="00EF205F">
              <w:rPr>
                <w:rFonts w:cstheme="minorHAnsi"/>
              </w:rPr>
              <w:t>7.368.943-0</w:t>
            </w:r>
          </w:p>
        </w:tc>
      </w:tr>
      <w:tr w:rsidR="00FC3809" w:rsidRPr="00EF205F" w14:paraId="4B82DEE6" w14:textId="77777777" w:rsidTr="00FC380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E2" w14:textId="77777777" w:rsidR="00FC3809" w:rsidRPr="00EF205F" w:rsidRDefault="00FC3809" w:rsidP="00FC3809">
            <w:pPr>
              <w:spacing w:after="100" w:line="276" w:lineRule="auto"/>
              <w:rPr>
                <w:rFonts w:cstheme="minorHAnsi"/>
                <w:b/>
              </w:rPr>
            </w:pPr>
            <w:r w:rsidRPr="00EF205F">
              <w:rPr>
                <w:rFonts w:cstheme="minorHAnsi"/>
                <w:b/>
              </w:rPr>
              <w:t>Domicilio Representante Legal:</w:t>
            </w:r>
            <w:r w:rsidRPr="00EF205F">
              <w:rPr>
                <w:rFonts w:cstheme="minorHAnsi"/>
              </w:rPr>
              <w:t xml:space="preserve"> </w:t>
            </w:r>
          </w:p>
          <w:p w14:paraId="4B82DEE3" w14:textId="77777777" w:rsidR="00FC3809" w:rsidRPr="00EF205F" w:rsidRDefault="00FC3809" w:rsidP="00FC3809">
            <w:pPr>
              <w:ind w:left="116"/>
              <w:rPr>
                <w:rFonts w:cstheme="minorHAnsi"/>
                <w:lang w:val="es-ES" w:eastAsia="es-ES"/>
              </w:rPr>
            </w:pPr>
            <w:r w:rsidRPr="00EF205F">
              <w:rPr>
                <w:rFonts w:cstheme="minorHAnsi"/>
              </w:rPr>
              <w:t>Av. General Velásquez 8990, San Bernardo.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E4" w14:textId="77777777" w:rsidR="00FC3809" w:rsidRPr="00EF205F" w:rsidRDefault="00FC3809" w:rsidP="00FC3809">
            <w:pPr>
              <w:spacing w:after="100" w:line="276" w:lineRule="auto"/>
              <w:rPr>
                <w:rFonts w:cstheme="minorHAnsi"/>
              </w:rPr>
            </w:pPr>
            <w:r w:rsidRPr="00EF205F">
              <w:rPr>
                <w:rFonts w:cstheme="minorHAnsi"/>
                <w:b/>
              </w:rPr>
              <w:t>Correo electrónico:</w:t>
            </w:r>
            <w:r w:rsidRPr="00EF205F">
              <w:rPr>
                <w:rFonts w:cstheme="minorHAnsi"/>
              </w:rPr>
              <w:t xml:space="preserve"> </w:t>
            </w:r>
          </w:p>
          <w:p w14:paraId="4B82DEE5" w14:textId="77777777" w:rsidR="00FC3809" w:rsidRPr="00EF205F" w:rsidRDefault="00FC3809" w:rsidP="00FC3809">
            <w:pPr>
              <w:widowControl w:val="0"/>
              <w:spacing w:after="120" w:line="285" w:lineRule="auto"/>
              <w:ind w:left="76"/>
              <w:jc w:val="left"/>
              <w:rPr>
                <w:rFonts w:cstheme="minorHAnsi"/>
                <w:lang w:val="es-ES" w:eastAsia="es-ES"/>
              </w:rPr>
            </w:pPr>
            <w:r w:rsidRPr="00EF205F">
              <w:rPr>
                <w:rFonts w:cstheme="minorHAnsi"/>
              </w:rPr>
              <w:t>rodolfo.bernstein@csmarta.cl</w:t>
            </w:r>
          </w:p>
        </w:tc>
      </w:tr>
      <w:tr w:rsidR="00FC3809" w:rsidRPr="00EF205F" w14:paraId="4B82DEEA" w14:textId="77777777" w:rsidTr="00FC380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B82DEE7" w14:textId="77777777" w:rsidR="00FC3809" w:rsidRPr="00EF205F" w:rsidRDefault="00FC3809" w:rsidP="00FC3809">
            <w:pPr>
              <w:jc w:val="left"/>
              <w:rPr>
                <w:rFonts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2DEE8" w14:textId="77777777" w:rsidR="00FC3809" w:rsidRPr="00EF205F" w:rsidRDefault="00FC3809" w:rsidP="00FC3809">
            <w:pPr>
              <w:spacing w:after="100" w:line="276" w:lineRule="auto"/>
              <w:rPr>
                <w:rFonts w:cstheme="minorHAnsi"/>
              </w:rPr>
            </w:pPr>
            <w:r w:rsidRPr="00EF205F">
              <w:rPr>
                <w:rFonts w:cstheme="minorHAnsi"/>
                <w:b/>
              </w:rPr>
              <w:t>Teléfono:</w:t>
            </w:r>
            <w:r w:rsidRPr="00EF205F">
              <w:rPr>
                <w:rFonts w:cstheme="minorHAnsi"/>
              </w:rPr>
              <w:t xml:space="preserve"> </w:t>
            </w:r>
          </w:p>
          <w:p w14:paraId="4B82DEE9" w14:textId="229C7693" w:rsidR="00FC3809" w:rsidRPr="00EF205F" w:rsidRDefault="00FC3809" w:rsidP="00FC3809">
            <w:pPr>
              <w:spacing w:after="100" w:line="276" w:lineRule="auto"/>
              <w:rPr>
                <w:rFonts w:cstheme="minorHAnsi"/>
                <w:lang w:val="es-ES" w:eastAsia="es-ES"/>
              </w:rPr>
            </w:pPr>
            <w:r w:rsidRPr="00EF205F">
              <w:rPr>
                <w:rFonts w:cstheme="minorHAnsi"/>
              </w:rPr>
              <w:t>(56-2) 23361235</w:t>
            </w:r>
          </w:p>
        </w:tc>
      </w:tr>
      <w:tr w:rsidR="00FC3809" w:rsidRPr="00EF205F" w14:paraId="4B82DEED" w14:textId="77777777" w:rsidTr="00FC3809">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EEB" w14:textId="77777777" w:rsidR="00FC3809" w:rsidRPr="00EF205F" w:rsidRDefault="00FC3809" w:rsidP="00FC3809">
            <w:pPr>
              <w:spacing w:after="100" w:line="276" w:lineRule="auto"/>
              <w:ind w:left="425" w:hanging="425"/>
              <w:rPr>
                <w:rFonts w:cstheme="minorHAnsi"/>
              </w:rPr>
            </w:pPr>
            <w:r w:rsidRPr="00EF205F">
              <w:rPr>
                <w:rFonts w:cstheme="minorHAnsi"/>
                <w:b/>
              </w:rPr>
              <w:t>Fase de la actividad, proyecto o fuente fiscalizada:</w:t>
            </w:r>
            <w:r w:rsidRPr="00EF205F">
              <w:rPr>
                <w:rFonts w:cstheme="minorHAnsi"/>
              </w:rPr>
              <w:t xml:space="preserve"> </w:t>
            </w:r>
          </w:p>
          <w:p w14:paraId="4B82DEEC" w14:textId="77777777" w:rsidR="00FC3809" w:rsidRPr="00EF205F" w:rsidRDefault="00FC3809" w:rsidP="00FC3809">
            <w:pPr>
              <w:ind w:left="116"/>
              <w:rPr>
                <w:rFonts w:cstheme="minorHAnsi"/>
              </w:rPr>
            </w:pPr>
            <w:r w:rsidRPr="00EF205F">
              <w:rPr>
                <w:rFonts w:cstheme="minorHAnsi"/>
              </w:rPr>
              <w:t>Operación.</w:t>
            </w:r>
          </w:p>
        </w:tc>
      </w:tr>
    </w:tbl>
    <w:p w14:paraId="4B82DEEE" w14:textId="77777777" w:rsidR="00FC3809" w:rsidRPr="00EF205F" w:rsidRDefault="00FC3809" w:rsidP="004E5529">
      <w:pPr>
        <w:jc w:val="left"/>
        <w:rPr>
          <w:rFonts w:cstheme="minorHAnsi"/>
          <w:b/>
          <w:sz w:val="24"/>
          <w:szCs w:val="20"/>
        </w:rPr>
      </w:pPr>
    </w:p>
    <w:p w14:paraId="4B82DEEF" w14:textId="77777777" w:rsidR="00AF4041" w:rsidRPr="00EF205F" w:rsidRDefault="00AF4041" w:rsidP="00C958D0">
      <w:pPr>
        <w:pStyle w:val="Ttulo2"/>
        <w:numPr>
          <w:ilvl w:val="0"/>
          <w:numId w:val="0"/>
        </w:numPr>
        <w:ind w:left="576"/>
        <w:sectPr w:rsidR="00AF4041" w:rsidRPr="00EF205F" w:rsidSect="00E349AF">
          <w:type w:val="continuous"/>
          <w:pgSz w:w="12240" w:h="15840" w:code="1"/>
          <w:pgMar w:top="1134" w:right="1134" w:bottom="1134" w:left="1134" w:header="709" w:footer="709" w:gutter="0"/>
          <w:cols w:space="708"/>
          <w:docGrid w:linePitch="360"/>
        </w:sectPr>
      </w:pPr>
    </w:p>
    <w:p w14:paraId="4B82DEF0" w14:textId="77777777" w:rsidR="00ED4317" w:rsidRPr="00EF205F"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391322682"/>
      <w:bookmarkStart w:id="40" w:name="_Toc392078278"/>
      <w:r w:rsidRPr="00EF205F">
        <w:lastRenderedPageBreak/>
        <w:t>Ubicación</w:t>
      </w:r>
      <w:bookmarkEnd w:id="30"/>
      <w:bookmarkEnd w:id="31"/>
      <w:bookmarkEnd w:id="32"/>
      <w:bookmarkEnd w:id="33"/>
      <w:bookmarkEnd w:id="34"/>
      <w:bookmarkEnd w:id="35"/>
      <w:r w:rsidR="003714C8" w:rsidRPr="00EF205F">
        <w:t xml:space="preserve"> y Layout</w:t>
      </w:r>
      <w:bookmarkEnd w:id="36"/>
      <w:bookmarkEnd w:id="37"/>
      <w:bookmarkEnd w:id="38"/>
      <w:bookmarkEnd w:id="39"/>
      <w:bookmarkEnd w:id="40"/>
    </w:p>
    <w:p w14:paraId="4B82DEF1" w14:textId="77777777" w:rsidR="0091502F" w:rsidRPr="00EF205F"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205F" w14:paraId="4B82DEF8"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4B82DEF2" w14:textId="77777777" w:rsidR="00AF4041" w:rsidRPr="00EF205F" w:rsidRDefault="001A0B4B" w:rsidP="00AF4041">
            <w:pPr>
              <w:rPr>
                <w:color w:val="FF0000"/>
                <w:sz w:val="20"/>
                <w:szCs w:val="20"/>
              </w:rPr>
            </w:pPr>
            <w:bookmarkStart w:id="41" w:name="_Toc352840382"/>
            <w:bookmarkStart w:id="42" w:name="_Toc352841442"/>
            <w:bookmarkStart w:id="43" w:name="_Toc352940732"/>
            <w:bookmarkStart w:id="44" w:name="_Toc353998108"/>
            <w:bookmarkStart w:id="45" w:name="_Toc353998181"/>
            <w:r w:rsidRPr="00EF205F">
              <w:rPr>
                <w:b/>
              </w:rPr>
              <w:t xml:space="preserve">Figura </w:t>
            </w:r>
            <w:r w:rsidRPr="00E33C75">
              <w:rPr>
                <w:b/>
              </w:rPr>
              <w:fldChar w:fldCharType="begin"/>
            </w:r>
            <w:r w:rsidRPr="00EF205F">
              <w:rPr>
                <w:b/>
              </w:rPr>
              <w:instrText xml:space="preserve"> SEQ Figura \* ARABIC </w:instrText>
            </w:r>
            <w:r w:rsidRPr="00E33C75">
              <w:rPr>
                <w:b/>
              </w:rPr>
              <w:fldChar w:fldCharType="separate"/>
            </w:r>
            <w:r w:rsidR="009A7129" w:rsidRPr="00EF205F">
              <w:rPr>
                <w:b/>
                <w:noProof/>
              </w:rPr>
              <w:t>1</w:t>
            </w:r>
            <w:r w:rsidRPr="00E33C75">
              <w:rPr>
                <w:b/>
              </w:rPr>
              <w:fldChar w:fldCharType="end"/>
            </w:r>
            <w:r w:rsidRPr="00EF205F">
              <w:rPr>
                <w:b/>
              </w:rPr>
              <w:t xml:space="preserve"> </w:t>
            </w:r>
            <w:r w:rsidR="00F64DF2" w:rsidRPr="00EF205F">
              <w:rPr>
                <w:b/>
              </w:rPr>
              <w:t>Mapa de ubicación l</w:t>
            </w:r>
            <w:r w:rsidR="006270FF" w:rsidRPr="00EF205F">
              <w:rPr>
                <w:b/>
              </w:rPr>
              <w:t xml:space="preserve">ocal </w:t>
            </w:r>
            <w:r w:rsidR="006270FF" w:rsidRPr="00EF205F">
              <w:rPr>
                <w:b/>
                <w:sz w:val="20"/>
                <w:szCs w:val="20"/>
              </w:rPr>
              <w:t>(</w:t>
            </w:r>
            <w:r w:rsidR="006270FF" w:rsidRPr="00EF205F">
              <w:rPr>
                <w:sz w:val="20"/>
                <w:szCs w:val="20"/>
              </w:rPr>
              <w:t xml:space="preserve">Fuente: </w:t>
            </w:r>
            <w:r w:rsidR="00CB4716" w:rsidRPr="00EF205F">
              <w:rPr>
                <w:sz w:val="20"/>
                <w:szCs w:val="20"/>
              </w:rPr>
              <w:t>Google Earth, 2013</w:t>
            </w:r>
            <w:r w:rsidR="006270FF" w:rsidRPr="00EF205F">
              <w:rPr>
                <w:sz w:val="20"/>
                <w:szCs w:val="20"/>
              </w:rPr>
              <w:t>)</w:t>
            </w:r>
            <w:bookmarkEnd w:id="41"/>
            <w:bookmarkEnd w:id="42"/>
            <w:r w:rsidR="00285DFE" w:rsidRPr="00EF205F">
              <w:rPr>
                <w:sz w:val="20"/>
                <w:szCs w:val="20"/>
              </w:rPr>
              <w:t>.</w:t>
            </w:r>
            <w:bookmarkEnd w:id="43"/>
            <w:bookmarkEnd w:id="44"/>
            <w:bookmarkEnd w:id="45"/>
          </w:p>
          <w:p w14:paraId="4B82DEF3" w14:textId="77777777" w:rsidR="006270FF" w:rsidRPr="00EF205F" w:rsidRDefault="00FC3809" w:rsidP="003714C8">
            <w:pPr>
              <w:jc w:val="center"/>
              <w:rPr>
                <w:rFonts w:cstheme="minorHAnsi"/>
                <w:b/>
                <w:noProof/>
                <w:sz w:val="24"/>
                <w:szCs w:val="20"/>
                <w:lang w:eastAsia="es-CL"/>
              </w:rPr>
            </w:pPr>
            <w:r w:rsidRPr="00E33C75">
              <w:rPr>
                <w:rFonts w:cstheme="minorHAnsi"/>
                <w:b/>
                <w:noProof/>
                <w:sz w:val="18"/>
                <w:szCs w:val="18"/>
                <w:lang w:val="es-ES" w:eastAsia="es-ES"/>
              </w:rPr>
              <mc:AlternateContent>
                <mc:Choice Requires="wps">
                  <w:drawing>
                    <wp:anchor distT="0" distB="0" distL="114300" distR="114300" simplePos="0" relativeHeight="251661312" behindDoc="0" locked="0" layoutInCell="1" allowOverlap="1" wp14:anchorId="4B82E821" wp14:editId="4B82E822">
                      <wp:simplePos x="0" y="0"/>
                      <wp:positionH relativeFrom="column">
                        <wp:posOffset>2741295</wp:posOffset>
                      </wp:positionH>
                      <wp:positionV relativeFrom="paragraph">
                        <wp:posOffset>236855</wp:posOffset>
                      </wp:positionV>
                      <wp:extent cx="1466850" cy="309880"/>
                      <wp:effectExtent l="0" t="0" r="0" b="0"/>
                      <wp:wrapNone/>
                      <wp:docPr id="137" name="137 Rectángulo"/>
                      <wp:cNvGraphicFramePr/>
                      <a:graphic xmlns:a="http://schemas.openxmlformats.org/drawingml/2006/main">
                        <a:graphicData uri="http://schemas.microsoft.com/office/word/2010/wordprocessingShape">
                          <wps:wsp>
                            <wps:cNvSpPr/>
                            <wps:spPr>
                              <a:xfrm>
                                <a:off x="0" y="0"/>
                                <a:ext cx="1466850" cy="309880"/>
                              </a:xfrm>
                              <a:prstGeom prst="rect">
                                <a:avLst/>
                              </a:prstGeom>
                              <a:solidFill>
                                <a:sysClr val="window" lastClr="FFFFFF">
                                  <a:alpha val="50000"/>
                                </a:sysClr>
                              </a:solidFill>
                              <a:ln w="25400" cap="flat" cmpd="sng" algn="ctr">
                                <a:noFill/>
                                <a:prstDash val="solid"/>
                              </a:ln>
                              <a:effectLst/>
                            </wps:spPr>
                            <wps:txbx>
                              <w:txbxContent>
                                <w:p w14:paraId="4B82E8E8" w14:textId="77777777" w:rsidR="00B461D3" w:rsidRPr="00902045" w:rsidRDefault="00B461D3" w:rsidP="00FC3809">
                                  <w:pPr>
                                    <w:jc w:val="center"/>
                                    <w:rPr>
                                      <w:b/>
                                      <w:lang w:val="es-ES"/>
                                      <w14:textOutline w14:w="9525" w14:cap="rnd" w14:cmpd="sng" w14:algn="ctr">
                                        <w14:noFill/>
                                        <w14:prstDash w14:val="solid"/>
                                        <w14:bevel/>
                                      </w14:textOutline>
                                    </w:rPr>
                                  </w:pPr>
                                  <w:r>
                                    <w:rPr>
                                      <w:b/>
                                      <w:lang w:val="es-ES"/>
                                      <w14:textOutline w14:w="9525" w14:cap="rnd" w14:cmpd="sng" w14:algn="ctr">
                                        <w14:noFill/>
                                        <w14:prstDash w14:val="solid"/>
                                        <w14:bevel/>
                                      </w14:textOutline>
                                    </w:rPr>
                                    <w:t>Región de Valparaíso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7 Rectángulo" o:spid="_x0000_s1026" style="position:absolute;left:0;text-align:left;margin-left:215.85pt;margin-top:18.65pt;width:115.5pt;height:2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" fillcolor="window" stroked="f" strokeweight="2pt">
                      <v:fill opacity="32896f"/>
                      <v:textbox>
                        <w:txbxContent>
                          <w:p w14:paraId="4B82E8E8" w14:textId="77777777" w:rsidR="00B461D3" w:rsidRPr="00902045" w:rsidRDefault="00B461D3" w:rsidP="00FC3809">
                            <w:pPr>
                              <w:jc w:val="center"/>
                              <w:rPr>
                                <w:b/>
                                <w:lang w:val="es-ES"/>
                                <w14:textOutline w14:w="9525" w14:cap="rnd" w14:cmpd="sng" w14:algn="ctr">
                                  <w14:noFill/>
                                  <w14:prstDash w14:val="solid"/>
                                  <w14:bevel/>
                                </w14:textOutline>
                              </w:rPr>
                            </w:pPr>
                            <w:r>
                              <w:rPr>
                                <w:b/>
                                <w:lang w:val="es-ES"/>
                                <w14:textOutline w14:w="9525" w14:cap="rnd" w14:cmpd="sng" w14:algn="ctr">
                                  <w14:noFill/>
                                  <w14:prstDash w14:val="solid"/>
                                  <w14:bevel/>
                                </w14:textOutline>
                              </w:rPr>
                              <w:t>Región de Valparaíso</w:t>
                            </w:r>
                          </w:p>
                        </w:txbxContent>
                      </v:textbox>
                    </v:rect>
                  </w:pict>
                </mc:Fallback>
              </mc:AlternateContent>
            </w:r>
            <w:r w:rsidRPr="00E33C75">
              <w:rPr>
                <w:rFonts w:cstheme="minorHAnsi"/>
                <w:b/>
                <w:noProof/>
                <w:sz w:val="18"/>
                <w:szCs w:val="18"/>
                <w:lang w:val="es-ES" w:eastAsia="es-ES"/>
              </w:rPr>
              <mc:AlternateContent>
                <mc:Choice Requires="wps">
                  <w:drawing>
                    <wp:anchor distT="0" distB="0" distL="114300" distR="114300" simplePos="0" relativeHeight="251663360" behindDoc="0" locked="0" layoutInCell="1" allowOverlap="1" wp14:anchorId="4B82E823" wp14:editId="4B82E824">
                      <wp:simplePos x="0" y="0"/>
                      <wp:positionH relativeFrom="column">
                        <wp:posOffset>4672330</wp:posOffset>
                      </wp:positionH>
                      <wp:positionV relativeFrom="paragraph">
                        <wp:posOffset>4533265</wp:posOffset>
                      </wp:positionV>
                      <wp:extent cx="1466850" cy="309880"/>
                      <wp:effectExtent l="0" t="0" r="0" b="0"/>
                      <wp:wrapNone/>
                      <wp:docPr id="139" name="139 Rectángulo"/>
                      <wp:cNvGraphicFramePr/>
                      <a:graphic xmlns:a="http://schemas.openxmlformats.org/drawingml/2006/main">
                        <a:graphicData uri="http://schemas.microsoft.com/office/word/2010/wordprocessingShape">
                          <wps:wsp>
                            <wps:cNvSpPr/>
                            <wps:spPr>
                              <a:xfrm>
                                <a:off x="0" y="0"/>
                                <a:ext cx="1466850" cy="309880"/>
                              </a:xfrm>
                              <a:prstGeom prst="rect">
                                <a:avLst/>
                              </a:prstGeom>
                              <a:solidFill>
                                <a:sysClr val="window" lastClr="FFFFFF">
                                  <a:alpha val="50000"/>
                                </a:sysClr>
                              </a:solidFill>
                              <a:ln w="25400" cap="flat" cmpd="sng" algn="ctr">
                                <a:noFill/>
                                <a:prstDash val="solid"/>
                              </a:ln>
                              <a:effectLst/>
                            </wps:spPr>
                            <wps:txbx>
                              <w:txbxContent>
                                <w:p w14:paraId="4B82E8E9" w14:textId="77777777" w:rsidR="00B461D3" w:rsidRPr="00902045" w:rsidRDefault="00B461D3" w:rsidP="00FC3809">
                                  <w:pPr>
                                    <w:jc w:val="center"/>
                                    <w:rPr>
                                      <w:b/>
                                      <w:lang w:val="es-ES"/>
                                      <w14:textOutline w14:w="9525" w14:cap="rnd" w14:cmpd="sng" w14:algn="ctr">
                                        <w14:noFill/>
                                        <w14:prstDash w14:val="solid"/>
                                        <w14:bevel/>
                                      </w14:textOutline>
                                    </w:rPr>
                                  </w:pPr>
                                  <w:r>
                                    <w:rPr>
                                      <w:b/>
                                      <w:lang w:val="es-ES"/>
                                      <w14:textOutline w14:w="9525" w14:cap="rnd" w14:cmpd="sng" w14:algn="ctr">
                                        <w14:noFill/>
                                        <w14:prstDash w14:val="solid"/>
                                        <w14:bevel/>
                                      </w14:textOutline>
                                    </w:rPr>
                                    <w:t>Región de O’Higgins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39 Rectángulo" o:spid="_x0000_s1027" style="position:absolute;left:0;text-align:left;margin-left:367.9pt;margin-top:356.95pt;width:115.5pt;height:2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" fillcolor="window" stroked="f" strokeweight="2pt">
                      <v:fill opacity="32896f"/>
                      <v:textbox>
                        <w:txbxContent>
                          <w:p w14:paraId="4B82E8E9" w14:textId="77777777" w:rsidR="00B461D3" w:rsidRPr="00902045" w:rsidRDefault="00B461D3" w:rsidP="00FC3809">
                            <w:pPr>
                              <w:jc w:val="center"/>
                              <w:rPr>
                                <w:b/>
                                <w:lang w:val="es-ES"/>
                                <w14:textOutline w14:w="9525" w14:cap="rnd" w14:cmpd="sng" w14:algn="ctr">
                                  <w14:noFill/>
                                  <w14:prstDash w14:val="solid"/>
                                  <w14:bevel/>
                                </w14:textOutline>
                              </w:rPr>
                            </w:pPr>
                            <w:r>
                              <w:rPr>
                                <w:b/>
                                <w:lang w:val="es-ES"/>
                                <w14:textOutline w14:w="9525" w14:cap="rnd" w14:cmpd="sng" w14:algn="ctr">
                                  <w14:noFill/>
                                  <w14:prstDash w14:val="solid"/>
                                  <w14:bevel/>
                                </w14:textOutline>
                              </w:rPr>
                              <w:t>Región de O’Higgins</w:t>
                            </w:r>
                          </w:p>
                        </w:txbxContent>
                      </v:textbox>
                    </v:rect>
                  </w:pict>
                </mc:Fallback>
              </mc:AlternateContent>
            </w:r>
            <w:r w:rsidRPr="00E33C75">
              <w:rPr>
                <w:noProof/>
                <w:lang w:val="es-ES" w:eastAsia="es-ES"/>
              </w:rPr>
              <w:drawing>
                <wp:inline distT="0" distB="0" distL="0" distR="0" wp14:anchorId="4B82E825" wp14:editId="4B82E826">
                  <wp:extent cx="7550113" cy="5061600"/>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7550113" cy="5061600"/>
                          </a:xfrm>
                          <a:prstGeom prst="rect">
                            <a:avLst/>
                          </a:prstGeom>
                        </pic:spPr>
                      </pic:pic>
                    </a:graphicData>
                  </a:graphic>
                </wp:inline>
              </w:drawing>
            </w:r>
          </w:p>
          <w:p w14:paraId="4B82DEF4" w14:textId="77777777" w:rsidR="00FC3809" w:rsidRPr="00EF205F" w:rsidRDefault="00FC3809" w:rsidP="003714C8">
            <w:pPr>
              <w:jc w:val="center"/>
              <w:rPr>
                <w:rFonts w:cstheme="minorHAnsi"/>
                <w:b/>
                <w:noProof/>
                <w:sz w:val="24"/>
                <w:szCs w:val="20"/>
                <w:lang w:eastAsia="es-CL"/>
              </w:rPr>
            </w:pPr>
          </w:p>
          <w:p w14:paraId="4B82DEF5" w14:textId="77777777" w:rsidR="00CB4716" w:rsidRPr="00EF205F" w:rsidRDefault="00CB4716" w:rsidP="003714C8">
            <w:pPr>
              <w:jc w:val="center"/>
              <w:rPr>
                <w:rFonts w:cstheme="minorHAnsi"/>
                <w:b/>
                <w:noProof/>
                <w:sz w:val="24"/>
                <w:szCs w:val="20"/>
                <w:lang w:eastAsia="es-CL"/>
              </w:rPr>
            </w:pPr>
          </w:p>
          <w:p w14:paraId="4B82DEF6" w14:textId="77777777" w:rsidR="00FC3809" w:rsidRPr="00EF205F" w:rsidRDefault="001A0B4B" w:rsidP="00FC3809">
            <w:pPr>
              <w:jc w:val="left"/>
              <w:rPr>
                <w:noProof/>
                <w:lang w:val="es-ES" w:eastAsia="es-ES"/>
              </w:rPr>
            </w:pPr>
            <w:r w:rsidRPr="00EF205F">
              <w:rPr>
                <w:b/>
              </w:rPr>
              <w:t xml:space="preserve">Figura </w:t>
            </w:r>
            <w:r w:rsidRPr="00E33C75">
              <w:rPr>
                <w:b/>
              </w:rPr>
              <w:fldChar w:fldCharType="begin"/>
            </w:r>
            <w:r w:rsidRPr="00EF205F">
              <w:rPr>
                <w:b/>
              </w:rPr>
              <w:instrText xml:space="preserve"> SEQ Figura \* ARABIC </w:instrText>
            </w:r>
            <w:r w:rsidRPr="00E33C75">
              <w:rPr>
                <w:b/>
              </w:rPr>
              <w:fldChar w:fldCharType="separate"/>
            </w:r>
            <w:r w:rsidR="009A7129" w:rsidRPr="00EF205F">
              <w:rPr>
                <w:b/>
                <w:noProof/>
              </w:rPr>
              <w:t>2</w:t>
            </w:r>
            <w:r w:rsidRPr="00E33C75">
              <w:rPr>
                <w:b/>
              </w:rPr>
              <w:fldChar w:fldCharType="end"/>
            </w:r>
            <w:r w:rsidR="00FC3809" w:rsidRPr="00EF205F">
              <w:rPr>
                <w:b/>
              </w:rPr>
              <w:t xml:space="preserve">. Mapa de Ubicación Local </w:t>
            </w:r>
            <w:r w:rsidR="00FC3809" w:rsidRPr="001027D0">
              <w:t>(Fuente: Google Earth, 2013).</w:t>
            </w:r>
          </w:p>
          <w:p w14:paraId="4B82DEF7" w14:textId="77777777" w:rsidR="00FC3809" w:rsidRPr="00EF205F" w:rsidRDefault="00FC3809" w:rsidP="003714C8">
            <w:pPr>
              <w:jc w:val="center"/>
              <w:rPr>
                <w:rFonts w:cstheme="minorHAnsi"/>
                <w:b/>
                <w:noProof/>
                <w:sz w:val="24"/>
                <w:szCs w:val="20"/>
                <w:lang w:eastAsia="es-CL"/>
              </w:rPr>
            </w:pPr>
            <w:r w:rsidRPr="00E33C75">
              <w:rPr>
                <w:rFonts w:cstheme="minorHAnsi"/>
                <w:b/>
                <w:noProof/>
                <w:sz w:val="18"/>
                <w:szCs w:val="18"/>
                <w:lang w:val="es-ES" w:eastAsia="es-ES"/>
              </w:rPr>
              <mc:AlternateContent>
                <mc:Choice Requires="wps">
                  <w:drawing>
                    <wp:anchor distT="0" distB="0" distL="114300" distR="114300" simplePos="0" relativeHeight="251665408" behindDoc="0" locked="0" layoutInCell="1" allowOverlap="1" wp14:anchorId="4B82E827" wp14:editId="4B82E828">
                      <wp:simplePos x="0" y="0"/>
                      <wp:positionH relativeFrom="column">
                        <wp:posOffset>2648585</wp:posOffset>
                      </wp:positionH>
                      <wp:positionV relativeFrom="paragraph">
                        <wp:posOffset>2440940</wp:posOffset>
                      </wp:positionV>
                      <wp:extent cx="1587500" cy="309880"/>
                      <wp:effectExtent l="0" t="0" r="0" b="0"/>
                      <wp:wrapNone/>
                      <wp:docPr id="3" name="3 Rectángulo"/>
                      <wp:cNvGraphicFramePr/>
                      <a:graphic xmlns:a="http://schemas.openxmlformats.org/drawingml/2006/main">
                        <a:graphicData uri="http://schemas.microsoft.com/office/word/2010/wordprocessingShape">
                          <wps:wsp>
                            <wps:cNvSpPr/>
                            <wps:spPr>
                              <a:xfrm>
                                <a:off x="0" y="0"/>
                                <a:ext cx="1587500" cy="309880"/>
                              </a:xfrm>
                              <a:prstGeom prst="rect">
                                <a:avLst/>
                              </a:prstGeom>
                              <a:solidFill>
                                <a:sysClr val="window" lastClr="FFFFFF">
                                  <a:alpha val="50000"/>
                                </a:sysClr>
                              </a:solidFill>
                              <a:ln w="25400" cap="flat" cmpd="sng" algn="ctr">
                                <a:noFill/>
                                <a:prstDash val="solid"/>
                              </a:ln>
                              <a:effectLst/>
                            </wps:spPr>
                            <wps:txbx>
                              <w:txbxContent>
                                <w:p w14:paraId="4B82E8EA" w14:textId="77777777" w:rsidR="00B461D3" w:rsidRPr="00902045" w:rsidRDefault="00B461D3" w:rsidP="00FC3809">
                                  <w:pPr>
                                    <w:jc w:val="center"/>
                                    <w:rPr>
                                      <w:b/>
                                      <w:lang w:val="es-ES"/>
                                      <w14:textOutline w14:w="9525" w14:cap="rnd" w14:cmpd="sng" w14:algn="ctr">
                                        <w14:noFill/>
                                        <w14:prstDash w14:val="solid"/>
                                        <w14:bevel/>
                                      </w14:textOutline>
                                    </w:rPr>
                                  </w:pPr>
                                  <w:r>
                                    <w:rPr>
                                      <w:b/>
                                      <w:lang w:val="es-ES"/>
                                      <w14:textOutline w14:w="9525" w14:cap="rnd" w14:cmpd="sng" w14:algn="ctr">
                                        <w14:noFill/>
                                        <w14:prstDash w14:val="solid"/>
                                        <w14:bevel/>
                                      </w14:textOutline>
                                    </w:rPr>
                                    <w:t>Comuna de Talagante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 Rectángulo" o:spid="_x0000_s1028" style="position:absolute;left:0;text-align:left;margin-left:208.55pt;margin-top:192.2pt;width:125pt;height:2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" fillcolor="window" stroked="f" strokeweight="2pt">
                      <v:fill opacity="32896f"/>
                      <v:textbox>
                        <w:txbxContent>
                          <w:p w14:paraId="4B82E8EA" w14:textId="77777777" w:rsidR="00B461D3" w:rsidRPr="00902045" w:rsidRDefault="00B461D3" w:rsidP="00FC3809">
                            <w:pPr>
                              <w:jc w:val="center"/>
                              <w:rPr>
                                <w:b/>
                                <w:lang w:val="es-ES"/>
                                <w14:textOutline w14:w="9525" w14:cap="rnd" w14:cmpd="sng" w14:algn="ctr">
                                  <w14:noFill/>
                                  <w14:prstDash w14:val="solid"/>
                                  <w14:bevel/>
                                </w14:textOutline>
                              </w:rPr>
                            </w:pPr>
                            <w:r>
                              <w:rPr>
                                <w:b/>
                                <w:lang w:val="es-ES"/>
                                <w14:textOutline w14:w="9525" w14:cap="rnd" w14:cmpd="sng" w14:algn="ctr">
                                  <w14:noFill/>
                                  <w14:prstDash w14:val="solid"/>
                                  <w14:bevel/>
                                </w14:textOutline>
                              </w:rPr>
                              <w:t>Comuna de Talagante</w:t>
                            </w:r>
                          </w:p>
                        </w:txbxContent>
                      </v:textbox>
                    </v:rect>
                  </w:pict>
                </mc:Fallback>
              </mc:AlternateContent>
            </w:r>
            <w:r w:rsidRPr="00E33C75">
              <w:rPr>
                <w:noProof/>
                <w:lang w:val="es-ES" w:eastAsia="es-ES"/>
              </w:rPr>
              <w:drawing>
                <wp:inline distT="0" distB="0" distL="0" distR="0" wp14:anchorId="4B82E829" wp14:editId="4B82E82A">
                  <wp:extent cx="8506421" cy="44640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8506421" cy="4464000"/>
                          </a:xfrm>
                          <a:prstGeom prst="rect">
                            <a:avLst/>
                          </a:prstGeom>
                        </pic:spPr>
                      </pic:pic>
                    </a:graphicData>
                  </a:graphic>
                </wp:inline>
              </w:drawing>
            </w:r>
          </w:p>
        </w:tc>
      </w:tr>
      <w:tr w:rsidR="00FC3809" w:rsidRPr="00EF205F" w14:paraId="4B82DEFA" w14:textId="77777777" w:rsidTr="004E5529">
        <w:trPr>
          <w:trHeight w:val="229"/>
          <w:jc w:val="center"/>
        </w:trPr>
        <w:tc>
          <w:tcPr>
            <w:tcW w:w="5000" w:type="pct"/>
            <w:gridSpan w:val="4"/>
            <w:shd w:val="clear" w:color="auto" w:fill="FFFFFF"/>
            <w:tcMar>
              <w:top w:w="58" w:type="dxa"/>
              <w:left w:w="58" w:type="dxa"/>
              <w:bottom w:w="58" w:type="dxa"/>
              <w:right w:w="58" w:type="dxa"/>
            </w:tcMar>
          </w:tcPr>
          <w:p w14:paraId="4B82DEF9" w14:textId="77777777" w:rsidR="00FC3809" w:rsidRPr="00EF205F" w:rsidRDefault="00FC3809" w:rsidP="00FC3809">
            <w:pPr>
              <w:jc w:val="left"/>
              <w:rPr>
                <w:rFonts w:cstheme="minorHAnsi"/>
                <w:b/>
              </w:rPr>
            </w:pPr>
            <w:r w:rsidRPr="00EF205F">
              <w:rPr>
                <w:rFonts w:cstheme="minorHAnsi"/>
                <w:b/>
              </w:rPr>
              <w:lastRenderedPageBreak/>
              <w:t xml:space="preserve">Coordenadas UTM de Referencia </w:t>
            </w:r>
          </w:p>
        </w:tc>
      </w:tr>
      <w:tr w:rsidR="00FC3809" w:rsidRPr="00EF205F" w14:paraId="4B82DEFF" w14:textId="77777777" w:rsidTr="00BF1969">
        <w:trPr>
          <w:trHeight w:val="229"/>
          <w:jc w:val="center"/>
        </w:trPr>
        <w:tc>
          <w:tcPr>
            <w:tcW w:w="1447" w:type="pct"/>
            <w:tcBorders>
              <w:right w:val="nil"/>
            </w:tcBorders>
            <w:shd w:val="clear" w:color="auto" w:fill="FFFFFF"/>
            <w:tcMar>
              <w:top w:w="58" w:type="dxa"/>
              <w:left w:w="58" w:type="dxa"/>
              <w:bottom w:w="58" w:type="dxa"/>
              <w:right w:w="58" w:type="dxa"/>
            </w:tcMar>
            <w:hideMark/>
          </w:tcPr>
          <w:p w14:paraId="4B82DEFB" w14:textId="77777777" w:rsidR="00FC3809" w:rsidRPr="00EF205F" w:rsidRDefault="00FC3809" w:rsidP="00FC3809">
            <w:pPr>
              <w:rPr>
                <w:rFonts w:cstheme="minorHAnsi"/>
                <w:b/>
              </w:rPr>
            </w:pPr>
            <w:r w:rsidRPr="00EF205F">
              <w:rPr>
                <w:rFonts w:cstheme="minorHAnsi"/>
                <w:b/>
              </w:rPr>
              <w:t xml:space="preserve">Datum: </w:t>
            </w:r>
            <w:r w:rsidRPr="00EF205F">
              <w:rPr>
                <w:rFonts w:cstheme="minorHAnsi"/>
              </w:rPr>
              <w:t>WGS 1984</w:t>
            </w:r>
          </w:p>
        </w:tc>
        <w:tc>
          <w:tcPr>
            <w:tcW w:w="885" w:type="pct"/>
            <w:tcBorders>
              <w:left w:val="nil"/>
            </w:tcBorders>
            <w:shd w:val="clear" w:color="auto" w:fill="FFFFFF"/>
          </w:tcPr>
          <w:p w14:paraId="4B82DEFC" w14:textId="413CBC3A" w:rsidR="00FC3809" w:rsidRPr="00EF205F" w:rsidRDefault="00FC3809" w:rsidP="00FC3809">
            <w:pPr>
              <w:rPr>
                <w:rFonts w:cstheme="minorHAnsi"/>
                <w:b/>
              </w:rPr>
            </w:pPr>
          </w:p>
        </w:tc>
        <w:tc>
          <w:tcPr>
            <w:tcW w:w="1255" w:type="pct"/>
            <w:shd w:val="clear" w:color="auto" w:fill="FFFFFF"/>
          </w:tcPr>
          <w:p w14:paraId="4B82DEFD" w14:textId="77777777" w:rsidR="00FC3809" w:rsidRPr="00EF205F" w:rsidRDefault="00FC3809" w:rsidP="00FC3809">
            <w:pPr>
              <w:rPr>
                <w:rFonts w:cstheme="minorHAnsi"/>
                <w:b/>
              </w:rPr>
            </w:pPr>
            <w:r w:rsidRPr="00EF205F">
              <w:rPr>
                <w:rFonts w:cstheme="minorHAnsi"/>
                <w:b/>
              </w:rPr>
              <w:t xml:space="preserve">UTM N: </w:t>
            </w:r>
            <w:r w:rsidRPr="00EF205F">
              <w:rPr>
                <w:rFonts w:cstheme="minorHAnsi"/>
              </w:rPr>
              <w:t>6.288.260</w:t>
            </w:r>
            <w:r w:rsidR="00124BDD">
              <w:rPr>
                <w:rFonts w:cstheme="minorHAnsi"/>
              </w:rPr>
              <w:t xml:space="preserve"> m</w:t>
            </w:r>
          </w:p>
        </w:tc>
        <w:tc>
          <w:tcPr>
            <w:tcW w:w="1413" w:type="pct"/>
            <w:shd w:val="clear" w:color="auto" w:fill="FFFFFF"/>
          </w:tcPr>
          <w:p w14:paraId="4B82DEFE" w14:textId="77777777" w:rsidR="00FC3809" w:rsidRPr="00EF205F" w:rsidRDefault="00FC3809" w:rsidP="00FC3809">
            <w:pPr>
              <w:rPr>
                <w:rFonts w:cstheme="minorHAnsi"/>
                <w:b/>
              </w:rPr>
            </w:pPr>
            <w:r w:rsidRPr="00EF205F">
              <w:rPr>
                <w:rFonts w:cstheme="minorHAnsi"/>
                <w:b/>
              </w:rPr>
              <w:t xml:space="preserve">UTM E: </w:t>
            </w:r>
            <w:r w:rsidRPr="00EF205F">
              <w:rPr>
                <w:rFonts w:cstheme="minorHAnsi"/>
              </w:rPr>
              <w:t>330.050</w:t>
            </w:r>
            <w:r w:rsidR="00124BDD">
              <w:rPr>
                <w:rFonts w:cstheme="minorHAnsi"/>
              </w:rPr>
              <w:t xml:space="preserve"> m</w:t>
            </w:r>
          </w:p>
        </w:tc>
      </w:tr>
      <w:tr w:rsidR="00FC3809" w:rsidRPr="00EF205F" w14:paraId="4B82DF01" w14:textId="77777777" w:rsidTr="004E5529">
        <w:trPr>
          <w:trHeight w:val="728"/>
          <w:jc w:val="center"/>
        </w:trPr>
        <w:tc>
          <w:tcPr>
            <w:tcW w:w="5000" w:type="pct"/>
            <w:gridSpan w:val="4"/>
            <w:shd w:val="clear" w:color="auto" w:fill="FFFFFF"/>
            <w:tcMar>
              <w:top w:w="58" w:type="dxa"/>
              <w:left w:w="58" w:type="dxa"/>
              <w:bottom w:w="58" w:type="dxa"/>
              <w:right w:w="58" w:type="dxa"/>
            </w:tcMar>
          </w:tcPr>
          <w:p w14:paraId="4B82DF00" w14:textId="77777777" w:rsidR="00FC3809" w:rsidRPr="00EF205F" w:rsidRDefault="00FC3809" w:rsidP="00FC3809">
            <w:pPr>
              <w:rPr>
                <w:rFonts w:cstheme="minorHAnsi"/>
                <w:b/>
              </w:rPr>
            </w:pPr>
            <w:r w:rsidRPr="00EF205F">
              <w:rPr>
                <w:rFonts w:cstheme="minorHAnsi"/>
                <w:b/>
              </w:rPr>
              <w:t xml:space="preserve">Ruta de Acceso: </w:t>
            </w:r>
            <w:r w:rsidRPr="00EF205F">
              <w:rPr>
                <w:rFonts w:cstheme="minorHAnsi"/>
              </w:rPr>
              <w:t>Desde Santiago tomar la Autopista Central (Ruta 5), seguir hacia el sur hasta salida Lo Herrera (km 26,3). Luego, tomar calle Eleodoro Yáñez, seguir 2,2 kilómetros hasta la intersección con calle El Barrancón y avanzar 1,85 kilómetros hacia el sur, luego 1,6 kilómetros al poniente , donde se encuentra el acceso al proyecto.</w:t>
            </w:r>
          </w:p>
        </w:tc>
      </w:tr>
    </w:tbl>
    <w:p w14:paraId="4B82DF02" w14:textId="77777777" w:rsidR="00E73ECE" w:rsidRPr="00EF205F" w:rsidRDefault="00E73ECE" w:rsidP="00497690">
      <w:pPr>
        <w:jc w:val="left"/>
        <w:sectPr w:rsidR="00E73ECE" w:rsidRPr="00EF205F" w:rsidSect="00A70F8F">
          <w:pgSz w:w="15840" w:h="12240" w:orient="landscape"/>
          <w:pgMar w:top="1134" w:right="1134" w:bottom="1134" w:left="1134" w:header="709" w:footer="709" w:gutter="0"/>
          <w:cols w:space="708"/>
          <w:docGrid w:linePitch="360"/>
        </w:sectPr>
      </w:pPr>
    </w:p>
    <w:p w14:paraId="4B82DF03" w14:textId="77777777" w:rsidR="005749E1" w:rsidRPr="00EF205F" w:rsidRDefault="005749E1">
      <w:bookmarkStart w:id="46" w:name="_Toc352162448"/>
      <w:bookmarkStart w:id="47" w:name="_Toc352162785"/>
      <w:bookmarkStart w:id="48" w:name="_Toc352840384"/>
      <w:bookmarkStart w:id="49"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EF205F" w14:paraId="4B82DF07"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F04" w14:textId="77777777" w:rsidR="005749E1" w:rsidRPr="00EF205F" w:rsidRDefault="001A0B4B" w:rsidP="005749E1">
            <w:pPr>
              <w:rPr>
                <w:sz w:val="20"/>
                <w:szCs w:val="20"/>
              </w:rPr>
            </w:pPr>
            <w:r w:rsidRPr="00EF205F">
              <w:rPr>
                <w:b/>
              </w:rPr>
              <w:t xml:space="preserve">Figura </w:t>
            </w:r>
            <w:r w:rsidRPr="00E33C75">
              <w:rPr>
                <w:b/>
              </w:rPr>
              <w:fldChar w:fldCharType="begin"/>
            </w:r>
            <w:r w:rsidRPr="00EF205F">
              <w:rPr>
                <w:b/>
              </w:rPr>
              <w:instrText xml:space="preserve"> SEQ Figura \* ARABIC </w:instrText>
            </w:r>
            <w:r w:rsidRPr="00E33C75">
              <w:rPr>
                <w:b/>
              </w:rPr>
              <w:fldChar w:fldCharType="separate"/>
            </w:r>
            <w:r w:rsidR="009A7129" w:rsidRPr="00EF205F">
              <w:rPr>
                <w:b/>
                <w:noProof/>
              </w:rPr>
              <w:t>3</w:t>
            </w:r>
            <w:r w:rsidRPr="00E33C75">
              <w:rPr>
                <w:b/>
              </w:rPr>
              <w:fldChar w:fldCharType="end"/>
            </w:r>
            <w:r w:rsidR="00FC3809" w:rsidRPr="00EF205F">
              <w:rPr>
                <w:b/>
              </w:rPr>
              <w:t xml:space="preserve">. </w:t>
            </w:r>
            <w:r w:rsidR="00F64DF2" w:rsidRPr="00EF205F">
              <w:rPr>
                <w:b/>
              </w:rPr>
              <w:t>Layout del p</w:t>
            </w:r>
            <w:r w:rsidR="005749E1" w:rsidRPr="00EF205F">
              <w:rPr>
                <w:b/>
              </w:rPr>
              <w:t xml:space="preserve">royecto </w:t>
            </w:r>
            <w:r w:rsidR="00CB4716" w:rsidRPr="00EF205F">
              <w:rPr>
                <w:sz w:val="20"/>
                <w:szCs w:val="20"/>
              </w:rPr>
              <w:t>(Fuente: Google Earth, 2013).</w:t>
            </w:r>
          </w:p>
          <w:p w14:paraId="4B82DF06" w14:textId="77777777" w:rsidR="0099175E" w:rsidRPr="00EF205F" w:rsidRDefault="00FC3809" w:rsidP="00BF1969">
            <w:pPr>
              <w:jc w:val="center"/>
              <w:rPr>
                <w:rFonts w:cstheme="minorHAnsi"/>
                <w:lang w:eastAsia="es-ES"/>
              </w:rPr>
            </w:pPr>
            <w:r w:rsidRPr="00E33C75">
              <w:rPr>
                <w:rFonts w:cstheme="minorHAnsi"/>
                <w:noProof/>
                <w:lang w:val="es-ES" w:eastAsia="es-ES"/>
              </w:rPr>
              <mc:AlternateContent>
                <mc:Choice Requires="wps">
                  <w:drawing>
                    <wp:anchor distT="0" distB="0" distL="114300" distR="114300" simplePos="0" relativeHeight="251672576" behindDoc="0" locked="0" layoutInCell="1" allowOverlap="1" wp14:anchorId="4B82E82B" wp14:editId="4B82E82C">
                      <wp:simplePos x="0" y="0"/>
                      <wp:positionH relativeFrom="column">
                        <wp:posOffset>6160135</wp:posOffset>
                      </wp:positionH>
                      <wp:positionV relativeFrom="paragraph">
                        <wp:posOffset>3763010</wp:posOffset>
                      </wp:positionV>
                      <wp:extent cx="825500" cy="241300"/>
                      <wp:effectExtent l="381000" t="0" r="0" b="311150"/>
                      <wp:wrapNone/>
                      <wp:docPr id="14" name="14 Llamada rectangular"/>
                      <wp:cNvGraphicFramePr/>
                      <a:graphic xmlns:a="http://schemas.openxmlformats.org/drawingml/2006/main">
                        <a:graphicData uri="http://schemas.microsoft.com/office/word/2010/wordprocessingShape">
                          <wps:wsp>
                            <wps:cNvSpPr/>
                            <wps:spPr>
                              <a:xfrm>
                                <a:off x="0" y="0"/>
                                <a:ext cx="825500" cy="241300"/>
                              </a:xfrm>
                              <a:prstGeom prst="wedgeRectCallout">
                                <a:avLst>
                                  <a:gd name="adj1" fmla="val -94715"/>
                                  <a:gd name="adj2" fmla="val 170155"/>
                                </a:avLst>
                              </a:prstGeom>
                              <a:solidFill>
                                <a:sysClr val="window" lastClr="FFFFFF">
                                  <a:alpha val="50000"/>
                                </a:sysClr>
                              </a:solidFill>
                              <a:ln w="25400" cap="flat" cmpd="sng" algn="ctr">
                                <a:noFill/>
                                <a:prstDash val="solid"/>
                              </a:ln>
                              <a:effectLst/>
                            </wps:spPr>
                            <wps:txbx>
                              <w:txbxContent>
                                <w:p w14:paraId="4B82E8EB" w14:textId="77777777" w:rsidR="00B461D3" w:rsidRPr="003F1143" w:rsidRDefault="00B461D3" w:rsidP="00FC3809">
                                  <w:pPr>
                                    <w:jc w:val="center"/>
                                    <w:rPr>
                                      <w:sz w:val="16"/>
                                      <w:szCs w:val="16"/>
                                      <w:lang w:val="es-ES"/>
                                    </w:rPr>
                                  </w:pPr>
                                  <w:r>
                                    <w:rPr>
                                      <w:sz w:val="16"/>
                                      <w:szCs w:val="16"/>
                                      <w:lang w:val="es-ES"/>
                                    </w:rPr>
                                    <w:t>Oficinas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14 Llamada rectangular" o:spid="_x0000_s1029" type="#_x0000_t61" style="position:absolute;left:0;text-align:left;margin-left:485.05pt;margin-top:296.3pt;width:65pt;height:1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" adj="-9658,47553" fillcolor="window" stroked="f" strokeweight="2pt">
                      <v:fill opacity="32896f"/>
                      <v:textbox>
                        <w:txbxContent>
                          <w:p w14:paraId="4B82E8EB" w14:textId="77777777" w:rsidR="00B461D3" w:rsidRPr="003F1143" w:rsidRDefault="00B461D3" w:rsidP="00FC3809">
                            <w:pPr>
                              <w:jc w:val="center"/>
                              <w:rPr>
                                <w:sz w:val="16"/>
                                <w:szCs w:val="16"/>
                                <w:lang w:val="es-ES"/>
                              </w:rPr>
                            </w:pPr>
                            <w:r>
                              <w:rPr>
                                <w:sz w:val="16"/>
                                <w:szCs w:val="16"/>
                                <w:lang w:val="es-ES"/>
                              </w:rPr>
                              <w:t>Oficinas</w:t>
                            </w:r>
                          </w:p>
                        </w:txbxContent>
                      </v:textbox>
                    </v:shape>
                  </w:pict>
                </mc:Fallback>
              </mc:AlternateContent>
            </w:r>
            <w:r w:rsidRPr="00E33C75">
              <w:rPr>
                <w:rFonts w:cstheme="minorHAnsi"/>
                <w:noProof/>
                <w:lang w:val="es-ES" w:eastAsia="es-ES"/>
              </w:rPr>
              <mc:AlternateContent>
                <mc:Choice Requires="wps">
                  <w:drawing>
                    <wp:anchor distT="0" distB="0" distL="114300" distR="114300" simplePos="0" relativeHeight="251671552" behindDoc="0" locked="0" layoutInCell="1" allowOverlap="1" wp14:anchorId="4B82E82D" wp14:editId="4B82E82E">
                      <wp:simplePos x="0" y="0"/>
                      <wp:positionH relativeFrom="column">
                        <wp:posOffset>5915660</wp:posOffset>
                      </wp:positionH>
                      <wp:positionV relativeFrom="paragraph">
                        <wp:posOffset>3303905</wp:posOffset>
                      </wp:positionV>
                      <wp:extent cx="825500" cy="241300"/>
                      <wp:effectExtent l="381000" t="0" r="0" b="311150"/>
                      <wp:wrapNone/>
                      <wp:docPr id="10" name="10 Llamada rectangular"/>
                      <wp:cNvGraphicFramePr/>
                      <a:graphic xmlns:a="http://schemas.openxmlformats.org/drawingml/2006/main">
                        <a:graphicData uri="http://schemas.microsoft.com/office/word/2010/wordprocessingShape">
                          <wps:wsp>
                            <wps:cNvSpPr/>
                            <wps:spPr>
                              <a:xfrm>
                                <a:off x="0" y="0"/>
                                <a:ext cx="825500" cy="241300"/>
                              </a:xfrm>
                              <a:prstGeom prst="wedgeRectCallout">
                                <a:avLst>
                                  <a:gd name="adj1" fmla="val -94715"/>
                                  <a:gd name="adj2" fmla="val 170155"/>
                                </a:avLst>
                              </a:prstGeom>
                              <a:solidFill>
                                <a:sysClr val="window" lastClr="FFFFFF">
                                  <a:alpha val="50000"/>
                                </a:sysClr>
                              </a:solidFill>
                              <a:ln w="25400" cap="flat" cmpd="sng" algn="ctr">
                                <a:noFill/>
                                <a:prstDash val="solid"/>
                              </a:ln>
                              <a:effectLst/>
                            </wps:spPr>
                            <wps:txbx>
                              <w:txbxContent>
                                <w:p w14:paraId="4B82E8EC" w14:textId="77777777" w:rsidR="00B461D3" w:rsidRPr="003F1143" w:rsidRDefault="00B461D3" w:rsidP="00FC3809">
                                  <w:pPr>
                                    <w:jc w:val="center"/>
                                    <w:rPr>
                                      <w:sz w:val="16"/>
                                      <w:szCs w:val="16"/>
                                      <w:lang w:val="es-ES"/>
                                    </w:rPr>
                                  </w:pPr>
                                  <w:r>
                                    <w:rPr>
                                      <w:sz w:val="16"/>
                                      <w:szCs w:val="16"/>
                                      <w:lang w:val="es-ES"/>
                                    </w:rPr>
                                    <w:t>Central ERNC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 Llamada rectangular" o:spid="_x0000_s1030" type="#_x0000_t61" style="position:absolute;left:0;text-align:left;margin-left:465.8pt;margin-top:260.15pt;width:65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" adj="-9658,47553" fillcolor="window" stroked="f" strokeweight="2pt">
                      <v:fill opacity="32896f"/>
                      <v:textbox>
                        <w:txbxContent>
                          <w:p w14:paraId="4B82E8EC" w14:textId="77777777" w:rsidR="00B461D3" w:rsidRPr="003F1143" w:rsidRDefault="00B461D3" w:rsidP="00FC3809">
                            <w:pPr>
                              <w:jc w:val="center"/>
                              <w:rPr>
                                <w:sz w:val="16"/>
                                <w:szCs w:val="16"/>
                                <w:lang w:val="es-ES"/>
                              </w:rPr>
                            </w:pPr>
                            <w:r>
                              <w:rPr>
                                <w:sz w:val="16"/>
                                <w:szCs w:val="16"/>
                                <w:lang w:val="es-ES"/>
                              </w:rPr>
                              <w:t>Central ERNC</w:t>
                            </w:r>
                          </w:p>
                        </w:txbxContent>
                      </v:textbox>
                    </v:shape>
                  </w:pict>
                </mc:Fallback>
              </mc:AlternateContent>
            </w:r>
            <w:r w:rsidRPr="00E33C75">
              <w:rPr>
                <w:rFonts w:cstheme="minorHAnsi"/>
                <w:noProof/>
                <w:lang w:val="es-ES" w:eastAsia="es-ES"/>
              </w:rPr>
              <mc:AlternateContent>
                <mc:Choice Requires="wps">
                  <w:drawing>
                    <wp:anchor distT="0" distB="0" distL="114300" distR="114300" simplePos="0" relativeHeight="251670528" behindDoc="0" locked="0" layoutInCell="1" allowOverlap="1" wp14:anchorId="4B82E82F" wp14:editId="4B82E830">
                      <wp:simplePos x="0" y="0"/>
                      <wp:positionH relativeFrom="column">
                        <wp:posOffset>4782185</wp:posOffset>
                      </wp:positionH>
                      <wp:positionV relativeFrom="paragraph">
                        <wp:posOffset>2906395</wp:posOffset>
                      </wp:positionV>
                      <wp:extent cx="1035050" cy="400050"/>
                      <wp:effectExtent l="0" t="0" r="0" b="400050"/>
                      <wp:wrapNone/>
                      <wp:docPr id="12" name="12 Llamada rectangular"/>
                      <wp:cNvGraphicFramePr/>
                      <a:graphic xmlns:a="http://schemas.openxmlformats.org/drawingml/2006/main">
                        <a:graphicData uri="http://schemas.microsoft.com/office/word/2010/wordprocessingShape">
                          <wps:wsp>
                            <wps:cNvSpPr/>
                            <wps:spPr>
                              <a:xfrm>
                                <a:off x="0" y="0"/>
                                <a:ext cx="1035050" cy="400050"/>
                              </a:xfrm>
                              <a:prstGeom prst="wedgeRectCallout">
                                <a:avLst>
                                  <a:gd name="adj1" fmla="val -16003"/>
                                  <a:gd name="adj2" fmla="val 147222"/>
                                </a:avLst>
                              </a:prstGeom>
                              <a:solidFill>
                                <a:sysClr val="window" lastClr="FFFFFF">
                                  <a:alpha val="50000"/>
                                </a:sysClr>
                              </a:solidFill>
                              <a:ln w="25400" cap="flat" cmpd="sng" algn="ctr">
                                <a:noFill/>
                                <a:prstDash val="solid"/>
                              </a:ln>
                              <a:effectLst/>
                            </wps:spPr>
                            <wps:txbx>
                              <w:txbxContent>
                                <w:p w14:paraId="4B82E8ED" w14:textId="77777777" w:rsidR="00B461D3" w:rsidRPr="003F1143" w:rsidRDefault="00B461D3" w:rsidP="00FC3809">
                                  <w:pPr>
                                    <w:jc w:val="center"/>
                                    <w:rPr>
                                      <w:sz w:val="16"/>
                                      <w:szCs w:val="16"/>
                                      <w:lang w:val="es-ES"/>
                                    </w:rPr>
                                  </w:pPr>
                                  <w:r>
                                    <w:rPr>
                                      <w:sz w:val="16"/>
                                      <w:szCs w:val="16"/>
                                      <w:lang w:val="es-ES"/>
                                    </w:rPr>
                                    <w:t>Planta de Quema de Biogás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Llamada rectangular" o:spid="_x0000_s1031" type="#_x0000_t61" style="position:absolute;left:0;text-align:left;margin-left:376.55pt;margin-top:228.85pt;width:81.5pt;height: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" adj="7343,42600" fillcolor="window" stroked="f" strokeweight="2pt">
                      <v:fill opacity="32896f"/>
                      <v:textbox>
                        <w:txbxContent>
                          <w:p w14:paraId="4B82E8ED" w14:textId="77777777" w:rsidR="00B461D3" w:rsidRPr="003F1143" w:rsidRDefault="00B461D3" w:rsidP="00FC3809">
                            <w:pPr>
                              <w:jc w:val="center"/>
                              <w:rPr>
                                <w:sz w:val="16"/>
                                <w:szCs w:val="16"/>
                                <w:lang w:val="es-ES"/>
                              </w:rPr>
                            </w:pPr>
                            <w:r>
                              <w:rPr>
                                <w:sz w:val="16"/>
                                <w:szCs w:val="16"/>
                                <w:lang w:val="es-ES"/>
                              </w:rPr>
                              <w:t>Planta de Quema de Biogás</w:t>
                            </w:r>
                          </w:p>
                        </w:txbxContent>
                      </v:textbox>
                    </v:shape>
                  </w:pict>
                </mc:Fallback>
              </mc:AlternateContent>
            </w:r>
            <w:r w:rsidRPr="00E33C75">
              <w:rPr>
                <w:rFonts w:cstheme="minorHAnsi"/>
                <w:noProof/>
                <w:lang w:val="es-ES" w:eastAsia="es-ES"/>
              </w:rPr>
              <mc:AlternateContent>
                <mc:Choice Requires="wps">
                  <w:drawing>
                    <wp:anchor distT="0" distB="0" distL="114300" distR="114300" simplePos="0" relativeHeight="251667456" behindDoc="0" locked="0" layoutInCell="1" allowOverlap="1" wp14:anchorId="4B82E831" wp14:editId="4B82E832">
                      <wp:simplePos x="0" y="0"/>
                      <wp:positionH relativeFrom="column">
                        <wp:posOffset>2842260</wp:posOffset>
                      </wp:positionH>
                      <wp:positionV relativeFrom="paragraph">
                        <wp:posOffset>1421130</wp:posOffset>
                      </wp:positionV>
                      <wp:extent cx="1250950" cy="368300"/>
                      <wp:effectExtent l="0" t="0" r="425450" b="279400"/>
                      <wp:wrapNone/>
                      <wp:docPr id="8" name="8 Llamada rectangular"/>
                      <wp:cNvGraphicFramePr/>
                      <a:graphic xmlns:a="http://schemas.openxmlformats.org/drawingml/2006/main">
                        <a:graphicData uri="http://schemas.microsoft.com/office/word/2010/wordprocessingShape">
                          <wps:wsp>
                            <wps:cNvSpPr/>
                            <wps:spPr>
                              <a:xfrm>
                                <a:off x="0" y="0"/>
                                <a:ext cx="1250950" cy="368300"/>
                              </a:xfrm>
                              <a:prstGeom prst="wedgeRectCallout">
                                <a:avLst>
                                  <a:gd name="adj1" fmla="val 81992"/>
                                  <a:gd name="adj2" fmla="val 125048"/>
                                </a:avLst>
                              </a:prstGeom>
                              <a:solidFill>
                                <a:sysClr val="window" lastClr="FFFFFF">
                                  <a:alpha val="50000"/>
                                </a:sysClr>
                              </a:solidFill>
                              <a:ln w="25400" cap="flat" cmpd="sng" algn="ctr">
                                <a:noFill/>
                                <a:prstDash val="solid"/>
                              </a:ln>
                              <a:effectLst/>
                            </wps:spPr>
                            <wps:txbx>
                              <w:txbxContent>
                                <w:p w14:paraId="4B82E8EE" w14:textId="77777777" w:rsidR="00B461D3" w:rsidRPr="003F1143" w:rsidRDefault="00B461D3" w:rsidP="00FC3809">
                                  <w:pPr>
                                    <w:jc w:val="center"/>
                                    <w:rPr>
                                      <w:sz w:val="16"/>
                                      <w:szCs w:val="16"/>
                                      <w:lang w:val="es-ES"/>
                                    </w:rPr>
                                  </w:pPr>
                                  <w:r w:rsidRPr="003F1143">
                                    <w:rPr>
                                      <w:sz w:val="16"/>
                                      <w:szCs w:val="16"/>
                                      <w:lang w:val="es-ES"/>
                                    </w:rPr>
                                    <w:t>Área de Disposición de Residuos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Llamada rectangular" o:spid="_x0000_s1032" type="#_x0000_t61" style="position:absolute;left:0;text-align:left;margin-left:223.8pt;margin-top:111.9pt;width:98.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" adj="28510,37810" fillcolor="window" stroked="f" strokeweight="2pt">
                      <v:fill opacity="32896f"/>
                      <v:textbox>
                        <w:txbxContent>
                          <w:p w14:paraId="4B82E8EE" w14:textId="77777777" w:rsidR="00B461D3" w:rsidRPr="003F1143" w:rsidRDefault="00B461D3" w:rsidP="00FC3809">
                            <w:pPr>
                              <w:jc w:val="center"/>
                              <w:rPr>
                                <w:sz w:val="16"/>
                                <w:szCs w:val="16"/>
                                <w:lang w:val="es-ES"/>
                              </w:rPr>
                            </w:pPr>
                            <w:r w:rsidRPr="003F1143">
                              <w:rPr>
                                <w:sz w:val="16"/>
                                <w:szCs w:val="16"/>
                                <w:lang w:val="es-ES"/>
                              </w:rPr>
                              <w:t>Área de Disposición de Residuos</w:t>
                            </w:r>
                          </w:p>
                        </w:txbxContent>
                      </v:textbox>
                    </v:shape>
                  </w:pict>
                </mc:Fallback>
              </mc:AlternateContent>
            </w:r>
            <w:r w:rsidRPr="00E33C75">
              <w:rPr>
                <w:rFonts w:cstheme="minorHAnsi"/>
                <w:noProof/>
                <w:lang w:val="es-ES" w:eastAsia="es-ES"/>
              </w:rPr>
              <mc:AlternateContent>
                <mc:Choice Requires="wps">
                  <w:drawing>
                    <wp:anchor distT="0" distB="0" distL="114300" distR="114300" simplePos="0" relativeHeight="251668480" behindDoc="0" locked="0" layoutInCell="1" allowOverlap="1" wp14:anchorId="4B82E833" wp14:editId="4B82E834">
                      <wp:simplePos x="0" y="0"/>
                      <wp:positionH relativeFrom="column">
                        <wp:posOffset>2769235</wp:posOffset>
                      </wp:positionH>
                      <wp:positionV relativeFrom="paragraph">
                        <wp:posOffset>445770</wp:posOffset>
                      </wp:positionV>
                      <wp:extent cx="876300" cy="368300"/>
                      <wp:effectExtent l="0" t="0" r="0" b="488950"/>
                      <wp:wrapNone/>
                      <wp:docPr id="9" name="9 Llamada rectangular"/>
                      <wp:cNvGraphicFramePr/>
                      <a:graphic xmlns:a="http://schemas.openxmlformats.org/drawingml/2006/main">
                        <a:graphicData uri="http://schemas.microsoft.com/office/word/2010/wordprocessingShape">
                          <wps:wsp>
                            <wps:cNvSpPr/>
                            <wps:spPr>
                              <a:xfrm>
                                <a:off x="0" y="0"/>
                                <a:ext cx="876300" cy="368300"/>
                              </a:xfrm>
                              <a:prstGeom prst="wedgeRectCallout">
                                <a:avLst>
                                  <a:gd name="adj1" fmla="val -36790"/>
                                  <a:gd name="adj2" fmla="val 181944"/>
                                </a:avLst>
                              </a:prstGeom>
                              <a:solidFill>
                                <a:sysClr val="window" lastClr="FFFFFF">
                                  <a:alpha val="50000"/>
                                </a:sysClr>
                              </a:solidFill>
                              <a:ln w="25400" cap="flat" cmpd="sng" algn="ctr">
                                <a:noFill/>
                                <a:prstDash val="solid"/>
                              </a:ln>
                              <a:effectLst/>
                            </wps:spPr>
                            <wps:txbx>
                              <w:txbxContent>
                                <w:p w14:paraId="4B82E8EF" w14:textId="77777777" w:rsidR="00B461D3" w:rsidRPr="003F1143" w:rsidRDefault="00B461D3" w:rsidP="00FC3809">
                                  <w:pPr>
                                    <w:jc w:val="center"/>
                                    <w:rPr>
                                      <w:sz w:val="16"/>
                                      <w:szCs w:val="16"/>
                                      <w:lang w:val="es-ES"/>
                                    </w:rPr>
                                  </w:pPr>
                                  <w:r>
                                    <w:rPr>
                                      <w:sz w:val="16"/>
                                      <w:szCs w:val="16"/>
                                      <w:lang w:val="es-ES"/>
                                    </w:rPr>
                                    <w:t>Canal perimetral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Llamada rectangular" o:spid="_x0000_s1033" type="#_x0000_t61" style="position:absolute;left:0;text-align:left;margin-left:218.05pt;margin-top:35.1pt;width:69pt;height:2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" adj="2853,50100" fillcolor="window" stroked="f" strokeweight="2pt">
                      <v:fill opacity="32896f"/>
                      <v:textbox>
                        <w:txbxContent>
                          <w:p w14:paraId="4B82E8EF" w14:textId="77777777" w:rsidR="00B461D3" w:rsidRPr="003F1143" w:rsidRDefault="00B461D3" w:rsidP="00FC3809">
                            <w:pPr>
                              <w:jc w:val="center"/>
                              <w:rPr>
                                <w:sz w:val="16"/>
                                <w:szCs w:val="16"/>
                                <w:lang w:val="es-ES"/>
                              </w:rPr>
                            </w:pPr>
                            <w:r>
                              <w:rPr>
                                <w:sz w:val="16"/>
                                <w:szCs w:val="16"/>
                                <w:lang w:val="es-ES"/>
                              </w:rPr>
                              <w:t>Canal perimetral</w:t>
                            </w:r>
                          </w:p>
                        </w:txbxContent>
                      </v:textbox>
                    </v:shape>
                  </w:pict>
                </mc:Fallback>
              </mc:AlternateContent>
            </w:r>
            <w:r w:rsidRPr="00E33C75">
              <w:rPr>
                <w:rFonts w:cstheme="minorHAnsi"/>
                <w:noProof/>
                <w:lang w:val="es-ES" w:eastAsia="es-ES"/>
              </w:rPr>
              <mc:AlternateContent>
                <mc:Choice Requires="wps">
                  <w:drawing>
                    <wp:anchor distT="0" distB="0" distL="114300" distR="114300" simplePos="0" relativeHeight="251674624" behindDoc="0" locked="0" layoutInCell="1" allowOverlap="1" wp14:anchorId="4B82E835" wp14:editId="4B82E836">
                      <wp:simplePos x="0" y="0"/>
                      <wp:positionH relativeFrom="column">
                        <wp:posOffset>1416685</wp:posOffset>
                      </wp:positionH>
                      <wp:positionV relativeFrom="paragraph">
                        <wp:posOffset>3163570</wp:posOffset>
                      </wp:positionV>
                      <wp:extent cx="1130300" cy="457200"/>
                      <wp:effectExtent l="0" t="0" r="0" b="457200"/>
                      <wp:wrapNone/>
                      <wp:docPr id="11" name="11 Llamada rectangular"/>
                      <wp:cNvGraphicFramePr/>
                      <a:graphic xmlns:a="http://schemas.openxmlformats.org/drawingml/2006/main">
                        <a:graphicData uri="http://schemas.microsoft.com/office/word/2010/wordprocessingShape">
                          <wps:wsp>
                            <wps:cNvSpPr/>
                            <wps:spPr>
                              <a:xfrm>
                                <a:off x="0" y="0"/>
                                <a:ext cx="1130300" cy="457200"/>
                              </a:xfrm>
                              <a:prstGeom prst="wedgeRectCallout">
                                <a:avLst>
                                  <a:gd name="adj1" fmla="val -16003"/>
                                  <a:gd name="adj2" fmla="val 147222"/>
                                </a:avLst>
                              </a:prstGeom>
                              <a:solidFill>
                                <a:sysClr val="window" lastClr="FFFFFF">
                                  <a:alpha val="50000"/>
                                </a:sysClr>
                              </a:solidFill>
                              <a:ln w="25400" cap="flat" cmpd="sng" algn="ctr">
                                <a:noFill/>
                                <a:prstDash val="solid"/>
                              </a:ln>
                              <a:effectLst/>
                            </wps:spPr>
                            <wps:txbx>
                              <w:txbxContent>
                                <w:p w14:paraId="4B82E8F0" w14:textId="77777777" w:rsidR="00B461D3" w:rsidRPr="003F1143" w:rsidRDefault="00B461D3" w:rsidP="00FC3809">
                                  <w:pPr>
                                    <w:jc w:val="center"/>
                                    <w:rPr>
                                      <w:sz w:val="16"/>
                                      <w:szCs w:val="16"/>
                                      <w:lang w:val="es-ES"/>
                                    </w:rPr>
                                  </w:pPr>
                                  <w:r>
                                    <w:rPr>
                                      <w:sz w:val="16"/>
                                      <w:szCs w:val="16"/>
                                      <w:lang w:val="es-ES"/>
                                    </w:rPr>
                                    <w:t>Planta de Tratamiento de Lixiviados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Llamada rectangular" o:spid="_x0000_s1034" type="#_x0000_t61" style="position:absolute;left:0;text-align:left;margin-left:111.55pt;margin-top:249.1pt;width:89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" adj="7343,42600" fillcolor="window" stroked="f" strokeweight="2pt">
                      <v:fill opacity="32896f"/>
                      <v:textbox>
                        <w:txbxContent>
                          <w:p w14:paraId="4B82E8F0" w14:textId="77777777" w:rsidR="00B461D3" w:rsidRPr="003F1143" w:rsidRDefault="00B461D3" w:rsidP="00FC3809">
                            <w:pPr>
                              <w:jc w:val="center"/>
                              <w:rPr>
                                <w:sz w:val="16"/>
                                <w:szCs w:val="16"/>
                                <w:lang w:val="es-ES"/>
                              </w:rPr>
                            </w:pPr>
                            <w:r>
                              <w:rPr>
                                <w:sz w:val="16"/>
                                <w:szCs w:val="16"/>
                                <w:lang w:val="es-ES"/>
                              </w:rPr>
                              <w:t>Planta de Tratamiento de Lixiviados</w:t>
                            </w:r>
                          </w:p>
                        </w:txbxContent>
                      </v:textbox>
                    </v:shape>
                  </w:pict>
                </mc:Fallback>
              </mc:AlternateContent>
            </w:r>
            <w:r w:rsidRPr="00E33C75">
              <w:rPr>
                <w:rFonts w:cstheme="minorHAnsi"/>
                <w:noProof/>
                <w:lang w:val="es-ES" w:eastAsia="es-ES"/>
              </w:rPr>
              <mc:AlternateContent>
                <mc:Choice Requires="wps">
                  <w:drawing>
                    <wp:anchor distT="0" distB="0" distL="114300" distR="114300" simplePos="0" relativeHeight="251675648" behindDoc="0" locked="0" layoutInCell="1" allowOverlap="1" wp14:anchorId="4B82E837" wp14:editId="4B82E838">
                      <wp:simplePos x="0" y="0"/>
                      <wp:positionH relativeFrom="column">
                        <wp:posOffset>2319020</wp:posOffset>
                      </wp:positionH>
                      <wp:positionV relativeFrom="paragraph">
                        <wp:posOffset>4094480</wp:posOffset>
                      </wp:positionV>
                      <wp:extent cx="1035050" cy="622300"/>
                      <wp:effectExtent l="514350" t="0" r="0" b="349250"/>
                      <wp:wrapNone/>
                      <wp:docPr id="16" name="16 Llamada rectangular"/>
                      <wp:cNvGraphicFramePr/>
                      <a:graphic xmlns:a="http://schemas.openxmlformats.org/drawingml/2006/main">
                        <a:graphicData uri="http://schemas.microsoft.com/office/word/2010/wordprocessingShape">
                          <wps:wsp>
                            <wps:cNvSpPr/>
                            <wps:spPr>
                              <a:xfrm>
                                <a:off x="0" y="0"/>
                                <a:ext cx="1035050" cy="622300"/>
                              </a:xfrm>
                              <a:prstGeom prst="wedgeRectCallout">
                                <a:avLst>
                                  <a:gd name="adj1" fmla="val -99737"/>
                                  <a:gd name="adj2" fmla="val 103212"/>
                                </a:avLst>
                              </a:prstGeom>
                              <a:solidFill>
                                <a:sysClr val="window" lastClr="FFFFFF">
                                  <a:alpha val="50000"/>
                                </a:sysClr>
                              </a:solidFill>
                              <a:ln w="25400" cap="flat" cmpd="sng" algn="ctr">
                                <a:noFill/>
                                <a:prstDash val="solid"/>
                              </a:ln>
                              <a:effectLst/>
                            </wps:spPr>
                            <wps:txbx>
                              <w:txbxContent>
                                <w:p w14:paraId="4B82E8F1" w14:textId="77777777" w:rsidR="00B461D3" w:rsidRPr="003F1143" w:rsidRDefault="00B461D3" w:rsidP="00FC3809">
                                  <w:pPr>
                                    <w:jc w:val="center"/>
                                    <w:rPr>
                                      <w:sz w:val="16"/>
                                      <w:szCs w:val="16"/>
                                      <w:lang w:val="es-ES"/>
                                    </w:rPr>
                                  </w:pPr>
                                  <w:r>
                                    <w:rPr>
                                      <w:sz w:val="16"/>
                                      <w:szCs w:val="16"/>
                                      <w:lang w:val="es-ES"/>
                                    </w:rPr>
                                    <w:t>Disposición Efluente Tratamiento Terciario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Llamada rectangular" o:spid="_x0000_s1035" type="#_x0000_t61" style="position:absolute;left:0;text-align:left;margin-left:182.6pt;margin-top:322.4pt;width:81.5pt;height: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" adj="-10743,33094" fillcolor="window" stroked="f" strokeweight="2pt">
                      <v:fill opacity="32896f"/>
                      <v:textbox>
                        <w:txbxContent>
                          <w:p w14:paraId="4B82E8F1" w14:textId="77777777" w:rsidR="00B461D3" w:rsidRPr="003F1143" w:rsidRDefault="00B461D3" w:rsidP="00FC3809">
                            <w:pPr>
                              <w:jc w:val="center"/>
                              <w:rPr>
                                <w:sz w:val="16"/>
                                <w:szCs w:val="16"/>
                                <w:lang w:val="es-ES"/>
                              </w:rPr>
                            </w:pPr>
                            <w:r>
                              <w:rPr>
                                <w:sz w:val="16"/>
                                <w:szCs w:val="16"/>
                                <w:lang w:val="es-ES"/>
                              </w:rPr>
                              <w:t>Disposición Efluente Tratamiento Terciario</w:t>
                            </w:r>
                          </w:p>
                        </w:txbxContent>
                      </v:textbox>
                    </v:shape>
                  </w:pict>
                </mc:Fallback>
              </mc:AlternateContent>
            </w:r>
            <w:r w:rsidRPr="00E33C75">
              <w:rPr>
                <w:noProof/>
                <w:lang w:val="es-ES" w:eastAsia="es-ES"/>
              </w:rPr>
              <w:drawing>
                <wp:inline distT="0" distB="0" distL="0" distR="0" wp14:anchorId="4B82E839" wp14:editId="4B82E83A">
                  <wp:extent cx="8164076" cy="50760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8164076" cy="5076000"/>
                          </a:xfrm>
                          <a:prstGeom prst="rect">
                            <a:avLst/>
                          </a:prstGeom>
                        </pic:spPr>
                      </pic:pic>
                    </a:graphicData>
                  </a:graphic>
                </wp:inline>
              </w:drawing>
            </w:r>
          </w:p>
        </w:tc>
      </w:tr>
    </w:tbl>
    <w:p w14:paraId="4B82DF08" w14:textId="77777777" w:rsidR="00BA0FDE" w:rsidRPr="00EF205F" w:rsidRDefault="00BA0FDE" w:rsidP="00BA0FDE">
      <w:pPr>
        <w:rPr>
          <w:sz w:val="20"/>
        </w:rPr>
      </w:pPr>
    </w:p>
    <w:p w14:paraId="4B82DF09" w14:textId="77777777" w:rsidR="00BA0FDE" w:rsidRPr="00EF205F" w:rsidRDefault="00BA0FDE" w:rsidP="00BA0FDE">
      <w:pPr>
        <w:rPr>
          <w:sz w:val="20"/>
        </w:rPr>
        <w:sectPr w:rsidR="00BA0FDE" w:rsidRPr="00EF205F" w:rsidSect="00A70F8F">
          <w:pgSz w:w="15840" w:h="12240" w:orient="landscape"/>
          <w:pgMar w:top="1134" w:right="1134" w:bottom="1134" w:left="1134" w:header="709" w:footer="709" w:gutter="0"/>
          <w:cols w:space="708"/>
          <w:docGrid w:linePitch="360"/>
        </w:sectPr>
      </w:pPr>
    </w:p>
    <w:p w14:paraId="4B82DF0A" w14:textId="77777777" w:rsidR="00B1722C" w:rsidRPr="00EF205F" w:rsidRDefault="00B1722C" w:rsidP="00C958D0">
      <w:pPr>
        <w:pStyle w:val="Ttulo1"/>
      </w:pPr>
      <w:bookmarkStart w:id="50" w:name="_Toc392078279"/>
      <w:r w:rsidRPr="00EF205F">
        <w:lastRenderedPageBreak/>
        <w:t xml:space="preserve">INSTRUMENTOS DE </w:t>
      </w:r>
      <w:r w:rsidR="005F32AE" w:rsidRPr="00EF205F">
        <w:t xml:space="preserve">GESTIÓN AMBIENTAL QUE REGULAN </w:t>
      </w:r>
      <w:r w:rsidRPr="00EF205F">
        <w:t>LA ACTIVIDAD FISCALIZADA.</w:t>
      </w:r>
      <w:bookmarkEnd w:id="46"/>
      <w:bookmarkEnd w:id="47"/>
      <w:bookmarkEnd w:id="48"/>
      <w:bookmarkEnd w:id="49"/>
      <w:bookmarkEnd w:id="50"/>
    </w:p>
    <w:p w14:paraId="4B82DF0B" w14:textId="77777777" w:rsidR="00FC3809" w:rsidRPr="00EF205F" w:rsidRDefault="00FC3809" w:rsidP="00FC3809"/>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8"/>
        <w:gridCol w:w="1107"/>
        <w:gridCol w:w="849"/>
        <w:gridCol w:w="1560"/>
        <w:gridCol w:w="1983"/>
        <w:gridCol w:w="1417"/>
        <w:gridCol w:w="1394"/>
      </w:tblGrid>
      <w:tr w:rsidR="003714C8" w:rsidRPr="00EF205F" w14:paraId="4B82DF0D" w14:textId="77777777" w:rsidTr="004A7C33">
        <w:trPr>
          <w:trHeight w:val="498"/>
          <w:tblHeader/>
        </w:trPr>
        <w:tc>
          <w:tcPr>
            <w:tcW w:w="5000" w:type="pct"/>
            <w:gridSpan w:val="8"/>
            <w:shd w:val="clear" w:color="000000" w:fill="D9D9D9"/>
            <w:noWrap/>
          </w:tcPr>
          <w:p w14:paraId="4B82DF0C" w14:textId="77777777" w:rsidR="003714C8" w:rsidRPr="00EF205F" w:rsidRDefault="003714C8" w:rsidP="00075A70">
            <w:pPr>
              <w:spacing w:line="0" w:lineRule="atLeast"/>
              <w:jc w:val="left"/>
              <w:rPr>
                <w:rFonts w:eastAsia="Times New Roman" w:cs="Calibri"/>
                <w:b/>
                <w:bCs/>
                <w:color w:val="000000"/>
                <w:sz w:val="20"/>
                <w:szCs w:val="20"/>
                <w:lang w:eastAsia="es-CL"/>
              </w:rPr>
            </w:pPr>
            <w:r w:rsidRPr="00EF205F">
              <w:rPr>
                <w:rFonts w:eastAsia="Times New Roman" w:cs="Calibri"/>
                <w:b/>
                <w:bCs/>
                <w:color w:val="000000"/>
                <w:sz w:val="20"/>
                <w:szCs w:val="20"/>
                <w:lang w:eastAsia="es-CL"/>
              </w:rPr>
              <w:t>Identificación de Instrumentos de Gestión Ambiental que regulan la</w:t>
            </w:r>
            <w:r w:rsidR="005B3085">
              <w:rPr>
                <w:rFonts w:eastAsia="Times New Roman" w:cs="Calibri"/>
                <w:b/>
                <w:bCs/>
                <w:color w:val="000000"/>
                <w:sz w:val="20"/>
                <w:szCs w:val="20"/>
                <w:lang w:eastAsia="es-CL"/>
              </w:rPr>
              <w:t xml:space="preserve"> </w:t>
            </w:r>
            <w:r w:rsidRPr="00EF205F">
              <w:rPr>
                <w:rFonts w:eastAsia="Times New Roman" w:cs="Calibri"/>
                <w:b/>
                <w:bCs/>
                <w:color w:val="000000"/>
                <w:sz w:val="20"/>
                <w:szCs w:val="20"/>
                <w:lang w:eastAsia="es-CL"/>
              </w:rPr>
              <w:t>actividad, proyecto o fuente fiscalizada.</w:t>
            </w:r>
          </w:p>
        </w:tc>
      </w:tr>
      <w:tr w:rsidR="00096213" w:rsidRPr="00EF205F" w14:paraId="4B82DF17" w14:textId="77777777" w:rsidTr="004A7C33">
        <w:trPr>
          <w:trHeight w:val="498"/>
        </w:trPr>
        <w:tc>
          <w:tcPr>
            <w:tcW w:w="319" w:type="pct"/>
            <w:shd w:val="clear" w:color="auto" w:fill="auto"/>
            <w:vAlign w:val="center"/>
            <w:hideMark/>
          </w:tcPr>
          <w:p w14:paraId="4B82DF0E" w14:textId="77777777" w:rsidR="00096213" w:rsidRPr="00EF205F" w:rsidRDefault="00096213" w:rsidP="003714C8">
            <w:pPr>
              <w:spacing w:line="0" w:lineRule="atLeast"/>
              <w:jc w:val="center"/>
              <w:rPr>
                <w:rFonts w:eastAsia="Times New Roman" w:cs="Calibri"/>
                <w:b/>
                <w:bCs/>
                <w:sz w:val="20"/>
                <w:szCs w:val="20"/>
                <w:lang w:eastAsia="es-CL"/>
              </w:rPr>
            </w:pPr>
            <w:r w:rsidRPr="00EF205F">
              <w:rPr>
                <w:rFonts w:eastAsia="Times New Roman" w:cs="Calibri"/>
                <w:b/>
                <w:bCs/>
                <w:sz w:val="20"/>
                <w:szCs w:val="20"/>
                <w:lang w:eastAsia="es-CL"/>
              </w:rPr>
              <w:t>N°</w:t>
            </w:r>
          </w:p>
        </w:tc>
        <w:tc>
          <w:tcPr>
            <w:tcW w:w="628" w:type="pct"/>
            <w:shd w:val="clear" w:color="auto" w:fill="auto"/>
            <w:vAlign w:val="center"/>
            <w:hideMark/>
          </w:tcPr>
          <w:p w14:paraId="4B82DF0F" w14:textId="77777777" w:rsidR="00096213" w:rsidRPr="00EF205F" w:rsidRDefault="00F64DF2" w:rsidP="003714C8">
            <w:pPr>
              <w:spacing w:line="0" w:lineRule="atLeast"/>
              <w:jc w:val="center"/>
              <w:rPr>
                <w:rFonts w:eastAsia="Times New Roman" w:cs="Calibri"/>
                <w:b/>
                <w:bCs/>
                <w:sz w:val="20"/>
                <w:szCs w:val="20"/>
                <w:lang w:eastAsia="es-CL"/>
              </w:rPr>
            </w:pPr>
            <w:r w:rsidRPr="00EF205F">
              <w:rPr>
                <w:rFonts w:eastAsia="Times New Roman" w:cs="Calibri"/>
                <w:b/>
                <w:bCs/>
                <w:sz w:val="20"/>
                <w:szCs w:val="20"/>
                <w:lang w:eastAsia="es-CL"/>
              </w:rPr>
              <w:t>Tipo de i</w:t>
            </w:r>
            <w:r w:rsidR="00096213" w:rsidRPr="00EF205F">
              <w:rPr>
                <w:rFonts w:eastAsia="Times New Roman" w:cs="Calibri"/>
                <w:b/>
                <w:bCs/>
                <w:sz w:val="20"/>
                <w:szCs w:val="20"/>
                <w:lang w:eastAsia="es-CL"/>
              </w:rPr>
              <w:t>nstrumento</w:t>
            </w:r>
          </w:p>
        </w:tc>
        <w:tc>
          <w:tcPr>
            <w:tcW w:w="540" w:type="pct"/>
            <w:shd w:val="clear" w:color="auto" w:fill="auto"/>
            <w:vAlign w:val="center"/>
            <w:hideMark/>
          </w:tcPr>
          <w:p w14:paraId="4B82DF10" w14:textId="77777777" w:rsidR="00096213" w:rsidRPr="00EF205F" w:rsidRDefault="00096213" w:rsidP="003714C8">
            <w:pPr>
              <w:spacing w:line="0" w:lineRule="atLeast"/>
              <w:jc w:val="center"/>
              <w:rPr>
                <w:rFonts w:eastAsia="Times New Roman" w:cs="Calibri"/>
                <w:b/>
                <w:bCs/>
                <w:sz w:val="20"/>
                <w:szCs w:val="20"/>
                <w:lang w:eastAsia="es-CL"/>
              </w:rPr>
            </w:pPr>
            <w:r w:rsidRPr="00EF205F">
              <w:rPr>
                <w:rFonts w:eastAsia="Times New Roman" w:cs="Calibri"/>
                <w:b/>
                <w:bCs/>
                <w:sz w:val="20"/>
                <w:szCs w:val="20"/>
                <w:lang w:eastAsia="es-CL"/>
              </w:rPr>
              <w:t>N°/</w:t>
            </w:r>
          </w:p>
          <w:p w14:paraId="4B82DF11" w14:textId="77777777" w:rsidR="00051C01" w:rsidRPr="00EF205F" w:rsidRDefault="00096213" w:rsidP="00051C01">
            <w:pPr>
              <w:spacing w:line="0" w:lineRule="atLeast"/>
              <w:jc w:val="center"/>
              <w:rPr>
                <w:rFonts w:eastAsia="Times New Roman" w:cs="Calibri"/>
                <w:b/>
                <w:bCs/>
                <w:sz w:val="20"/>
                <w:szCs w:val="20"/>
                <w:lang w:eastAsia="es-CL"/>
              </w:rPr>
            </w:pPr>
            <w:r w:rsidRPr="00EF205F">
              <w:rPr>
                <w:rFonts w:eastAsia="Times New Roman" w:cs="Calibri"/>
                <w:b/>
                <w:bCs/>
                <w:sz w:val="20"/>
                <w:szCs w:val="20"/>
                <w:lang w:eastAsia="es-CL"/>
              </w:rPr>
              <w:t>Descripción</w:t>
            </w:r>
          </w:p>
        </w:tc>
        <w:tc>
          <w:tcPr>
            <w:tcW w:w="414" w:type="pct"/>
            <w:vAlign w:val="center"/>
          </w:tcPr>
          <w:p w14:paraId="4B82DF12" w14:textId="77777777" w:rsidR="00096213" w:rsidRPr="00EF205F" w:rsidRDefault="00096213" w:rsidP="00096213">
            <w:pPr>
              <w:spacing w:line="0" w:lineRule="atLeast"/>
              <w:jc w:val="center"/>
              <w:rPr>
                <w:rFonts w:eastAsia="Times New Roman" w:cs="Calibri"/>
                <w:b/>
                <w:bCs/>
                <w:sz w:val="20"/>
                <w:szCs w:val="20"/>
                <w:lang w:eastAsia="es-CL"/>
              </w:rPr>
            </w:pPr>
            <w:r w:rsidRPr="00EF205F">
              <w:rPr>
                <w:rFonts w:eastAsia="Times New Roman" w:cs="Calibri"/>
                <w:b/>
                <w:bCs/>
                <w:sz w:val="20"/>
                <w:szCs w:val="20"/>
                <w:lang w:eastAsia="es-CL"/>
              </w:rPr>
              <w:t>Fecha</w:t>
            </w:r>
          </w:p>
        </w:tc>
        <w:tc>
          <w:tcPr>
            <w:tcW w:w="761" w:type="pct"/>
            <w:shd w:val="clear" w:color="auto" w:fill="auto"/>
            <w:vAlign w:val="center"/>
            <w:hideMark/>
          </w:tcPr>
          <w:p w14:paraId="4B82DF13" w14:textId="77777777" w:rsidR="00096213" w:rsidRPr="00EF205F" w:rsidRDefault="00096213" w:rsidP="003714C8">
            <w:pPr>
              <w:spacing w:line="0" w:lineRule="atLeast"/>
              <w:jc w:val="center"/>
              <w:rPr>
                <w:rFonts w:eastAsia="Times New Roman" w:cs="Calibri"/>
                <w:b/>
                <w:bCs/>
                <w:sz w:val="20"/>
                <w:szCs w:val="20"/>
                <w:lang w:eastAsia="es-CL"/>
              </w:rPr>
            </w:pPr>
            <w:r w:rsidRPr="00EF205F">
              <w:rPr>
                <w:rFonts w:eastAsia="Times New Roman" w:cs="Calibri"/>
                <w:b/>
                <w:bCs/>
                <w:sz w:val="20"/>
                <w:szCs w:val="20"/>
                <w:lang w:eastAsia="es-CL"/>
              </w:rPr>
              <w:t>Comisión / Institución</w:t>
            </w:r>
          </w:p>
        </w:tc>
        <w:tc>
          <w:tcPr>
            <w:tcW w:w="967" w:type="pct"/>
            <w:shd w:val="clear" w:color="auto" w:fill="auto"/>
            <w:vAlign w:val="center"/>
            <w:hideMark/>
          </w:tcPr>
          <w:p w14:paraId="4B82DF14" w14:textId="77777777" w:rsidR="00096213" w:rsidRPr="00EF205F" w:rsidRDefault="00F64DF2" w:rsidP="003714C8">
            <w:pPr>
              <w:spacing w:line="0" w:lineRule="atLeast"/>
              <w:jc w:val="center"/>
              <w:rPr>
                <w:rFonts w:eastAsia="Times New Roman" w:cs="Calibri"/>
                <w:b/>
                <w:bCs/>
                <w:sz w:val="20"/>
                <w:szCs w:val="20"/>
                <w:lang w:eastAsia="es-CL"/>
              </w:rPr>
            </w:pPr>
            <w:r w:rsidRPr="00EF205F">
              <w:rPr>
                <w:rFonts w:eastAsia="Times New Roman" w:cs="Calibri"/>
                <w:b/>
                <w:bCs/>
                <w:sz w:val="20"/>
                <w:szCs w:val="20"/>
                <w:lang w:eastAsia="es-CL"/>
              </w:rPr>
              <w:t>Nombre de la actividad, proyecto o f</w:t>
            </w:r>
            <w:r w:rsidR="00096213" w:rsidRPr="00EF205F">
              <w:rPr>
                <w:rFonts w:eastAsia="Times New Roman" w:cs="Calibri"/>
                <w:b/>
                <w:bCs/>
                <w:sz w:val="20"/>
                <w:szCs w:val="20"/>
                <w:lang w:eastAsia="es-CL"/>
              </w:rPr>
              <w:t xml:space="preserve">uente </w:t>
            </w:r>
            <w:r w:rsidR="005F32AE" w:rsidRPr="00EF205F">
              <w:rPr>
                <w:rFonts w:eastAsia="Times New Roman" w:cs="Calibri"/>
                <w:b/>
                <w:bCs/>
                <w:sz w:val="20"/>
                <w:szCs w:val="20"/>
                <w:lang w:eastAsia="es-CL"/>
              </w:rPr>
              <w:t>regulada</w:t>
            </w:r>
          </w:p>
        </w:tc>
        <w:tc>
          <w:tcPr>
            <w:tcW w:w="691" w:type="pct"/>
            <w:shd w:val="clear" w:color="auto" w:fill="auto"/>
            <w:vAlign w:val="center"/>
            <w:hideMark/>
          </w:tcPr>
          <w:p w14:paraId="4B82DF15" w14:textId="77777777" w:rsidR="00096213" w:rsidRPr="00EF205F" w:rsidRDefault="00096213" w:rsidP="00FE3F9B">
            <w:pPr>
              <w:spacing w:line="0" w:lineRule="atLeast"/>
              <w:jc w:val="center"/>
              <w:rPr>
                <w:rFonts w:eastAsia="Times New Roman" w:cs="Calibri"/>
                <w:b/>
                <w:bCs/>
                <w:sz w:val="20"/>
                <w:szCs w:val="20"/>
                <w:lang w:eastAsia="es-CL"/>
              </w:rPr>
            </w:pPr>
            <w:r w:rsidRPr="00EF205F">
              <w:rPr>
                <w:rFonts w:eastAsia="Times New Roman" w:cs="Calibri"/>
                <w:b/>
                <w:bCs/>
                <w:sz w:val="20"/>
                <w:szCs w:val="20"/>
                <w:lang w:eastAsia="es-CL"/>
              </w:rPr>
              <w:t>Comentarios</w:t>
            </w:r>
          </w:p>
        </w:tc>
        <w:tc>
          <w:tcPr>
            <w:tcW w:w="680" w:type="pct"/>
            <w:vAlign w:val="center"/>
          </w:tcPr>
          <w:p w14:paraId="4B82DF16" w14:textId="77777777" w:rsidR="00096213" w:rsidRPr="00EF205F" w:rsidRDefault="00F64DF2" w:rsidP="00FE3F9B">
            <w:pPr>
              <w:spacing w:line="0" w:lineRule="atLeast"/>
              <w:jc w:val="center"/>
              <w:rPr>
                <w:rFonts w:eastAsia="Times New Roman" w:cs="Calibri"/>
                <w:b/>
                <w:bCs/>
                <w:sz w:val="20"/>
                <w:szCs w:val="20"/>
                <w:lang w:eastAsia="es-CL"/>
              </w:rPr>
            </w:pPr>
            <w:r w:rsidRPr="00EF205F">
              <w:rPr>
                <w:rFonts w:eastAsia="Times New Roman" w:cs="Calibri"/>
                <w:b/>
                <w:bCs/>
                <w:sz w:val="20"/>
                <w:szCs w:val="20"/>
                <w:lang w:eastAsia="es-CL"/>
              </w:rPr>
              <w:t>Instrumento f</w:t>
            </w:r>
            <w:r w:rsidR="00096213" w:rsidRPr="00EF205F">
              <w:rPr>
                <w:rFonts w:eastAsia="Times New Roman" w:cs="Calibri"/>
                <w:b/>
                <w:bCs/>
                <w:sz w:val="20"/>
                <w:szCs w:val="20"/>
                <w:lang w:eastAsia="es-CL"/>
              </w:rPr>
              <w:t xml:space="preserve">iscalizado </w:t>
            </w:r>
          </w:p>
        </w:tc>
      </w:tr>
      <w:tr w:rsidR="00FC3809" w:rsidRPr="00EF205F" w14:paraId="4B82DF21" w14:textId="77777777" w:rsidTr="004A7C33">
        <w:trPr>
          <w:trHeight w:val="498"/>
        </w:trPr>
        <w:tc>
          <w:tcPr>
            <w:tcW w:w="319" w:type="pct"/>
            <w:shd w:val="clear" w:color="auto" w:fill="auto"/>
            <w:noWrap/>
            <w:hideMark/>
          </w:tcPr>
          <w:p w14:paraId="4B82DF18" w14:textId="77777777" w:rsidR="00FC3809" w:rsidRPr="00EF205F" w:rsidRDefault="00FC3809" w:rsidP="00FC3809">
            <w:pPr>
              <w:jc w:val="center"/>
              <w:rPr>
                <w:rFonts w:cstheme="minorHAnsi"/>
                <w:sz w:val="20"/>
              </w:rPr>
            </w:pPr>
            <w:r w:rsidRPr="00EF205F">
              <w:rPr>
                <w:sz w:val="20"/>
              </w:rPr>
              <w:t>1</w:t>
            </w:r>
          </w:p>
        </w:tc>
        <w:tc>
          <w:tcPr>
            <w:tcW w:w="628" w:type="pct"/>
            <w:shd w:val="clear" w:color="auto" w:fill="auto"/>
            <w:noWrap/>
          </w:tcPr>
          <w:p w14:paraId="4B82DF19"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1A" w14:textId="77777777" w:rsidR="00FC3809" w:rsidRPr="00EF205F" w:rsidRDefault="00FC3809" w:rsidP="00FC3809">
            <w:pPr>
              <w:jc w:val="center"/>
              <w:rPr>
                <w:rFonts w:cstheme="minorHAnsi"/>
                <w:sz w:val="20"/>
              </w:rPr>
            </w:pPr>
            <w:r w:rsidRPr="00EF205F">
              <w:rPr>
                <w:sz w:val="20"/>
              </w:rPr>
              <w:t>212</w:t>
            </w:r>
          </w:p>
        </w:tc>
        <w:tc>
          <w:tcPr>
            <w:tcW w:w="414" w:type="pct"/>
          </w:tcPr>
          <w:p w14:paraId="4B82DF1B" w14:textId="77777777" w:rsidR="00FC3809" w:rsidRPr="00EF205F" w:rsidRDefault="00FC3809" w:rsidP="00FC3809">
            <w:pPr>
              <w:jc w:val="center"/>
              <w:rPr>
                <w:rFonts w:cstheme="minorHAnsi"/>
                <w:sz w:val="20"/>
              </w:rPr>
            </w:pPr>
            <w:r w:rsidRPr="00EF205F">
              <w:rPr>
                <w:sz w:val="20"/>
              </w:rPr>
              <w:t>2001</w:t>
            </w:r>
          </w:p>
        </w:tc>
        <w:tc>
          <w:tcPr>
            <w:tcW w:w="761" w:type="pct"/>
            <w:shd w:val="clear" w:color="auto" w:fill="auto"/>
            <w:noWrap/>
          </w:tcPr>
          <w:p w14:paraId="4B82DF1C"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4B82DF1D" w14:textId="77777777" w:rsidR="00FC3809" w:rsidRPr="00EF205F" w:rsidRDefault="00FC3809" w:rsidP="00FC3809">
            <w:pPr>
              <w:jc w:val="center"/>
              <w:rPr>
                <w:rFonts w:cstheme="minorHAnsi"/>
                <w:sz w:val="20"/>
              </w:rPr>
            </w:pPr>
            <w:r w:rsidRPr="00EF205F">
              <w:rPr>
                <w:sz w:val="20"/>
              </w:rPr>
              <w:t>ESTACIÓN DE TRANSFERENCIA PUERTA SUR</w:t>
            </w:r>
          </w:p>
        </w:tc>
        <w:tc>
          <w:tcPr>
            <w:tcW w:w="691" w:type="pct"/>
            <w:shd w:val="clear" w:color="auto" w:fill="auto"/>
            <w:noWrap/>
          </w:tcPr>
          <w:p w14:paraId="4B82DF1E" w14:textId="77777777" w:rsidR="00FC3809" w:rsidRPr="00EF205F" w:rsidRDefault="00FC3809" w:rsidP="00FC3809">
            <w:pPr>
              <w:spacing w:line="0" w:lineRule="atLeast"/>
              <w:rPr>
                <w:rFonts w:cstheme="minorHAnsi"/>
                <w:sz w:val="20"/>
              </w:rPr>
            </w:pPr>
            <w:r w:rsidRPr="00EF205F">
              <w:rPr>
                <w:rFonts w:cstheme="minorHAnsi"/>
                <w:sz w:val="20"/>
              </w:rPr>
              <w:t>1014 / 2012 - Otro</w:t>
            </w:r>
          </w:p>
          <w:p w14:paraId="4B82DF1F" w14:textId="77777777" w:rsidR="00FC3809" w:rsidRPr="00EF205F" w:rsidRDefault="00FC3809" w:rsidP="00FC3809">
            <w:pPr>
              <w:spacing w:line="0" w:lineRule="atLeast"/>
              <w:rPr>
                <w:rFonts w:cstheme="minorHAnsi"/>
                <w:sz w:val="20"/>
              </w:rPr>
            </w:pPr>
            <w:r w:rsidRPr="00EF205F">
              <w:rPr>
                <w:rFonts w:cstheme="minorHAnsi"/>
                <w:sz w:val="20"/>
              </w:rPr>
              <w:t>3212 / 2008 - Comisión Regional del Medio Ambiente</w:t>
            </w:r>
          </w:p>
        </w:tc>
        <w:tc>
          <w:tcPr>
            <w:tcW w:w="680" w:type="pct"/>
          </w:tcPr>
          <w:p w14:paraId="4B82DF20" w14:textId="77777777" w:rsidR="00FC3809" w:rsidRPr="00EF205F" w:rsidRDefault="00AF41EE"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r w:rsidR="00FC3809" w:rsidRPr="00EF205F" w14:paraId="4B82DF2C" w14:textId="77777777" w:rsidTr="004A7C33">
        <w:trPr>
          <w:trHeight w:val="498"/>
        </w:trPr>
        <w:tc>
          <w:tcPr>
            <w:tcW w:w="319" w:type="pct"/>
            <w:shd w:val="clear" w:color="auto" w:fill="auto"/>
            <w:noWrap/>
            <w:hideMark/>
          </w:tcPr>
          <w:p w14:paraId="4B82DF22" w14:textId="77777777" w:rsidR="00FC3809" w:rsidRPr="00EF205F" w:rsidRDefault="00FC3809" w:rsidP="00FC3809">
            <w:pPr>
              <w:jc w:val="center"/>
              <w:rPr>
                <w:rFonts w:cstheme="minorHAnsi"/>
                <w:sz w:val="20"/>
              </w:rPr>
            </w:pPr>
            <w:r w:rsidRPr="00EF205F">
              <w:rPr>
                <w:sz w:val="20"/>
              </w:rPr>
              <w:t>2</w:t>
            </w:r>
          </w:p>
        </w:tc>
        <w:tc>
          <w:tcPr>
            <w:tcW w:w="628" w:type="pct"/>
            <w:shd w:val="clear" w:color="auto" w:fill="auto"/>
            <w:noWrap/>
            <w:hideMark/>
          </w:tcPr>
          <w:p w14:paraId="4B82DF23"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24" w14:textId="77777777" w:rsidR="00FC3809" w:rsidRPr="00EF205F" w:rsidRDefault="00FC3809" w:rsidP="00FC3809">
            <w:pPr>
              <w:jc w:val="center"/>
              <w:rPr>
                <w:rFonts w:cstheme="minorHAnsi"/>
                <w:sz w:val="20"/>
              </w:rPr>
            </w:pPr>
            <w:r w:rsidRPr="00EF205F">
              <w:rPr>
                <w:sz w:val="20"/>
              </w:rPr>
              <w:t>433</w:t>
            </w:r>
          </w:p>
        </w:tc>
        <w:tc>
          <w:tcPr>
            <w:tcW w:w="414" w:type="pct"/>
            <w:noWrap/>
          </w:tcPr>
          <w:p w14:paraId="4B82DF25" w14:textId="77777777" w:rsidR="00FC3809" w:rsidRPr="00EF205F" w:rsidRDefault="00FC3809" w:rsidP="00FC3809">
            <w:pPr>
              <w:jc w:val="center"/>
              <w:rPr>
                <w:rFonts w:cstheme="minorHAnsi"/>
                <w:sz w:val="20"/>
              </w:rPr>
            </w:pPr>
            <w:r w:rsidRPr="00EF205F">
              <w:rPr>
                <w:sz w:val="20"/>
              </w:rPr>
              <w:t>2001</w:t>
            </w:r>
          </w:p>
        </w:tc>
        <w:tc>
          <w:tcPr>
            <w:tcW w:w="761" w:type="pct"/>
            <w:shd w:val="clear" w:color="auto" w:fill="auto"/>
            <w:noWrap/>
          </w:tcPr>
          <w:p w14:paraId="4B82DF26"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4B82DF27" w14:textId="77777777" w:rsidR="00FC3809" w:rsidRPr="00EF205F" w:rsidRDefault="00FC3809" w:rsidP="00FC3809">
            <w:pPr>
              <w:jc w:val="center"/>
              <w:rPr>
                <w:rFonts w:cstheme="minorHAnsi"/>
                <w:sz w:val="20"/>
              </w:rPr>
            </w:pPr>
            <w:r w:rsidRPr="00EF205F">
              <w:rPr>
                <w:sz w:val="20"/>
              </w:rPr>
              <w:t>RELLENO SANITARIO SANTA MARTA (TERCERA PRESENTACIÓN)</w:t>
            </w:r>
          </w:p>
        </w:tc>
        <w:tc>
          <w:tcPr>
            <w:tcW w:w="691" w:type="pct"/>
            <w:shd w:val="clear" w:color="auto" w:fill="auto"/>
            <w:noWrap/>
          </w:tcPr>
          <w:p w14:paraId="4B82DF28" w14:textId="77777777" w:rsidR="00FC3809" w:rsidRPr="00EF205F" w:rsidRDefault="00FC3809" w:rsidP="00FC3809">
            <w:pPr>
              <w:spacing w:line="0" w:lineRule="atLeast"/>
              <w:jc w:val="center"/>
              <w:rPr>
                <w:rFonts w:cstheme="minorHAnsi"/>
                <w:sz w:val="20"/>
              </w:rPr>
            </w:pPr>
            <w:r w:rsidRPr="00EF205F">
              <w:rPr>
                <w:rFonts w:cstheme="minorHAnsi"/>
                <w:sz w:val="20"/>
              </w:rPr>
              <w:t>759 / 2010 - Comisión Regional del Medio Ambiente</w:t>
            </w:r>
          </w:p>
          <w:p w14:paraId="4B82DF29" w14:textId="77777777" w:rsidR="00FC3809" w:rsidRPr="00EF205F" w:rsidRDefault="00FC3809" w:rsidP="00FC3809">
            <w:pPr>
              <w:spacing w:line="0" w:lineRule="atLeast"/>
              <w:jc w:val="center"/>
              <w:rPr>
                <w:rFonts w:cstheme="minorHAnsi"/>
                <w:sz w:val="20"/>
              </w:rPr>
            </w:pPr>
            <w:r w:rsidRPr="00EF205F">
              <w:rPr>
                <w:rFonts w:cstheme="minorHAnsi"/>
                <w:sz w:val="20"/>
              </w:rPr>
              <w:t>452 / 2010 - Otro</w:t>
            </w:r>
          </w:p>
          <w:p w14:paraId="4B82DF2A" w14:textId="77777777" w:rsidR="00FC3809" w:rsidRPr="00EF205F" w:rsidRDefault="00FC3809" w:rsidP="00FC3809">
            <w:pPr>
              <w:spacing w:line="0" w:lineRule="atLeast"/>
              <w:jc w:val="center"/>
              <w:rPr>
                <w:rFonts w:cstheme="minorHAnsi"/>
                <w:sz w:val="20"/>
              </w:rPr>
            </w:pPr>
            <w:r w:rsidRPr="00EF205F">
              <w:rPr>
                <w:rFonts w:cstheme="minorHAnsi"/>
                <w:sz w:val="20"/>
              </w:rPr>
              <w:t>527 / 2011 - Otro</w:t>
            </w:r>
          </w:p>
        </w:tc>
        <w:tc>
          <w:tcPr>
            <w:tcW w:w="680" w:type="pct"/>
          </w:tcPr>
          <w:p w14:paraId="4B82DF2B"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r w:rsidR="00FC3809" w:rsidRPr="00EF205F" w14:paraId="4B82DF35" w14:textId="77777777" w:rsidTr="004A7C33">
        <w:trPr>
          <w:trHeight w:val="498"/>
        </w:trPr>
        <w:tc>
          <w:tcPr>
            <w:tcW w:w="319" w:type="pct"/>
            <w:shd w:val="clear" w:color="auto" w:fill="auto"/>
            <w:noWrap/>
          </w:tcPr>
          <w:p w14:paraId="4B82DF2D" w14:textId="77777777" w:rsidR="00FC3809" w:rsidRPr="00EF205F" w:rsidRDefault="00FC3809" w:rsidP="00FC3809">
            <w:pPr>
              <w:jc w:val="center"/>
              <w:rPr>
                <w:rFonts w:cstheme="minorHAnsi"/>
                <w:sz w:val="20"/>
              </w:rPr>
            </w:pPr>
            <w:r w:rsidRPr="00EF205F">
              <w:rPr>
                <w:sz w:val="20"/>
              </w:rPr>
              <w:t>3</w:t>
            </w:r>
          </w:p>
        </w:tc>
        <w:tc>
          <w:tcPr>
            <w:tcW w:w="628" w:type="pct"/>
            <w:shd w:val="clear" w:color="auto" w:fill="auto"/>
            <w:noWrap/>
          </w:tcPr>
          <w:p w14:paraId="4B82DF2E"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2F" w14:textId="77777777" w:rsidR="00FC3809" w:rsidRPr="00EF205F" w:rsidRDefault="00FC3809" w:rsidP="00FC3809">
            <w:pPr>
              <w:jc w:val="center"/>
              <w:rPr>
                <w:rFonts w:cstheme="minorHAnsi"/>
                <w:sz w:val="20"/>
              </w:rPr>
            </w:pPr>
            <w:r w:rsidRPr="00EF205F">
              <w:rPr>
                <w:sz w:val="20"/>
              </w:rPr>
              <w:t>27</w:t>
            </w:r>
          </w:p>
        </w:tc>
        <w:tc>
          <w:tcPr>
            <w:tcW w:w="414" w:type="pct"/>
            <w:noWrap/>
          </w:tcPr>
          <w:p w14:paraId="4B82DF30" w14:textId="77777777" w:rsidR="00FC3809" w:rsidRPr="00EF205F" w:rsidRDefault="00FC3809" w:rsidP="00FC3809">
            <w:pPr>
              <w:jc w:val="center"/>
              <w:rPr>
                <w:rFonts w:cstheme="minorHAnsi"/>
                <w:sz w:val="20"/>
              </w:rPr>
            </w:pPr>
            <w:r w:rsidRPr="00EF205F">
              <w:rPr>
                <w:sz w:val="20"/>
              </w:rPr>
              <w:t>2005</w:t>
            </w:r>
          </w:p>
        </w:tc>
        <w:tc>
          <w:tcPr>
            <w:tcW w:w="761" w:type="pct"/>
            <w:shd w:val="clear" w:color="auto" w:fill="auto"/>
            <w:noWrap/>
          </w:tcPr>
          <w:p w14:paraId="4B82DF31"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4B82DF32" w14:textId="77777777" w:rsidR="00FC3809" w:rsidRPr="00EF205F" w:rsidRDefault="00FC3809" w:rsidP="00FC3809">
            <w:pPr>
              <w:rPr>
                <w:rFonts w:cstheme="minorHAnsi"/>
                <w:sz w:val="20"/>
              </w:rPr>
            </w:pPr>
            <w:r w:rsidRPr="00EF205F">
              <w:rPr>
                <w:sz w:val="20"/>
              </w:rPr>
              <w:t>ESTACIÓN DE TRANSFERENCIA PUERTA SUR</w:t>
            </w:r>
          </w:p>
        </w:tc>
        <w:tc>
          <w:tcPr>
            <w:tcW w:w="691" w:type="pct"/>
            <w:shd w:val="clear" w:color="auto" w:fill="auto"/>
            <w:noWrap/>
          </w:tcPr>
          <w:p w14:paraId="4B82DF33" w14:textId="77777777" w:rsidR="00FC3809" w:rsidRPr="00EF205F" w:rsidRDefault="00FC3809" w:rsidP="00FC3809">
            <w:pPr>
              <w:spacing w:line="0" w:lineRule="atLeast"/>
              <w:jc w:val="center"/>
              <w:rPr>
                <w:rFonts w:cstheme="minorHAnsi"/>
                <w:sz w:val="20"/>
              </w:rPr>
            </w:pPr>
            <w:r w:rsidRPr="00EF205F">
              <w:rPr>
                <w:rFonts w:cstheme="minorHAnsi"/>
                <w:sz w:val="20"/>
              </w:rPr>
              <w:t>--</w:t>
            </w:r>
          </w:p>
        </w:tc>
        <w:tc>
          <w:tcPr>
            <w:tcW w:w="680" w:type="pct"/>
          </w:tcPr>
          <w:p w14:paraId="4B82DF34" w14:textId="77777777" w:rsidR="00FC3809" w:rsidRPr="00EF205F" w:rsidRDefault="00AF41EE"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r w:rsidR="00FC3809" w:rsidRPr="00EF205F" w14:paraId="4B82DF3E" w14:textId="77777777" w:rsidTr="004A7C33">
        <w:trPr>
          <w:trHeight w:val="498"/>
        </w:trPr>
        <w:tc>
          <w:tcPr>
            <w:tcW w:w="319" w:type="pct"/>
            <w:shd w:val="clear" w:color="auto" w:fill="auto"/>
            <w:noWrap/>
          </w:tcPr>
          <w:p w14:paraId="4B82DF36" w14:textId="77777777" w:rsidR="00FC3809" w:rsidRPr="00EF205F" w:rsidRDefault="00FC3809" w:rsidP="00FC3809">
            <w:pPr>
              <w:jc w:val="center"/>
              <w:rPr>
                <w:rFonts w:cstheme="minorHAnsi"/>
                <w:sz w:val="20"/>
              </w:rPr>
            </w:pPr>
            <w:r w:rsidRPr="00EF205F">
              <w:rPr>
                <w:sz w:val="20"/>
              </w:rPr>
              <w:t>4</w:t>
            </w:r>
          </w:p>
        </w:tc>
        <w:tc>
          <w:tcPr>
            <w:tcW w:w="628" w:type="pct"/>
            <w:shd w:val="clear" w:color="auto" w:fill="auto"/>
            <w:noWrap/>
          </w:tcPr>
          <w:p w14:paraId="4B82DF37"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38" w14:textId="77777777" w:rsidR="00FC3809" w:rsidRPr="00EF205F" w:rsidRDefault="00FC3809" w:rsidP="00FC3809">
            <w:pPr>
              <w:jc w:val="center"/>
              <w:rPr>
                <w:rFonts w:cstheme="minorHAnsi"/>
                <w:sz w:val="20"/>
              </w:rPr>
            </w:pPr>
            <w:r w:rsidRPr="00EF205F">
              <w:rPr>
                <w:sz w:val="20"/>
              </w:rPr>
              <w:t>417</w:t>
            </w:r>
          </w:p>
        </w:tc>
        <w:tc>
          <w:tcPr>
            <w:tcW w:w="414" w:type="pct"/>
            <w:noWrap/>
          </w:tcPr>
          <w:p w14:paraId="4B82DF39" w14:textId="77777777" w:rsidR="00FC3809" w:rsidRPr="00EF205F" w:rsidRDefault="00FC3809" w:rsidP="00FC3809">
            <w:pPr>
              <w:jc w:val="center"/>
              <w:rPr>
                <w:rFonts w:cstheme="minorHAnsi"/>
                <w:sz w:val="20"/>
              </w:rPr>
            </w:pPr>
            <w:r w:rsidRPr="00EF205F">
              <w:rPr>
                <w:sz w:val="20"/>
              </w:rPr>
              <w:t>2005</w:t>
            </w:r>
          </w:p>
        </w:tc>
        <w:tc>
          <w:tcPr>
            <w:tcW w:w="761" w:type="pct"/>
            <w:shd w:val="clear" w:color="auto" w:fill="auto"/>
            <w:noWrap/>
          </w:tcPr>
          <w:p w14:paraId="4B82DF3A"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4B82DF3B" w14:textId="77777777" w:rsidR="00FC3809" w:rsidRPr="00EF205F" w:rsidRDefault="00FC3809" w:rsidP="00FC3809">
            <w:pPr>
              <w:rPr>
                <w:rFonts w:cstheme="minorHAnsi"/>
                <w:sz w:val="20"/>
              </w:rPr>
            </w:pPr>
            <w:r w:rsidRPr="00EF205F">
              <w:rPr>
                <w:sz w:val="20"/>
              </w:rPr>
              <w:t>PLAN DE MANEJO HÍDRICO Y MANEJO DE SUELOS DEL ÁREA DE DISPOSICIÓN DEL EFLUENTE</w:t>
            </w:r>
          </w:p>
        </w:tc>
        <w:tc>
          <w:tcPr>
            <w:tcW w:w="691" w:type="pct"/>
            <w:shd w:val="clear" w:color="auto" w:fill="auto"/>
            <w:noWrap/>
          </w:tcPr>
          <w:p w14:paraId="4B82DF3C" w14:textId="77777777" w:rsidR="00FC3809" w:rsidRPr="00EF205F" w:rsidRDefault="00FC3809" w:rsidP="00FC3809">
            <w:pPr>
              <w:spacing w:line="0" w:lineRule="atLeast"/>
              <w:jc w:val="center"/>
              <w:rPr>
                <w:rFonts w:cstheme="minorHAnsi"/>
                <w:sz w:val="20"/>
              </w:rPr>
            </w:pPr>
            <w:r w:rsidRPr="00EF205F">
              <w:rPr>
                <w:rFonts w:cstheme="minorHAnsi"/>
                <w:sz w:val="20"/>
              </w:rPr>
              <w:t>--</w:t>
            </w:r>
          </w:p>
        </w:tc>
        <w:tc>
          <w:tcPr>
            <w:tcW w:w="680" w:type="pct"/>
          </w:tcPr>
          <w:p w14:paraId="4B82DF3D"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r w:rsidR="00FC3809" w:rsidRPr="00EF205F" w14:paraId="4B82DF47" w14:textId="77777777" w:rsidTr="004A7C33">
        <w:trPr>
          <w:trHeight w:val="498"/>
        </w:trPr>
        <w:tc>
          <w:tcPr>
            <w:tcW w:w="319" w:type="pct"/>
            <w:shd w:val="clear" w:color="auto" w:fill="auto"/>
            <w:noWrap/>
          </w:tcPr>
          <w:p w14:paraId="4B82DF3F" w14:textId="77777777" w:rsidR="00FC3809" w:rsidRPr="00EF205F" w:rsidRDefault="00FC3809" w:rsidP="00FC3809">
            <w:pPr>
              <w:jc w:val="center"/>
              <w:rPr>
                <w:rFonts w:cstheme="minorHAnsi"/>
                <w:sz w:val="20"/>
              </w:rPr>
            </w:pPr>
            <w:r w:rsidRPr="00EF205F">
              <w:rPr>
                <w:sz w:val="20"/>
              </w:rPr>
              <w:t>5</w:t>
            </w:r>
          </w:p>
        </w:tc>
        <w:tc>
          <w:tcPr>
            <w:tcW w:w="628" w:type="pct"/>
            <w:shd w:val="clear" w:color="auto" w:fill="auto"/>
            <w:noWrap/>
          </w:tcPr>
          <w:p w14:paraId="4B82DF40"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41" w14:textId="77777777" w:rsidR="00FC3809" w:rsidRPr="00EF205F" w:rsidRDefault="00FC3809" w:rsidP="00FC3809">
            <w:pPr>
              <w:jc w:val="center"/>
              <w:rPr>
                <w:rFonts w:cstheme="minorHAnsi"/>
                <w:sz w:val="20"/>
              </w:rPr>
            </w:pPr>
            <w:r w:rsidRPr="00EF205F">
              <w:rPr>
                <w:sz w:val="20"/>
              </w:rPr>
              <w:t>509</w:t>
            </w:r>
          </w:p>
        </w:tc>
        <w:tc>
          <w:tcPr>
            <w:tcW w:w="414" w:type="pct"/>
            <w:noWrap/>
          </w:tcPr>
          <w:p w14:paraId="4B82DF42" w14:textId="77777777" w:rsidR="00FC3809" w:rsidRPr="00EF205F" w:rsidRDefault="00FC3809" w:rsidP="00FC3809">
            <w:pPr>
              <w:jc w:val="center"/>
              <w:rPr>
                <w:rFonts w:cstheme="minorHAnsi"/>
                <w:sz w:val="20"/>
              </w:rPr>
            </w:pPr>
            <w:r w:rsidRPr="00EF205F">
              <w:rPr>
                <w:sz w:val="20"/>
              </w:rPr>
              <w:t>2005</w:t>
            </w:r>
          </w:p>
        </w:tc>
        <w:tc>
          <w:tcPr>
            <w:tcW w:w="761" w:type="pct"/>
            <w:shd w:val="clear" w:color="auto" w:fill="auto"/>
            <w:noWrap/>
          </w:tcPr>
          <w:p w14:paraId="4B82DF43"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4B82DF44" w14:textId="77777777" w:rsidR="00FC3809" w:rsidRPr="00EF205F" w:rsidRDefault="00FC3809" w:rsidP="00FC3809">
            <w:pPr>
              <w:rPr>
                <w:rFonts w:cstheme="minorHAnsi"/>
                <w:sz w:val="20"/>
              </w:rPr>
            </w:pPr>
            <w:r w:rsidRPr="00EF205F">
              <w:rPr>
                <w:sz w:val="20"/>
              </w:rPr>
              <w:t>MANEJO DE BIOGÁS DEL RELLENO SANITARIO SANTA MARTA</w:t>
            </w:r>
          </w:p>
        </w:tc>
        <w:tc>
          <w:tcPr>
            <w:tcW w:w="691" w:type="pct"/>
            <w:shd w:val="clear" w:color="auto" w:fill="auto"/>
            <w:noWrap/>
          </w:tcPr>
          <w:p w14:paraId="4B82DF45" w14:textId="77777777" w:rsidR="00FC3809" w:rsidRPr="00EF205F" w:rsidRDefault="00FC3809" w:rsidP="00FC3809">
            <w:pPr>
              <w:spacing w:line="0" w:lineRule="atLeast"/>
              <w:jc w:val="center"/>
              <w:rPr>
                <w:rFonts w:cstheme="minorHAnsi"/>
                <w:sz w:val="20"/>
              </w:rPr>
            </w:pPr>
            <w:r w:rsidRPr="00EF205F">
              <w:rPr>
                <w:rFonts w:cstheme="minorHAnsi"/>
                <w:sz w:val="20"/>
              </w:rPr>
              <w:t>--</w:t>
            </w:r>
          </w:p>
        </w:tc>
        <w:tc>
          <w:tcPr>
            <w:tcW w:w="680" w:type="pct"/>
          </w:tcPr>
          <w:p w14:paraId="4B82DF46"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r w:rsidR="00FC3809" w:rsidRPr="00EF205F" w14:paraId="4B82DF50" w14:textId="77777777" w:rsidTr="004A7C33">
        <w:trPr>
          <w:trHeight w:val="498"/>
        </w:trPr>
        <w:tc>
          <w:tcPr>
            <w:tcW w:w="319" w:type="pct"/>
            <w:shd w:val="clear" w:color="auto" w:fill="auto"/>
            <w:noWrap/>
          </w:tcPr>
          <w:p w14:paraId="4B82DF48" w14:textId="77777777" w:rsidR="00FC3809" w:rsidRPr="00EF205F" w:rsidRDefault="00FC3809" w:rsidP="00FC3809">
            <w:pPr>
              <w:jc w:val="center"/>
              <w:rPr>
                <w:rFonts w:cstheme="minorHAnsi"/>
                <w:sz w:val="20"/>
              </w:rPr>
            </w:pPr>
            <w:r w:rsidRPr="00EF205F">
              <w:rPr>
                <w:sz w:val="20"/>
              </w:rPr>
              <w:t>6</w:t>
            </w:r>
          </w:p>
        </w:tc>
        <w:tc>
          <w:tcPr>
            <w:tcW w:w="628" w:type="pct"/>
            <w:shd w:val="clear" w:color="auto" w:fill="auto"/>
            <w:noWrap/>
          </w:tcPr>
          <w:p w14:paraId="4B82DF49"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4A" w14:textId="77777777" w:rsidR="00FC3809" w:rsidRPr="00EF205F" w:rsidRDefault="00FC3809" w:rsidP="00FC3809">
            <w:pPr>
              <w:jc w:val="center"/>
              <w:rPr>
                <w:rFonts w:cstheme="minorHAnsi"/>
                <w:sz w:val="20"/>
              </w:rPr>
            </w:pPr>
            <w:r w:rsidRPr="00EF205F">
              <w:rPr>
                <w:sz w:val="20"/>
              </w:rPr>
              <w:t>1025</w:t>
            </w:r>
          </w:p>
        </w:tc>
        <w:tc>
          <w:tcPr>
            <w:tcW w:w="414" w:type="pct"/>
            <w:noWrap/>
          </w:tcPr>
          <w:p w14:paraId="4B82DF4B" w14:textId="77777777" w:rsidR="00FC3809" w:rsidRPr="00EF205F" w:rsidRDefault="00FC3809" w:rsidP="00FC3809">
            <w:pPr>
              <w:jc w:val="center"/>
              <w:rPr>
                <w:rFonts w:cstheme="minorHAnsi"/>
                <w:sz w:val="20"/>
              </w:rPr>
            </w:pPr>
            <w:r w:rsidRPr="00EF205F">
              <w:rPr>
                <w:sz w:val="20"/>
              </w:rPr>
              <w:t>2009</w:t>
            </w:r>
          </w:p>
        </w:tc>
        <w:tc>
          <w:tcPr>
            <w:tcW w:w="761" w:type="pct"/>
            <w:shd w:val="clear" w:color="auto" w:fill="auto"/>
            <w:noWrap/>
          </w:tcPr>
          <w:p w14:paraId="4B82DF4C"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4B82DF4D" w14:textId="77777777" w:rsidR="00FC3809" w:rsidRPr="00EF205F" w:rsidRDefault="00FC3809" w:rsidP="00FC3809">
            <w:pPr>
              <w:rPr>
                <w:rFonts w:cstheme="minorHAnsi"/>
                <w:sz w:val="20"/>
              </w:rPr>
            </w:pPr>
            <w:r w:rsidRPr="00EF205F">
              <w:rPr>
                <w:sz w:val="20"/>
              </w:rPr>
              <w:t>IMPLEMENTACIÓN DE ACCESO DEFINITIVO</w:t>
            </w:r>
          </w:p>
        </w:tc>
        <w:tc>
          <w:tcPr>
            <w:tcW w:w="691" w:type="pct"/>
            <w:shd w:val="clear" w:color="auto" w:fill="auto"/>
            <w:noWrap/>
          </w:tcPr>
          <w:p w14:paraId="4B82DF4E" w14:textId="77777777" w:rsidR="00FC3809" w:rsidRPr="00EF205F" w:rsidRDefault="00FC3809" w:rsidP="00FC3809">
            <w:pPr>
              <w:spacing w:line="0" w:lineRule="atLeast"/>
              <w:jc w:val="center"/>
              <w:rPr>
                <w:rFonts w:cstheme="minorHAnsi"/>
                <w:sz w:val="20"/>
              </w:rPr>
            </w:pPr>
            <w:r w:rsidRPr="00EF205F">
              <w:rPr>
                <w:rFonts w:cstheme="minorHAnsi"/>
                <w:sz w:val="20"/>
              </w:rPr>
              <w:t>--</w:t>
            </w:r>
          </w:p>
        </w:tc>
        <w:tc>
          <w:tcPr>
            <w:tcW w:w="680" w:type="pct"/>
          </w:tcPr>
          <w:p w14:paraId="4B82DF4F"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No</w:t>
            </w:r>
          </w:p>
        </w:tc>
      </w:tr>
      <w:tr w:rsidR="00FC3809" w:rsidRPr="00EF205F" w14:paraId="4B82DF59" w14:textId="77777777" w:rsidTr="004A7C33">
        <w:trPr>
          <w:trHeight w:val="498"/>
        </w:trPr>
        <w:tc>
          <w:tcPr>
            <w:tcW w:w="319" w:type="pct"/>
            <w:shd w:val="clear" w:color="auto" w:fill="auto"/>
            <w:noWrap/>
          </w:tcPr>
          <w:p w14:paraId="4B82DF51" w14:textId="77777777" w:rsidR="00FC3809" w:rsidRPr="00EF205F" w:rsidRDefault="00FC3809" w:rsidP="00FC3809">
            <w:pPr>
              <w:jc w:val="center"/>
              <w:rPr>
                <w:rFonts w:cstheme="minorHAnsi"/>
                <w:sz w:val="20"/>
              </w:rPr>
            </w:pPr>
            <w:r w:rsidRPr="00EF205F">
              <w:rPr>
                <w:sz w:val="20"/>
              </w:rPr>
              <w:t>7</w:t>
            </w:r>
          </w:p>
        </w:tc>
        <w:tc>
          <w:tcPr>
            <w:tcW w:w="628" w:type="pct"/>
            <w:shd w:val="clear" w:color="auto" w:fill="auto"/>
            <w:noWrap/>
          </w:tcPr>
          <w:p w14:paraId="4B82DF52"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53" w14:textId="77777777" w:rsidR="00FC3809" w:rsidRPr="00EF205F" w:rsidRDefault="00FC3809" w:rsidP="00FC3809">
            <w:pPr>
              <w:jc w:val="center"/>
              <w:rPr>
                <w:rFonts w:cstheme="minorHAnsi"/>
                <w:sz w:val="20"/>
              </w:rPr>
            </w:pPr>
            <w:r w:rsidRPr="00EF205F">
              <w:rPr>
                <w:sz w:val="20"/>
              </w:rPr>
              <w:t>1024</w:t>
            </w:r>
          </w:p>
        </w:tc>
        <w:tc>
          <w:tcPr>
            <w:tcW w:w="414" w:type="pct"/>
            <w:noWrap/>
          </w:tcPr>
          <w:p w14:paraId="4B82DF54" w14:textId="77777777" w:rsidR="00FC3809" w:rsidRPr="00EF205F" w:rsidRDefault="00FC3809" w:rsidP="00FC3809">
            <w:pPr>
              <w:jc w:val="center"/>
              <w:rPr>
                <w:rFonts w:cstheme="minorHAnsi"/>
                <w:sz w:val="20"/>
              </w:rPr>
            </w:pPr>
            <w:r w:rsidRPr="00EF205F">
              <w:rPr>
                <w:sz w:val="20"/>
              </w:rPr>
              <w:t>2009</w:t>
            </w:r>
          </w:p>
        </w:tc>
        <w:tc>
          <w:tcPr>
            <w:tcW w:w="761" w:type="pct"/>
            <w:shd w:val="clear" w:color="auto" w:fill="auto"/>
            <w:noWrap/>
          </w:tcPr>
          <w:p w14:paraId="4B82DF55"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4B82DF56" w14:textId="77777777" w:rsidR="00FC3809" w:rsidRPr="00EF205F" w:rsidRDefault="00FC3809" w:rsidP="00FC3809">
            <w:pPr>
              <w:rPr>
                <w:rFonts w:cstheme="minorHAnsi"/>
                <w:sz w:val="20"/>
              </w:rPr>
            </w:pPr>
            <w:r w:rsidRPr="00EF205F">
              <w:rPr>
                <w:sz w:val="20"/>
              </w:rPr>
              <w:t>PLAN DE SEGUIMIENTO, MITIGACIÓN Y/O REPARACIÓN AMBIENTAL</w:t>
            </w:r>
          </w:p>
        </w:tc>
        <w:tc>
          <w:tcPr>
            <w:tcW w:w="691" w:type="pct"/>
            <w:shd w:val="clear" w:color="auto" w:fill="auto"/>
            <w:noWrap/>
          </w:tcPr>
          <w:p w14:paraId="4B82DF57" w14:textId="77777777" w:rsidR="00FC3809" w:rsidRPr="00EF205F" w:rsidRDefault="00FC3809" w:rsidP="00FC3809">
            <w:pPr>
              <w:spacing w:line="0" w:lineRule="atLeast"/>
              <w:jc w:val="center"/>
              <w:rPr>
                <w:rFonts w:cstheme="minorHAnsi"/>
                <w:sz w:val="20"/>
              </w:rPr>
            </w:pPr>
            <w:r w:rsidRPr="00EF205F">
              <w:rPr>
                <w:rFonts w:cstheme="minorHAnsi"/>
                <w:sz w:val="20"/>
              </w:rPr>
              <w:t>--</w:t>
            </w:r>
          </w:p>
        </w:tc>
        <w:tc>
          <w:tcPr>
            <w:tcW w:w="680" w:type="pct"/>
          </w:tcPr>
          <w:p w14:paraId="4B82DF58"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No</w:t>
            </w:r>
          </w:p>
        </w:tc>
      </w:tr>
      <w:tr w:rsidR="00FC3809" w:rsidRPr="00EF205F" w14:paraId="4B82DF62" w14:textId="77777777" w:rsidTr="004A7C33">
        <w:trPr>
          <w:trHeight w:val="498"/>
        </w:trPr>
        <w:tc>
          <w:tcPr>
            <w:tcW w:w="319" w:type="pct"/>
            <w:shd w:val="clear" w:color="auto" w:fill="auto"/>
            <w:noWrap/>
          </w:tcPr>
          <w:p w14:paraId="4B82DF5A" w14:textId="77777777" w:rsidR="00FC3809" w:rsidRPr="00EF205F" w:rsidRDefault="00FC3809" w:rsidP="00FC3809">
            <w:pPr>
              <w:jc w:val="center"/>
              <w:rPr>
                <w:rFonts w:cstheme="minorHAnsi"/>
                <w:sz w:val="20"/>
              </w:rPr>
            </w:pPr>
            <w:r w:rsidRPr="00EF205F">
              <w:rPr>
                <w:sz w:val="20"/>
              </w:rPr>
              <w:t>8</w:t>
            </w:r>
          </w:p>
        </w:tc>
        <w:tc>
          <w:tcPr>
            <w:tcW w:w="628" w:type="pct"/>
            <w:shd w:val="clear" w:color="auto" w:fill="auto"/>
            <w:noWrap/>
          </w:tcPr>
          <w:p w14:paraId="4B82DF5B"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5C" w14:textId="77777777" w:rsidR="00FC3809" w:rsidRPr="00EF205F" w:rsidDel="00883804" w:rsidRDefault="00FC3809" w:rsidP="00FC3809">
            <w:pPr>
              <w:jc w:val="center"/>
              <w:rPr>
                <w:rFonts w:cstheme="minorHAnsi"/>
                <w:sz w:val="20"/>
              </w:rPr>
            </w:pPr>
            <w:r w:rsidRPr="00EF205F">
              <w:rPr>
                <w:sz w:val="20"/>
              </w:rPr>
              <w:t>966</w:t>
            </w:r>
          </w:p>
        </w:tc>
        <w:tc>
          <w:tcPr>
            <w:tcW w:w="414" w:type="pct"/>
            <w:noWrap/>
          </w:tcPr>
          <w:p w14:paraId="4B82DF5D" w14:textId="77777777" w:rsidR="00FC3809" w:rsidRPr="00EF205F" w:rsidDel="00883804" w:rsidRDefault="00FC3809" w:rsidP="00FC3809">
            <w:pPr>
              <w:jc w:val="center"/>
              <w:rPr>
                <w:rFonts w:cstheme="minorHAnsi"/>
                <w:sz w:val="20"/>
              </w:rPr>
            </w:pPr>
            <w:r w:rsidRPr="00EF205F">
              <w:rPr>
                <w:sz w:val="20"/>
              </w:rPr>
              <w:t>2009</w:t>
            </w:r>
          </w:p>
        </w:tc>
        <w:tc>
          <w:tcPr>
            <w:tcW w:w="761" w:type="pct"/>
            <w:shd w:val="clear" w:color="auto" w:fill="auto"/>
            <w:noWrap/>
          </w:tcPr>
          <w:p w14:paraId="4B82DF5E"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2D6A1FCB" w14:textId="77777777" w:rsidR="00FC3809" w:rsidRDefault="00FC3809" w:rsidP="00FC3809">
            <w:pPr>
              <w:rPr>
                <w:sz w:val="20"/>
              </w:rPr>
            </w:pPr>
            <w:r w:rsidRPr="00EF205F">
              <w:rPr>
                <w:sz w:val="20"/>
              </w:rPr>
              <w:t>AMPLIACIÓN SISTEMA DE MANEJO DE BIOGÁS DEL RELLENO SANITARIO SANTA MARTA</w:t>
            </w:r>
          </w:p>
          <w:p w14:paraId="4B82DF5F" w14:textId="77777777" w:rsidR="00B97F05" w:rsidRPr="00EF205F" w:rsidDel="00883804" w:rsidRDefault="00B97F05" w:rsidP="00FC3809">
            <w:pPr>
              <w:rPr>
                <w:rFonts w:cstheme="minorHAnsi"/>
                <w:sz w:val="20"/>
              </w:rPr>
            </w:pPr>
          </w:p>
        </w:tc>
        <w:tc>
          <w:tcPr>
            <w:tcW w:w="691" w:type="pct"/>
            <w:shd w:val="clear" w:color="auto" w:fill="auto"/>
            <w:noWrap/>
          </w:tcPr>
          <w:p w14:paraId="4B82DF60" w14:textId="77777777" w:rsidR="00FC3809" w:rsidRPr="00EF205F" w:rsidRDefault="00FC3809" w:rsidP="00FC3809">
            <w:pPr>
              <w:spacing w:line="0" w:lineRule="atLeast"/>
              <w:jc w:val="center"/>
              <w:rPr>
                <w:rFonts w:cstheme="minorHAnsi"/>
                <w:sz w:val="20"/>
              </w:rPr>
            </w:pPr>
            <w:r w:rsidRPr="00EF205F">
              <w:rPr>
                <w:rFonts w:cstheme="minorHAnsi"/>
                <w:sz w:val="20"/>
              </w:rPr>
              <w:t>--</w:t>
            </w:r>
          </w:p>
        </w:tc>
        <w:tc>
          <w:tcPr>
            <w:tcW w:w="680" w:type="pct"/>
          </w:tcPr>
          <w:p w14:paraId="4B82DF61"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r w:rsidR="00FC3809" w:rsidRPr="00EF205F" w14:paraId="4B82DF6B" w14:textId="77777777" w:rsidTr="004A7C33">
        <w:trPr>
          <w:trHeight w:val="498"/>
        </w:trPr>
        <w:tc>
          <w:tcPr>
            <w:tcW w:w="319" w:type="pct"/>
            <w:shd w:val="clear" w:color="auto" w:fill="auto"/>
            <w:noWrap/>
          </w:tcPr>
          <w:p w14:paraId="4B82DF63" w14:textId="77777777" w:rsidR="00FC3809" w:rsidRPr="00EF205F" w:rsidRDefault="00FC3809" w:rsidP="00FC3809">
            <w:pPr>
              <w:jc w:val="center"/>
              <w:rPr>
                <w:rFonts w:cstheme="minorHAnsi"/>
                <w:sz w:val="20"/>
              </w:rPr>
            </w:pPr>
            <w:r w:rsidRPr="00EF205F">
              <w:rPr>
                <w:sz w:val="20"/>
              </w:rPr>
              <w:t>9</w:t>
            </w:r>
          </w:p>
        </w:tc>
        <w:tc>
          <w:tcPr>
            <w:tcW w:w="628" w:type="pct"/>
            <w:shd w:val="clear" w:color="auto" w:fill="auto"/>
            <w:noWrap/>
          </w:tcPr>
          <w:p w14:paraId="4B82DF64"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65" w14:textId="77777777" w:rsidR="00FC3809" w:rsidRPr="00EF205F" w:rsidDel="00883804" w:rsidRDefault="00FC3809" w:rsidP="00FC3809">
            <w:pPr>
              <w:jc w:val="center"/>
              <w:rPr>
                <w:rFonts w:cstheme="minorHAnsi"/>
                <w:sz w:val="20"/>
              </w:rPr>
            </w:pPr>
            <w:r w:rsidRPr="00EF205F">
              <w:rPr>
                <w:sz w:val="20"/>
              </w:rPr>
              <w:t>982</w:t>
            </w:r>
          </w:p>
        </w:tc>
        <w:tc>
          <w:tcPr>
            <w:tcW w:w="414" w:type="pct"/>
            <w:noWrap/>
          </w:tcPr>
          <w:p w14:paraId="4B82DF66" w14:textId="77777777" w:rsidR="00FC3809" w:rsidRPr="00EF205F" w:rsidDel="00883804" w:rsidRDefault="00FC3809" w:rsidP="00FC3809">
            <w:pPr>
              <w:jc w:val="center"/>
              <w:rPr>
                <w:rFonts w:cstheme="minorHAnsi"/>
                <w:sz w:val="20"/>
              </w:rPr>
            </w:pPr>
            <w:r w:rsidRPr="00EF205F">
              <w:rPr>
                <w:sz w:val="20"/>
              </w:rPr>
              <w:t>2008</w:t>
            </w:r>
          </w:p>
        </w:tc>
        <w:tc>
          <w:tcPr>
            <w:tcW w:w="761" w:type="pct"/>
            <w:shd w:val="clear" w:color="auto" w:fill="auto"/>
            <w:noWrap/>
          </w:tcPr>
          <w:p w14:paraId="4B82DF67"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4B82DF68" w14:textId="77777777" w:rsidR="00FC3809" w:rsidRPr="00EF205F" w:rsidDel="00883804" w:rsidRDefault="00FC3809" w:rsidP="00FC3809">
            <w:pPr>
              <w:rPr>
                <w:rFonts w:cstheme="minorHAnsi"/>
                <w:sz w:val="20"/>
              </w:rPr>
            </w:pPr>
            <w:r w:rsidRPr="00EF205F">
              <w:rPr>
                <w:sz w:val="20"/>
              </w:rPr>
              <w:t xml:space="preserve">PLANTA DE SEPARACIÓN FRACCIÓN INORGÁNICA DE </w:t>
            </w:r>
            <w:r w:rsidRPr="00EF205F">
              <w:rPr>
                <w:sz w:val="20"/>
              </w:rPr>
              <w:lastRenderedPageBreak/>
              <w:t>RESIDUOS</w:t>
            </w:r>
          </w:p>
        </w:tc>
        <w:tc>
          <w:tcPr>
            <w:tcW w:w="691" w:type="pct"/>
            <w:shd w:val="clear" w:color="auto" w:fill="auto"/>
            <w:noWrap/>
          </w:tcPr>
          <w:p w14:paraId="4B82DF69" w14:textId="77777777" w:rsidR="00FC3809" w:rsidRPr="00EF205F" w:rsidRDefault="00FC3809" w:rsidP="00FC3809">
            <w:pPr>
              <w:spacing w:line="0" w:lineRule="atLeast"/>
              <w:jc w:val="center"/>
              <w:rPr>
                <w:rFonts w:cstheme="minorHAnsi"/>
                <w:sz w:val="20"/>
              </w:rPr>
            </w:pPr>
            <w:r w:rsidRPr="00EF205F">
              <w:rPr>
                <w:rFonts w:cstheme="minorHAnsi"/>
                <w:sz w:val="20"/>
              </w:rPr>
              <w:lastRenderedPageBreak/>
              <w:t>--</w:t>
            </w:r>
          </w:p>
        </w:tc>
        <w:tc>
          <w:tcPr>
            <w:tcW w:w="680" w:type="pct"/>
          </w:tcPr>
          <w:p w14:paraId="4B82DF6A"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No</w:t>
            </w:r>
          </w:p>
        </w:tc>
      </w:tr>
      <w:tr w:rsidR="00FC3809" w:rsidRPr="00EF205F" w14:paraId="4B82DF74" w14:textId="77777777" w:rsidTr="004A7C33">
        <w:trPr>
          <w:trHeight w:val="498"/>
        </w:trPr>
        <w:tc>
          <w:tcPr>
            <w:tcW w:w="319" w:type="pct"/>
            <w:shd w:val="clear" w:color="auto" w:fill="auto"/>
            <w:noWrap/>
          </w:tcPr>
          <w:p w14:paraId="4B82DF6C" w14:textId="77777777" w:rsidR="00FC3809" w:rsidRPr="00EF205F" w:rsidRDefault="00FC3809" w:rsidP="00FC3809">
            <w:pPr>
              <w:jc w:val="center"/>
              <w:rPr>
                <w:rFonts w:cstheme="minorHAnsi"/>
                <w:sz w:val="20"/>
              </w:rPr>
            </w:pPr>
            <w:r w:rsidRPr="00EF205F">
              <w:rPr>
                <w:sz w:val="20"/>
              </w:rPr>
              <w:lastRenderedPageBreak/>
              <w:t>10</w:t>
            </w:r>
          </w:p>
        </w:tc>
        <w:tc>
          <w:tcPr>
            <w:tcW w:w="628" w:type="pct"/>
            <w:shd w:val="clear" w:color="auto" w:fill="auto"/>
            <w:noWrap/>
          </w:tcPr>
          <w:p w14:paraId="4B82DF6D"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6E" w14:textId="77777777" w:rsidR="00FC3809" w:rsidRPr="00EF205F" w:rsidDel="00883804" w:rsidRDefault="00FC3809" w:rsidP="00FC3809">
            <w:pPr>
              <w:jc w:val="center"/>
              <w:rPr>
                <w:rFonts w:cstheme="minorHAnsi"/>
                <w:sz w:val="20"/>
              </w:rPr>
            </w:pPr>
            <w:r w:rsidRPr="00EF205F">
              <w:rPr>
                <w:sz w:val="20"/>
              </w:rPr>
              <w:t>69</w:t>
            </w:r>
          </w:p>
        </w:tc>
        <w:tc>
          <w:tcPr>
            <w:tcW w:w="414" w:type="pct"/>
            <w:noWrap/>
          </w:tcPr>
          <w:p w14:paraId="4B82DF6F" w14:textId="77777777" w:rsidR="00FC3809" w:rsidRPr="00EF205F" w:rsidDel="00883804" w:rsidRDefault="00FC3809" w:rsidP="00FC3809">
            <w:pPr>
              <w:jc w:val="center"/>
              <w:rPr>
                <w:rFonts w:cstheme="minorHAnsi"/>
                <w:sz w:val="20"/>
              </w:rPr>
            </w:pPr>
            <w:r w:rsidRPr="00EF205F">
              <w:rPr>
                <w:sz w:val="20"/>
              </w:rPr>
              <w:t>2010</w:t>
            </w:r>
          </w:p>
        </w:tc>
        <w:tc>
          <w:tcPr>
            <w:tcW w:w="761" w:type="pct"/>
            <w:shd w:val="clear" w:color="auto" w:fill="auto"/>
            <w:noWrap/>
          </w:tcPr>
          <w:p w14:paraId="4B82DF70" w14:textId="77777777" w:rsidR="00FC3809" w:rsidRPr="00EF205F" w:rsidRDefault="00FC3809" w:rsidP="00FC3809">
            <w:pPr>
              <w:jc w:val="center"/>
              <w:rPr>
                <w:rFonts w:cstheme="minorHAnsi"/>
                <w:sz w:val="20"/>
              </w:rPr>
            </w:pPr>
            <w:r w:rsidRPr="00EF205F">
              <w:rPr>
                <w:sz w:val="20"/>
              </w:rPr>
              <w:t>COREMA Región Metropolitana</w:t>
            </w:r>
          </w:p>
        </w:tc>
        <w:tc>
          <w:tcPr>
            <w:tcW w:w="967" w:type="pct"/>
            <w:shd w:val="clear" w:color="auto" w:fill="auto"/>
            <w:noWrap/>
          </w:tcPr>
          <w:p w14:paraId="4B82DF71" w14:textId="77777777" w:rsidR="00FC3809" w:rsidRPr="00EF205F" w:rsidDel="00883804" w:rsidRDefault="00FC3809" w:rsidP="00FC3809">
            <w:pPr>
              <w:rPr>
                <w:rFonts w:cstheme="minorHAnsi"/>
                <w:sz w:val="20"/>
              </w:rPr>
            </w:pPr>
            <w:r w:rsidRPr="00EF205F">
              <w:rPr>
                <w:sz w:val="20"/>
              </w:rPr>
              <w:t>EXTENSIÓN DE PLAZO DEL SISTEMA DE TRATAMIENTO TERCIARIO</w:t>
            </w:r>
          </w:p>
        </w:tc>
        <w:tc>
          <w:tcPr>
            <w:tcW w:w="691" w:type="pct"/>
            <w:shd w:val="clear" w:color="auto" w:fill="auto"/>
            <w:noWrap/>
          </w:tcPr>
          <w:p w14:paraId="4B82DF72" w14:textId="77777777" w:rsidR="00FC3809" w:rsidRPr="00EF205F" w:rsidRDefault="00FC3809" w:rsidP="00FC3809">
            <w:pPr>
              <w:spacing w:line="0" w:lineRule="atLeast"/>
              <w:jc w:val="center"/>
              <w:rPr>
                <w:rFonts w:cstheme="minorHAnsi"/>
                <w:sz w:val="20"/>
              </w:rPr>
            </w:pPr>
            <w:r w:rsidRPr="00EF205F">
              <w:rPr>
                <w:rFonts w:cstheme="minorHAnsi"/>
                <w:sz w:val="20"/>
              </w:rPr>
              <w:t>--</w:t>
            </w:r>
          </w:p>
        </w:tc>
        <w:tc>
          <w:tcPr>
            <w:tcW w:w="680" w:type="pct"/>
          </w:tcPr>
          <w:p w14:paraId="4B82DF73"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r w:rsidR="00FC3809" w:rsidRPr="00EF205F" w14:paraId="4B82DF7D" w14:textId="77777777" w:rsidTr="004A7C33">
        <w:trPr>
          <w:trHeight w:val="498"/>
        </w:trPr>
        <w:tc>
          <w:tcPr>
            <w:tcW w:w="319" w:type="pct"/>
            <w:shd w:val="clear" w:color="auto" w:fill="auto"/>
            <w:noWrap/>
          </w:tcPr>
          <w:p w14:paraId="4B82DF75" w14:textId="77777777" w:rsidR="00FC3809" w:rsidRPr="00EF205F" w:rsidRDefault="00FC3809" w:rsidP="00FC3809">
            <w:pPr>
              <w:jc w:val="center"/>
              <w:rPr>
                <w:rFonts w:cstheme="minorHAnsi"/>
                <w:sz w:val="20"/>
              </w:rPr>
            </w:pPr>
            <w:r w:rsidRPr="00EF205F">
              <w:rPr>
                <w:sz w:val="20"/>
              </w:rPr>
              <w:t>11</w:t>
            </w:r>
          </w:p>
        </w:tc>
        <w:tc>
          <w:tcPr>
            <w:tcW w:w="628" w:type="pct"/>
            <w:shd w:val="clear" w:color="auto" w:fill="auto"/>
            <w:noWrap/>
          </w:tcPr>
          <w:p w14:paraId="4B82DF76"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77" w14:textId="77777777" w:rsidR="00FC3809" w:rsidRPr="00EF205F" w:rsidDel="00883804" w:rsidRDefault="00FC3809" w:rsidP="00FC3809">
            <w:pPr>
              <w:jc w:val="center"/>
              <w:rPr>
                <w:rFonts w:cstheme="minorHAnsi"/>
                <w:sz w:val="20"/>
              </w:rPr>
            </w:pPr>
            <w:r w:rsidRPr="00EF205F">
              <w:rPr>
                <w:sz w:val="20"/>
              </w:rPr>
              <w:t>76</w:t>
            </w:r>
          </w:p>
        </w:tc>
        <w:tc>
          <w:tcPr>
            <w:tcW w:w="414" w:type="pct"/>
            <w:noWrap/>
          </w:tcPr>
          <w:p w14:paraId="4B82DF78" w14:textId="77777777" w:rsidR="00FC3809" w:rsidRPr="00EF205F" w:rsidDel="00883804" w:rsidRDefault="00FC3809" w:rsidP="00FC3809">
            <w:pPr>
              <w:jc w:val="center"/>
              <w:rPr>
                <w:rFonts w:cstheme="minorHAnsi"/>
                <w:sz w:val="20"/>
              </w:rPr>
            </w:pPr>
            <w:r w:rsidRPr="00EF205F">
              <w:rPr>
                <w:sz w:val="20"/>
              </w:rPr>
              <w:t>2012</w:t>
            </w:r>
          </w:p>
        </w:tc>
        <w:tc>
          <w:tcPr>
            <w:tcW w:w="761" w:type="pct"/>
            <w:shd w:val="clear" w:color="auto" w:fill="auto"/>
            <w:noWrap/>
          </w:tcPr>
          <w:p w14:paraId="4B82DF79" w14:textId="77777777" w:rsidR="00FC3809" w:rsidRPr="00EF205F" w:rsidRDefault="00FC3809" w:rsidP="00FC3809">
            <w:pPr>
              <w:jc w:val="center"/>
              <w:rPr>
                <w:rFonts w:cstheme="minorHAnsi"/>
                <w:sz w:val="20"/>
              </w:rPr>
            </w:pPr>
            <w:r w:rsidRPr="00EF205F">
              <w:rPr>
                <w:color w:val="000000"/>
                <w:sz w:val="20"/>
                <w:szCs w:val="18"/>
                <w:shd w:val="clear" w:color="auto" w:fill="FFFFFF"/>
              </w:rPr>
              <w:t>Comisión de Evaluación Ambiental</w:t>
            </w:r>
            <w:r w:rsidRPr="00EF205F">
              <w:rPr>
                <w:rStyle w:val="apple-converted-space"/>
                <w:color w:val="000000"/>
                <w:sz w:val="20"/>
                <w:szCs w:val="18"/>
                <w:shd w:val="clear" w:color="auto" w:fill="FFFFFF"/>
              </w:rPr>
              <w:t> </w:t>
            </w:r>
            <w:r w:rsidRPr="00EF205F">
              <w:rPr>
                <w:color w:val="000000"/>
                <w:sz w:val="20"/>
                <w:szCs w:val="18"/>
              </w:rPr>
              <w:br/>
            </w:r>
            <w:r w:rsidRPr="00EF205F">
              <w:rPr>
                <w:color w:val="000000"/>
                <w:sz w:val="20"/>
                <w:szCs w:val="18"/>
                <w:shd w:val="clear" w:color="auto" w:fill="FFFFFF"/>
              </w:rPr>
              <w:t>Región Metropolitana</w:t>
            </w:r>
          </w:p>
        </w:tc>
        <w:tc>
          <w:tcPr>
            <w:tcW w:w="967" w:type="pct"/>
            <w:shd w:val="clear" w:color="auto" w:fill="auto"/>
            <w:noWrap/>
          </w:tcPr>
          <w:p w14:paraId="4B82DF7A" w14:textId="77777777" w:rsidR="00FC3809" w:rsidRPr="00EF205F" w:rsidDel="00883804" w:rsidRDefault="00FC3809" w:rsidP="00FC3809">
            <w:pPr>
              <w:rPr>
                <w:rFonts w:cstheme="minorHAnsi"/>
                <w:sz w:val="20"/>
              </w:rPr>
            </w:pPr>
            <w:r w:rsidRPr="00EF205F">
              <w:rPr>
                <w:sz w:val="20"/>
              </w:rPr>
              <w:t>AJUSTE DE TASA DE INGRESO DE RESIDUOS Y MODIFICACIÓN DE CAPACIDAD DE RECEPCIÓN</w:t>
            </w:r>
          </w:p>
        </w:tc>
        <w:tc>
          <w:tcPr>
            <w:tcW w:w="691" w:type="pct"/>
            <w:shd w:val="clear" w:color="auto" w:fill="auto"/>
            <w:noWrap/>
          </w:tcPr>
          <w:p w14:paraId="4B82DF7B" w14:textId="77777777" w:rsidR="00FC3809" w:rsidRPr="00EF205F" w:rsidRDefault="00FC3809" w:rsidP="00FC3809">
            <w:pPr>
              <w:spacing w:line="0" w:lineRule="atLeast"/>
              <w:jc w:val="center"/>
              <w:rPr>
                <w:rFonts w:cstheme="minorHAnsi"/>
                <w:sz w:val="20"/>
              </w:rPr>
            </w:pPr>
            <w:r w:rsidRPr="00EF205F">
              <w:rPr>
                <w:rFonts w:cstheme="minorHAnsi"/>
                <w:sz w:val="20"/>
              </w:rPr>
              <w:t>--</w:t>
            </w:r>
          </w:p>
        </w:tc>
        <w:tc>
          <w:tcPr>
            <w:tcW w:w="680" w:type="pct"/>
          </w:tcPr>
          <w:p w14:paraId="4B82DF7C"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r w:rsidR="00FC3809" w:rsidRPr="00EF205F" w14:paraId="4B82DF86" w14:textId="77777777" w:rsidTr="004A7C33">
        <w:trPr>
          <w:trHeight w:val="498"/>
        </w:trPr>
        <w:tc>
          <w:tcPr>
            <w:tcW w:w="319" w:type="pct"/>
            <w:shd w:val="clear" w:color="auto" w:fill="auto"/>
            <w:noWrap/>
          </w:tcPr>
          <w:p w14:paraId="4B82DF7E" w14:textId="77777777" w:rsidR="00FC3809" w:rsidRPr="00EF205F" w:rsidRDefault="00FC3809" w:rsidP="00FC3809">
            <w:pPr>
              <w:jc w:val="center"/>
              <w:rPr>
                <w:rFonts w:cstheme="minorHAnsi"/>
                <w:sz w:val="20"/>
              </w:rPr>
            </w:pPr>
            <w:r w:rsidRPr="00EF205F">
              <w:rPr>
                <w:sz w:val="20"/>
              </w:rPr>
              <w:t>12</w:t>
            </w:r>
          </w:p>
        </w:tc>
        <w:tc>
          <w:tcPr>
            <w:tcW w:w="628" w:type="pct"/>
            <w:shd w:val="clear" w:color="auto" w:fill="auto"/>
            <w:noWrap/>
          </w:tcPr>
          <w:p w14:paraId="4B82DF7F" w14:textId="77777777" w:rsidR="00FC3809" w:rsidRPr="00EF205F" w:rsidRDefault="00FC3809" w:rsidP="00FC3809">
            <w:pPr>
              <w:jc w:val="center"/>
              <w:rPr>
                <w:rFonts w:cstheme="minorHAnsi"/>
                <w:sz w:val="20"/>
              </w:rPr>
            </w:pPr>
            <w:r w:rsidRPr="00EF205F">
              <w:rPr>
                <w:sz w:val="20"/>
              </w:rPr>
              <w:t>RCA</w:t>
            </w:r>
          </w:p>
        </w:tc>
        <w:tc>
          <w:tcPr>
            <w:tcW w:w="540" w:type="pct"/>
            <w:shd w:val="clear" w:color="auto" w:fill="auto"/>
            <w:noWrap/>
          </w:tcPr>
          <w:p w14:paraId="4B82DF80" w14:textId="77777777" w:rsidR="00FC3809" w:rsidRPr="00EF205F" w:rsidDel="00883804" w:rsidRDefault="00FC3809" w:rsidP="00FC3809">
            <w:pPr>
              <w:jc w:val="center"/>
              <w:rPr>
                <w:rFonts w:cstheme="minorHAnsi"/>
                <w:sz w:val="20"/>
              </w:rPr>
            </w:pPr>
            <w:r w:rsidRPr="00EF205F">
              <w:rPr>
                <w:sz w:val="20"/>
              </w:rPr>
              <w:t>529</w:t>
            </w:r>
          </w:p>
        </w:tc>
        <w:tc>
          <w:tcPr>
            <w:tcW w:w="414" w:type="pct"/>
            <w:noWrap/>
          </w:tcPr>
          <w:p w14:paraId="4B82DF81" w14:textId="77777777" w:rsidR="00FC3809" w:rsidRPr="00EF205F" w:rsidDel="00883804" w:rsidRDefault="00FC3809" w:rsidP="00FC3809">
            <w:pPr>
              <w:jc w:val="center"/>
              <w:rPr>
                <w:rFonts w:cstheme="minorHAnsi"/>
                <w:sz w:val="20"/>
              </w:rPr>
            </w:pPr>
            <w:r w:rsidRPr="00EF205F">
              <w:rPr>
                <w:sz w:val="20"/>
              </w:rPr>
              <w:t>2011</w:t>
            </w:r>
          </w:p>
        </w:tc>
        <w:tc>
          <w:tcPr>
            <w:tcW w:w="761" w:type="pct"/>
            <w:shd w:val="clear" w:color="auto" w:fill="auto"/>
            <w:noWrap/>
          </w:tcPr>
          <w:p w14:paraId="4B82DF82" w14:textId="77777777" w:rsidR="00FC3809" w:rsidRPr="00EF205F" w:rsidRDefault="00FC3809" w:rsidP="00FC3809">
            <w:pPr>
              <w:jc w:val="center"/>
              <w:rPr>
                <w:rFonts w:cstheme="minorHAnsi"/>
                <w:sz w:val="20"/>
              </w:rPr>
            </w:pPr>
            <w:r w:rsidRPr="00EF205F">
              <w:rPr>
                <w:color w:val="000000"/>
                <w:sz w:val="20"/>
                <w:szCs w:val="18"/>
                <w:shd w:val="clear" w:color="auto" w:fill="FFFFFF"/>
              </w:rPr>
              <w:t>Comisión de Evaluación Ambiental</w:t>
            </w:r>
            <w:r w:rsidRPr="00EF205F">
              <w:rPr>
                <w:rStyle w:val="apple-converted-space"/>
                <w:color w:val="000000"/>
                <w:sz w:val="20"/>
                <w:szCs w:val="18"/>
                <w:shd w:val="clear" w:color="auto" w:fill="FFFFFF"/>
              </w:rPr>
              <w:t> </w:t>
            </w:r>
            <w:r w:rsidRPr="00EF205F">
              <w:rPr>
                <w:color w:val="000000"/>
                <w:sz w:val="20"/>
                <w:szCs w:val="18"/>
              </w:rPr>
              <w:br/>
            </w:r>
            <w:r w:rsidRPr="00EF205F">
              <w:rPr>
                <w:color w:val="000000"/>
                <w:sz w:val="20"/>
                <w:szCs w:val="18"/>
                <w:shd w:val="clear" w:color="auto" w:fill="FFFFFF"/>
              </w:rPr>
              <w:t>Región Metropolitana</w:t>
            </w:r>
          </w:p>
        </w:tc>
        <w:tc>
          <w:tcPr>
            <w:tcW w:w="967" w:type="pct"/>
            <w:shd w:val="clear" w:color="auto" w:fill="auto"/>
            <w:noWrap/>
          </w:tcPr>
          <w:p w14:paraId="4B82DF83" w14:textId="77777777" w:rsidR="00FC3809" w:rsidRPr="00EF205F" w:rsidDel="00883804" w:rsidRDefault="00FC3809" w:rsidP="00FC3809">
            <w:pPr>
              <w:rPr>
                <w:rFonts w:cstheme="minorHAnsi"/>
                <w:sz w:val="20"/>
              </w:rPr>
            </w:pPr>
            <w:r w:rsidRPr="00EF205F">
              <w:rPr>
                <w:sz w:val="20"/>
              </w:rPr>
              <w:t>CENTRAL ERNC SANTA MARTA</w:t>
            </w:r>
          </w:p>
        </w:tc>
        <w:tc>
          <w:tcPr>
            <w:tcW w:w="691" w:type="pct"/>
            <w:shd w:val="clear" w:color="auto" w:fill="auto"/>
            <w:noWrap/>
          </w:tcPr>
          <w:p w14:paraId="4B82DF84" w14:textId="77777777" w:rsidR="00FC3809" w:rsidRPr="00EF205F" w:rsidRDefault="00FC3809" w:rsidP="00FC3809">
            <w:pPr>
              <w:spacing w:line="0" w:lineRule="atLeast"/>
              <w:jc w:val="center"/>
              <w:rPr>
                <w:rFonts w:cstheme="minorHAnsi"/>
                <w:sz w:val="20"/>
              </w:rPr>
            </w:pPr>
            <w:r w:rsidRPr="00EF205F">
              <w:rPr>
                <w:rFonts w:cstheme="minorHAnsi"/>
                <w:sz w:val="20"/>
              </w:rPr>
              <w:t>--</w:t>
            </w:r>
          </w:p>
        </w:tc>
        <w:tc>
          <w:tcPr>
            <w:tcW w:w="680" w:type="pct"/>
          </w:tcPr>
          <w:p w14:paraId="4B82DF85" w14:textId="77777777" w:rsidR="00FC3809" w:rsidRPr="00EF205F" w:rsidRDefault="00FC3809"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r w:rsidR="00AF41EE" w:rsidRPr="00EF205F" w14:paraId="4B82DF8F" w14:textId="77777777" w:rsidTr="004A7C33">
        <w:trPr>
          <w:trHeight w:val="498"/>
        </w:trPr>
        <w:tc>
          <w:tcPr>
            <w:tcW w:w="319" w:type="pct"/>
            <w:shd w:val="clear" w:color="auto" w:fill="auto"/>
            <w:noWrap/>
          </w:tcPr>
          <w:p w14:paraId="4B82DF87" w14:textId="77777777" w:rsidR="00AF41EE" w:rsidRPr="00EF205F" w:rsidRDefault="00AF41EE" w:rsidP="00FC3809">
            <w:pPr>
              <w:jc w:val="center"/>
              <w:rPr>
                <w:sz w:val="20"/>
              </w:rPr>
            </w:pPr>
            <w:r w:rsidRPr="00EF205F">
              <w:rPr>
                <w:sz w:val="20"/>
              </w:rPr>
              <w:t>13</w:t>
            </w:r>
          </w:p>
        </w:tc>
        <w:tc>
          <w:tcPr>
            <w:tcW w:w="628" w:type="pct"/>
            <w:shd w:val="clear" w:color="auto" w:fill="auto"/>
            <w:noWrap/>
          </w:tcPr>
          <w:p w14:paraId="4B82DF88" w14:textId="77777777" w:rsidR="00AF41EE" w:rsidRPr="00EF205F" w:rsidRDefault="00AF41EE" w:rsidP="00FC3809">
            <w:pPr>
              <w:jc w:val="center"/>
              <w:rPr>
                <w:sz w:val="20"/>
              </w:rPr>
            </w:pPr>
            <w:r w:rsidRPr="00EF205F">
              <w:rPr>
                <w:sz w:val="20"/>
              </w:rPr>
              <w:t>DS</w:t>
            </w:r>
          </w:p>
        </w:tc>
        <w:tc>
          <w:tcPr>
            <w:tcW w:w="540" w:type="pct"/>
            <w:shd w:val="clear" w:color="auto" w:fill="auto"/>
            <w:noWrap/>
          </w:tcPr>
          <w:p w14:paraId="4B82DF89" w14:textId="77777777" w:rsidR="00AF41EE" w:rsidRPr="00EF205F" w:rsidRDefault="00AF41EE" w:rsidP="00FC3809">
            <w:pPr>
              <w:jc w:val="center"/>
              <w:rPr>
                <w:sz w:val="20"/>
              </w:rPr>
            </w:pPr>
            <w:r w:rsidRPr="00EF205F">
              <w:rPr>
                <w:sz w:val="20"/>
              </w:rPr>
              <w:t>66</w:t>
            </w:r>
          </w:p>
        </w:tc>
        <w:tc>
          <w:tcPr>
            <w:tcW w:w="414" w:type="pct"/>
            <w:noWrap/>
          </w:tcPr>
          <w:p w14:paraId="4B82DF8A" w14:textId="77777777" w:rsidR="00AF41EE" w:rsidRPr="00EF205F" w:rsidRDefault="00AF41EE" w:rsidP="00FC3809">
            <w:pPr>
              <w:jc w:val="center"/>
              <w:rPr>
                <w:sz w:val="20"/>
              </w:rPr>
            </w:pPr>
            <w:r w:rsidRPr="00EF205F">
              <w:rPr>
                <w:sz w:val="20"/>
              </w:rPr>
              <w:t>2010</w:t>
            </w:r>
          </w:p>
        </w:tc>
        <w:tc>
          <w:tcPr>
            <w:tcW w:w="761" w:type="pct"/>
            <w:shd w:val="clear" w:color="auto" w:fill="auto"/>
            <w:noWrap/>
          </w:tcPr>
          <w:p w14:paraId="4B82DF8B" w14:textId="77777777" w:rsidR="00AF41EE" w:rsidRPr="00EF205F" w:rsidRDefault="00AF41EE" w:rsidP="00FC3809">
            <w:pPr>
              <w:jc w:val="center"/>
              <w:rPr>
                <w:color w:val="000000"/>
                <w:sz w:val="20"/>
                <w:szCs w:val="18"/>
                <w:shd w:val="clear" w:color="auto" w:fill="FFFFFF"/>
              </w:rPr>
            </w:pPr>
            <w:r w:rsidRPr="00EF205F">
              <w:rPr>
                <w:color w:val="000000"/>
                <w:sz w:val="20"/>
                <w:szCs w:val="18"/>
                <w:shd w:val="clear" w:color="auto" w:fill="FFFFFF"/>
              </w:rPr>
              <w:t>MINSEGPRES</w:t>
            </w:r>
          </w:p>
        </w:tc>
        <w:tc>
          <w:tcPr>
            <w:tcW w:w="967" w:type="pct"/>
            <w:shd w:val="clear" w:color="auto" w:fill="auto"/>
            <w:noWrap/>
          </w:tcPr>
          <w:p w14:paraId="4B82DF8C" w14:textId="77777777" w:rsidR="00AF41EE" w:rsidRPr="00EF205F" w:rsidRDefault="00AF41EE" w:rsidP="00FC3809">
            <w:pPr>
              <w:rPr>
                <w:sz w:val="20"/>
              </w:rPr>
            </w:pPr>
            <w:r w:rsidRPr="00EF205F">
              <w:rPr>
                <w:sz w:val="20"/>
              </w:rPr>
              <w:t>REVISA, REFORMULA Y ACTUALIZA PLAN DE PREVENCIÓN Y DESCONTAMINACIÓN ATMOSFÉRICA PARA LA REGIÓN METROPOLITANA (PPDA)</w:t>
            </w:r>
          </w:p>
        </w:tc>
        <w:tc>
          <w:tcPr>
            <w:tcW w:w="691" w:type="pct"/>
            <w:shd w:val="clear" w:color="auto" w:fill="auto"/>
            <w:noWrap/>
          </w:tcPr>
          <w:p w14:paraId="4B82DF8D" w14:textId="77777777" w:rsidR="00AF41EE" w:rsidRPr="00EF205F" w:rsidRDefault="00AF41EE" w:rsidP="00FC3809">
            <w:pPr>
              <w:spacing w:line="0" w:lineRule="atLeast"/>
              <w:jc w:val="center"/>
              <w:rPr>
                <w:rFonts w:cstheme="minorHAnsi"/>
                <w:sz w:val="20"/>
              </w:rPr>
            </w:pPr>
            <w:r w:rsidRPr="00EF205F">
              <w:rPr>
                <w:rFonts w:cstheme="minorHAnsi"/>
                <w:sz w:val="20"/>
              </w:rPr>
              <w:t>--</w:t>
            </w:r>
          </w:p>
        </w:tc>
        <w:tc>
          <w:tcPr>
            <w:tcW w:w="680" w:type="pct"/>
          </w:tcPr>
          <w:p w14:paraId="4B82DF8E" w14:textId="77777777" w:rsidR="00AF41EE" w:rsidRPr="00EF205F" w:rsidRDefault="00AF41EE" w:rsidP="00FC3809">
            <w:pPr>
              <w:spacing w:line="0" w:lineRule="atLeast"/>
              <w:jc w:val="center"/>
              <w:rPr>
                <w:rFonts w:eastAsia="Times New Roman" w:cs="Calibri"/>
                <w:color w:val="000000"/>
                <w:sz w:val="20"/>
                <w:szCs w:val="20"/>
                <w:lang w:eastAsia="es-CL"/>
              </w:rPr>
            </w:pPr>
            <w:r w:rsidRPr="00EF205F">
              <w:rPr>
                <w:rFonts w:eastAsia="Times New Roman" w:cs="Calibri"/>
                <w:color w:val="000000"/>
                <w:sz w:val="20"/>
                <w:szCs w:val="20"/>
                <w:lang w:eastAsia="es-CL"/>
              </w:rPr>
              <w:t>Si</w:t>
            </w:r>
          </w:p>
        </w:tc>
      </w:tr>
    </w:tbl>
    <w:p w14:paraId="4B82DF90" w14:textId="77777777" w:rsidR="00E73ECE" w:rsidRPr="00EF205F" w:rsidRDefault="00E73ECE" w:rsidP="00317531">
      <w:pPr>
        <w:sectPr w:rsidR="00E73ECE" w:rsidRPr="00EF205F" w:rsidSect="00E349AF">
          <w:pgSz w:w="12240" w:h="15840"/>
          <w:pgMar w:top="1134" w:right="1134" w:bottom="1134" w:left="1134" w:header="709" w:footer="709" w:gutter="0"/>
          <w:cols w:space="708"/>
          <w:docGrid w:linePitch="360"/>
        </w:sectPr>
      </w:pPr>
    </w:p>
    <w:p w14:paraId="4B82DF91" w14:textId="77777777" w:rsidR="00317531" w:rsidRPr="00EF205F" w:rsidRDefault="00B1722C" w:rsidP="00C958D0">
      <w:pPr>
        <w:pStyle w:val="Ttulo1"/>
      </w:pPr>
      <w:bookmarkStart w:id="51" w:name="_Toc352840385"/>
      <w:bookmarkStart w:id="52" w:name="_Toc352841445"/>
      <w:bookmarkStart w:id="53" w:name="_Toc392078280"/>
      <w:r w:rsidRPr="00EF205F">
        <w:lastRenderedPageBreak/>
        <w:t>ANTECEDENTES DE LA ACTIVIDAD DE FISCALIZACIÓN.</w:t>
      </w:r>
      <w:bookmarkEnd w:id="51"/>
      <w:bookmarkEnd w:id="52"/>
      <w:bookmarkEnd w:id="53"/>
    </w:p>
    <w:p w14:paraId="4B82DF92" w14:textId="77777777" w:rsidR="00B1722C" w:rsidRPr="00EF205F" w:rsidRDefault="00B1722C" w:rsidP="00B1722C"/>
    <w:p w14:paraId="4B82DF93" w14:textId="77777777" w:rsidR="00B1722C" w:rsidRPr="00EF205F" w:rsidRDefault="00F67BC0" w:rsidP="00C958D0">
      <w:pPr>
        <w:pStyle w:val="Ttulo2"/>
      </w:pPr>
      <w:bookmarkStart w:id="54" w:name="_Toc352840386"/>
      <w:bookmarkStart w:id="55" w:name="_Toc352841446"/>
      <w:bookmarkStart w:id="56" w:name="_Toc353998112"/>
      <w:bookmarkStart w:id="57" w:name="_Toc353998185"/>
      <w:bookmarkStart w:id="58" w:name="_Toc382383537"/>
      <w:bookmarkStart w:id="59" w:name="_Toc382472359"/>
      <w:bookmarkStart w:id="60" w:name="_Toc390184270"/>
      <w:bookmarkStart w:id="61" w:name="_Toc390360001"/>
      <w:bookmarkStart w:id="62" w:name="_Toc390777022"/>
      <w:bookmarkStart w:id="63" w:name="_Toc391322685"/>
      <w:bookmarkStart w:id="64" w:name="_Toc392078281"/>
      <w:r w:rsidRPr="00EF205F">
        <w:t>Motivo de la A</w:t>
      </w:r>
      <w:r w:rsidR="00B1722C" w:rsidRPr="00EF205F">
        <w:t>ctividad de Fiscalización</w:t>
      </w:r>
      <w:r w:rsidR="00893A4E" w:rsidRPr="00EF205F">
        <w:t>.</w:t>
      </w:r>
      <w:bookmarkEnd w:id="54"/>
      <w:bookmarkEnd w:id="55"/>
      <w:bookmarkEnd w:id="56"/>
      <w:bookmarkEnd w:id="57"/>
      <w:bookmarkEnd w:id="58"/>
      <w:bookmarkEnd w:id="59"/>
      <w:bookmarkEnd w:id="60"/>
      <w:bookmarkEnd w:id="61"/>
      <w:bookmarkEnd w:id="62"/>
      <w:bookmarkEnd w:id="63"/>
      <w:bookmarkEnd w:id="64"/>
    </w:p>
    <w:p w14:paraId="4B82DF94" w14:textId="77777777" w:rsidR="00B1722C" w:rsidRPr="00EF205F"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FC3809" w:rsidRPr="00EF205F" w14:paraId="4B82DF99" w14:textId="77777777" w:rsidTr="00A70F8F">
        <w:trPr>
          <w:trHeight w:val="551"/>
          <w:jc w:val="center"/>
        </w:trPr>
        <w:tc>
          <w:tcPr>
            <w:tcW w:w="1142" w:type="pct"/>
            <w:shd w:val="clear" w:color="auto" w:fill="auto"/>
            <w:tcMar>
              <w:top w:w="58" w:type="dxa"/>
              <w:left w:w="58" w:type="dxa"/>
              <w:bottom w:w="58" w:type="dxa"/>
              <w:right w:w="58" w:type="dxa"/>
            </w:tcMar>
            <w:hideMark/>
          </w:tcPr>
          <w:p w14:paraId="4B82DF95" w14:textId="77777777" w:rsidR="00FC3809" w:rsidRPr="00EF205F" w:rsidRDefault="00FC3809" w:rsidP="00FC3809">
            <w:pPr>
              <w:jc w:val="left"/>
              <w:rPr>
                <w:b/>
                <w:i/>
                <w:sz w:val="20"/>
                <w:szCs w:val="18"/>
              </w:rPr>
            </w:pPr>
            <w:r w:rsidRPr="00EF205F">
              <w:rPr>
                <w:b/>
                <w:sz w:val="20"/>
                <w:szCs w:val="18"/>
              </w:rPr>
              <w:t xml:space="preserve">Motivo: </w:t>
            </w:r>
          </w:p>
          <w:p w14:paraId="4B82DF96" w14:textId="77777777" w:rsidR="00FC3809" w:rsidRPr="00EF205F" w:rsidRDefault="00FC3809" w:rsidP="00FC3809">
            <w:pPr>
              <w:jc w:val="left"/>
              <w:rPr>
                <w:sz w:val="20"/>
                <w:szCs w:val="18"/>
              </w:rPr>
            </w:pPr>
            <w:r w:rsidRPr="00EF205F">
              <w:rPr>
                <w:rFonts w:cstheme="minorHAnsi"/>
                <w:sz w:val="20"/>
                <w:szCs w:val="18"/>
              </w:rPr>
              <w:t>Programada</w:t>
            </w:r>
          </w:p>
        </w:tc>
        <w:tc>
          <w:tcPr>
            <w:tcW w:w="3858" w:type="pct"/>
            <w:shd w:val="clear" w:color="auto" w:fill="auto"/>
          </w:tcPr>
          <w:p w14:paraId="4B82DF97" w14:textId="77777777" w:rsidR="00FC3809" w:rsidRPr="00EF205F" w:rsidRDefault="00FC3809" w:rsidP="00FC3809">
            <w:pPr>
              <w:jc w:val="left"/>
              <w:rPr>
                <w:b/>
                <w:sz w:val="20"/>
                <w:szCs w:val="18"/>
              </w:rPr>
            </w:pPr>
            <w:r w:rsidRPr="00EF205F">
              <w:rPr>
                <w:b/>
                <w:sz w:val="20"/>
                <w:szCs w:val="18"/>
              </w:rPr>
              <w:t xml:space="preserve">Descripción del Motivo: </w:t>
            </w:r>
          </w:p>
          <w:p w14:paraId="4B82DF98" w14:textId="77777777" w:rsidR="00FC3809" w:rsidRPr="00EF205F" w:rsidRDefault="00FC3809" w:rsidP="00FC3809">
            <w:pPr>
              <w:jc w:val="left"/>
              <w:rPr>
                <w:sz w:val="20"/>
                <w:szCs w:val="18"/>
                <w:lang w:val="es-ES"/>
              </w:rPr>
            </w:pPr>
            <w:r w:rsidRPr="00EF205F">
              <w:rPr>
                <w:sz w:val="20"/>
                <w:szCs w:val="18"/>
              </w:rPr>
              <w:t xml:space="preserve">Según Resolución SMA N°879/2012 que fija </w:t>
            </w:r>
            <w:r w:rsidRPr="00EF205F">
              <w:rPr>
                <w:sz w:val="20"/>
                <w:szCs w:val="18"/>
                <w:lang w:val="es-ES"/>
              </w:rPr>
              <w:t xml:space="preserve">Programa y Subprogramas Sectoriales de Fiscalización Ambiental de Resoluciones de Calificación Ambiental para el año 2013. </w:t>
            </w:r>
          </w:p>
        </w:tc>
      </w:tr>
    </w:tbl>
    <w:p w14:paraId="4B82DF9A" w14:textId="77777777" w:rsidR="00B1722C" w:rsidRPr="00EF205F" w:rsidRDefault="00B1722C" w:rsidP="00B1722C"/>
    <w:p w14:paraId="4B82DF9B" w14:textId="77777777" w:rsidR="00B1722C" w:rsidRPr="00EF205F"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391322686"/>
      <w:bookmarkStart w:id="75" w:name="_Toc392078282"/>
      <w:r w:rsidRPr="00EF205F">
        <w:t xml:space="preserve">Materia </w:t>
      </w:r>
      <w:r w:rsidR="0091285E" w:rsidRPr="00EF205F">
        <w:t>Específica Objeto de la Fiscalización</w:t>
      </w:r>
      <w:r w:rsidR="00893A4E" w:rsidRPr="00EF205F">
        <w:t xml:space="preserve"> Ambiental.</w:t>
      </w:r>
      <w:bookmarkEnd w:id="65"/>
      <w:bookmarkEnd w:id="66"/>
      <w:bookmarkEnd w:id="67"/>
      <w:bookmarkEnd w:id="68"/>
      <w:bookmarkEnd w:id="69"/>
      <w:bookmarkEnd w:id="70"/>
      <w:bookmarkEnd w:id="71"/>
      <w:bookmarkEnd w:id="72"/>
      <w:bookmarkEnd w:id="73"/>
      <w:bookmarkEnd w:id="74"/>
      <w:bookmarkEnd w:id="75"/>
    </w:p>
    <w:p w14:paraId="4B82DF9C" w14:textId="77777777" w:rsidR="00893A4E" w:rsidRPr="00EF205F"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944CB7" w:rsidRPr="00EF205F" w14:paraId="4B82DFA4"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B82DF9D" w14:textId="77777777" w:rsidR="00944CB7" w:rsidRPr="00E33C75" w:rsidRDefault="00944CB7" w:rsidP="00E33C75">
            <w:pPr>
              <w:pStyle w:val="Prrafodelista"/>
              <w:numPr>
                <w:ilvl w:val="0"/>
                <w:numId w:val="41"/>
              </w:numPr>
              <w:spacing w:line="276" w:lineRule="auto"/>
              <w:jc w:val="left"/>
              <w:rPr>
                <w:rFonts w:eastAsia="Times New Roman" w:cs="Calibri"/>
                <w:sz w:val="20"/>
                <w:szCs w:val="18"/>
                <w:lang w:eastAsia="es-CL"/>
              </w:rPr>
            </w:pPr>
            <w:r w:rsidRPr="00EF205F">
              <w:rPr>
                <w:rFonts w:eastAsia="Times New Roman" w:cs="Calibri"/>
                <w:sz w:val="20"/>
                <w:szCs w:val="18"/>
                <w:lang w:eastAsia="es-CL"/>
              </w:rPr>
              <w:t>Estabilidad del Relleno</w:t>
            </w:r>
          </w:p>
          <w:p w14:paraId="4B82DF9E" w14:textId="77777777" w:rsidR="00944CB7" w:rsidRPr="00E33C75" w:rsidRDefault="00944CB7" w:rsidP="00E33C75">
            <w:pPr>
              <w:pStyle w:val="Prrafodelista"/>
              <w:numPr>
                <w:ilvl w:val="0"/>
                <w:numId w:val="41"/>
              </w:numPr>
              <w:spacing w:line="276" w:lineRule="auto"/>
              <w:jc w:val="left"/>
              <w:rPr>
                <w:rFonts w:eastAsia="Times New Roman" w:cs="Calibri"/>
                <w:sz w:val="20"/>
                <w:szCs w:val="18"/>
                <w:lang w:eastAsia="es-CL"/>
              </w:rPr>
            </w:pPr>
            <w:r w:rsidRPr="00EF205F">
              <w:rPr>
                <w:rFonts w:eastAsia="Times New Roman" w:cs="Calibri"/>
                <w:sz w:val="20"/>
                <w:szCs w:val="18"/>
                <w:lang w:eastAsia="es-CL"/>
              </w:rPr>
              <w:t>Cobertura Diaria de Residuos</w:t>
            </w:r>
          </w:p>
          <w:p w14:paraId="4B82DF9F" w14:textId="77777777" w:rsidR="00944CB7" w:rsidRPr="00E33C75" w:rsidRDefault="00944CB7" w:rsidP="00E33C75">
            <w:pPr>
              <w:pStyle w:val="Prrafodelista"/>
              <w:numPr>
                <w:ilvl w:val="0"/>
                <w:numId w:val="41"/>
              </w:numPr>
              <w:spacing w:line="276" w:lineRule="auto"/>
              <w:jc w:val="left"/>
              <w:rPr>
                <w:rFonts w:eastAsia="Times New Roman" w:cs="Calibri"/>
                <w:sz w:val="20"/>
                <w:szCs w:val="18"/>
                <w:lang w:eastAsia="es-CL"/>
              </w:rPr>
            </w:pPr>
            <w:r w:rsidRPr="00EF205F">
              <w:rPr>
                <w:rFonts w:eastAsia="Times New Roman" w:cs="Calibri"/>
                <w:sz w:val="20"/>
                <w:szCs w:val="18"/>
                <w:lang w:eastAsia="es-CL"/>
              </w:rPr>
              <w:t>Manejo de Lixiviados</w:t>
            </w:r>
          </w:p>
          <w:p w14:paraId="4B82DFA0" w14:textId="77777777" w:rsidR="00944CB7" w:rsidRPr="00E33C75" w:rsidRDefault="00944CB7" w:rsidP="00E33C75">
            <w:pPr>
              <w:pStyle w:val="Prrafodelista"/>
              <w:numPr>
                <w:ilvl w:val="0"/>
                <w:numId w:val="41"/>
              </w:numPr>
              <w:spacing w:line="276" w:lineRule="auto"/>
              <w:jc w:val="left"/>
              <w:rPr>
                <w:rFonts w:eastAsia="Times New Roman" w:cs="Calibri"/>
                <w:sz w:val="20"/>
                <w:szCs w:val="18"/>
                <w:lang w:eastAsia="es-CL"/>
              </w:rPr>
            </w:pPr>
            <w:r w:rsidRPr="00EF205F">
              <w:rPr>
                <w:rFonts w:eastAsia="Times New Roman" w:cs="Calibri"/>
                <w:sz w:val="20"/>
                <w:szCs w:val="18"/>
                <w:lang w:eastAsia="es-CL"/>
              </w:rPr>
              <w:t>Manejo de Biogás</w:t>
            </w:r>
          </w:p>
          <w:p w14:paraId="4B82DFA1" w14:textId="77777777" w:rsidR="00944CB7" w:rsidRPr="00EF205F" w:rsidRDefault="00944CB7" w:rsidP="00E33C75">
            <w:pPr>
              <w:pStyle w:val="Prrafodelista"/>
              <w:numPr>
                <w:ilvl w:val="0"/>
                <w:numId w:val="41"/>
              </w:numPr>
              <w:spacing w:line="276" w:lineRule="auto"/>
              <w:jc w:val="left"/>
              <w:rPr>
                <w:rFonts w:eastAsia="Times New Roman" w:cs="Calibri"/>
                <w:sz w:val="20"/>
                <w:szCs w:val="18"/>
                <w:lang w:eastAsia="es-CL"/>
              </w:rPr>
            </w:pPr>
            <w:r w:rsidRPr="00EF205F">
              <w:rPr>
                <w:rFonts w:eastAsia="Times New Roman" w:cs="Calibri"/>
                <w:sz w:val="20"/>
                <w:szCs w:val="18"/>
                <w:lang w:eastAsia="es-CL"/>
              </w:rPr>
              <w:t>Manejo de Emisiones Atmosférica</w:t>
            </w:r>
          </w:p>
          <w:p w14:paraId="4B82DFA2" w14:textId="77777777" w:rsidR="00944CB7" w:rsidRPr="00EF205F" w:rsidRDefault="00944CB7" w:rsidP="00E33C75">
            <w:pPr>
              <w:pStyle w:val="Prrafodelista"/>
              <w:numPr>
                <w:ilvl w:val="0"/>
                <w:numId w:val="41"/>
              </w:numPr>
              <w:spacing w:line="276" w:lineRule="auto"/>
              <w:jc w:val="left"/>
              <w:rPr>
                <w:rFonts w:eastAsia="Times New Roman" w:cs="Calibri"/>
                <w:sz w:val="20"/>
                <w:szCs w:val="18"/>
                <w:lang w:eastAsia="es-CL"/>
              </w:rPr>
            </w:pPr>
            <w:r w:rsidRPr="00EF205F">
              <w:rPr>
                <w:rFonts w:eastAsia="Times New Roman" w:cs="Calibri"/>
                <w:sz w:val="20"/>
                <w:szCs w:val="18"/>
                <w:lang w:eastAsia="es-CL"/>
              </w:rPr>
              <w:t>Manejo de Reforestaciones.</w:t>
            </w:r>
          </w:p>
          <w:p w14:paraId="4B82DFA3" w14:textId="77777777" w:rsidR="00893A4E" w:rsidRPr="00E33C75" w:rsidRDefault="00893A4E" w:rsidP="00E33C75">
            <w:pPr>
              <w:rPr>
                <w:sz w:val="16"/>
                <w:szCs w:val="16"/>
                <w:lang w:eastAsia="es-CL"/>
              </w:rPr>
            </w:pPr>
          </w:p>
        </w:tc>
      </w:tr>
    </w:tbl>
    <w:p w14:paraId="4B82DFA5" w14:textId="77777777" w:rsidR="00893A4E" w:rsidRPr="00EF205F" w:rsidRDefault="00893A4E" w:rsidP="00893A4E"/>
    <w:p w14:paraId="4B82DFA6" w14:textId="77777777" w:rsidR="00893A4E" w:rsidRPr="00EF205F"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1322687"/>
      <w:bookmarkStart w:id="88" w:name="_Toc392078283"/>
      <w:r w:rsidRPr="00EF205F">
        <w:t xml:space="preserve">Aspectos </w:t>
      </w:r>
      <w:r w:rsidR="00E838DE" w:rsidRPr="00EF205F">
        <w:t xml:space="preserve">relativos </w:t>
      </w:r>
      <w:r w:rsidRPr="00EF205F">
        <w:t xml:space="preserve">a la </w:t>
      </w:r>
      <w:r w:rsidR="00E838DE" w:rsidRPr="00EF205F">
        <w:t xml:space="preserve">ejecución </w:t>
      </w:r>
      <w:r w:rsidRPr="00EF205F">
        <w:t>de la Inspección Ambiental</w:t>
      </w:r>
      <w:bookmarkEnd w:id="76"/>
      <w:bookmarkEnd w:id="77"/>
      <w:r w:rsidRPr="00EF205F">
        <w:t>.</w:t>
      </w:r>
      <w:bookmarkEnd w:id="78"/>
      <w:bookmarkEnd w:id="79"/>
      <w:bookmarkEnd w:id="80"/>
      <w:bookmarkEnd w:id="81"/>
      <w:bookmarkEnd w:id="82"/>
      <w:bookmarkEnd w:id="83"/>
      <w:bookmarkEnd w:id="84"/>
      <w:bookmarkEnd w:id="85"/>
      <w:bookmarkEnd w:id="86"/>
      <w:bookmarkEnd w:id="87"/>
      <w:bookmarkEnd w:id="88"/>
    </w:p>
    <w:p w14:paraId="4B82DFA7" w14:textId="77777777" w:rsidR="00893A4E" w:rsidRPr="00EF205F" w:rsidRDefault="00893A4E" w:rsidP="000D703E">
      <w:pPr>
        <w:rPr>
          <w:rFonts w:cstheme="minorHAnsi"/>
          <w:sz w:val="16"/>
          <w:szCs w:val="16"/>
        </w:rPr>
      </w:pPr>
    </w:p>
    <w:p w14:paraId="4B82DFA8" w14:textId="77777777" w:rsidR="00004D1D" w:rsidRPr="00EF205F" w:rsidRDefault="006B4FB2" w:rsidP="00C958D0">
      <w:pPr>
        <w:pStyle w:val="Ttulo3"/>
        <w:rPr>
          <w:sz w:val="24"/>
          <w:szCs w:val="24"/>
        </w:rPr>
      </w:pPr>
      <w:bookmarkStart w:id="89" w:name="_Toc391322688"/>
      <w:bookmarkStart w:id="90" w:name="_Toc392078284"/>
      <w:bookmarkStart w:id="91" w:name="_Toc353998115"/>
      <w:bookmarkStart w:id="92" w:name="_Toc353998188"/>
      <w:bookmarkStart w:id="93" w:name="_Toc382383540"/>
      <w:bookmarkStart w:id="94" w:name="_Toc382472362"/>
      <w:bookmarkStart w:id="95" w:name="_Toc390184273"/>
      <w:bookmarkStart w:id="96" w:name="_Toc390360004"/>
      <w:bookmarkStart w:id="97" w:name="_Toc390777025"/>
      <w:r w:rsidRPr="00EF205F">
        <w:t>Primer día de inspección</w:t>
      </w:r>
      <w:bookmarkEnd w:id="89"/>
      <w:bookmarkEnd w:id="90"/>
      <w:bookmarkEnd w:id="91"/>
      <w:bookmarkEnd w:id="92"/>
      <w:bookmarkEnd w:id="93"/>
      <w:bookmarkEnd w:id="94"/>
      <w:bookmarkEnd w:id="95"/>
      <w:bookmarkEnd w:id="96"/>
      <w:bookmarkEnd w:id="97"/>
      <w:r w:rsidR="005B3085">
        <w:t xml:space="preserve"> </w:t>
      </w:r>
    </w:p>
    <w:p w14:paraId="4B82DFA9" w14:textId="77777777" w:rsidR="00D17CB6" w:rsidRPr="00EF205F"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568"/>
        <w:gridCol w:w="4334"/>
      </w:tblGrid>
      <w:tr w:rsidR="00DE1B2A" w:rsidRPr="00EF205F" w14:paraId="4B82DFB0" w14:textId="77777777" w:rsidTr="00DE1B2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2DFAA" w14:textId="77777777" w:rsidR="00DE1B2A" w:rsidRPr="00EF205F" w:rsidRDefault="00DE1B2A" w:rsidP="007A4BE5">
            <w:pPr>
              <w:rPr>
                <w:sz w:val="20"/>
                <w:szCs w:val="20"/>
              </w:rPr>
            </w:pPr>
            <w:r w:rsidRPr="00EF205F">
              <w:rPr>
                <w:b/>
                <w:sz w:val="20"/>
                <w:szCs w:val="20"/>
              </w:rPr>
              <w:t xml:space="preserve">Fecha de realización: </w:t>
            </w:r>
          </w:p>
          <w:p w14:paraId="4B82DFAB" w14:textId="77777777" w:rsidR="00DE1B2A" w:rsidRPr="00EF205F" w:rsidRDefault="00DE1B2A" w:rsidP="007A4BE5">
            <w:pPr>
              <w:rPr>
                <w:sz w:val="20"/>
                <w:szCs w:val="20"/>
              </w:rPr>
            </w:pPr>
            <w:r w:rsidRPr="00EF205F">
              <w:rPr>
                <w:sz w:val="20"/>
                <w:szCs w:val="20"/>
              </w:rPr>
              <w:t>24 de septiembre de 2013</w:t>
            </w:r>
          </w:p>
        </w:tc>
        <w:tc>
          <w:tcPr>
            <w:tcW w:w="85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B82DFAC" w14:textId="77777777" w:rsidR="00DE1B2A" w:rsidRPr="00EF205F" w:rsidRDefault="00DE1B2A" w:rsidP="007A4BE5">
            <w:pPr>
              <w:rPr>
                <w:b/>
                <w:sz w:val="20"/>
                <w:szCs w:val="20"/>
              </w:rPr>
            </w:pPr>
            <w:r w:rsidRPr="00EF205F">
              <w:rPr>
                <w:b/>
                <w:sz w:val="20"/>
                <w:szCs w:val="20"/>
              </w:rPr>
              <w:t>Hora de Inicio:</w:t>
            </w:r>
          </w:p>
          <w:p w14:paraId="4B82DFAD" w14:textId="77777777" w:rsidR="00DE1B2A" w:rsidRPr="00EF205F" w:rsidRDefault="00DE1B2A" w:rsidP="007A4BE5">
            <w:pPr>
              <w:rPr>
                <w:sz w:val="20"/>
                <w:szCs w:val="20"/>
              </w:rPr>
            </w:pPr>
            <w:r w:rsidRPr="00EF205F">
              <w:rPr>
                <w:sz w:val="20"/>
                <w:szCs w:val="20"/>
              </w:rPr>
              <w:t>11:15</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4B82DFAE" w14:textId="77777777" w:rsidR="00DE1B2A" w:rsidRPr="00EF205F" w:rsidRDefault="00DE1B2A" w:rsidP="007A4BE5">
            <w:pPr>
              <w:rPr>
                <w:b/>
                <w:sz w:val="20"/>
                <w:szCs w:val="20"/>
              </w:rPr>
            </w:pPr>
            <w:r w:rsidRPr="00EF205F">
              <w:rPr>
                <w:b/>
                <w:sz w:val="20"/>
                <w:szCs w:val="20"/>
              </w:rPr>
              <w:t>Hora(s) de Finalización:</w:t>
            </w:r>
          </w:p>
          <w:p w14:paraId="4B82DFAF" w14:textId="43033A28" w:rsidR="00DE1B2A" w:rsidRPr="00EF205F" w:rsidRDefault="00DE1B2A" w:rsidP="00BF1969">
            <w:pPr>
              <w:rPr>
                <w:sz w:val="20"/>
                <w:szCs w:val="20"/>
                <w:lang w:val="es-ES" w:eastAsia="es-ES"/>
              </w:rPr>
            </w:pPr>
            <w:r w:rsidRPr="00EF205F">
              <w:rPr>
                <w:sz w:val="20"/>
                <w:szCs w:val="20"/>
                <w:lang w:val="es-ES" w:eastAsia="es-ES"/>
              </w:rPr>
              <w:t>16:</w:t>
            </w:r>
            <w:r w:rsidR="00BF1969">
              <w:rPr>
                <w:sz w:val="20"/>
                <w:szCs w:val="20"/>
                <w:lang w:val="es-ES" w:eastAsia="es-ES"/>
              </w:rPr>
              <w:t>00</w:t>
            </w:r>
          </w:p>
        </w:tc>
      </w:tr>
      <w:tr w:rsidR="00DE1B2A" w:rsidRPr="00EF205F" w14:paraId="4B82DFB5" w14:textId="77777777" w:rsidTr="00DE1B2A">
        <w:trPr>
          <w:trHeight w:val="163"/>
          <w:jc w:val="center"/>
        </w:trPr>
        <w:tc>
          <w:tcPr>
            <w:tcW w:w="284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FB1" w14:textId="77777777" w:rsidR="00DE1B2A" w:rsidRPr="00EF205F" w:rsidRDefault="00DE1B2A" w:rsidP="007A4BE5">
            <w:pPr>
              <w:rPr>
                <w:sz w:val="20"/>
                <w:szCs w:val="20"/>
              </w:rPr>
            </w:pPr>
            <w:r w:rsidRPr="00EF205F">
              <w:rPr>
                <w:b/>
                <w:sz w:val="20"/>
                <w:szCs w:val="20"/>
              </w:rPr>
              <w:t>Fiscalizador Encargado de la Actividad:</w:t>
            </w:r>
          </w:p>
          <w:p w14:paraId="4B82DFB2" w14:textId="77777777" w:rsidR="00DE1B2A" w:rsidRPr="00EF205F" w:rsidRDefault="00DE1B2A" w:rsidP="007A4BE5">
            <w:pPr>
              <w:rPr>
                <w:sz w:val="20"/>
                <w:szCs w:val="20"/>
              </w:rPr>
            </w:pPr>
            <w:r w:rsidRPr="00EF205F">
              <w:rPr>
                <w:sz w:val="20"/>
                <w:szCs w:val="20"/>
              </w:rPr>
              <w:t>Esteban Dattwyler Cancino</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4B82DFB3" w14:textId="77777777" w:rsidR="00DE1B2A" w:rsidRPr="00EF205F" w:rsidRDefault="00DE1B2A" w:rsidP="007A4BE5">
            <w:pPr>
              <w:rPr>
                <w:sz w:val="20"/>
                <w:szCs w:val="20"/>
              </w:rPr>
            </w:pPr>
            <w:r w:rsidRPr="00EF205F">
              <w:rPr>
                <w:b/>
                <w:sz w:val="20"/>
                <w:szCs w:val="20"/>
              </w:rPr>
              <w:t>Órgano:</w:t>
            </w:r>
          </w:p>
          <w:p w14:paraId="4B82DFB4" w14:textId="77777777" w:rsidR="00DE1B2A" w:rsidRPr="00EF205F" w:rsidRDefault="00DE1B2A" w:rsidP="007A4BE5">
            <w:pPr>
              <w:rPr>
                <w:rFonts w:eastAsia="Times New Roman"/>
                <w:sz w:val="20"/>
                <w:szCs w:val="20"/>
              </w:rPr>
            </w:pPr>
            <w:r w:rsidRPr="00EF205F">
              <w:rPr>
                <w:rFonts w:eastAsia="Times New Roman"/>
                <w:sz w:val="20"/>
                <w:szCs w:val="20"/>
              </w:rPr>
              <w:t>Superintendencia del Medio Ambiente</w:t>
            </w:r>
          </w:p>
        </w:tc>
      </w:tr>
      <w:tr w:rsidR="00DE1B2A" w:rsidRPr="00AF128B" w14:paraId="4B82DFBC" w14:textId="77777777" w:rsidTr="00DE1B2A">
        <w:trPr>
          <w:trHeight w:val="682"/>
          <w:jc w:val="center"/>
        </w:trPr>
        <w:tc>
          <w:tcPr>
            <w:tcW w:w="284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FB6" w14:textId="77777777" w:rsidR="00DE1B2A" w:rsidRPr="00EF205F" w:rsidRDefault="00DE1B2A" w:rsidP="007A4BE5">
            <w:pPr>
              <w:rPr>
                <w:sz w:val="20"/>
                <w:szCs w:val="20"/>
              </w:rPr>
            </w:pPr>
            <w:r w:rsidRPr="00EF205F">
              <w:rPr>
                <w:b/>
                <w:sz w:val="20"/>
                <w:szCs w:val="20"/>
              </w:rPr>
              <w:t>Fiscalizadores Participantes:</w:t>
            </w:r>
          </w:p>
          <w:p w14:paraId="4B82DFB7" w14:textId="77777777" w:rsidR="00DE1B2A" w:rsidRPr="00EF205F" w:rsidRDefault="00DE1B2A" w:rsidP="007A4BE5">
            <w:pPr>
              <w:rPr>
                <w:sz w:val="20"/>
                <w:szCs w:val="20"/>
              </w:rPr>
            </w:pPr>
            <w:r w:rsidRPr="00EF205F">
              <w:rPr>
                <w:sz w:val="20"/>
                <w:szCs w:val="20"/>
              </w:rPr>
              <w:t>Luis Garrido Ibáñez</w:t>
            </w:r>
          </w:p>
          <w:p w14:paraId="4B82DFB8" w14:textId="77777777" w:rsidR="00DE1B2A" w:rsidRPr="00EF205F" w:rsidRDefault="00DE1B2A" w:rsidP="007A4BE5">
            <w:pPr>
              <w:rPr>
                <w:sz w:val="20"/>
                <w:szCs w:val="20"/>
              </w:rPr>
            </w:pPr>
            <w:r w:rsidRPr="00EF205F">
              <w:rPr>
                <w:sz w:val="20"/>
                <w:szCs w:val="20"/>
              </w:rPr>
              <w:t>Soledad Palma Prieto</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4B82DFB9" w14:textId="77777777" w:rsidR="00DE1B2A" w:rsidRPr="002B073A" w:rsidRDefault="00DE1B2A" w:rsidP="007A4BE5">
            <w:pPr>
              <w:rPr>
                <w:sz w:val="20"/>
                <w:szCs w:val="20"/>
                <w:lang w:val="en-US"/>
              </w:rPr>
            </w:pPr>
            <w:r w:rsidRPr="002B073A">
              <w:rPr>
                <w:b/>
                <w:sz w:val="20"/>
                <w:szCs w:val="20"/>
                <w:lang w:val="en-US"/>
              </w:rPr>
              <w:t>Órgano(s):</w:t>
            </w:r>
          </w:p>
          <w:p w14:paraId="4B82DFBA" w14:textId="77777777" w:rsidR="00DE1B2A" w:rsidRPr="002B073A" w:rsidRDefault="00DE1B2A" w:rsidP="007A4BE5">
            <w:pPr>
              <w:rPr>
                <w:sz w:val="20"/>
                <w:szCs w:val="20"/>
                <w:lang w:val="en-US"/>
              </w:rPr>
            </w:pPr>
            <w:r w:rsidRPr="002B073A">
              <w:rPr>
                <w:sz w:val="20"/>
                <w:szCs w:val="20"/>
                <w:lang w:val="en-US"/>
              </w:rPr>
              <w:t>CONAF RM</w:t>
            </w:r>
          </w:p>
          <w:p w14:paraId="4B82DFBB" w14:textId="77777777" w:rsidR="00DE1B2A" w:rsidRPr="002B073A" w:rsidRDefault="00DE1B2A" w:rsidP="007A4BE5">
            <w:pPr>
              <w:rPr>
                <w:rFonts w:eastAsia="Times New Roman"/>
                <w:sz w:val="20"/>
                <w:szCs w:val="20"/>
                <w:lang w:val="en-US"/>
              </w:rPr>
            </w:pPr>
            <w:r w:rsidRPr="002B073A">
              <w:rPr>
                <w:sz w:val="20"/>
                <w:szCs w:val="20"/>
                <w:lang w:val="en-US"/>
              </w:rPr>
              <w:t>CONAF RM</w:t>
            </w:r>
          </w:p>
        </w:tc>
      </w:tr>
      <w:tr w:rsidR="00DE1B2A" w:rsidRPr="00EF205F" w14:paraId="4B82DFBF" w14:textId="77777777" w:rsidTr="007A4BE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DFBD" w14:textId="77777777" w:rsidR="00DE1B2A" w:rsidRPr="00EF205F" w:rsidRDefault="00DE1B2A" w:rsidP="007A4BE5">
            <w:pPr>
              <w:spacing w:line="0" w:lineRule="atLeast"/>
              <w:jc w:val="left"/>
              <w:rPr>
                <w:b/>
                <w:sz w:val="20"/>
                <w:szCs w:val="20"/>
              </w:rPr>
            </w:pPr>
            <w:r w:rsidRPr="00EF205F">
              <w:rPr>
                <w:b/>
                <w:sz w:val="20"/>
                <w:szCs w:val="20"/>
              </w:rPr>
              <w:t>Existió oposición al ingreso:</w:t>
            </w:r>
            <w:r w:rsidRPr="00EF205F">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2DFBE" w14:textId="77777777" w:rsidR="00DE1B2A" w:rsidRPr="00EF205F" w:rsidRDefault="00DE1B2A" w:rsidP="007A4BE5">
            <w:pPr>
              <w:spacing w:line="0" w:lineRule="atLeast"/>
              <w:jc w:val="left"/>
              <w:rPr>
                <w:b/>
                <w:sz w:val="20"/>
                <w:szCs w:val="20"/>
              </w:rPr>
            </w:pPr>
            <w:r w:rsidRPr="00EF205F">
              <w:rPr>
                <w:b/>
                <w:sz w:val="20"/>
                <w:szCs w:val="20"/>
              </w:rPr>
              <w:t xml:space="preserve">Existió auxilio de fuerza pública: </w:t>
            </w:r>
            <w:r w:rsidRPr="00EF205F">
              <w:rPr>
                <w:sz w:val="20"/>
                <w:szCs w:val="20"/>
              </w:rPr>
              <w:t>No</w:t>
            </w:r>
          </w:p>
        </w:tc>
      </w:tr>
      <w:tr w:rsidR="00DE1B2A" w:rsidRPr="00EF205F" w14:paraId="4B82DFC2" w14:textId="77777777" w:rsidTr="007A4BE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DFC0" w14:textId="77777777" w:rsidR="00DE1B2A" w:rsidRPr="00EF205F" w:rsidRDefault="00DE1B2A" w:rsidP="007A4BE5">
            <w:pPr>
              <w:spacing w:line="0" w:lineRule="atLeast"/>
              <w:jc w:val="left"/>
              <w:rPr>
                <w:b/>
                <w:sz w:val="20"/>
                <w:szCs w:val="20"/>
              </w:rPr>
            </w:pPr>
            <w:r w:rsidRPr="00EF205F">
              <w:rPr>
                <w:b/>
                <w:sz w:val="20"/>
                <w:szCs w:val="20"/>
              </w:rPr>
              <w:t xml:space="preserve">Existió colaboración por parte de los fiscalizados: </w:t>
            </w:r>
            <w:r w:rsidRPr="00EF205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2DFC1" w14:textId="77777777" w:rsidR="00DE1B2A" w:rsidRPr="00EF205F" w:rsidRDefault="00DE1B2A" w:rsidP="007A4BE5">
            <w:pPr>
              <w:spacing w:line="0" w:lineRule="atLeast"/>
              <w:jc w:val="left"/>
              <w:rPr>
                <w:b/>
                <w:sz w:val="20"/>
                <w:szCs w:val="20"/>
              </w:rPr>
            </w:pPr>
            <w:r w:rsidRPr="00EF205F">
              <w:rPr>
                <w:b/>
                <w:sz w:val="20"/>
                <w:szCs w:val="20"/>
              </w:rPr>
              <w:t xml:space="preserve">Existió trato respetuoso y deferente: </w:t>
            </w:r>
            <w:r w:rsidRPr="00EF205F">
              <w:rPr>
                <w:sz w:val="20"/>
                <w:szCs w:val="20"/>
              </w:rPr>
              <w:t>Si</w:t>
            </w:r>
          </w:p>
        </w:tc>
      </w:tr>
      <w:tr w:rsidR="00DE1B2A" w:rsidRPr="00EF205F" w14:paraId="4B82DFC5" w14:textId="77777777" w:rsidTr="007A4BE5">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DFC3" w14:textId="77777777" w:rsidR="00DE1B2A" w:rsidRPr="00EF205F" w:rsidRDefault="00DE1B2A" w:rsidP="007A4BE5">
            <w:pPr>
              <w:spacing w:line="0" w:lineRule="atLeast"/>
              <w:jc w:val="left"/>
              <w:rPr>
                <w:b/>
                <w:sz w:val="20"/>
                <w:szCs w:val="20"/>
              </w:rPr>
            </w:pPr>
            <w:r w:rsidRPr="00EF205F">
              <w:rPr>
                <w:b/>
                <w:sz w:val="20"/>
                <w:szCs w:val="20"/>
              </w:rPr>
              <w:t>Entrega de antecedentes solicitados:</w:t>
            </w:r>
            <w:r w:rsidRPr="00EF205F">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2DFC4" w14:textId="77777777" w:rsidR="00DE1B2A" w:rsidRPr="00EF205F" w:rsidRDefault="00DE1B2A" w:rsidP="007A4BE5">
            <w:pPr>
              <w:spacing w:line="0" w:lineRule="atLeast"/>
              <w:jc w:val="left"/>
              <w:rPr>
                <w:sz w:val="20"/>
                <w:szCs w:val="20"/>
              </w:rPr>
            </w:pPr>
            <w:r w:rsidRPr="00EF205F">
              <w:rPr>
                <w:b/>
                <w:sz w:val="20"/>
                <w:szCs w:val="20"/>
              </w:rPr>
              <w:t xml:space="preserve"> Entrega de acta</w:t>
            </w:r>
            <w:r w:rsidRPr="00EF205F">
              <w:rPr>
                <w:sz w:val="20"/>
                <w:szCs w:val="20"/>
              </w:rPr>
              <w:t xml:space="preserve">: Si (Anexo </w:t>
            </w:r>
            <w:r w:rsidRPr="00E33C75">
              <w:rPr>
                <w:sz w:val="20"/>
                <w:szCs w:val="20"/>
              </w:rPr>
              <w:fldChar w:fldCharType="begin"/>
            </w:r>
            <w:r w:rsidRPr="00EF205F">
              <w:rPr>
                <w:sz w:val="20"/>
                <w:szCs w:val="20"/>
              </w:rPr>
              <w:instrText xml:space="preserve"> SEQ Anexo \* ARABIC </w:instrText>
            </w:r>
            <w:r w:rsidRPr="00E33C75">
              <w:rPr>
                <w:sz w:val="20"/>
                <w:szCs w:val="20"/>
              </w:rPr>
              <w:fldChar w:fldCharType="separate"/>
            </w:r>
            <w:r w:rsidR="009A7129" w:rsidRPr="00EF205F">
              <w:rPr>
                <w:noProof/>
                <w:sz w:val="20"/>
                <w:szCs w:val="20"/>
              </w:rPr>
              <w:t>1</w:t>
            </w:r>
            <w:r w:rsidRPr="00E33C75">
              <w:rPr>
                <w:sz w:val="20"/>
                <w:szCs w:val="20"/>
              </w:rPr>
              <w:fldChar w:fldCharType="end"/>
            </w:r>
            <w:r w:rsidRPr="00EF205F">
              <w:rPr>
                <w:sz w:val="20"/>
                <w:szCs w:val="20"/>
              </w:rPr>
              <w:t>).</w:t>
            </w:r>
          </w:p>
        </w:tc>
      </w:tr>
      <w:tr w:rsidR="00DE1B2A" w:rsidRPr="00EF205F" w14:paraId="4B82DFC7" w14:textId="77777777" w:rsidTr="007A4BE5">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DFC6" w14:textId="77777777" w:rsidR="00DE1B2A" w:rsidRPr="00EF205F" w:rsidRDefault="00DE1B2A" w:rsidP="007A4BE5">
            <w:pPr>
              <w:spacing w:line="0" w:lineRule="atLeast"/>
              <w:jc w:val="left"/>
              <w:rPr>
                <w:b/>
                <w:sz w:val="20"/>
                <w:szCs w:val="20"/>
              </w:rPr>
            </w:pPr>
            <w:r w:rsidRPr="00EF205F">
              <w:rPr>
                <w:b/>
                <w:sz w:val="20"/>
                <w:szCs w:val="20"/>
              </w:rPr>
              <w:t xml:space="preserve">Observaciones: </w:t>
            </w:r>
            <w:r w:rsidR="00456B7C">
              <w:rPr>
                <w:b/>
                <w:sz w:val="20"/>
                <w:szCs w:val="20"/>
              </w:rPr>
              <w:t>--</w:t>
            </w:r>
          </w:p>
        </w:tc>
      </w:tr>
    </w:tbl>
    <w:p w14:paraId="4B82DFC8" w14:textId="77777777" w:rsidR="00DE1B2A" w:rsidRPr="00EF205F" w:rsidRDefault="00DE1B2A">
      <w:pPr>
        <w:jc w:val="left"/>
        <w:rPr>
          <w:rFonts w:cstheme="minorHAnsi"/>
          <w:b/>
          <w:sz w:val="14"/>
          <w:szCs w:val="24"/>
        </w:rPr>
      </w:pPr>
    </w:p>
    <w:p w14:paraId="4B82DFC9" w14:textId="77777777" w:rsidR="00DE1B2A" w:rsidRPr="00EF205F" w:rsidRDefault="00DE1B2A">
      <w:pPr>
        <w:jc w:val="left"/>
        <w:rPr>
          <w:rFonts w:cstheme="minorHAnsi"/>
          <w:b/>
          <w:sz w:val="14"/>
          <w:szCs w:val="24"/>
        </w:rPr>
      </w:pPr>
      <w:r w:rsidRPr="00EF205F">
        <w:rPr>
          <w:rFonts w:cstheme="minorHAnsi"/>
          <w:b/>
          <w:sz w:val="14"/>
          <w:szCs w:val="24"/>
        </w:rPr>
        <w:br w:type="page"/>
      </w:r>
    </w:p>
    <w:p w14:paraId="4B82DFCA" w14:textId="77777777" w:rsidR="00FC3809" w:rsidRPr="00EF205F" w:rsidRDefault="00FC3809" w:rsidP="00FC3809">
      <w:pPr>
        <w:pStyle w:val="Ttulo3"/>
        <w:rPr>
          <w:sz w:val="24"/>
          <w:szCs w:val="24"/>
        </w:rPr>
      </w:pPr>
      <w:bookmarkStart w:id="98" w:name="_Toc391322689"/>
      <w:bookmarkStart w:id="99" w:name="_Toc392078285"/>
      <w:r w:rsidRPr="00EF205F">
        <w:lastRenderedPageBreak/>
        <w:t>Segundo día de inspección</w:t>
      </w:r>
      <w:bookmarkEnd w:id="98"/>
      <w:bookmarkEnd w:id="99"/>
      <w:r w:rsidR="005B3085">
        <w:t xml:space="preserve"> </w:t>
      </w:r>
    </w:p>
    <w:p w14:paraId="4B82DFCB" w14:textId="77777777" w:rsidR="00FC3809" w:rsidRPr="00EF205F" w:rsidRDefault="00FC3809">
      <w:pPr>
        <w:jc w:val="left"/>
        <w:rPr>
          <w:rFonts w:cstheme="minorHAnsi"/>
          <w:b/>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98"/>
        <w:gridCol w:w="1136"/>
        <w:gridCol w:w="568"/>
        <w:gridCol w:w="4334"/>
      </w:tblGrid>
      <w:tr w:rsidR="00DE1B2A" w:rsidRPr="00EF205F" w14:paraId="4B82DFD2" w14:textId="77777777" w:rsidTr="00DE1B2A">
        <w:trPr>
          <w:trHeight w:val="249"/>
          <w:jc w:val="center"/>
        </w:trPr>
        <w:tc>
          <w:tcPr>
            <w:tcW w:w="1992"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2DFCC" w14:textId="77777777" w:rsidR="00DE1B2A" w:rsidRPr="00EF205F" w:rsidRDefault="00DE1B2A" w:rsidP="007A4BE5">
            <w:pPr>
              <w:rPr>
                <w:sz w:val="20"/>
                <w:szCs w:val="20"/>
              </w:rPr>
            </w:pPr>
            <w:r w:rsidRPr="00EF205F">
              <w:rPr>
                <w:b/>
                <w:sz w:val="20"/>
                <w:szCs w:val="20"/>
              </w:rPr>
              <w:t xml:space="preserve">Fecha de realización: </w:t>
            </w:r>
          </w:p>
          <w:p w14:paraId="4B82DFCD" w14:textId="77777777" w:rsidR="00DE1B2A" w:rsidRPr="00EF205F" w:rsidRDefault="00DE1B2A" w:rsidP="007A4BE5">
            <w:pPr>
              <w:rPr>
                <w:sz w:val="20"/>
                <w:szCs w:val="20"/>
              </w:rPr>
            </w:pPr>
            <w:r w:rsidRPr="00EF205F">
              <w:rPr>
                <w:sz w:val="20"/>
                <w:szCs w:val="20"/>
              </w:rPr>
              <w:t>25 de septiembre de 2013</w:t>
            </w:r>
          </w:p>
        </w:tc>
        <w:tc>
          <w:tcPr>
            <w:tcW w:w="84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B82DFCE" w14:textId="77777777" w:rsidR="00DE1B2A" w:rsidRPr="00EF205F" w:rsidRDefault="00DE1B2A" w:rsidP="007A4BE5">
            <w:pPr>
              <w:rPr>
                <w:b/>
                <w:sz w:val="20"/>
                <w:szCs w:val="20"/>
              </w:rPr>
            </w:pPr>
            <w:r w:rsidRPr="00EF205F">
              <w:rPr>
                <w:b/>
                <w:sz w:val="20"/>
                <w:szCs w:val="20"/>
              </w:rPr>
              <w:t>Hora de Inicio:</w:t>
            </w:r>
          </w:p>
          <w:p w14:paraId="4B82DFCF" w14:textId="77777777" w:rsidR="00DE1B2A" w:rsidRPr="00EF205F" w:rsidRDefault="00DE1B2A" w:rsidP="007A4BE5">
            <w:pPr>
              <w:rPr>
                <w:sz w:val="20"/>
                <w:szCs w:val="20"/>
              </w:rPr>
            </w:pPr>
            <w:r w:rsidRPr="00EF205F">
              <w:rPr>
                <w:sz w:val="20"/>
                <w:szCs w:val="20"/>
              </w:rPr>
              <w:t>10:30</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4B82DFD0" w14:textId="77777777" w:rsidR="00DE1B2A" w:rsidRPr="00EF205F" w:rsidRDefault="00DE1B2A" w:rsidP="007A4BE5">
            <w:pPr>
              <w:rPr>
                <w:b/>
                <w:sz w:val="20"/>
                <w:szCs w:val="20"/>
              </w:rPr>
            </w:pPr>
            <w:r w:rsidRPr="00EF205F">
              <w:rPr>
                <w:b/>
                <w:sz w:val="20"/>
                <w:szCs w:val="20"/>
              </w:rPr>
              <w:t>Hora de Finalización:</w:t>
            </w:r>
          </w:p>
          <w:p w14:paraId="4B82DFD1" w14:textId="77777777" w:rsidR="00DE1B2A" w:rsidRPr="00EF205F" w:rsidRDefault="00DE1B2A" w:rsidP="007A4BE5">
            <w:pPr>
              <w:rPr>
                <w:sz w:val="20"/>
                <w:szCs w:val="20"/>
                <w:lang w:val="es-ES" w:eastAsia="es-ES"/>
              </w:rPr>
            </w:pPr>
            <w:r w:rsidRPr="00EF205F">
              <w:rPr>
                <w:sz w:val="20"/>
                <w:szCs w:val="20"/>
                <w:lang w:val="es-ES" w:eastAsia="es-ES"/>
              </w:rPr>
              <w:t>14:15</w:t>
            </w:r>
          </w:p>
        </w:tc>
      </w:tr>
      <w:tr w:rsidR="00DE1B2A" w:rsidRPr="00EF205F" w14:paraId="4B82DFD7" w14:textId="77777777" w:rsidTr="00DE1B2A">
        <w:trPr>
          <w:trHeight w:val="163"/>
          <w:jc w:val="center"/>
        </w:trPr>
        <w:tc>
          <w:tcPr>
            <w:tcW w:w="284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FD3" w14:textId="77777777" w:rsidR="00DE1B2A" w:rsidRPr="00EF205F" w:rsidRDefault="00DE1B2A" w:rsidP="007A4BE5">
            <w:pPr>
              <w:rPr>
                <w:sz w:val="20"/>
                <w:szCs w:val="20"/>
              </w:rPr>
            </w:pPr>
            <w:r w:rsidRPr="00EF205F">
              <w:rPr>
                <w:b/>
                <w:sz w:val="20"/>
                <w:szCs w:val="20"/>
              </w:rPr>
              <w:t>Fiscalizador Encargado de la Actividad:</w:t>
            </w:r>
          </w:p>
          <w:p w14:paraId="4B82DFD4" w14:textId="77777777" w:rsidR="00DE1B2A" w:rsidRPr="00EF205F" w:rsidRDefault="00DE1B2A" w:rsidP="007A4BE5">
            <w:pPr>
              <w:rPr>
                <w:sz w:val="20"/>
                <w:szCs w:val="20"/>
              </w:rPr>
            </w:pPr>
            <w:r w:rsidRPr="00EF205F">
              <w:rPr>
                <w:sz w:val="20"/>
                <w:szCs w:val="20"/>
              </w:rPr>
              <w:t>Esteban Dattwyler Cancino</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4B82DFD5" w14:textId="77777777" w:rsidR="00DE1B2A" w:rsidRPr="00EF205F" w:rsidRDefault="00DE1B2A" w:rsidP="007A4BE5">
            <w:pPr>
              <w:rPr>
                <w:sz w:val="20"/>
                <w:szCs w:val="20"/>
              </w:rPr>
            </w:pPr>
            <w:r w:rsidRPr="00EF205F">
              <w:rPr>
                <w:b/>
                <w:sz w:val="20"/>
                <w:szCs w:val="20"/>
              </w:rPr>
              <w:t>Órgano:</w:t>
            </w:r>
          </w:p>
          <w:p w14:paraId="4B82DFD6" w14:textId="77777777" w:rsidR="00DE1B2A" w:rsidRPr="00EF205F" w:rsidRDefault="00DE1B2A" w:rsidP="007A4BE5">
            <w:pPr>
              <w:rPr>
                <w:rFonts w:eastAsia="Times New Roman"/>
                <w:sz w:val="20"/>
                <w:szCs w:val="20"/>
              </w:rPr>
            </w:pPr>
            <w:r w:rsidRPr="00EF205F">
              <w:rPr>
                <w:rFonts w:eastAsia="Times New Roman"/>
                <w:sz w:val="20"/>
                <w:szCs w:val="20"/>
              </w:rPr>
              <w:t>Superintendencia del Medio Ambiente</w:t>
            </w:r>
          </w:p>
        </w:tc>
      </w:tr>
      <w:tr w:rsidR="00DE1B2A" w:rsidRPr="00EF205F" w14:paraId="4B82DFE0" w14:textId="77777777" w:rsidTr="00DE1B2A">
        <w:trPr>
          <w:trHeight w:val="682"/>
          <w:jc w:val="center"/>
        </w:trPr>
        <w:tc>
          <w:tcPr>
            <w:tcW w:w="284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FD8" w14:textId="77777777" w:rsidR="00DE1B2A" w:rsidRPr="00EF205F" w:rsidRDefault="00DE1B2A" w:rsidP="007A4BE5">
            <w:pPr>
              <w:rPr>
                <w:sz w:val="20"/>
                <w:szCs w:val="20"/>
              </w:rPr>
            </w:pPr>
            <w:r w:rsidRPr="00EF205F">
              <w:rPr>
                <w:b/>
                <w:sz w:val="20"/>
                <w:szCs w:val="20"/>
              </w:rPr>
              <w:t>Fiscalizadores Participantes:</w:t>
            </w:r>
          </w:p>
          <w:p w14:paraId="4B82DFD9" w14:textId="77777777" w:rsidR="00DE1B2A" w:rsidRPr="00EF205F" w:rsidRDefault="00DE1B2A" w:rsidP="007A4BE5">
            <w:pPr>
              <w:rPr>
                <w:sz w:val="20"/>
                <w:szCs w:val="20"/>
              </w:rPr>
            </w:pPr>
            <w:r w:rsidRPr="00EF205F">
              <w:rPr>
                <w:sz w:val="20"/>
                <w:szCs w:val="20"/>
              </w:rPr>
              <w:t>Soledad Palma Prieto</w:t>
            </w:r>
          </w:p>
          <w:p w14:paraId="4B82DFDA" w14:textId="77777777" w:rsidR="00DE1B2A" w:rsidRPr="00EF205F" w:rsidRDefault="00DE1B2A" w:rsidP="007A4BE5">
            <w:pPr>
              <w:rPr>
                <w:sz w:val="20"/>
                <w:szCs w:val="20"/>
              </w:rPr>
            </w:pPr>
            <w:r w:rsidRPr="00EF205F">
              <w:rPr>
                <w:sz w:val="20"/>
                <w:szCs w:val="20"/>
              </w:rPr>
              <w:t>Christian Calderón Duarte</w:t>
            </w:r>
          </w:p>
          <w:p w14:paraId="4B82DFDB" w14:textId="77777777" w:rsidR="00DE1B2A" w:rsidRPr="00EF205F" w:rsidRDefault="00DE1B2A" w:rsidP="007A4BE5">
            <w:pPr>
              <w:rPr>
                <w:sz w:val="20"/>
                <w:szCs w:val="20"/>
              </w:rPr>
            </w:pPr>
            <w:r w:rsidRPr="00EF205F">
              <w:rPr>
                <w:sz w:val="20"/>
                <w:szCs w:val="20"/>
              </w:rPr>
              <w:t>María Cristina Caroca Vásquez</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4B82DFDC" w14:textId="77777777" w:rsidR="00DE1B2A" w:rsidRPr="00EF205F" w:rsidRDefault="00DE1B2A" w:rsidP="007A4BE5">
            <w:pPr>
              <w:rPr>
                <w:sz w:val="20"/>
                <w:szCs w:val="20"/>
              </w:rPr>
            </w:pPr>
            <w:r w:rsidRPr="00EF205F">
              <w:rPr>
                <w:b/>
                <w:sz w:val="20"/>
                <w:szCs w:val="20"/>
              </w:rPr>
              <w:t>Órgano(s):</w:t>
            </w:r>
          </w:p>
          <w:p w14:paraId="4B82DFDD" w14:textId="77777777" w:rsidR="00DE1B2A" w:rsidRPr="00EF205F" w:rsidRDefault="00DE1B2A" w:rsidP="007A4BE5">
            <w:pPr>
              <w:rPr>
                <w:sz w:val="20"/>
                <w:szCs w:val="20"/>
              </w:rPr>
            </w:pPr>
            <w:r w:rsidRPr="00EF205F">
              <w:rPr>
                <w:sz w:val="20"/>
                <w:szCs w:val="20"/>
              </w:rPr>
              <w:t>CONAF RM</w:t>
            </w:r>
          </w:p>
          <w:p w14:paraId="4B82DFDE" w14:textId="77777777" w:rsidR="00DE1B2A" w:rsidRPr="00EF205F" w:rsidRDefault="00DE1B2A" w:rsidP="007A4BE5">
            <w:pPr>
              <w:rPr>
                <w:sz w:val="20"/>
                <w:szCs w:val="20"/>
              </w:rPr>
            </w:pPr>
            <w:r w:rsidRPr="00EF205F">
              <w:rPr>
                <w:sz w:val="20"/>
                <w:szCs w:val="20"/>
              </w:rPr>
              <w:t>SEREMI de Salud RM</w:t>
            </w:r>
          </w:p>
          <w:p w14:paraId="4B82DFDF" w14:textId="77777777" w:rsidR="00DE1B2A" w:rsidRPr="00EF205F" w:rsidRDefault="00DE1B2A" w:rsidP="007A4BE5">
            <w:pPr>
              <w:rPr>
                <w:rFonts w:eastAsia="Times New Roman"/>
                <w:sz w:val="20"/>
                <w:szCs w:val="20"/>
              </w:rPr>
            </w:pPr>
            <w:r w:rsidRPr="00EF205F">
              <w:rPr>
                <w:sz w:val="20"/>
                <w:szCs w:val="20"/>
              </w:rPr>
              <w:t>SEREMI de Salud RM</w:t>
            </w:r>
          </w:p>
        </w:tc>
      </w:tr>
      <w:tr w:rsidR="00DE1B2A" w:rsidRPr="00EF205F" w14:paraId="4B82DFE3" w14:textId="77777777" w:rsidTr="00DE1B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DFE1" w14:textId="77777777" w:rsidR="00DE1B2A" w:rsidRPr="00EF205F" w:rsidRDefault="00DE1B2A" w:rsidP="007A4BE5">
            <w:pPr>
              <w:spacing w:line="0" w:lineRule="atLeast"/>
              <w:jc w:val="left"/>
              <w:rPr>
                <w:b/>
                <w:sz w:val="20"/>
                <w:szCs w:val="20"/>
              </w:rPr>
            </w:pPr>
            <w:r w:rsidRPr="00EF205F">
              <w:rPr>
                <w:b/>
                <w:sz w:val="20"/>
                <w:szCs w:val="20"/>
              </w:rPr>
              <w:t>Existió oposición al ingreso:</w:t>
            </w:r>
            <w:r w:rsidRPr="00EF205F">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2DFE2" w14:textId="77777777" w:rsidR="00DE1B2A" w:rsidRPr="00EF205F" w:rsidRDefault="00DE1B2A" w:rsidP="007A4BE5">
            <w:pPr>
              <w:spacing w:line="0" w:lineRule="atLeast"/>
              <w:jc w:val="left"/>
              <w:rPr>
                <w:b/>
                <w:sz w:val="20"/>
                <w:szCs w:val="20"/>
              </w:rPr>
            </w:pPr>
            <w:r w:rsidRPr="00EF205F">
              <w:rPr>
                <w:b/>
                <w:sz w:val="20"/>
                <w:szCs w:val="20"/>
              </w:rPr>
              <w:t xml:space="preserve">Existió auxilio de fuerza pública: </w:t>
            </w:r>
            <w:r w:rsidRPr="00EF205F">
              <w:rPr>
                <w:sz w:val="20"/>
                <w:szCs w:val="20"/>
              </w:rPr>
              <w:t>No</w:t>
            </w:r>
          </w:p>
        </w:tc>
      </w:tr>
      <w:tr w:rsidR="00DE1B2A" w:rsidRPr="00EF205F" w14:paraId="4B82DFE6" w14:textId="77777777" w:rsidTr="00DE1B2A">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DFE4" w14:textId="77777777" w:rsidR="00DE1B2A" w:rsidRPr="00EF205F" w:rsidRDefault="00DE1B2A" w:rsidP="007A4BE5">
            <w:pPr>
              <w:spacing w:line="0" w:lineRule="atLeast"/>
              <w:jc w:val="left"/>
              <w:rPr>
                <w:b/>
                <w:sz w:val="20"/>
                <w:szCs w:val="20"/>
              </w:rPr>
            </w:pPr>
            <w:r w:rsidRPr="00EF205F">
              <w:rPr>
                <w:b/>
                <w:sz w:val="20"/>
                <w:szCs w:val="20"/>
              </w:rPr>
              <w:t xml:space="preserve">Existió colaboración por parte de los fiscalizados: </w:t>
            </w:r>
            <w:r w:rsidRPr="00EF205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2DFE5" w14:textId="77777777" w:rsidR="00DE1B2A" w:rsidRPr="00EF205F" w:rsidRDefault="00DE1B2A" w:rsidP="007A4BE5">
            <w:pPr>
              <w:spacing w:line="0" w:lineRule="atLeast"/>
              <w:jc w:val="left"/>
              <w:rPr>
                <w:b/>
                <w:sz w:val="20"/>
                <w:szCs w:val="20"/>
              </w:rPr>
            </w:pPr>
            <w:r w:rsidRPr="00EF205F">
              <w:rPr>
                <w:b/>
                <w:sz w:val="20"/>
                <w:szCs w:val="20"/>
              </w:rPr>
              <w:t xml:space="preserve">Existió trato respetuoso y deferente: </w:t>
            </w:r>
            <w:r w:rsidRPr="00EF205F">
              <w:rPr>
                <w:sz w:val="20"/>
                <w:szCs w:val="20"/>
              </w:rPr>
              <w:t>Si</w:t>
            </w:r>
          </w:p>
        </w:tc>
      </w:tr>
      <w:tr w:rsidR="00DE1B2A" w:rsidRPr="00EF205F" w14:paraId="4B82DFE9" w14:textId="77777777" w:rsidTr="00DE1B2A">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DFE7" w14:textId="77777777" w:rsidR="00DE1B2A" w:rsidRPr="00EF205F" w:rsidRDefault="00DE1B2A" w:rsidP="007A4BE5">
            <w:pPr>
              <w:spacing w:line="0" w:lineRule="atLeast"/>
              <w:jc w:val="left"/>
              <w:rPr>
                <w:b/>
                <w:sz w:val="20"/>
                <w:szCs w:val="20"/>
              </w:rPr>
            </w:pPr>
            <w:r w:rsidRPr="00EF205F">
              <w:rPr>
                <w:b/>
                <w:sz w:val="20"/>
                <w:szCs w:val="20"/>
              </w:rPr>
              <w:t>Entrega de antecedentes solicitados:</w:t>
            </w:r>
            <w:r w:rsidRPr="00EF205F">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2DFE8" w14:textId="77777777" w:rsidR="00DE1B2A" w:rsidRPr="00EF205F" w:rsidRDefault="00DE1B2A" w:rsidP="007A4BE5">
            <w:pPr>
              <w:spacing w:line="0" w:lineRule="atLeast"/>
              <w:jc w:val="left"/>
              <w:rPr>
                <w:sz w:val="20"/>
                <w:szCs w:val="20"/>
              </w:rPr>
            </w:pPr>
            <w:r w:rsidRPr="00EF205F">
              <w:rPr>
                <w:b/>
                <w:sz w:val="20"/>
                <w:szCs w:val="20"/>
              </w:rPr>
              <w:t xml:space="preserve"> Entrega de acta:</w:t>
            </w:r>
            <w:r w:rsidRPr="00EF205F">
              <w:rPr>
                <w:sz w:val="20"/>
                <w:szCs w:val="20"/>
              </w:rPr>
              <w:t xml:space="preserve"> Si (Anexo </w:t>
            </w:r>
            <w:r w:rsidRPr="00E33C75">
              <w:rPr>
                <w:sz w:val="20"/>
                <w:szCs w:val="20"/>
              </w:rPr>
              <w:fldChar w:fldCharType="begin"/>
            </w:r>
            <w:r w:rsidRPr="00EF205F">
              <w:rPr>
                <w:sz w:val="20"/>
                <w:szCs w:val="20"/>
              </w:rPr>
              <w:instrText xml:space="preserve"> SEQ Anexo \* ARABIC </w:instrText>
            </w:r>
            <w:r w:rsidRPr="00E33C75">
              <w:rPr>
                <w:sz w:val="20"/>
                <w:szCs w:val="20"/>
              </w:rPr>
              <w:fldChar w:fldCharType="separate"/>
            </w:r>
            <w:r w:rsidR="009A7129" w:rsidRPr="00EF205F">
              <w:rPr>
                <w:noProof/>
                <w:sz w:val="20"/>
                <w:szCs w:val="20"/>
              </w:rPr>
              <w:t>2</w:t>
            </w:r>
            <w:r w:rsidRPr="00E33C75">
              <w:rPr>
                <w:sz w:val="20"/>
                <w:szCs w:val="20"/>
              </w:rPr>
              <w:fldChar w:fldCharType="end"/>
            </w:r>
            <w:r w:rsidRPr="00EF205F">
              <w:rPr>
                <w:sz w:val="20"/>
                <w:szCs w:val="20"/>
              </w:rPr>
              <w:t>).</w:t>
            </w:r>
          </w:p>
        </w:tc>
      </w:tr>
      <w:tr w:rsidR="00DE1B2A" w:rsidRPr="00EF205F" w14:paraId="4B82DFEB" w14:textId="77777777" w:rsidTr="007A4BE5">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DFEA" w14:textId="77777777" w:rsidR="00DE1B2A" w:rsidRPr="00EF205F" w:rsidRDefault="00DE1B2A" w:rsidP="007A4BE5">
            <w:pPr>
              <w:spacing w:line="0" w:lineRule="atLeast"/>
              <w:jc w:val="left"/>
              <w:rPr>
                <w:b/>
                <w:sz w:val="20"/>
                <w:szCs w:val="20"/>
              </w:rPr>
            </w:pPr>
            <w:r w:rsidRPr="00EF205F">
              <w:rPr>
                <w:b/>
                <w:sz w:val="20"/>
                <w:szCs w:val="20"/>
              </w:rPr>
              <w:t xml:space="preserve">Observaciones: </w:t>
            </w:r>
            <w:r w:rsidR="00456B7C">
              <w:rPr>
                <w:b/>
                <w:sz w:val="20"/>
                <w:szCs w:val="20"/>
              </w:rPr>
              <w:t>--</w:t>
            </w:r>
          </w:p>
        </w:tc>
      </w:tr>
    </w:tbl>
    <w:p w14:paraId="4B82DFEC" w14:textId="77777777" w:rsidR="00DE1B2A" w:rsidRPr="00EF205F" w:rsidRDefault="00DE1B2A">
      <w:pPr>
        <w:jc w:val="left"/>
        <w:rPr>
          <w:rFonts w:cstheme="minorHAnsi"/>
          <w:b/>
          <w:sz w:val="14"/>
          <w:szCs w:val="24"/>
        </w:rPr>
      </w:pPr>
    </w:p>
    <w:p w14:paraId="4B82DFED" w14:textId="77777777" w:rsidR="00DE1B2A" w:rsidRPr="00EF205F" w:rsidRDefault="00DE1B2A" w:rsidP="00DE1B2A">
      <w:pPr>
        <w:pStyle w:val="Ttulo3"/>
        <w:rPr>
          <w:sz w:val="24"/>
          <w:szCs w:val="24"/>
        </w:rPr>
      </w:pPr>
      <w:bookmarkStart w:id="100" w:name="_Toc391322690"/>
      <w:bookmarkStart w:id="101" w:name="_Toc392078286"/>
      <w:r w:rsidRPr="00EF205F">
        <w:t>Tercer día de inspección</w:t>
      </w:r>
      <w:bookmarkEnd w:id="100"/>
      <w:bookmarkEnd w:id="101"/>
      <w:r w:rsidR="005B3085">
        <w:t xml:space="preserve"> </w:t>
      </w:r>
    </w:p>
    <w:p w14:paraId="4B82DFEE" w14:textId="77777777" w:rsidR="00DE1B2A" w:rsidRPr="00EF205F" w:rsidRDefault="00DE1B2A" w:rsidP="00DE1B2A">
      <w:pPr>
        <w:ind w:firstLine="708"/>
        <w:jc w:val="left"/>
        <w:rPr>
          <w:rFonts w:cstheme="minorHAnsi"/>
          <w:b/>
          <w:sz w:val="14"/>
          <w:szCs w:val="24"/>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568"/>
        <w:gridCol w:w="4334"/>
      </w:tblGrid>
      <w:tr w:rsidR="00DE1B2A" w:rsidRPr="00EF205F" w14:paraId="4B82DFF5" w14:textId="77777777" w:rsidTr="00DE1B2A">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82DFEF" w14:textId="77777777" w:rsidR="00DE1B2A" w:rsidRPr="00EF205F" w:rsidRDefault="00DE1B2A" w:rsidP="007A4BE5">
            <w:pPr>
              <w:rPr>
                <w:sz w:val="20"/>
                <w:szCs w:val="20"/>
              </w:rPr>
            </w:pPr>
            <w:r w:rsidRPr="00EF205F">
              <w:rPr>
                <w:b/>
                <w:sz w:val="20"/>
                <w:szCs w:val="20"/>
              </w:rPr>
              <w:t xml:space="preserve">Fecha(s) de realización: </w:t>
            </w:r>
          </w:p>
          <w:p w14:paraId="4B82DFF0" w14:textId="77777777" w:rsidR="00DE1B2A" w:rsidRPr="00EF205F" w:rsidRDefault="00DE1B2A" w:rsidP="007A4BE5">
            <w:pPr>
              <w:rPr>
                <w:sz w:val="20"/>
                <w:szCs w:val="20"/>
              </w:rPr>
            </w:pPr>
            <w:r w:rsidRPr="00EF205F">
              <w:rPr>
                <w:sz w:val="20"/>
                <w:szCs w:val="20"/>
              </w:rPr>
              <w:t>26 de septiembre de 2013</w:t>
            </w:r>
          </w:p>
        </w:tc>
        <w:tc>
          <w:tcPr>
            <w:tcW w:w="854"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4B82DFF1" w14:textId="77777777" w:rsidR="00DE1B2A" w:rsidRPr="00EF205F" w:rsidRDefault="00DE1B2A" w:rsidP="007A4BE5">
            <w:pPr>
              <w:rPr>
                <w:b/>
                <w:sz w:val="20"/>
                <w:szCs w:val="20"/>
              </w:rPr>
            </w:pPr>
            <w:r w:rsidRPr="00EF205F">
              <w:rPr>
                <w:b/>
                <w:sz w:val="20"/>
                <w:szCs w:val="20"/>
              </w:rPr>
              <w:t>Hora(s) de Inicio:</w:t>
            </w:r>
          </w:p>
          <w:p w14:paraId="4B82DFF2" w14:textId="77777777" w:rsidR="00DE1B2A" w:rsidRPr="00EF205F" w:rsidRDefault="00DE1B2A" w:rsidP="007A4BE5">
            <w:pPr>
              <w:rPr>
                <w:sz w:val="20"/>
                <w:szCs w:val="20"/>
              </w:rPr>
            </w:pPr>
            <w:r w:rsidRPr="00EF205F">
              <w:rPr>
                <w:sz w:val="20"/>
                <w:szCs w:val="20"/>
              </w:rPr>
              <w:t>11:00</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4B82DFF3" w14:textId="77777777" w:rsidR="00DE1B2A" w:rsidRPr="00EF205F" w:rsidRDefault="00DE1B2A" w:rsidP="007A4BE5">
            <w:pPr>
              <w:rPr>
                <w:b/>
                <w:sz w:val="20"/>
                <w:szCs w:val="20"/>
              </w:rPr>
            </w:pPr>
            <w:r w:rsidRPr="00EF205F">
              <w:rPr>
                <w:b/>
                <w:sz w:val="20"/>
                <w:szCs w:val="20"/>
              </w:rPr>
              <w:t>Hora(s) de Finalización:</w:t>
            </w:r>
          </w:p>
          <w:p w14:paraId="4B82DFF4" w14:textId="77777777" w:rsidR="00DE1B2A" w:rsidRPr="00EF205F" w:rsidRDefault="00DE1B2A" w:rsidP="007A4BE5">
            <w:pPr>
              <w:rPr>
                <w:sz w:val="20"/>
                <w:szCs w:val="20"/>
                <w:lang w:val="es-ES" w:eastAsia="es-ES"/>
              </w:rPr>
            </w:pPr>
            <w:r w:rsidRPr="00EF205F">
              <w:rPr>
                <w:sz w:val="20"/>
                <w:szCs w:val="20"/>
                <w:lang w:val="es-ES" w:eastAsia="es-ES"/>
              </w:rPr>
              <w:t>16:30</w:t>
            </w:r>
          </w:p>
        </w:tc>
      </w:tr>
      <w:tr w:rsidR="00DE1B2A" w:rsidRPr="00EF205F" w14:paraId="4B82DFFA" w14:textId="77777777" w:rsidTr="00DE1B2A">
        <w:trPr>
          <w:trHeight w:val="163"/>
          <w:jc w:val="center"/>
        </w:trPr>
        <w:tc>
          <w:tcPr>
            <w:tcW w:w="284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FF6" w14:textId="77777777" w:rsidR="00DE1B2A" w:rsidRPr="00EF205F" w:rsidRDefault="00DE1B2A" w:rsidP="007A4BE5">
            <w:pPr>
              <w:rPr>
                <w:sz w:val="20"/>
                <w:szCs w:val="20"/>
              </w:rPr>
            </w:pPr>
            <w:r w:rsidRPr="00EF205F">
              <w:rPr>
                <w:b/>
                <w:sz w:val="20"/>
                <w:szCs w:val="20"/>
              </w:rPr>
              <w:t>Fiscalizador Encargado de la Actividad:</w:t>
            </w:r>
          </w:p>
          <w:p w14:paraId="4B82DFF7" w14:textId="77777777" w:rsidR="00DE1B2A" w:rsidRPr="00EF205F" w:rsidRDefault="00DE1B2A" w:rsidP="007A4BE5">
            <w:pPr>
              <w:rPr>
                <w:sz w:val="20"/>
                <w:szCs w:val="20"/>
              </w:rPr>
            </w:pPr>
            <w:r w:rsidRPr="00EF205F">
              <w:rPr>
                <w:sz w:val="20"/>
                <w:szCs w:val="20"/>
              </w:rPr>
              <w:t>Esteban Dattwyler Cancino</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4B82DFF8" w14:textId="77777777" w:rsidR="00DE1B2A" w:rsidRPr="00EF205F" w:rsidRDefault="00DE1B2A" w:rsidP="007A4BE5">
            <w:pPr>
              <w:rPr>
                <w:sz w:val="20"/>
                <w:szCs w:val="20"/>
              </w:rPr>
            </w:pPr>
            <w:r w:rsidRPr="00EF205F">
              <w:rPr>
                <w:b/>
                <w:sz w:val="20"/>
                <w:szCs w:val="20"/>
              </w:rPr>
              <w:t>Órgano:</w:t>
            </w:r>
          </w:p>
          <w:p w14:paraId="4B82DFF9" w14:textId="77777777" w:rsidR="00DE1B2A" w:rsidRPr="00EF205F" w:rsidRDefault="00DE1B2A" w:rsidP="007A4BE5">
            <w:pPr>
              <w:rPr>
                <w:rFonts w:eastAsia="Times New Roman"/>
                <w:sz w:val="20"/>
                <w:szCs w:val="20"/>
              </w:rPr>
            </w:pPr>
            <w:r w:rsidRPr="00EF205F">
              <w:rPr>
                <w:rFonts w:eastAsia="Times New Roman"/>
                <w:sz w:val="20"/>
                <w:szCs w:val="20"/>
              </w:rPr>
              <w:t>Superintendencia del Medio Ambiente</w:t>
            </w:r>
          </w:p>
        </w:tc>
      </w:tr>
      <w:tr w:rsidR="00DE1B2A" w:rsidRPr="00AF128B" w14:paraId="4B82E009" w14:textId="77777777" w:rsidTr="00DE1B2A">
        <w:trPr>
          <w:trHeight w:val="682"/>
          <w:jc w:val="center"/>
        </w:trPr>
        <w:tc>
          <w:tcPr>
            <w:tcW w:w="2841"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82DFFB" w14:textId="77777777" w:rsidR="00DE1B2A" w:rsidRPr="00EF205F" w:rsidRDefault="00DE1B2A" w:rsidP="007A4BE5">
            <w:pPr>
              <w:rPr>
                <w:sz w:val="20"/>
                <w:szCs w:val="20"/>
              </w:rPr>
            </w:pPr>
            <w:r w:rsidRPr="00EF205F">
              <w:rPr>
                <w:b/>
                <w:sz w:val="20"/>
                <w:szCs w:val="20"/>
              </w:rPr>
              <w:t>Fiscalizadores Participantes:</w:t>
            </w:r>
          </w:p>
          <w:p w14:paraId="4B82DFFC" w14:textId="77777777" w:rsidR="00F27065" w:rsidRPr="00EF205F" w:rsidRDefault="00F27065" w:rsidP="007A4BE5">
            <w:pPr>
              <w:rPr>
                <w:sz w:val="20"/>
                <w:szCs w:val="20"/>
              </w:rPr>
            </w:pPr>
            <w:r w:rsidRPr="00EF205F">
              <w:rPr>
                <w:sz w:val="20"/>
                <w:szCs w:val="20"/>
              </w:rPr>
              <w:t xml:space="preserve">María Cristina Caroca Vásquez </w:t>
            </w:r>
          </w:p>
          <w:p w14:paraId="4B82DFFD" w14:textId="77777777" w:rsidR="00DE1B2A" w:rsidRPr="00EF205F" w:rsidRDefault="00DE1B2A" w:rsidP="007A4BE5">
            <w:pPr>
              <w:rPr>
                <w:sz w:val="20"/>
                <w:szCs w:val="20"/>
              </w:rPr>
            </w:pPr>
            <w:r w:rsidRPr="00EF205F">
              <w:rPr>
                <w:sz w:val="20"/>
                <w:szCs w:val="20"/>
              </w:rPr>
              <w:t>Juana Salvatierra Quezada</w:t>
            </w:r>
          </w:p>
          <w:p w14:paraId="4B82DFFE" w14:textId="77777777" w:rsidR="00DE1B2A" w:rsidRPr="00EF205F" w:rsidRDefault="00F27065" w:rsidP="007A4BE5">
            <w:pPr>
              <w:rPr>
                <w:sz w:val="20"/>
                <w:szCs w:val="20"/>
              </w:rPr>
            </w:pPr>
            <w:r w:rsidRPr="00EF205F">
              <w:rPr>
                <w:sz w:val="20"/>
                <w:szCs w:val="20"/>
              </w:rPr>
              <w:t>Manuel Cartes Zurita</w:t>
            </w:r>
          </w:p>
          <w:p w14:paraId="4B82DFFF" w14:textId="77777777" w:rsidR="00DE1B2A" w:rsidRPr="00EF205F" w:rsidRDefault="00F27065" w:rsidP="007A4BE5">
            <w:pPr>
              <w:rPr>
                <w:sz w:val="20"/>
                <w:szCs w:val="20"/>
              </w:rPr>
            </w:pPr>
            <w:r w:rsidRPr="00EF205F">
              <w:rPr>
                <w:sz w:val="20"/>
                <w:szCs w:val="20"/>
              </w:rPr>
              <w:t>Mario Gallardo Peña</w:t>
            </w:r>
          </w:p>
          <w:p w14:paraId="4B82E000" w14:textId="77777777" w:rsidR="00F27065" w:rsidRPr="00EF205F" w:rsidRDefault="00F27065" w:rsidP="007A4BE5">
            <w:pPr>
              <w:rPr>
                <w:sz w:val="20"/>
                <w:szCs w:val="20"/>
              </w:rPr>
            </w:pPr>
            <w:r w:rsidRPr="00EF205F">
              <w:rPr>
                <w:sz w:val="20"/>
                <w:szCs w:val="20"/>
              </w:rPr>
              <w:t>Miguel Munizaga Farías</w:t>
            </w:r>
          </w:p>
          <w:p w14:paraId="4B82E001" w14:textId="77777777" w:rsidR="00F27065" w:rsidRPr="00EF205F" w:rsidRDefault="00F27065" w:rsidP="007A4BE5">
            <w:pPr>
              <w:rPr>
                <w:sz w:val="20"/>
                <w:szCs w:val="20"/>
              </w:rPr>
            </w:pPr>
            <w:r w:rsidRPr="00EF205F">
              <w:rPr>
                <w:sz w:val="20"/>
                <w:szCs w:val="20"/>
              </w:rPr>
              <w:t>Natalia Valenzuela Yáñez</w:t>
            </w:r>
          </w:p>
        </w:tc>
        <w:tc>
          <w:tcPr>
            <w:tcW w:w="2159" w:type="pct"/>
            <w:tcBorders>
              <w:top w:val="single" w:sz="4" w:space="0" w:color="auto"/>
              <w:left w:val="single" w:sz="4" w:space="0" w:color="auto"/>
              <w:bottom w:val="single" w:sz="4" w:space="0" w:color="auto"/>
              <w:right w:val="single" w:sz="4" w:space="0" w:color="auto"/>
            </w:tcBorders>
            <w:shd w:val="clear" w:color="auto" w:fill="FFFFFF"/>
          </w:tcPr>
          <w:p w14:paraId="4B82E002" w14:textId="77777777" w:rsidR="00DE1B2A" w:rsidRPr="00EF205F" w:rsidRDefault="00DE1B2A" w:rsidP="007A4BE5">
            <w:pPr>
              <w:rPr>
                <w:sz w:val="20"/>
                <w:szCs w:val="20"/>
              </w:rPr>
            </w:pPr>
            <w:r w:rsidRPr="00EF205F">
              <w:rPr>
                <w:b/>
                <w:sz w:val="20"/>
                <w:szCs w:val="20"/>
              </w:rPr>
              <w:t>Órgano(s):</w:t>
            </w:r>
          </w:p>
          <w:p w14:paraId="4B82E003" w14:textId="77777777" w:rsidR="00F27065" w:rsidRPr="00EF205F" w:rsidRDefault="00F27065" w:rsidP="00F27065">
            <w:pPr>
              <w:rPr>
                <w:sz w:val="20"/>
                <w:szCs w:val="20"/>
              </w:rPr>
            </w:pPr>
            <w:r w:rsidRPr="00EF205F">
              <w:rPr>
                <w:sz w:val="20"/>
                <w:szCs w:val="20"/>
              </w:rPr>
              <w:t>SEREMI de Salud RM</w:t>
            </w:r>
          </w:p>
          <w:p w14:paraId="4B82E004" w14:textId="77777777" w:rsidR="00F27065" w:rsidRPr="00EF205F" w:rsidRDefault="00F27065" w:rsidP="00F27065">
            <w:pPr>
              <w:rPr>
                <w:sz w:val="20"/>
                <w:szCs w:val="20"/>
              </w:rPr>
            </w:pPr>
            <w:r w:rsidRPr="00EF205F">
              <w:rPr>
                <w:sz w:val="20"/>
                <w:szCs w:val="20"/>
              </w:rPr>
              <w:t>SEREMI de Salud RM</w:t>
            </w:r>
          </w:p>
          <w:p w14:paraId="4B82E005" w14:textId="77777777" w:rsidR="00F27065" w:rsidRPr="00EF205F" w:rsidRDefault="00F27065" w:rsidP="00F27065">
            <w:pPr>
              <w:rPr>
                <w:sz w:val="20"/>
                <w:szCs w:val="20"/>
              </w:rPr>
            </w:pPr>
            <w:r w:rsidRPr="00EF205F">
              <w:rPr>
                <w:sz w:val="20"/>
                <w:szCs w:val="20"/>
              </w:rPr>
              <w:t>SEREMI de Salud RM</w:t>
            </w:r>
          </w:p>
          <w:p w14:paraId="4B82E006" w14:textId="77777777" w:rsidR="00F27065" w:rsidRPr="002B073A" w:rsidRDefault="00F27065" w:rsidP="00F27065">
            <w:pPr>
              <w:rPr>
                <w:sz w:val="20"/>
                <w:szCs w:val="20"/>
                <w:lang w:val="en-US"/>
              </w:rPr>
            </w:pPr>
            <w:r w:rsidRPr="002B073A">
              <w:rPr>
                <w:sz w:val="20"/>
                <w:szCs w:val="20"/>
                <w:lang w:val="en-US"/>
              </w:rPr>
              <w:t>SAG RM</w:t>
            </w:r>
          </w:p>
          <w:p w14:paraId="4B82E007" w14:textId="77777777" w:rsidR="00DE1B2A" w:rsidRPr="002B073A" w:rsidRDefault="00F27065" w:rsidP="00F27065">
            <w:pPr>
              <w:rPr>
                <w:sz w:val="20"/>
                <w:szCs w:val="20"/>
                <w:lang w:val="en-US"/>
              </w:rPr>
            </w:pPr>
            <w:r w:rsidRPr="002B073A">
              <w:rPr>
                <w:sz w:val="20"/>
                <w:szCs w:val="20"/>
                <w:lang w:val="en-US"/>
              </w:rPr>
              <w:t>SAG RM</w:t>
            </w:r>
          </w:p>
          <w:p w14:paraId="4B82E008" w14:textId="77777777" w:rsidR="00F27065" w:rsidRPr="002B073A" w:rsidRDefault="00F27065" w:rsidP="00F27065">
            <w:pPr>
              <w:rPr>
                <w:rFonts w:eastAsia="Times New Roman"/>
                <w:sz w:val="20"/>
                <w:szCs w:val="20"/>
                <w:lang w:val="en-US"/>
              </w:rPr>
            </w:pPr>
            <w:r w:rsidRPr="002B073A">
              <w:rPr>
                <w:sz w:val="20"/>
                <w:szCs w:val="20"/>
                <w:lang w:val="en-US"/>
              </w:rPr>
              <w:t>SAGRM</w:t>
            </w:r>
          </w:p>
        </w:tc>
      </w:tr>
      <w:tr w:rsidR="00DE1B2A" w:rsidRPr="00EF205F" w14:paraId="4B82E00C" w14:textId="77777777" w:rsidTr="007A4BE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E00A" w14:textId="77777777" w:rsidR="00DE1B2A" w:rsidRPr="00EF205F" w:rsidRDefault="00DE1B2A" w:rsidP="007A4BE5">
            <w:pPr>
              <w:spacing w:line="0" w:lineRule="atLeast"/>
              <w:jc w:val="left"/>
              <w:rPr>
                <w:b/>
                <w:sz w:val="20"/>
                <w:szCs w:val="20"/>
              </w:rPr>
            </w:pPr>
            <w:r w:rsidRPr="00EF205F">
              <w:rPr>
                <w:b/>
                <w:sz w:val="20"/>
                <w:szCs w:val="20"/>
              </w:rPr>
              <w:t>Existió oposición al ingreso:</w:t>
            </w:r>
            <w:r w:rsidRPr="00EF205F">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2E00B" w14:textId="77777777" w:rsidR="00DE1B2A" w:rsidRPr="00EF205F" w:rsidRDefault="00DE1B2A" w:rsidP="007A4BE5">
            <w:pPr>
              <w:spacing w:line="0" w:lineRule="atLeast"/>
              <w:jc w:val="left"/>
              <w:rPr>
                <w:b/>
                <w:sz w:val="20"/>
                <w:szCs w:val="20"/>
              </w:rPr>
            </w:pPr>
            <w:r w:rsidRPr="00EF205F">
              <w:rPr>
                <w:b/>
                <w:sz w:val="20"/>
                <w:szCs w:val="20"/>
              </w:rPr>
              <w:t xml:space="preserve">Existió auxilio de fuerza pública: </w:t>
            </w:r>
            <w:r w:rsidRPr="00EF205F">
              <w:rPr>
                <w:sz w:val="20"/>
                <w:szCs w:val="20"/>
              </w:rPr>
              <w:t>No</w:t>
            </w:r>
          </w:p>
        </w:tc>
      </w:tr>
      <w:tr w:rsidR="00DE1B2A" w:rsidRPr="00EF205F" w14:paraId="4B82E00F" w14:textId="77777777" w:rsidTr="007A4BE5">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E00D" w14:textId="77777777" w:rsidR="00DE1B2A" w:rsidRPr="00EF205F" w:rsidRDefault="00DE1B2A" w:rsidP="007A4BE5">
            <w:pPr>
              <w:spacing w:line="0" w:lineRule="atLeast"/>
              <w:jc w:val="left"/>
              <w:rPr>
                <w:b/>
                <w:sz w:val="20"/>
                <w:szCs w:val="20"/>
              </w:rPr>
            </w:pPr>
            <w:r w:rsidRPr="00EF205F">
              <w:rPr>
                <w:b/>
                <w:sz w:val="20"/>
                <w:szCs w:val="20"/>
              </w:rPr>
              <w:t xml:space="preserve">Existió colaboración por parte de los fiscalizados: </w:t>
            </w:r>
            <w:r w:rsidRPr="00EF205F">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2E00E" w14:textId="77777777" w:rsidR="00DE1B2A" w:rsidRPr="00EF205F" w:rsidRDefault="00DE1B2A" w:rsidP="007A4BE5">
            <w:pPr>
              <w:spacing w:line="0" w:lineRule="atLeast"/>
              <w:jc w:val="left"/>
              <w:rPr>
                <w:b/>
                <w:sz w:val="20"/>
                <w:szCs w:val="20"/>
              </w:rPr>
            </w:pPr>
            <w:r w:rsidRPr="00EF205F">
              <w:rPr>
                <w:b/>
                <w:sz w:val="20"/>
                <w:szCs w:val="20"/>
              </w:rPr>
              <w:t xml:space="preserve">Existió trato respetuoso y deferente: </w:t>
            </w:r>
            <w:r w:rsidRPr="00EF205F">
              <w:rPr>
                <w:sz w:val="20"/>
                <w:szCs w:val="20"/>
              </w:rPr>
              <w:t>Si</w:t>
            </w:r>
          </w:p>
        </w:tc>
      </w:tr>
      <w:tr w:rsidR="00DE1B2A" w:rsidRPr="00EF205F" w14:paraId="4B82E012" w14:textId="77777777" w:rsidTr="007A4BE5">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E010" w14:textId="77777777" w:rsidR="00DE1B2A" w:rsidRPr="00EF205F" w:rsidRDefault="00DE1B2A" w:rsidP="007A4BE5">
            <w:pPr>
              <w:spacing w:line="0" w:lineRule="atLeast"/>
              <w:jc w:val="left"/>
              <w:rPr>
                <w:b/>
                <w:sz w:val="20"/>
                <w:szCs w:val="20"/>
              </w:rPr>
            </w:pPr>
            <w:r w:rsidRPr="00EF205F">
              <w:rPr>
                <w:b/>
                <w:sz w:val="20"/>
                <w:szCs w:val="20"/>
              </w:rPr>
              <w:t>Entrega de antecedentes solicitados:</w:t>
            </w:r>
            <w:r w:rsidRPr="00EF205F">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82E011" w14:textId="77777777" w:rsidR="00DE1B2A" w:rsidRPr="00EF205F" w:rsidRDefault="00DE1B2A" w:rsidP="007A4BE5">
            <w:pPr>
              <w:spacing w:line="0" w:lineRule="atLeast"/>
              <w:jc w:val="left"/>
              <w:rPr>
                <w:sz w:val="20"/>
                <w:szCs w:val="20"/>
              </w:rPr>
            </w:pPr>
            <w:r w:rsidRPr="00EF205F">
              <w:rPr>
                <w:b/>
                <w:sz w:val="20"/>
                <w:szCs w:val="20"/>
              </w:rPr>
              <w:t xml:space="preserve"> Entrega de acta</w:t>
            </w:r>
            <w:r w:rsidRPr="00EF205F">
              <w:rPr>
                <w:sz w:val="20"/>
                <w:szCs w:val="20"/>
              </w:rPr>
              <w:t xml:space="preserve">: Si (Anexo </w:t>
            </w:r>
            <w:r w:rsidRPr="00E33C75">
              <w:rPr>
                <w:sz w:val="20"/>
                <w:szCs w:val="20"/>
              </w:rPr>
              <w:fldChar w:fldCharType="begin"/>
            </w:r>
            <w:r w:rsidRPr="00EF205F">
              <w:rPr>
                <w:sz w:val="20"/>
                <w:szCs w:val="20"/>
              </w:rPr>
              <w:instrText xml:space="preserve"> SEQ Anexo \* ARABIC </w:instrText>
            </w:r>
            <w:r w:rsidRPr="00E33C75">
              <w:rPr>
                <w:sz w:val="20"/>
                <w:szCs w:val="20"/>
              </w:rPr>
              <w:fldChar w:fldCharType="separate"/>
            </w:r>
            <w:r w:rsidR="009A7129" w:rsidRPr="00EF205F">
              <w:rPr>
                <w:noProof/>
                <w:sz w:val="20"/>
                <w:szCs w:val="20"/>
              </w:rPr>
              <w:t>3</w:t>
            </w:r>
            <w:r w:rsidRPr="00E33C75">
              <w:rPr>
                <w:sz w:val="20"/>
                <w:szCs w:val="20"/>
              </w:rPr>
              <w:fldChar w:fldCharType="end"/>
            </w:r>
            <w:r w:rsidRPr="00EF205F">
              <w:rPr>
                <w:sz w:val="20"/>
                <w:szCs w:val="20"/>
              </w:rPr>
              <w:t>).</w:t>
            </w:r>
          </w:p>
        </w:tc>
      </w:tr>
      <w:tr w:rsidR="00DE1B2A" w:rsidRPr="00EF205F" w14:paraId="4B82E014" w14:textId="77777777" w:rsidTr="007A4BE5">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B82E013" w14:textId="77777777" w:rsidR="00DE1B2A" w:rsidRPr="00EF205F" w:rsidRDefault="00DE1B2A" w:rsidP="007A4BE5">
            <w:pPr>
              <w:spacing w:line="0" w:lineRule="atLeast"/>
              <w:jc w:val="left"/>
              <w:rPr>
                <w:b/>
                <w:sz w:val="20"/>
                <w:szCs w:val="20"/>
              </w:rPr>
            </w:pPr>
            <w:r w:rsidRPr="00EF205F">
              <w:rPr>
                <w:b/>
                <w:sz w:val="20"/>
                <w:szCs w:val="20"/>
              </w:rPr>
              <w:t xml:space="preserve">Observaciones: </w:t>
            </w:r>
            <w:r w:rsidR="00456B7C">
              <w:rPr>
                <w:b/>
                <w:sz w:val="20"/>
                <w:szCs w:val="20"/>
              </w:rPr>
              <w:t>--</w:t>
            </w:r>
          </w:p>
        </w:tc>
      </w:tr>
    </w:tbl>
    <w:p w14:paraId="4B82E015" w14:textId="77777777" w:rsidR="00DE1B2A" w:rsidRPr="00EF205F" w:rsidRDefault="00DE1B2A">
      <w:pPr>
        <w:jc w:val="left"/>
        <w:rPr>
          <w:rFonts w:cstheme="minorHAnsi"/>
          <w:b/>
          <w:sz w:val="14"/>
          <w:szCs w:val="24"/>
        </w:rPr>
      </w:pPr>
    </w:p>
    <w:p w14:paraId="4B82E016" w14:textId="77777777" w:rsidR="00FC3809" w:rsidRPr="00EF205F" w:rsidRDefault="00FC3809">
      <w:pPr>
        <w:jc w:val="left"/>
        <w:rPr>
          <w:rFonts w:cstheme="minorHAnsi"/>
          <w:b/>
          <w:sz w:val="14"/>
          <w:szCs w:val="24"/>
        </w:rPr>
      </w:pPr>
    </w:p>
    <w:p w14:paraId="4B82E017" w14:textId="77777777" w:rsidR="00413EC4" w:rsidRPr="00EF205F" w:rsidRDefault="00413EC4">
      <w:pPr>
        <w:jc w:val="left"/>
        <w:rPr>
          <w:rFonts w:cstheme="minorHAnsi"/>
          <w:b/>
          <w:color w:val="FF0000"/>
          <w:sz w:val="14"/>
          <w:szCs w:val="24"/>
        </w:rPr>
        <w:sectPr w:rsidR="00413EC4" w:rsidRPr="00EF205F" w:rsidSect="00A70F8F">
          <w:pgSz w:w="12240" w:h="15840"/>
          <w:pgMar w:top="1134" w:right="1134" w:bottom="1134" w:left="1134" w:header="709" w:footer="709" w:gutter="0"/>
          <w:cols w:space="708"/>
          <w:docGrid w:linePitch="360"/>
        </w:sectPr>
      </w:pPr>
    </w:p>
    <w:p w14:paraId="4B82E018" w14:textId="77777777" w:rsidR="000D607C" w:rsidRPr="00EF205F" w:rsidRDefault="00F67BC0" w:rsidP="00C958D0">
      <w:pPr>
        <w:pStyle w:val="Ttulo3"/>
      </w:pPr>
      <w:bookmarkStart w:id="102" w:name="_Toc390184274"/>
      <w:bookmarkStart w:id="103" w:name="_Toc390360005"/>
      <w:bookmarkStart w:id="104" w:name="_Toc390777026"/>
      <w:bookmarkStart w:id="105" w:name="_Toc391322691"/>
      <w:bookmarkStart w:id="106" w:name="_Toc392078287"/>
      <w:bookmarkStart w:id="107" w:name="_Toc352840390"/>
      <w:bookmarkStart w:id="108" w:name="_Toc352841450"/>
      <w:bookmarkStart w:id="109" w:name="_Toc353998117"/>
      <w:bookmarkStart w:id="110" w:name="_Toc353998190"/>
      <w:bookmarkStart w:id="111" w:name="_Toc382383541"/>
      <w:bookmarkStart w:id="112" w:name="_Toc382472363"/>
      <w:r w:rsidRPr="00EF205F">
        <w:lastRenderedPageBreak/>
        <w:t>Esquema de r</w:t>
      </w:r>
      <w:r w:rsidR="000D607C" w:rsidRPr="00EF205F">
        <w:t>ecorrido</w:t>
      </w:r>
      <w:bookmarkEnd w:id="102"/>
      <w:bookmarkEnd w:id="103"/>
      <w:bookmarkEnd w:id="104"/>
      <w:bookmarkEnd w:id="105"/>
      <w:bookmarkEnd w:id="106"/>
    </w:p>
    <w:p w14:paraId="4B82E019" w14:textId="77777777" w:rsidR="000D607C" w:rsidRPr="00EF205F" w:rsidRDefault="000D607C" w:rsidP="000D607C"/>
    <w:tbl>
      <w:tblPr>
        <w:tblStyle w:val="Tablaconcuadrcula"/>
        <w:tblW w:w="0" w:type="auto"/>
        <w:tblLook w:val="04A0" w:firstRow="1" w:lastRow="0" w:firstColumn="1" w:lastColumn="0" w:noHBand="0" w:noVBand="1"/>
      </w:tblPr>
      <w:tblGrid>
        <w:gridCol w:w="10188"/>
      </w:tblGrid>
      <w:tr w:rsidR="00E72CD5" w:rsidRPr="00EF205F" w14:paraId="4B82E01D" w14:textId="77777777" w:rsidTr="009A7129">
        <w:trPr>
          <w:trHeight w:val="6545"/>
        </w:trPr>
        <w:tc>
          <w:tcPr>
            <w:tcW w:w="10112" w:type="dxa"/>
          </w:tcPr>
          <w:p w14:paraId="4B82E01A" w14:textId="77777777" w:rsidR="00E72CD5" w:rsidRPr="00EF205F" w:rsidRDefault="0021550E" w:rsidP="000D607C">
            <w:pPr>
              <w:rPr>
                <w:noProof/>
                <w:lang w:val="es-ES" w:eastAsia="es-ES"/>
              </w:rPr>
            </w:pPr>
            <w:r w:rsidRPr="00EF205F">
              <w:rPr>
                <w:b/>
              </w:rPr>
              <w:t xml:space="preserve">Figura </w:t>
            </w:r>
            <w:r w:rsidRPr="00E33C75">
              <w:rPr>
                <w:b/>
              </w:rPr>
              <w:fldChar w:fldCharType="begin"/>
            </w:r>
            <w:r w:rsidRPr="00EF205F">
              <w:rPr>
                <w:b/>
              </w:rPr>
              <w:instrText xml:space="preserve"> SEQ Figura \* ARABIC </w:instrText>
            </w:r>
            <w:r w:rsidRPr="00E33C75">
              <w:rPr>
                <w:b/>
              </w:rPr>
              <w:fldChar w:fldCharType="separate"/>
            </w:r>
            <w:r w:rsidR="009A7129" w:rsidRPr="00EF205F">
              <w:rPr>
                <w:b/>
                <w:noProof/>
              </w:rPr>
              <w:t>4</w:t>
            </w:r>
            <w:r w:rsidRPr="00E33C75">
              <w:rPr>
                <w:b/>
              </w:rPr>
              <w:fldChar w:fldCharType="end"/>
            </w:r>
            <w:r w:rsidRPr="00EF205F">
              <w:rPr>
                <w:b/>
                <w:sz w:val="22"/>
                <w:szCs w:val="22"/>
              </w:rPr>
              <w:t xml:space="preserve"> Esquema de recorrido </w:t>
            </w:r>
            <w:r w:rsidRPr="00EF205F">
              <w:rPr>
                <w:sz w:val="22"/>
                <w:szCs w:val="22"/>
              </w:rPr>
              <w:t>(Fuente: Google Earth, 2013).</w:t>
            </w:r>
          </w:p>
          <w:p w14:paraId="4B82E01B" w14:textId="77777777" w:rsidR="00E72CD5" w:rsidRPr="00EF205F" w:rsidRDefault="00C3139A" w:rsidP="000D607C">
            <w:r w:rsidRPr="00E33C75">
              <w:rPr>
                <w:rFonts w:cstheme="minorHAnsi"/>
                <w:noProof/>
                <w:lang w:val="es-ES" w:eastAsia="es-ES"/>
              </w:rPr>
              <mc:AlternateContent>
                <mc:Choice Requires="wps">
                  <w:drawing>
                    <wp:anchor distT="0" distB="0" distL="114300" distR="114300" simplePos="0" relativeHeight="251719680" behindDoc="0" locked="0" layoutInCell="1" allowOverlap="1" wp14:anchorId="4B82E83B" wp14:editId="4B82E83C">
                      <wp:simplePos x="0" y="0"/>
                      <wp:positionH relativeFrom="column">
                        <wp:posOffset>4726553</wp:posOffset>
                      </wp:positionH>
                      <wp:positionV relativeFrom="paragraph">
                        <wp:posOffset>622328</wp:posOffset>
                      </wp:positionV>
                      <wp:extent cx="1017270" cy="368300"/>
                      <wp:effectExtent l="0" t="247650" r="316230" b="0"/>
                      <wp:wrapNone/>
                      <wp:docPr id="317" name="317 Llamada rectangular"/>
                      <wp:cNvGraphicFramePr/>
                      <a:graphic xmlns:a="http://schemas.openxmlformats.org/drawingml/2006/main">
                        <a:graphicData uri="http://schemas.microsoft.com/office/word/2010/wordprocessingShape">
                          <wps:wsp>
                            <wps:cNvSpPr/>
                            <wps:spPr>
                              <a:xfrm>
                                <a:off x="0" y="0"/>
                                <a:ext cx="1017270" cy="368300"/>
                              </a:xfrm>
                              <a:prstGeom prst="wedgeRectCallout">
                                <a:avLst>
                                  <a:gd name="adj1" fmla="val 81257"/>
                                  <a:gd name="adj2" fmla="val -115987"/>
                                </a:avLst>
                              </a:prstGeom>
                              <a:solidFill>
                                <a:sysClr val="window" lastClr="FFFFFF">
                                  <a:alpha val="50000"/>
                                </a:sysClr>
                              </a:solidFill>
                              <a:ln w="25400" cap="flat" cmpd="sng" algn="ctr">
                                <a:noFill/>
                                <a:prstDash val="solid"/>
                              </a:ln>
                              <a:effectLst/>
                            </wps:spPr>
                            <wps:txbx>
                              <w:txbxContent>
                                <w:p w14:paraId="4B82E8F2" w14:textId="77777777" w:rsidR="00B461D3" w:rsidRPr="003F1143" w:rsidRDefault="00B461D3" w:rsidP="00C3139A">
                                  <w:pPr>
                                    <w:jc w:val="center"/>
                                    <w:rPr>
                                      <w:sz w:val="16"/>
                                      <w:szCs w:val="16"/>
                                      <w:lang w:val="es-ES"/>
                                    </w:rPr>
                                  </w:pPr>
                                  <w:r>
                                    <w:rPr>
                                      <w:sz w:val="16"/>
                                      <w:szCs w:val="16"/>
                                      <w:lang w:val="es-ES"/>
                                    </w:rPr>
                                    <w:t>9 - Reforestaciones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7 Llamada rectangular" o:spid="_x0000_s1036" type="#_x0000_t61" style="position:absolute;left:0;text-align:left;margin-left:372.15pt;margin-top:49pt;width:80.1pt;height:2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" adj="28352,-14253" fillcolor="window" stroked="f" strokeweight="2pt">
                      <v:fill opacity="32896f"/>
                      <v:textbox>
                        <w:txbxContent>
                          <w:p w14:paraId="4B82E8F2" w14:textId="77777777" w:rsidR="00B461D3" w:rsidRPr="003F1143" w:rsidRDefault="00B461D3" w:rsidP="00C3139A">
                            <w:pPr>
                              <w:jc w:val="center"/>
                              <w:rPr>
                                <w:sz w:val="16"/>
                                <w:szCs w:val="16"/>
                                <w:lang w:val="es-ES"/>
                              </w:rPr>
                            </w:pPr>
                            <w:r>
                              <w:rPr>
                                <w:sz w:val="16"/>
                                <w:szCs w:val="16"/>
                                <w:lang w:val="es-ES"/>
                              </w:rPr>
                              <w:t>9 - Reforestaciones</w:t>
                            </w:r>
                          </w:p>
                        </w:txbxContent>
                      </v:textbox>
                    </v:shape>
                  </w:pict>
                </mc:Fallback>
              </mc:AlternateContent>
            </w:r>
            <w:r w:rsidRPr="00E33C75">
              <w:rPr>
                <w:rFonts w:cstheme="minorHAnsi"/>
                <w:noProof/>
                <w:lang w:val="es-ES" w:eastAsia="es-ES"/>
              </w:rPr>
              <mc:AlternateContent>
                <mc:Choice Requires="wps">
                  <w:drawing>
                    <wp:anchor distT="0" distB="0" distL="114300" distR="114300" simplePos="0" relativeHeight="251699200" behindDoc="0" locked="0" layoutInCell="1" allowOverlap="1" wp14:anchorId="4B82E83D" wp14:editId="4B82E83E">
                      <wp:simplePos x="0" y="0"/>
                      <wp:positionH relativeFrom="column">
                        <wp:posOffset>3937000</wp:posOffset>
                      </wp:positionH>
                      <wp:positionV relativeFrom="paragraph">
                        <wp:posOffset>81280</wp:posOffset>
                      </wp:positionV>
                      <wp:extent cx="876300" cy="368300"/>
                      <wp:effectExtent l="228600" t="57150" r="0" b="0"/>
                      <wp:wrapNone/>
                      <wp:docPr id="15" name="15 Llamada rectangular"/>
                      <wp:cNvGraphicFramePr/>
                      <a:graphic xmlns:a="http://schemas.openxmlformats.org/drawingml/2006/main">
                        <a:graphicData uri="http://schemas.microsoft.com/office/word/2010/wordprocessingShape">
                          <wps:wsp>
                            <wps:cNvSpPr/>
                            <wps:spPr>
                              <a:xfrm>
                                <a:off x="0" y="0"/>
                                <a:ext cx="876300" cy="368300"/>
                              </a:xfrm>
                              <a:prstGeom prst="wedgeRectCallout">
                                <a:avLst>
                                  <a:gd name="adj1" fmla="val -75807"/>
                                  <a:gd name="adj2" fmla="val -62014"/>
                                </a:avLst>
                              </a:prstGeom>
                              <a:solidFill>
                                <a:sysClr val="window" lastClr="FFFFFF">
                                  <a:alpha val="50000"/>
                                </a:sysClr>
                              </a:solidFill>
                              <a:ln w="25400" cap="flat" cmpd="sng" algn="ctr">
                                <a:noFill/>
                                <a:prstDash val="solid"/>
                              </a:ln>
                              <a:effectLst/>
                            </wps:spPr>
                            <wps:txbx>
                              <w:txbxContent>
                                <w:p w14:paraId="4B82E8F3" w14:textId="77777777" w:rsidR="00B461D3" w:rsidRPr="003F1143" w:rsidRDefault="00B461D3" w:rsidP="00E72CD5">
                                  <w:pPr>
                                    <w:jc w:val="center"/>
                                    <w:rPr>
                                      <w:sz w:val="16"/>
                                      <w:szCs w:val="16"/>
                                      <w:lang w:val="es-ES"/>
                                    </w:rPr>
                                  </w:pPr>
                                  <w:r>
                                    <w:rPr>
                                      <w:sz w:val="16"/>
                                      <w:szCs w:val="16"/>
                                      <w:lang w:val="es-ES"/>
                                    </w:rPr>
                                    <w:t>1 - Cerco Perimetral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Llamada rectangular" o:spid="_x0000_s1037" type="#_x0000_t61" style="position:absolute;left:0;text-align:left;margin-left:310pt;margin-top:6.4pt;width:69pt;height:2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" adj="-5574,-2595" fillcolor="window" stroked="f" strokeweight="2pt">
                      <v:fill opacity="32896f"/>
                      <v:textbox>
                        <w:txbxContent>
                          <w:p w14:paraId="4B82E8F3" w14:textId="77777777" w:rsidR="00B461D3" w:rsidRPr="003F1143" w:rsidRDefault="00B461D3" w:rsidP="00E72CD5">
                            <w:pPr>
                              <w:jc w:val="center"/>
                              <w:rPr>
                                <w:sz w:val="16"/>
                                <w:szCs w:val="16"/>
                                <w:lang w:val="es-ES"/>
                              </w:rPr>
                            </w:pPr>
                            <w:r>
                              <w:rPr>
                                <w:sz w:val="16"/>
                                <w:szCs w:val="16"/>
                                <w:lang w:val="es-ES"/>
                              </w:rPr>
                              <w:t>1 - Cerco Perimetral</w:t>
                            </w:r>
                          </w:p>
                        </w:txbxContent>
                      </v:textbox>
                    </v:shape>
                  </w:pict>
                </mc:Fallback>
              </mc:AlternateContent>
            </w:r>
            <w:r w:rsidRPr="00E33C75">
              <w:rPr>
                <w:rFonts w:cstheme="minorHAnsi"/>
                <w:noProof/>
                <w:lang w:val="es-ES" w:eastAsia="es-ES"/>
              </w:rPr>
              <mc:AlternateContent>
                <mc:Choice Requires="wps">
                  <w:drawing>
                    <wp:anchor distT="0" distB="0" distL="114300" distR="114300" simplePos="0" relativeHeight="251703296" behindDoc="0" locked="0" layoutInCell="1" allowOverlap="1" wp14:anchorId="4B82E83F" wp14:editId="4B82E840">
                      <wp:simplePos x="0" y="0"/>
                      <wp:positionH relativeFrom="column">
                        <wp:posOffset>2722825</wp:posOffset>
                      </wp:positionH>
                      <wp:positionV relativeFrom="paragraph">
                        <wp:posOffset>185006</wp:posOffset>
                      </wp:positionV>
                      <wp:extent cx="876300" cy="368300"/>
                      <wp:effectExtent l="0" t="0" r="0" b="584200"/>
                      <wp:wrapNone/>
                      <wp:docPr id="22" name="22 Llamada rectangular"/>
                      <wp:cNvGraphicFramePr/>
                      <a:graphic xmlns:a="http://schemas.openxmlformats.org/drawingml/2006/main">
                        <a:graphicData uri="http://schemas.microsoft.com/office/word/2010/wordprocessingShape">
                          <wps:wsp>
                            <wps:cNvSpPr/>
                            <wps:spPr>
                              <a:xfrm>
                                <a:off x="0" y="0"/>
                                <a:ext cx="876300" cy="368300"/>
                              </a:xfrm>
                              <a:prstGeom prst="wedgeRectCallout">
                                <a:avLst>
                                  <a:gd name="adj1" fmla="val 43966"/>
                                  <a:gd name="adj2" fmla="val 212169"/>
                                </a:avLst>
                              </a:prstGeom>
                              <a:solidFill>
                                <a:sysClr val="window" lastClr="FFFFFF">
                                  <a:alpha val="50000"/>
                                </a:sysClr>
                              </a:solidFill>
                              <a:ln w="25400" cap="flat" cmpd="sng" algn="ctr">
                                <a:noFill/>
                                <a:prstDash val="solid"/>
                              </a:ln>
                              <a:effectLst/>
                            </wps:spPr>
                            <wps:txbx>
                              <w:txbxContent>
                                <w:p w14:paraId="4B82E8F4" w14:textId="77777777" w:rsidR="00B461D3" w:rsidRPr="003F1143" w:rsidRDefault="00B461D3" w:rsidP="00E72CD5">
                                  <w:pPr>
                                    <w:jc w:val="center"/>
                                    <w:rPr>
                                      <w:sz w:val="16"/>
                                      <w:szCs w:val="16"/>
                                      <w:lang w:val="es-ES"/>
                                    </w:rPr>
                                  </w:pPr>
                                  <w:r>
                                    <w:rPr>
                                      <w:sz w:val="16"/>
                                      <w:szCs w:val="16"/>
                                      <w:lang w:val="es-ES"/>
                                    </w:rPr>
                                    <w:t>3- Frente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2 Llamada rectangular" o:spid="_x0000_s1038" type="#_x0000_t61" style="position:absolute;left:0;text-align:left;margin-left:214.4pt;margin-top:14.55pt;width:69pt;height:2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" adj="20297,56629" fillcolor="window" stroked="f" strokeweight="2pt">
                      <v:fill opacity="32896f"/>
                      <v:textbox>
                        <w:txbxContent>
                          <w:p w14:paraId="4B82E8F4" w14:textId="77777777" w:rsidR="00B461D3" w:rsidRPr="003F1143" w:rsidRDefault="00B461D3" w:rsidP="00E72CD5">
                            <w:pPr>
                              <w:jc w:val="center"/>
                              <w:rPr>
                                <w:sz w:val="16"/>
                                <w:szCs w:val="16"/>
                                <w:lang w:val="es-ES"/>
                              </w:rPr>
                            </w:pPr>
                            <w:r>
                              <w:rPr>
                                <w:sz w:val="16"/>
                                <w:szCs w:val="16"/>
                                <w:lang w:val="es-ES"/>
                              </w:rPr>
                              <w:t>3- Frente de Trabajo</w:t>
                            </w:r>
                          </w:p>
                        </w:txbxContent>
                      </v:textbox>
                    </v:shape>
                  </w:pict>
                </mc:Fallback>
              </mc:AlternateContent>
            </w:r>
            <w:r w:rsidR="0029360E" w:rsidRPr="00E33C75">
              <w:rPr>
                <w:rFonts w:cstheme="minorHAnsi"/>
                <w:noProof/>
                <w:lang w:val="es-ES" w:eastAsia="es-ES"/>
              </w:rPr>
              <mc:AlternateContent>
                <mc:Choice Requires="wps">
                  <w:drawing>
                    <wp:anchor distT="0" distB="0" distL="114300" distR="114300" simplePos="0" relativeHeight="251697152" behindDoc="0" locked="0" layoutInCell="1" allowOverlap="1" wp14:anchorId="4B82E841" wp14:editId="4B82E842">
                      <wp:simplePos x="0" y="0"/>
                      <wp:positionH relativeFrom="column">
                        <wp:posOffset>1355200</wp:posOffset>
                      </wp:positionH>
                      <wp:positionV relativeFrom="paragraph">
                        <wp:posOffset>590743</wp:posOffset>
                      </wp:positionV>
                      <wp:extent cx="876300" cy="368300"/>
                      <wp:effectExtent l="0" t="0" r="552450" b="0"/>
                      <wp:wrapNone/>
                      <wp:docPr id="13" name="13 Llamada rectangular"/>
                      <wp:cNvGraphicFramePr/>
                      <a:graphic xmlns:a="http://schemas.openxmlformats.org/drawingml/2006/main">
                        <a:graphicData uri="http://schemas.microsoft.com/office/word/2010/wordprocessingShape">
                          <wps:wsp>
                            <wps:cNvSpPr/>
                            <wps:spPr>
                              <a:xfrm>
                                <a:off x="0" y="0"/>
                                <a:ext cx="876300" cy="368300"/>
                              </a:xfrm>
                              <a:prstGeom prst="wedgeRectCallout">
                                <a:avLst>
                                  <a:gd name="adj1" fmla="val 112926"/>
                                  <a:gd name="adj2" fmla="val 2754"/>
                                </a:avLst>
                              </a:prstGeom>
                              <a:solidFill>
                                <a:sysClr val="window" lastClr="FFFFFF">
                                  <a:alpha val="50000"/>
                                </a:sysClr>
                              </a:solidFill>
                              <a:ln w="25400" cap="flat" cmpd="sng" algn="ctr">
                                <a:noFill/>
                                <a:prstDash val="solid"/>
                              </a:ln>
                              <a:effectLst/>
                            </wps:spPr>
                            <wps:txbx>
                              <w:txbxContent>
                                <w:p w14:paraId="4B82E8F5" w14:textId="77777777" w:rsidR="00B461D3" w:rsidRPr="003F1143" w:rsidRDefault="00B461D3" w:rsidP="00E72CD5">
                                  <w:pPr>
                                    <w:jc w:val="center"/>
                                    <w:rPr>
                                      <w:sz w:val="16"/>
                                      <w:szCs w:val="16"/>
                                      <w:lang w:val="es-ES"/>
                                    </w:rPr>
                                  </w:pPr>
                                  <w:r>
                                    <w:rPr>
                                      <w:sz w:val="16"/>
                                      <w:szCs w:val="16"/>
                                      <w:lang w:val="es-ES"/>
                                    </w:rPr>
                                    <w:t>2- Canal Perimetral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Llamada rectangular" o:spid="_x0000_s1039" type="#_x0000_t61" style="position:absolute;left:0;text-align:left;margin-left:106.7pt;margin-top:46.5pt;width:69pt;height:2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" adj="35192,11395" fillcolor="window" stroked="f" strokeweight="2pt">
                      <v:fill opacity="32896f"/>
                      <v:textbox>
                        <w:txbxContent>
                          <w:p w14:paraId="4B82E8F5" w14:textId="77777777" w:rsidR="00B461D3" w:rsidRPr="003F1143" w:rsidRDefault="00B461D3" w:rsidP="00E72CD5">
                            <w:pPr>
                              <w:jc w:val="center"/>
                              <w:rPr>
                                <w:sz w:val="16"/>
                                <w:szCs w:val="16"/>
                                <w:lang w:val="es-ES"/>
                              </w:rPr>
                            </w:pPr>
                            <w:r>
                              <w:rPr>
                                <w:sz w:val="16"/>
                                <w:szCs w:val="16"/>
                                <w:lang w:val="es-ES"/>
                              </w:rPr>
                              <w:t>2- Canal Perimetral</w:t>
                            </w:r>
                          </w:p>
                        </w:txbxContent>
                      </v:textbox>
                    </v:shape>
                  </w:pict>
                </mc:Fallback>
              </mc:AlternateContent>
            </w:r>
            <w:r w:rsidR="0029360E" w:rsidRPr="00E33C75">
              <w:rPr>
                <w:rFonts w:cstheme="minorHAnsi"/>
                <w:noProof/>
                <w:lang w:val="es-ES" w:eastAsia="es-ES"/>
              </w:rPr>
              <mc:AlternateContent>
                <mc:Choice Requires="wps">
                  <w:drawing>
                    <wp:anchor distT="0" distB="0" distL="114300" distR="114300" simplePos="0" relativeHeight="251711488" behindDoc="0" locked="0" layoutInCell="1" allowOverlap="1" wp14:anchorId="4B82E843" wp14:editId="4B82E844">
                      <wp:simplePos x="0" y="0"/>
                      <wp:positionH relativeFrom="column">
                        <wp:posOffset>2277552</wp:posOffset>
                      </wp:positionH>
                      <wp:positionV relativeFrom="paragraph">
                        <wp:posOffset>3190820</wp:posOffset>
                      </wp:positionV>
                      <wp:extent cx="876300" cy="476885"/>
                      <wp:effectExtent l="0" t="476250" r="0" b="0"/>
                      <wp:wrapNone/>
                      <wp:docPr id="30" name="30 Llamada rectangular"/>
                      <wp:cNvGraphicFramePr/>
                      <a:graphic xmlns:a="http://schemas.openxmlformats.org/drawingml/2006/main">
                        <a:graphicData uri="http://schemas.microsoft.com/office/word/2010/wordprocessingShape">
                          <wps:wsp>
                            <wps:cNvSpPr/>
                            <wps:spPr>
                              <a:xfrm>
                                <a:off x="0" y="0"/>
                                <a:ext cx="876300" cy="476885"/>
                              </a:xfrm>
                              <a:prstGeom prst="wedgeRectCallout">
                                <a:avLst>
                                  <a:gd name="adj1" fmla="val 12208"/>
                                  <a:gd name="adj2" fmla="val -147687"/>
                                </a:avLst>
                              </a:prstGeom>
                              <a:solidFill>
                                <a:sysClr val="window" lastClr="FFFFFF">
                                  <a:alpha val="50000"/>
                                </a:sysClr>
                              </a:solidFill>
                              <a:ln w="25400" cap="flat" cmpd="sng" algn="ctr">
                                <a:noFill/>
                                <a:prstDash val="solid"/>
                              </a:ln>
                              <a:effectLst/>
                            </wps:spPr>
                            <wps:txbx>
                              <w:txbxContent>
                                <w:p w14:paraId="4B82E8F6" w14:textId="77777777" w:rsidR="00B461D3" w:rsidRPr="003F1143" w:rsidRDefault="00B461D3" w:rsidP="0029360E">
                                  <w:pPr>
                                    <w:jc w:val="center"/>
                                    <w:rPr>
                                      <w:sz w:val="16"/>
                                      <w:szCs w:val="16"/>
                                      <w:lang w:val="es-ES"/>
                                    </w:rPr>
                                  </w:pPr>
                                  <w:r>
                                    <w:rPr>
                                      <w:sz w:val="16"/>
                                      <w:szCs w:val="16"/>
                                      <w:lang w:val="es-ES"/>
                                    </w:rPr>
                                    <w:t>6- Disposición Tratamiento Terciario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 Llamada rectangular" o:spid="_x0000_s1040" type="#_x0000_t61" style="position:absolute;left:0;text-align:left;margin-left:179.35pt;margin-top:251.25pt;width:69pt;height:3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" adj="13437,-21100" fillcolor="window" stroked="f" strokeweight="2pt">
                      <v:fill opacity="32896f"/>
                      <v:textbox>
                        <w:txbxContent>
                          <w:p w14:paraId="4B82E8F6" w14:textId="77777777" w:rsidR="00B461D3" w:rsidRPr="003F1143" w:rsidRDefault="00B461D3" w:rsidP="0029360E">
                            <w:pPr>
                              <w:jc w:val="center"/>
                              <w:rPr>
                                <w:sz w:val="16"/>
                                <w:szCs w:val="16"/>
                                <w:lang w:val="es-ES"/>
                              </w:rPr>
                            </w:pPr>
                            <w:r>
                              <w:rPr>
                                <w:sz w:val="16"/>
                                <w:szCs w:val="16"/>
                                <w:lang w:val="es-ES"/>
                              </w:rPr>
                              <w:t>6- Disposición Tratamiento Terciario</w:t>
                            </w:r>
                          </w:p>
                        </w:txbxContent>
                      </v:textbox>
                    </v:shape>
                  </w:pict>
                </mc:Fallback>
              </mc:AlternateContent>
            </w:r>
            <w:r w:rsidR="0029360E" w:rsidRPr="00E33C75">
              <w:rPr>
                <w:rFonts w:cstheme="minorHAnsi"/>
                <w:noProof/>
                <w:lang w:val="es-ES" w:eastAsia="es-ES"/>
              </w:rPr>
              <mc:AlternateContent>
                <mc:Choice Requires="wps">
                  <w:drawing>
                    <wp:anchor distT="0" distB="0" distL="114300" distR="114300" simplePos="0" relativeHeight="251707392" behindDoc="0" locked="0" layoutInCell="1" allowOverlap="1" wp14:anchorId="4B82E845" wp14:editId="4B82E846">
                      <wp:simplePos x="0" y="0"/>
                      <wp:positionH relativeFrom="column">
                        <wp:posOffset>3152195</wp:posOffset>
                      </wp:positionH>
                      <wp:positionV relativeFrom="paragraph">
                        <wp:posOffset>1775488</wp:posOffset>
                      </wp:positionV>
                      <wp:extent cx="876300" cy="368300"/>
                      <wp:effectExtent l="228600" t="171450" r="0" b="0"/>
                      <wp:wrapNone/>
                      <wp:docPr id="28" name="28 Llamada rectangular"/>
                      <wp:cNvGraphicFramePr/>
                      <a:graphic xmlns:a="http://schemas.openxmlformats.org/drawingml/2006/main">
                        <a:graphicData uri="http://schemas.microsoft.com/office/word/2010/wordprocessingShape">
                          <wps:wsp>
                            <wps:cNvSpPr/>
                            <wps:spPr>
                              <a:xfrm>
                                <a:off x="0" y="0"/>
                                <a:ext cx="876300" cy="368300"/>
                              </a:xfrm>
                              <a:prstGeom prst="wedgeRectCallout">
                                <a:avLst>
                                  <a:gd name="adj1" fmla="val -74900"/>
                                  <a:gd name="adj2" fmla="val -94398"/>
                                </a:avLst>
                              </a:prstGeom>
                              <a:solidFill>
                                <a:sysClr val="window" lastClr="FFFFFF">
                                  <a:alpha val="50000"/>
                                </a:sysClr>
                              </a:solidFill>
                              <a:ln w="25400" cap="flat" cmpd="sng" algn="ctr">
                                <a:noFill/>
                                <a:prstDash val="solid"/>
                              </a:ln>
                              <a:effectLst/>
                            </wps:spPr>
                            <wps:txbx>
                              <w:txbxContent>
                                <w:p w14:paraId="4B82E8F7" w14:textId="77777777" w:rsidR="00B461D3" w:rsidRPr="003F1143" w:rsidRDefault="00B461D3" w:rsidP="00E72CD5">
                                  <w:pPr>
                                    <w:jc w:val="center"/>
                                    <w:rPr>
                                      <w:sz w:val="16"/>
                                      <w:szCs w:val="16"/>
                                      <w:lang w:val="es-ES"/>
                                    </w:rPr>
                                  </w:pPr>
                                  <w:r>
                                    <w:rPr>
                                      <w:sz w:val="16"/>
                                      <w:szCs w:val="16"/>
                                      <w:lang w:val="es-ES"/>
                                    </w:rPr>
                                    <w:t>4- Muro de Contención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8 Llamada rectangular" o:spid="_x0000_s1041" type="#_x0000_t61" style="position:absolute;left:0;text-align:left;margin-left:248.2pt;margin-top:139.8pt;width:69pt;height:2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" adj="-5378,-9590" fillcolor="window" stroked="f" strokeweight="2pt">
                      <v:fill opacity="32896f"/>
                      <v:textbox>
                        <w:txbxContent>
                          <w:p w14:paraId="4B82E8F7" w14:textId="77777777" w:rsidR="00B461D3" w:rsidRPr="003F1143" w:rsidRDefault="00B461D3" w:rsidP="00E72CD5">
                            <w:pPr>
                              <w:jc w:val="center"/>
                              <w:rPr>
                                <w:sz w:val="16"/>
                                <w:szCs w:val="16"/>
                                <w:lang w:val="es-ES"/>
                              </w:rPr>
                            </w:pPr>
                            <w:r>
                              <w:rPr>
                                <w:sz w:val="16"/>
                                <w:szCs w:val="16"/>
                                <w:lang w:val="es-ES"/>
                              </w:rPr>
                              <w:t>4- Muro de Contención</w:t>
                            </w:r>
                          </w:p>
                        </w:txbxContent>
                      </v:textbox>
                    </v:shape>
                  </w:pict>
                </mc:Fallback>
              </mc:AlternateContent>
            </w:r>
            <w:r w:rsidR="0029360E" w:rsidRPr="00E33C75">
              <w:rPr>
                <w:rFonts w:cstheme="minorHAnsi"/>
                <w:noProof/>
                <w:lang w:val="es-ES" w:eastAsia="es-ES"/>
              </w:rPr>
              <mc:AlternateContent>
                <mc:Choice Requires="wps">
                  <w:drawing>
                    <wp:anchor distT="0" distB="0" distL="114300" distR="114300" simplePos="0" relativeHeight="251709440" behindDoc="0" locked="0" layoutInCell="1" allowOverlap="1" wp14:anchorId="4B82E847" wp14:editId="4B82E848">
                      <wp:simplePos x="0" y="0"/>
                      <wp:positionH relativeFrom="column">
                        <wp:posOffset>886073</wp:posOffset>
                      </wp:positionH>
                      <wp:positionV relativeFrom="paragraph">
                        <wp:posOffset>1576705</wp:posOffset>
                      </wp:positionV>
                      <wp:extent cx="876300" cy="508635"/>
                      <wp:effectExtent l="0" t="0" r="304800" b="291465"/>
                      <wp:wrapNone/>
                      <wp:docPr id="29" name="29 Llamada rectangular"/>
                      <wp:cNvGraphicFramePr/>
                      <a:graphic xmlns:a="http://schemas.openxmlformats.org/drawingml/2006/main">
                        <a:graphicData uri="http://schemas.microsoft.com/office/word/2010/wordprocessingShape">
                          <wps:wsp>
                            <wps:cNvSpPr/>
                            <wps:spPr>
                              <a:xfrm>
                                <a:off x="0" y="0"/>
                                <a:ext cx="876300" cy="508635"/>
                              </a:xfrm>
                              <a:prstGeom prst="wedgeRectCallout">
                                <a:avLst>
                                  <a:gd name="adj1" fmla="val 83891"/>
                                  <a:gd name="adj2" fmla="val 104894"/>
                                </a:avLst>
                              </a:prstGeom>
                              <a:solidFill>
                                <a:sysClr val="window" lastClr="FFFFFF">
                                  <a:alpha val="50000"/>
                                </a:sysClr>
                              </a:solidFill>
                              <a:ln w="25400" cap="flat" cmpd="sng" algn="ctr">
                                <a:noFill/>
                                <a:prstDash val="solid"/>
                              </a:ln>
                              <a:effectLst/>
                            </wps:spPr>
                            <wps:txbx>
                              <w:txbxContent>
                                <w:p w14:paraId="4B82E8F8" w14:textId="77777777" w:rsidR="00B461D3" w:rsidRPr="003F1143" w:rsidRDefault="00B461D3" w:rsidP="0029360E">
                                  <w:pPr>
                                    <w:jc w:val="center"/>
                                    <w:rPr>
                                      <w:sz w:val="16"/>
                                      <w:szCs w:val="16"/>
                                      <w:lang w:val="es-ES"/>
                                    </w:rPr>
                                  </w:pPr>
                                  <w:r>
                                    <w:rPr>
                                      <w:sz w:val="16"/>
                                      <w:szCs w:val="16"/>
                                      <w:lang w:val="es-ES"/>
                                    </w:rPr>
                                    <w:t>5- Planta Tratamiento Lixiviados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 Llamada rectangular" o:spid="_x0000_s1042" type="#_x0000_t61" style="position:absolute;left:0;text-align:left;margin-left:69.75pt;margin-top:124.15pt;width:69pt;height:40.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" adj="28920,33457" fillcolor="window" stroked="f" strokeweight="2pt">
                      <v:fill opacity="32896f"/>
                      <v:textbox>
                        <w:txbxContent>
                          <w:p w14:paraId="4B82E8F8" w14:textId="77777777" w:rsidR="00B461D3" w:rsidRPr="003F1143" w:rsidRDefault="00B461D3" w:rsidP="0029360E">
                            <w:pPr>
                              <w:jc w:val="center"/>
                              <w:rPr>
                                <w:sz w:val="16"/>
                                <w:szCs w:val="16"/>
                                <w:lang w:val="es-ES"/>
                              </w:rPr>
                            </w:pPr>
                            <w:r>
                              <w:rPr>
                                <w:sz w:val="16"/>
                                <w:szCs w:val="16"/>
                                <w:lang w:val="es-ES"/>
                              </w:rPr>
                              <w:t>5- Planta Tratamiento Lixiviados</w:t>
                            </w:r>
                          </w:p>
                        </w:txbxContent>
                      </v:textbox>
                    </v:shape>
                  </w:pict>
                </mc:Fallback>
              </mc:AlternateContent>
            </w:r>
            <w:r w:rsidR="00E72CD5" w:rsidRPr="00E33C75">
              <w:rPr>
                <w:rFonts w:cstheme="minorHAnsi"/>
                <w:noProof/>
                <w:lang w:val="es-ES" w:eastAsia="es-ES"/>
              </w:rPr>
              <mc:AlternateContent>
                <mc:Choice Requires="wps">
                  <w:drawing>
                    <wp:anchor distT="0" distB="0" distL="114300" distR="114300" simplePos="0" relativeHeight="251705344" behindDoc="0" locked="0" layoutInCell="1" allowOverlap="1" wp14:anchorId="4B82E849" wp14:editId="4B82E84A">
                      <wp:simplePos x="0" y="0"/>
                      <wp:positionH relativeFrom="column">
                        <wp:posOffset>3796251</wp:posOffset>
                      </wp:positionH>
                      <wp:positionV relativeFrom="paragraph">
                        <wp:posOffset>2340030</wp:posOffset>
                      </wp:positionV>
                      <wp:extent cx="876300" cy="368300"/>
                      <wp:effectExtent l="0" t="361950" r="0" b="0"/>
                      <wp:wrapNone/>
                      <wp:docPr id="27" name="27 Llamada rectangular"/>
                      <wp:cNvGraphicFramePr/>
                      <a:graphic xmlns:a="http://schemas.openxmlformats.org/drawingml/2006/main">
                        <a:graphicData uri="http://schemas.microsoft.com/office/word/2010/wordprocessingShape">
                          <wps:wsp>
                            <wps:cNvSpPr/>
                            <wps:spPr>
                              <a:xfrm>
                                <a:off x="0" y="0"/>
                                <a:ext cx="876300" cy="368300"/>
                              </a:xfrm>
                              <a:prstGeom prst="wedgeRectCallout">
                                <a:avLst>
                                  <a:gd name="adj1" fmla="val 9486"/>
                                  <a:gd name="adj2" fmla="val -146212"/>
                                </a:avLst>
                              </a:prstGeom>
                              <a:solidFill>
                                <a:sysClr val="window" lastClr="FFFFFF">
                                  <a:alpha val="50000"/>
                                </a:sysClr>
                              </a:solidFill>
                              <a:ln w="25400" cap="flat" cmpd="sng" algn="ctr">
                                <a:noFill/>
                                <a:prstDash val="solid"/>
                              </a:ln>
                              <a:effectLst/>
                            </wps:spPr>
                            <wps:txbx>
                              <w:txbxContent>
                                <w:p w14:paraId="4B82E8F9" w14:textId="77777777" w:rsidR="00B461D3" w:rsidRPr="003F1143" w:rsidRDefault="00B461D3" w:rsidP="00E72CD5">
                                  <w:pPr>
                                    <w:jc w:val="center"/>
                                    <w:rPr>
                                      <w:sz w:val="16"/>
                                      <w:szCs w:val="16"/>
                                      <w:lang w:val="es-ES"/>
                                    </w:rPr>
                                  </w:pPr>
                                  <w:r>
                                    <w:rPr>
                                      <w:sz w:val="16"/>
                                      <w:szCs w:val="16"/>
                                      <w:lang w:val="es-ES"/>
                                    </w:rPr>
                                    <w:t>7- Planta Biogás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7 Llamada rectangular" o:spid="_x0000_s1043" type="#_x0000_t61" style="position:absolute;left:0;text-align:left;margin-left:298.9pt;margin-top:184.25pt;width:69pt;height:2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" adj="12849,-20782" fillcolor="window" stroked="f" strokeweight="2pt">
                      <v:fill opacity="32896f"/>
                      <v:textbox>
                        <w:txbxContent>
                          <w:p w14:paraId="4B82E8F9" w14:textId="77777777" w:rsidR="00B461D3" w:rsidRPr="003F1143" w:rsidRDefault="00B461D3" w:rsidP="00E72CD5">
                            <w:pPr>
                              <w:jc w:val="center"/>
                              <w:rPr>
                                <w:sz w:val="16"/>
                                <w:szCs w:val="16"/>
                                <w:lang w:val="es-ES"/>
                              </w:rPr>
                            </w:pPr>
                            <w:r>
                              <w:rPr>
                                <w:sz w:val="16"/>
                                <w:szCs w:val="16"/>
                                <w:lang w:val="es-ES"/>
                              </w:rPr>
                              <w:t>7- Planta Biogás</w:t>
                            </w:r>
                          </w:p>
                        </w:txbxContent>
                      </v:textbox>
                    </v:shape>
                  </w:pict>
                </mc:Fallback>
              </mc:AlternateContent>
            </w:r>
            <w:r w:rsidR="00E72CD5" w:rsidRPr="00E33C75">
              <w:rPr>
                <w:rFonts w:cstheme="minorHAnsi"/>
                <w:noProof/>
                <w:lang w:val="es-ES" w:eastAsia="es-ES"/>
              </w:rPr>
              <mc:AlternateContent>
                <mc:Choice Requires="wps">
                  <w:drawing>
                    <wp:anchor distT="0" distB="0" distL="114300" distR="114300" simplePos="0" relativeHeight="251701248" behindDoc="0" locked="0" layoutInCell="1" allowOverlap="1" wp14:anchorId="4B82E84B" wp14:editId="4B82E84C">
                      <wp:simplePos x="0" y="0"/>
                      <wp:positionH relativeFrom="column">
                        <wp:posOffset>4518025</wp:posOffset>
                      </wp:positionH>
                      <wp:positionV relativeFrom="paragraph">
                        <wp:posOffset>1207135</wp:posOffset>
                      </wp:positionV>
                      <wp:extent cx="876300" cy="368300"/>
                      <wp:effectExtent l="0" t="0" r="0" b="488950"/>
                      <wp:wrapNone/>
                      <wp:docPr id="21" name="21 Llamada rectangular"/>
                      <wp:cNvGraphicFramePr/>
                      <a:graphic xmlns:a="http://schemas.openxmlformats.org/drawingml/2006/main">
                        <a:graphicData uri="http://schemas.microsoft.com/office/word/2010/wordprocessingShape">
                          <wps:wsp>
                            <wps:cNvSpPr/>
                            <wps:spPr>
                              <a:xfrm>
                                <a:off x="0" y="0"/>
                                <a:ext cx="876300" cy="368300"/>
                              </a:xfrm>
                              <a:prstGeom prst="wedgeRectCallout">
                                <a:avLst>
                                  <a:gd name="adj1" fmla="val -36790"/>
                                  <a:gd name="adj2" fmla="val 181944"/>
                                </a:avLst>
                              </a:prstGeom>
                              <a:solidFill>
                                <a:sysClr val="window" lastClr="FFFFFF">
                                  <a:alpha val="50000"/>
                                </a:sysClr>
                              </a:solidFill>
                              <a:ln w="25400" cap="flat" cmpd="sng" algn="ctr">
                                <a:noFill/>
                                <a:prstDash val="solid"/>
                              </a:ln>
                              <a:effectLst/>
                            </wps:spPr>
                            <wps:txbx>
                              <w:txbxContent>
                                <w:p w14:paraId="4B82E8FA" w14:textId="77777777" w:rsidR="00B461D3" w:rsidRPr="003F1143" w:rsidRDefault="00B461D3" w:rsidP="00E72CD5">
                                  <w:pPr>
                                    <w:jc w:val="center"/>
                                    <w:rPr>
                                      <w:sz w:val="16"/>
                                      <w:szCs w:val="16"/>
                                      <w:lang w:val="es-ES"/>
                                    </w:rPr>
                                  </w:pPr>
                                  <w:r>
                                    <w:rPr>
                                      <w:sz w:val="16"/>
                                      <w:szCs w:val="16"/>
                                      <w:lang w:val="es-ES"/>
                                    </w:rPr>
                                    <w:t>8- Central ERNC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Llamada rectangular" o:spid="_x0000_s1044" type="#_x0000_t61" style="position:absolute;left:0;text-align:left;margin-left:355.75pt;margin-top:95.05pt;width:69pt;height:2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" adj="2853,50100" fillcolor="window" stroked="f" strokeweight="2pt">
                      <v:fill opacity="32896f"/>
                      <v:textbox>
                        <w:txbxContent>
                          <w:p w14:paraId="4B82E8FA" w14:textId="77777777" w:rsidR="00B461D3" w:rsidRPr="003F1143" w:rsidRDefault="00B461D3" w:rsidP="00E72CD5">
                            <w:pPr>
                              <w:jc w:val="center"/>
                              <w:rPr>
                                <w:sz w:val="16"/>
                                <w:szCs w:val="16"/>
                                <w:lang w:val="es-ES"/>
                              </w:rPr>
                            </w:pPr>
                            <w:r>
                              <w:rPr>
                                <w:sz w:val="16"/>
                                <w:szCs w:val="16"/>
                                <w:lang w:val="es-ES"/>
                              </w:rPr>
                              <w:t>8- Central ERNC</w:t>
                            </w:r>
                          </w:p>
                        </w:txbxContent>
                      </v:textbox>
                    </v:shape>
                  </w:pict>
                </mc:Fallback>
              </mc:AlternateContent>
            </w:r>
            <w:r w:rsidR="00E72CD5" w:rsidRPr="00E33C75">
              <w:rPr>
                <w:noProof/>
                <w:lang w:val="es-ES" w:eastAsia="es-ES"/>
              </w:rPr>
              <w:drawing>
                <wp:inline distT="0" distB="0" distL="0" distR="0" wp14:anchorId="4B82E84D" wp14:editId="4B82E84E">
                  <wp:extent cx="6337779" cy="3924000"/>
                  <wp:effectExtent l="0" t="0" r="635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37779" cy="3924000"/>
                          </a:xfrm>
                          <a:prstGeom prst="rect">
                            <a:avLst/>
                          </a:prstGeom>
                        </pic:spPr>
                      </pic:pic>
                    </a:graphicData>
                  </a:graphic>
                </wp:inline>
              </w:drawing>
            </w:r>
          </w:p>
          <w:p w14:paraId="4B82E01C" w14:textId="77777777" w:rsidR="00E72CD5" w:rsidRPr="00EF205F" w:rsidRDefault="00E72CD5" w:rsidP="000D607C"/>
        </w:tc>
      </w:tr>
    </w:tbl>
    <w:p w14:paraId="4B82E01E" w14:textId="77777777" w:rsidR="00C3139A" w:rsidRDefault="00C3139A" w:rsidP="000D607C">
      <w:pPr>
        <w:rPr>
          <w:sz w:val="4"/>
        </w:rPr>
      </w:pPr>
    </w:p>
    <w:p w14:paraId="4B82E01F" w14:textId="77777777" w:rsidR="00C3139A" w:rsidRDefault="00C3139A">
      <w:pPr>
        <w:jc w:val="left"/>
        <w:rPr>
          <w:sz w:val="4"/>
        </w:rPr>
      </w:pPr>
      <w:r>
        <w:rPr>
          <w:sz w:val="4"/>
        </w:rPr>
        <w:br w:type="page"/>
      </w:r>
    </w:p>
    <w:p w14:paraId="4B82E020" w14:textId="77777777" w:rsidR="000D607C" w:rsidRPr="00EF205F" w:rsidRDefault="00893A4E" w:rsidP="000D607C">
      <w:pPr>
        <w:pStyle w:val="Ttulo3"/>
        <w:rPr>
          <w:color w:val="FF0000"/>
          <w:sz w:val="20"/>
        </w:rPr>
      </w:pPr>
      <w:bookmarkStart w:id="113" w:name="_Toc392078288"/>
      <w:bookmarkStart w:id="114" w:name="_Toc390184275"/>
      <w:bookmarkStart w:id="115" w:name="_Toc390360006"/>
      <w:bookmarkStart w:id="116" w:name="_Toc390777027"/>
      <w:bookmarkStart w:id="117" w:name="_Toc391322692"/>
      <w:r w:rsidRPr="00EF205F">
        <w:lastRenderedPageBreak/>
        <w:t>Detalle del Recorrido de la Inspección.</w:t>
      </w:r>
      <w:bookmarkEnd w:id="107"/>
      <w:bookmarkEnd w:id="108"/>
      <w:bookmarkEnd w:id="113"/>
      <w:r w:rsidR="00413EC4" w:rsidRPr="00EF205F">
        <w:t xml:space="preserve"> </w:t>
      </w:r>
      <w:bookmarkEnd w:id="109"/>
      <w:bookmarkEnd w:id="110"/>
      <w:bookmarkEnd w:id="111"/>
      <w:bookmarkEnd w:id="112"/>
      <w:bookmarkEnd w:id="114"/>
      <w:bookmarkEnd w:id="115"/>
      <w:bookmarkEnd w:id="116"/>
      <w:bookmarkEnd w:id="117"/>
    </w:p>
    <w:p w14:paraId="4B82E021" w14:textId="77777777" w:rsidR="00893A4E" w:rsidRPr="00E33C75" w:rsidRDefault="00893A4E" w:rsidP="00FD6FC0">
      <w:pPr>
        <w:rPr>
          <w:rFonts w:cstheme="minorHAnsi"/>
          <w:sz w:val="8"/>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EF205F" w14:paraId="4B82E025"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4B82E022" w14:textId="77777777" w:rsidR="000D607C" w:rsidRPr="00EF205F" w:rsidRDefault="00F64DF2" w:rsidP="00570BD0">
            <w:pPr>
              <w:jc w:val="center"/>
              <w:rPr>
                <w:rFonts w:cstheme="minorHAnsi"/>
                <w:b/>
                <w:sz w:val="20"/>
                <w:szCs w:val="20"/>
                <w:lang w:val="es-ES_tradnl"/>
              </w:rPr>
            </w:pPr>
            <w:r w:rsidRPr="00EF205F">
              <w:rPr>
                <w:rFonts w:cstheme="minorHAnsi"/>
                <w:b/>
                <w:sz w:val="20"/>
                <w:szCs w:val="20"/>
                <w:lang w:val="es-ES_tradnl"/>
              </w:rPr>
              <w:t>N° de e</w:t>
            </w:r>
            <w:r w:rsidR="000D607C" w:rsidRPr="00EF205F">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4B82E023" w14:textId="77777777" w:rsidR="000D607C" w:rsidRPr="00EF205F" w:rsidRDefault="000D607C" w:rsidP="00570BD0">
            <w:pPr>
              <w:spacing w:before="60" w:after="60"/>
              <w:ind w:left="57" w:right="57"/>
              <w:jc w:val="center"/>
              <w:rPr>
                <w:rFonts w:cstheme="minorHAnsi"/>
                <w:b/>
                <w:sz w:val="20"/>
                <w:szCs w:val="20"/>
              </w:rPr>
            </w:pPr>
            <w:r w:rsidRPr="00EF205F">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4B82E024" w14:textId="77777777" w:rsidR="000D607C" w:rsidRPr="00EF205F" w:rsidRDefault="00F64DF2" w:rsidP="00570BD0">
            <w:pPr>
              <w:spacing w:before="60" w:after="60"/>
              <w:ind w:left="57" w:right="57"/>
              <w:jc w:val="center"/>
              <w:rPr>
                <w:rFonts w:cstheme="minorHAnsi"/>
                <w:b/>
                <w:sz w:val="20"/>
                <w:szCs w:val="20"/>
              </w:rPr>
            </w:pPr>
            <w:r w:rsidRPr="00EF205F">
              <w:rPr>
                <w:rFonts w:cstheme="minorHAnsi"/>
                <w:b/>
                <w:sz w:val="20"/>
                <w:szCs w:val="20"/>
              </w:rPr>
              <w:t>Descripción e</w:t>
            </w:r>
            <w:r w:rsidR="000D607C" w:rsidRPr="00EF205F">
              <w:rPr>
                <w:rFonts w:cstheme="minorHAnsi"/>
                <w:b/>
                <w:sz w:val="20"/>
                <w:szCs w:val="20"/>
              </w:rPr>
              <w:t>stación</w:t>
            </w:r>
          </w:p>
        </w:tc>
      </w:tr>
      <w:tr w:rsidR="000D607C" w:rsidRPr="00EF205F" w14:paraId="4B82E029"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4B82E026" w14:textId="77777777" w:rsidR="000D607C" w:rsidRPr="00EF205F"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4B82E027" w14:textId="77777777" w:rsidR="000D607C" w:rsidRPr="00EF205F"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4B82E028" w14:textId="77777777" w:rsidR="000D607C" w:rsidRPr="00EF205F" w:rsidRDefault="000D607C" w:rsidP="00570BD0">
            <w:pPr>
              <w:spacing w:before="60" w:after="60"/>
              <w:ind w:left="57" w:right="57"/>
              <w:jc w:val="center"/>
              <w:rPr>
                <w:rFonts w:cstheme="minorHAnsi"/>
                <w:b/>
                <w:sz w:val="20"/>
                <w:szCs w:val="20"/>
              </w:rPr>
            </w:pPr>
          </w:p>
        </w:tc>
      </w:tr>
      <w:tr w:rsidR="000D607C" w:rsidRPr="00EF205F" w14:paraId="4B82E02D"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4B82E02A" w14:textId="77777777" w:rsidR="000D607C" w:rsidRPr="00EF205F" w:rsidRDefault="0029360E" w:rsidP="00570BD0">
            <w:pPr>
              <w:jc w:val="center"/>
              <w:rPr>
                <w:rFonts w:eastAsia="Times New Roman" w:cstheme="minorHAnsi"/>
                <w:sz w:val="20"/>
                <w:szCs w:val="20"/>
                <w:lang w:val="es-ES_tradnl" w:eastAsia="es-CL"/>
              </w:rPr>
            </w:pPr>
            <w:r w:rsidRPr="00EF205F">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4B82E02B" w14:textId="77777777" w:rsidR="000D607C" w:rsidRPr="00EF205F" w:rsidRDefault="0029360E" w:rsidP="00570BD0">
            <w:pPr>
              <w:rPr>
                <w:rFonts w:eastAsia="Times New Roman" w:cstheme="minorHAnsi"/>
                <w:sz w:val="20"/>
                <w:szCs w:val="20"/>
                <w:lang w:val="es-ES_tradnl" w:eastAsia="es-CL"/>
              </w:rPr>
            </w:pPr>
            <w:r w:rsidRPr="00EF205F">
              <w:rPr>
                <w:rFonts w:eastAsia="Times New Roman" w:cstheme="minorHAnsi"/>
                <w:sz w:val="20"/>
                <w:szCs w:val="20"/>
                <w:lang w:val="es-ES_tradnl" w:eastAsia="es-CL"/>
              </w:rPr>
              <w:t>Cerco Perimetral</w:t>
            </w:r>
          </w:p>
        </w:tc>
        <w:tc>
          <w:tcPr>
            <w:tcW w:w="2714" w:type="pct"/>
            <w:tcBorders>
              <w:top w:val="nil"/>
              <w:left w:val="nil"/>
              <w:bottom w:val="single" w:sz="4" w:space="0" w:color="auto"/>
              <w:right w:val="single" w:sz="8" w:space="0" w:color="auto"/>
            </w:tcBorders>
            <w:vAlign w:val="center"/>
          </w:tcPr>
          <w:p w14:paraId="4B82E02C" w14:textId="77777777" w:rsidR="000D607C" w:rsidRPr="00EF205F" w:rsidRDefault="0029360E" w:rsidP="0021550E">
            <w:pPr>
              <w:jc w:val="left"/>
              <w:rPr>
                <w:rFonts w:eastAsia="Times New Roman" w:cstheme="minorHAnsi"/>
                <w:sz w:val="20"/>
                <w:szCs w:val="20"/>
                <w:lang w:val="es-ES_tradnl" w:eastAsia="es-CL"/>
              </w:rPr>
            </w:pPr>
            <w:r w:rsidRPr="00EF205F">
              <w:rPr>
                <w:rFonts w:eastAsia="Times New Roman" w:cstheme="minorHAnsi"/>
                <w:sz w:val="20"/>
                <w:szCs w:val="20"/>
                <w:lang w:val="es-ES_tradnl" w:eastAsia="es-CL"/>
              </w:rPr>
              <w:t xml:space="preserve">Cerco </w:t>
            </w:r>
            <w:r w:rsidR="0021550E" w:rsidRPr="00EF205F">
              <w:rPr>
                <w:rFonts w:eastAsia="Times New Roman" w:cstheme="minorHAnsi"/>
                <w:sz w:val="20"/>
                <w:szCs w:val="20"/>
                <w:lang w:val="es-ES_tradnl" w:eastAsia="es-CL"/>
              </w:rPr>
              <w:t>p</w:t>
            </w:r>
            <w:r w:rsidRPr="00EF205F">
              <w:rPr>
                <w:rFonts w:eastAsia="Times New Roman" w:cstheme="minorHAnsi"/>
                <w:sz w:val="20"/>
                <w:szCs w:val="20"/>
                <w:lang w:val="es-ES_tradnl" w:eastAsia="es-CL"/>
              </w:rPr>
              <w:t>erimetral del área de disposición del Relleno</w:t>
            </w:r>
            <w:r w:rsidR="0021550E" w:rsidRPr="00EF205F">
              <w:rPr>
                <w:rFonts w:eastAsia="Times New Roman" w:cstheme="minorHAnsi"/>
                <w:sz w:val="20"/>
                <w:szCs w:val="20"/>
                <w:lang w:val="es-ES_tradnl" w:eastAsia="es-CL"/>
              </w:rPr>
              <w:t>.</w:t>
            </w:r>
          </w:p>
        </w:tc>
      </w:tr>
      <w:tr w:rsidR="000D607C" w:rsidRPr="00EF205F" w14:paraId="4B82E03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B82E02E" w14:textId="77777777" w:rsidR="000D607C" w:rsidRPr="00EF205F" w:rsidRDefault="0029360E" w:rsidP="00570BD0">
            <w:pPr>
              <w:jc w:val="center"/>
              <w:rPr>
                <w:rFonts w:eastAsia="Times New Roman" w:cstheme="minorHAnsi"/>
                <w:sz w:val="20"/>
                <w:szCs w:val="20"/>
                <w:lang w:val="es-ES_tradnl" w:eastAsia="es-CL"/>
              </w:rPr>
            </w:pPr>
            <w:r w:rsidRPr="00EF205F">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4B82E02F" w14:textId="77777777" w:rsidR="000D607C" w:rsidRPr="00EF205F" w:rsidRDefault="0029360E" w:rsidP="00570BD0">
            <w:pPr>
              <w:rPr>
                <w:rFonts w:eastAsia="Times New Roman" w:cstheme="minorHAnsi"/>
                <w:sz w:val="20"/>
                <w:szCs w:val="20"/>
                <w:lang w:val="es-ES_tradnl" w:eastAsia="es-CL"/>
              </w:rPr>
            </w:pPr>
            <w:r w:rsidRPr="00EF205F">
              <w:rPr>
                <w:rFonts w:eastAsia="Times New Roman" w:cstheme="minorHAnsi"/>
                <w:sz w:val="20"/>
                <w:szCs w:val="20"/>
                <w:lang w:val="es-ES_tradnl" w:eastAsia="es-CL"/>
              </w:rPr>
              <w:t>Canal Perimetral</w:t>
            </w:r>
          </w:p>
        </w:tc>
        <w:tc>
          <w:tcPr>
            <w:tcW w:w="2714" w:type="pct"/>
            <w:tcBorders>
              <w:top w:val="single" w:sz="4" w:space="0" w:color="auto"/>
              <w:left w:val="nil"/>
              <w:bottom w:val="single" w:sz="4" w:space="0" w:color="auto"/>
              <w:right w:val="single" w:sz="8" w:space="0" w:color="auto"/>
            </w:tcBorders>
            <w:vAlign w:val="center"/>
          </w:tcPr>
          <w:p w14:paraId="4B82E030" w14:textId="77777777" w:rsidR="000D607C" w:rsidRPr="00EF205F" w:rsidRDefault="0029360E" w:rsidP="0021550E">
            <w:pPr>
              <w:jc w:val="left"/>
              <w:rPr>
                <w:rFonts w:eastAsia="Times New Roman" w:cstheme="minorHAnsi"/>
                <w:sz w:val="20"/>
                <w:szCs w:val="20"/>
                <w:lang w:val="es-ES_tradnl" w:eastAsia="es-CL"/>
              </w:rPr>
            </w:pPr>
            <w:r w:rsidRPr="00EF205F">
              <w:rPr>
                <w:rFonts w:eastAsia="Times New Roman" w:cstheme="minorHAnsi"/>
                <w:sz w:val="20"/>
                <w:szCs w:val="20"/>
                <w:lang w:val="es-ES_tradnl" w:eastAsia="es-CL"/>
              </w:rPr>
              <w:t xml:space="preserve">Canal </w:t>
            </w:r>
            <w:r w:rsidR="0021550E" w:rsidRPr="00EF205F">
              <w:rPr>
                <w:rFonts w:eastAsia="Times New Roman" w:cstheme="minorHAnsi"/>
                <w:sz w:val="20"/>
                <w:szCs w:val="20"/>
                <w:lang w:val="es-ES_tradnl" w:eastAsia="es-CL"/>
              </w:rPr>
              <w:t>p</w:t>
            </w:r>
            <w:r w:rsidRPr="00EF205F">
              <w:rPr>
                <w:rFonts w:eastAsia="Times New Roman" w:cstheme="minorHAnsi"/>
                <w:sz w:val="20"/>
                <w:szCs w:val="20"/>
                <w:lang w:val="es-ES_tradnl" w:eastAsia="es-CL"/>
              </w:rPr>
              <w:t>erimetral para control de agua lluvia</w:t>
            </w:r>
            <w:r w:rsidR="0021550E" w:rsidRPr="00EF205F">
              <w:rPr>
                <w:rFonts w:eastAsia="Times New Roman" w:cstheme="minorHAnsi"/>
                <w:sz w:val="20"/>
                <w:szCs w:val="20"/>
                <w:lang w:val="es-ES_tradnl" w:eastAsia="es-CL"/>
              </w:rPr>
              <w:t>.</w:t>
            </w:r>
          </w:p>
        </w:tc>
      </w:tr>
      <w:tr w:rsidR="000D607C" w:rsidRPr="00EF205F" w14:paraId="4B82E03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B82E032" w14:textId="77777777" w:rsidR="000D607C" w:rsidRPr="00EF205F" w:rsidRDefault="0029360E" w:rsidP="00570BD0">
            <w:pPr>
              <w:jc w:val="center"/>
              <w:rPr>
                <w:rFonts w:eastAsia="Times New Roman" w:cstheme="minorHAnsi"/>
                <w:sz w:val="20"/>
                <w:szCs w:val="20"/>
                <w:lang w:val="es-ES_tradnl" w:eastAsia="es-CL"/>
              </w:rPr>
            </w:pPr>
            <w:r w:rsidRPr="00EF205F">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4B82E033" w14:textId="77777777" w:rsidR="000D607C" w:rsidRPr="00EF205F" w:rsidRDefault="0029360E" w:rsidP="00570BD0">
            <w:pPr>
              <w:rPr>
                <w:rFonts w:eastAsia="Times New Roman" w:cstheme="minorHAnsi"/>
                <w:sz w:val="20"/>
                <w:szCs w:val="20"/>
                <w:lang w:val="es-ES_tradnl" w:eastAsia="es-CL"/>
              </w:rPr>
            </w:pPr>
            <w:r w:rsidRPr="00EF205F">
              <w:rPr>
                <w:rFonts w:eastAsia="Times New Roman" w:cstheme="minorHAnsi"/>
                <w:sz w:val="20"/>
                <w:szCs w:val="20"/>
                <w:lang w:val="es-ES_tradnl" w:eastAsia="es-CL"/>
              </w:rPr>
              <w:t>Frente de Trabajo</w:t>
            </w:r>
          </w:p>
        </w:tc>
        <w:tc>
          <w:tcPr>
            <w:tcW w:w="2714" w:type="pct"/>
            <w:tcBorders>
              <w:top w:val="single" w:sz="4" w:space="0" w:color="auto"/>
              <w:left w:val="nil"/>
              <w:bottom w:val="single" w:sz="4" w:space="0" w:color="auto"/>
              <w:right w:val="single" w:sz="8" w:space="0" w:color="auto"/>
            </w:tcBorders>
            <w:vAlign w:val="center"/>
          </w:tcPr>
          <w:p w14:paraId="4B82E034" w14:textId="77777777" w:rsidR="000D607C" w:rsidRPr="00EF205F" w:rsidRDefault="0029360E" w:rsidP="00570BD0">
            <w:pPr>
              <w:jc w:val="left"/>
              <w:rPr>
                <w:rFonts w:eastAsia="Times New Roman" w:cstheme="minorHAnsi"/>
                <w:sz w:val="20"/>
                <w:szCs w:val="20"/>
                <w:lang w:val="es-ES_tradnl" w:eastAsia="es-CL"/>
              </w:rPr>
            </w:pPr>
            <w:r w:rsidRPr="00EF205F">
              <w:rPr>
                <w:rFonts w:eastAsia="Times New Roman" w:cstheme="minorHAnsi"/>
                <w:sz w:val="20"/>
                <w:szCs w:val="20"/>
                <w:lang w:val="es-ES_tradnl" w:eastAsia="es-CL"/>
              </w:rPr>
              <w:t>Lugar de disposición de residuos</w:t>
            </w:r>
            <w:r w:rsidR="0021550E" w:rsidRPr="00EF205F">
              <w:rPr>
                <w:rFonts w:eastAsia="Times New Roman" w:cstheme="minorHAnsi"/>
                <w:sz w:val="20"/>
                <w:szCs w:val="20"/>
                <w:lang w:val="es-ES_tradnl" w:eastAsia="es-CL"/>
              </w:rPr>
              <w:t>.</w:t>
            </w:r>
          </w:p>
        </w:tc>
      </w:tr>
      <w:tr w:rsidR="000D607C" w:rsidRPr="00EF205F" w14:paraId="4B82E03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B82E036" w14:textId="77777777" w:rsidR="000D607C" w:rsidRPr="00EF205F" w:rsidRDefault="0029360E" w:rsidP="00570BD0">
            <w:pPr>
              <w:jc w:val="center"/>
              <w:rPr>
                <w:rFonts w:eastAsia="Times New Roman" w:cstheme="minorHAnsi"/>
                <w:sz w:val="20"/>
                <w:szCs w:val="20"/>
                <w:lang w:val="es-ES_tradnl" w:eastAsia="es-CL"/>
              </w:rPr>
            </w:pPr>
            <w:r w:rsidRPr="00EF205F">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4B82E037" w14:textId="77777777" w:rsidR="000D607C" w:rsidRPr="00EF205F" w:rsidRDefault="0029360E" w:rsidP="00570BD0">
            <w:pPr>
              <w:rPr>
                <w:rFonts w:eastAsia="Times New Roman" w:cstheme="minorHAnsi"/>
                <w:sz w:val="20"/>
                <w:szCs w:val="20"/>
                <w:lang w:val="es-ES_tradnl" w:eastAsia="es-CL"/>
              </w:rPr>
            </w:pPr>
            <w:r w:rsidRPr="00EF205F">
              <w:rPr>
                <w:rFonts w:eastAsia="Times New Roman" w:cstheme="minorHAnsi"/>
                <w:sz w:val="20"/>
                <w:szCs w:val="20"/>
                <w:lang w:val="es-ES_tradnl" w:eastAsia="es-CL"/>
              </w:rPr>
              <w:t>Muro de Contención</w:t>
            </w:r>
          </w:p>
        </w:tc>
        <w:tc>
          <w:tcPr>
            <w:tcW w:w="2714" w:type="pct"/>
            <w:tcBorders>
              <w:top w:val="single" w:sz="4" w:space="0" w:color="auto"/>
              <w:left w:val="nil"/>
              <w:bottom w:val="single" w:sz="4" w:space="0" w:color="auto"/>
              <w:right w:val="single" w:sz="8" w:space="0" w:color="auto"/>
            </w:tcBorders>
            <w:vAlign w:val="center"/>
          </w:tcPr>
          <w:p w14:paraId="4B82E038" w14:textId="77777777" w:rsidR="000D607C" w:rsidRPr="00EF205F" w:rsidRDefault="0029360E" w:rsidP="0021550E">
            <w:pPr>
              <w:jc w:val="left"/>
              <w:rPr>
                <w:rFonts w:eastAsia="Times New Roman" w:cstheme="minorHAnsi"/>
                <w:sz w:val="20"/>
                <w:szCs w:val="20"/>
                <w:lang w:val="es-ES_tradnl" w:eastAsia="es-CL"/>
              </w:rPr>
            </w:pPr>
            <w:r w:rsidRPr="00EF205F">
              <w:rPr>
                <w:rFonts w:eastAsia="Times New Roman" w:cstheme="minorHAnsi"/>
                <w:sz w:val="20"/>
                <w:szCs w:val="20"/>
                <w:lang w:val="es-ES_tradnl" w:eastAsia="es-CL"/>
              </w:rPr>
              <w:t xml:space="preserve">Muro de </w:t>
            </w:r>
            <w:r w:rsidR="0021550E" w:rsidRPr="00EF205F">
              <w:rPr>
                <w:rFonts w:eastAsia="Times New Roman" w:cstheme="minorHAnsi"/>
                <w:sz w:val="20"/>
                <w:szCs w:val="20"/>
                <w:lang w:val="es-ES_tradnl" w:eastAsia="es-CL"/>
              </w:rPr>
              <w:t>c</w:t>
            </w:r>
            <w:r w:rsidRPr="00EF205F">
              <w:rPr>
                <w:rFonts w:eastAsia="Times New Roman" w:cstheme="minorHAnsi"/>
                <w:sz w:val="20"/>
                <w:szCs w:val="20"/>
                <w:lang w:val="es-ES_tradnl" w:eastAsia="es-CL"/>
              </w:rPr>
              <w:t>ontención en la base del Relleno</w:t>
            </w:r>
            <w:r w:rsidR="0021550E" w:rsidRPr="00EF205F">
              <w:rPr>
                <w:rFonts w:eastAsia="Times New Roman" w:cstheme="minorHAnsi"/>
                <w:sz w:val="20"/>
                <w:szCs w:val="20"/>
                <w:lang w:val="es-ES_tradnl" w:eastAsia="es-CL"/>
              </w:rPr>
              <w:t>.</w:t>
            </w:r>
          </w:p>
        </w:tc>
      </w:tr>
      <w:tr w:rsidR="000D607C" w:rsidRPr="00EF205F" w14:paraId="4B82E03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B82E03A" w14:textId="77777777" w:rsidR="000D607C" w:rsidRPr="00EF205F" w:rsidRDefault="0029360E" w:rsidP="00570BD0">
            <w:pPr>
              <w:jc w:val="center"/>
              <w:rPr>
                <w:rFonts w:eastAsia="Times New Roman" w:cstheme="minorHAnsi"/>
                <w:sz w:val="20"/>
                <w:szCs w:val="20"/>
                <w:lang w:val="es-ES_tradnl" w:eastAsia="es-CL"/>
              </w:rPr>
            </w:pPr>
            <w:r w:rsidRPr="00EF205F">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4B82E03B" w14:textId="77777777" w:rsidR="000D607C" w:rsidRPr="00EF205F" w:rsidRDefault="0029360E" w:rsidP="00570BD0">
            <w:pPr>
              <w:rPr>
                <w:rFonts w:eastAsia="Times New Roman" w:cstheme="minorHAnsi"/>
                <w:sz w:val="20"/>
                <w:szCs w:val="20"/>
                <w:lang w:val="es-ES_tradnl" w:eastAsia="es-CL"/>
              </w:rPr>
            </w:pPr>
            <w:r w:rsidRPr="00EF205F">
              <w:rPr>
                <w:rFonts w:eastAsia="Times New Roman" w:cstheme="minorHAnsi"/>
                <w:sz w:val="20"/>
                <w:szCs w:val="20"/>
                <w:lang w:val="es-ES_tradnl" w:eastAsia="es-CL"/>
              </w:rPr>
              <w:t>Planta Tratamiento Lixiviados</w:t>
            </w:r>
          </w:p>
        </w:tc>
        <w:tc>
          <w:tcPr>
            <w:tcW w:w="2714" w:type="pct"/>
            <w:tcBorders>
              <w:top w:val="single" w:sz="4" w:space="0" w:color="auto"/>
              <w:left w:val="nil"/>
              <w:bottom w:val="single" w:sz="4" w:space="0" w:color="auto"/>
              <w:right w:val="single" w:sz="8" w:space="0" w:color="auto"/>
            </w:tcBorders>
            <w:vAlign w:val="center"/>
          </w:tcPr>
          <w:p w14:paraId="4B82E03C" w14:textId="77777777" w:rsidR="000D607C" w:rsidRPr="00EF205F" w:rsidRDefault="0021550E" w:rsidP="00570BD0">
            <w:pPr>
              <w:jc w:val="left"/>
              <w:rPr>
                <w:rFonts w:eastAsia="Times New Roman" w:cstheme="minorHAnsi"/>
                <w:sz w:val="20"/>
                <w:szCs w:val="20"/>
                <w:lang w:val="es-ES_tradnl" w:eastAsia="es-CL"/>
              </w:rPr>
            </w:pPr>
            <w:r w:rsidRPr="00EF205F">
              <w:rPr>
                <w:rFonts w:eastAsia="Times New Roman" w:cstheme="minorHAnsi"/>
                <w:sz w:val="20"/>
                <w:szCs w:val="20"/>
                <w:lang w:val="es-ES_tradnl" w:eastAsia="es-CL"/>
              </w:rPr>
              <w:t>Tratamiento de lixiviados del Relleno.</w:t>
            </w:r>
          </w:p>
        </w:tc>
      </w:tr>
      <w:tr w:rsidR="0029360E" w:rsidRPr="00EF205F" w14:paraId="4B82E041"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B82E03E" w14:textId="77777777" w:rsidR="0029360E" w:rsidRPr="00EF205F" w:rsidRDefault="0029360E" w:rsidP="00570BD0">
            <w:pPr>
              <w:jc w:val="center"/>
              <w:rPr>
                <w:rFonts w:eastAsia="Times New Roman" w:cstheme="minorHAnsi"/>
                <w:sz w:val="20"/>
                <w:szCs w:val="20"/>
                <w:lang w:val="es-ES_tradnl" w:eastAsia="es-CL"/>
              </w:rPr>
            </w:pPr>
            <w:r w:rsidRPr="00EF205F">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4B82E03F" w14:textId="77777777" w:rsidR="0029360E" w:rsidRPr="00EF205F" w:rsidRDefault="0029360E" w:rsidP="00570BD0">
            <w:pPr>
              <w:rPr>
                <w:rFonts w:eastAsia="Times New Roman" w:cstheme="minorHAnsi"/>
                <w:sz w:val="20"/>
                <w:szCs w:val="20"/>
                <w:lang w:val="es-ES_tradnl" w:eastAsia="es-CL"/>
              </w:rPr>
            </w:pPr>
            <w:r w:rsidRPr="00EF205F">
              <w:rPr>
                <w:rFonts w:eastAsia="Times New Roman" w:cstheme="minorHAnsi"/>
                <w:sz w:val="20"/>
                <w:szCs w:val="20"/>
                <w:lang w:val="es-ES_tradnl" w:eastAsia="es-CL"/>
              </w:rPr>
              <w:t>Disposición Tratamiento Terciario</w:t>
            </w:r>
          </w:p>
        </w:tc>
        <w:tc>
          <w:tcPr>
            <w:tcW w:w="2714" w:type="pct"/>
            <w:tcBorders>
              <w:top w:val="single" w:sz="4" w:space="0" w:color="auto"/>
              <w:left w:val="nil"/>
              <w:bottom w:val="single" w:sz="4" w:space="0" w:color="auto"/>
              <w:right w:val="single" w:sz="8" w:space="0" w:color="auto"/>
            </w:tcBorders>
            <w:vAlign w:val="center"/>
          </w:tcPr>
          <w:p w14:paraId="4B82E040" w14:textId="77777777" w:rsidR="0029360E" w:rsidRPr="00EF205F" w:rsidRDefault="0021550E" w:rsidP="00570BD0">
            <w:pPr>
              <w:jc w:val="left"/>
              <w:rPr>
                <w:rFonts w:eastAsia="Times New Roman" w:cstheme="minorHAnsi"/>
                <w:sz w:val="20"/>
                <w:szCs w:val="20"/>
                <w:lang w:val="es-ES_tradnl" w:eastAsia="es-CL"/>
              </w:rPr>
            </w:pPr>
            <w:r w:rsidRPr="00EF205F">
              <w:rPr>
                <w:rFonts w:eastAsia="Times New Roman" w:cstheme="minorHAnsi"/>
                <w:sz w:val="20"/>
                <w:szCs w:val="20"/>
                <w:lang w:val="es-ES_tradnl" w:eastAsia="es-CL"/>
              </w:rPr>
              <w:t>Área</w:t>
            </w:r>
            <w:r w:rsidR="0029360E" w:rsidRPr="00EF205F">
              <w:rPr>
                <w:rFonts w:eastAsia="Times New Roman" w:cstheme="minorHAnsi"/>
                <w:sz w:val="20"/>
                <w:szCs w:val="20"/>
                <w:lang w:val="es-ES_tradnl" w:eastAsia="es-CL"/>
              </w:rPr>
              <w:t xml:space="preserve"> de disposición de Efluente de PTL</w:t>
            </w:r>
            <w:r w:rsidRPr="00EF205F">
              <w:rPr>
                <w:rFonts w:eastAsia="Times New Roman" w:cstheme="minorHAnsi"/>
                <w:sz w:val="20"/>
                <w:szCs w:val="20"/>
                <w:lang w:val="es-ES_tradnl" w:eastAsia="es-CL"/>
              </w:rPr>
              <w:t>.</w:t>
            </w:r>
          </w:p>
        </w:tc>
      </w:tr>
      <w:tr w:rsidR="0029360E" w:rsidRPr="00EF205F" w14:paraId="4B82E045"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B82E042" w14:textId="77777777" w:rsidR="0029360E" w:rsidRPr="00EF205F" w:rsidRDefault="0029360E" w:rsidP="00570BD0">
            <w:pPr>
              <w:jc w:val="center"/>
              <w:rPr>
                <w:rFonts w:eastAsia="Times New Roman" w:cstheme="minorHAnsi"/>
                <w:sz w:val="20"/>
                <w:szCs w:val="20"/>
                <w:lang w:val="es-ES_tradnl" w:eastAsia="es-CL"/>
              </w:rPr>
            </w:pPr>
            <w:r w:rsidRPr="00EF205F">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4B82E043" w14:textId="77777777" w:rsidR="0029360E" w:rsidRPr="00EF205F" w:rsidRDefault="0029360E" w:rsidP="00570BD0">
            <w:pPr>
              <w:rPr>
                <w:rFonts w:eastAsia="Times New Roman" w:cstheme="minorHAnsi"/>
                <w:sz w:val="20"/>
                <w:szCs w:val="20"/>
                <w:lang w:val="es-ES_tradnl" w:eastAsia="es-CL"/>
              </w:rPr>
            </w:pPr>
            <w:r w:rsidRPr="00EF205F">
              <w:rPr>
                <w:rFonts w:eastAsia="Times New Roman" w:cstheme="minorHAnsi"/>
                <w:sz w:val="20"/>
                <w:szCs w:val="20"/>
                <w:lang w:val="es-ES_tradnl" w:eastAsia="es-CL"/>
              </w:rPr>
              <w:t>Planta Biogás</w:t>
            </w:r>
          </w:p>
        </w:tc>
        <w:tc>
          <w:tcPr>
            <w:tcW w:w="2714" w:type="pct"/>
            <w:tcBorders>
              <w:top w:val="single" w:sz="4" w:space="0" w:color="auto"/>
              <w:left w:val="nil"/>
              <w:bottom w:val="single" w:sz="4" w:space="0" w:color="auto"/>
              <w:right w:val="single" w:sz="8" w:space="0" w:color="auto"/>
            </w:tcBorders>
            <w:vAlign w:val="center"/>
          </w:tcPr>
          <w:p w14:paraId="4B82E044" w14:textId="77777777" w:rsidR="0029360E" w:rsidRPr="00EF205F" w:rsidRDefault="0021550E" w:rsidP="00570BD0">
            <w:pPr>
              <w:jc w:val="left"/>
              <w:rPr>
                <w:rFonts w:eastAsia="Times New Roman" w:cstheme="minorHAnsi"/>
                <w:sz w:val="20"/>
                <w:szCs w:val="20"/>
                <w:lang w:val="es-ES_tradnl" w:eastAsia="es-CL"/>
              </w:rPr>
            </w:pPr>
            <w:r w:rsidRPr="00EF205F">
              <w:rPr>
                <w:rFonts w:eastAsia="Times New Roman" w:cstheme="minorHAnsi"/>
                <w:sz w:val="20"/>
                <w:szCs w:val="20"/>
                <w:lang w:val="es-ES_tradnl" w:eastAsia="es-CL"/>
              </w:rPr>
              <w:t>Antorchas de quema de biogás.</w:t>
            </w:r>
          </w:p>
        </w:tc>
      </w:tr>
      <w:tr w:rsidR="0029360E" w:rsidRPr="00EF205F" w14:paraId="4B82E049"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B82E046" w14:textId="77777777" w:rsidR="0029360E" w:rsidRPr="00EF205F" w:rsidRDefault="0029360E" w:rsidP="00570BD0">
            <w:pPr>
              <w:jc w:val="center"/>
              <w:rPr>
                <w:rFonts w:eastAsia="Times New Roman" w:cstheme="minorHAnsi"/>
                <w:sz w:val="20"/>
                <w:szCs w:val="20"/>
                <w:lang w:val="es-ES_tradnl" w:eastAsia="es-CL"/>
              </w:rPr>
            </w:pPr>
            <w:r w:rsidRPr="00EF205F">
              <w:rPr>
                <w:rFonts w:eastAsia="Times New Roman" w:cstheme="minorHAnsi"/>
                <w:sz w:val="20"/>
                <w:szCs w:val="20"/>
                <w:lang w:val="es-ES_tradnl" w:eastAsia="es-CL"/>
              </w:rPr>
              <w:t>8</w:t>
            </w:r>
          </w:p>
        </w:tc>
        <w:tc>
          <w:tcPr>
            <w:tcW w:w="1644" w:type="pct"/>
            <w:tcBorders>
              <w:top w:val="single" w:sz="4" w:space="0" w:color="auto"/>
              <w:left w:val="nil"/>
              <w:bottom w:val="single" w:sz="4" w:space="0" w:color="auto"/>
              <w:right w:val="single" w:sz="4" w:space="0" w:color="auto"/>
            </w:tcBorders>
            <w:vAlign w:val="center"/>
          </w:tcPr>
          <w:p w14:paraId="4B82E047" w14:textId="77777777" w:rsidR="0029360E" w:rsidRPr="00EF205F" w:rsidRDefault="0029360E" w:rsidP="00570BD0">
            <w:pPr>
              <w:rPr>
                <w:rFonts w:eastAsia="Times New Roman" w:cstheme="minorHAnsi"/>
                <w:sz w:val="20"/>
                <w:szCs w:val="20"/>
                <w:lang w:val="es-ES_tradnl" w:eastAsia="es-CL"/>
              </w:rPr>
            </w:pPr>
            <w:r w:rsidRPr="00EF205F">
              <w:rPr>
                <w:rFonts w:eastAsia="Times New Roman" w:cstheme="minorHAnsi"/>
                <w:sz w:val="20"/>
                <w:szCs w:val="20"/>
                <w:lang w:val="es-ES_tradnl" w:eastAsia="es-CL"/>
              </w:rPr>
              <w:t>Central ERNC</w:t>
            </w:r>
          </w:p>
        </w:tc>
        <w:tc>
          <w:tcPr>
            <w:tcW w:w="2714" w:type="pct"/>
            <w:tcBorders>
              <w:top w:val="single" w:sz="4" w:space="0" w:color="auto"/>
              <w:left w:val="nil"/>
              <w:bottom w:val="single" w:sz="4" w:space="0" w:color="auto"/>
              <w:right w:val="single" w:sz="8" w:space="0" w:color="auto"/>
            </w:tcBorders>
            <w:vAlign w:val="center"/>
          </w:tcPr>
          <w:p w14:paraId="4B82E048" w14:textId="77777777" w:rsidR="0029360E" w:rsidRPr="00EF205F" w:rsidRDefault="0021550E" w:rsidP="00570BD0">
            <w:pPr>
              <w:jc w:val="left"/>
              <w:rPr>
                <w:rFonts w:eastAsia="Times New Roman" w:cstheme="minorHAnsi"/>
                <w:sz w:val="20"/>
                <w:szCs w:val="20"/>
                <w:lang w:val="es-ES_tradnl" w:eastAsia="es-CL"/>
              </w:rPr>
            </w:pPr>
            <w:r w:rsidRPr="00EF205F">
              <w:rPr>
                <w:rFonts w:eastAsia="Times New Roman" w:cstheme="minorHAnsi"/>
                <w:sz w:val="20"/>
                <w:szCs w:val="20"/>
                <w:lang w:val="es-ES_tradnl" w:eastAsia="es-CL"/>
              </w:rPr>
              <w:t>Central de generación eléctrica.</w:t>
            </w:r>
          </w:p>
        </w:tc>
      </w:tr>
      <w:tr w:rsidR="00C3139A" w:rsidRPr="00EF205F" w14:paraId="4B82E04D"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B82E04A" w14:textId="77777777" w:rsidR="00C3139A" w:rsidRPr="00EF205F" w:rsidRDefault="00C3139A"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9</w:t>
            </w:r>
          </w:p>
        </w:tc>
        <w:tc>
          <w:tcPr>
            <w:tcW w:w="1644" w:type="pct"/>
            <w:tcBorders>
              <w:top w:val="single" w:sz="4" w:space="0" w:color="auto"/>
              <w:left w:val="nil"/>
              <w:bottom w:val="single" w:sz="4" w:space="0" w:color="auto"/>
              <w:right w:val="single" w:sz="4" w:space="0" w:color="auto"/>
            </w:tcBorders>
            <w:vAlign w:val="center"/>
          </w:tcPr>
          <w:p w14:paraId="4B82E04B" w14:textId="77777777" w:rsidR="00C3139A" w:rsidRPr="00EF205F" w:rsidRDefault="00C3139A" w:rsidP="00570BD0">
            <w:pPr>
              <w:rPr>
                <w:rFonts w:eastAsia="Times New Roman" w:cstheme="minorHAnsi"/>
                <w:sz w:val="20"/>
                <w:szCs w:val="20"/>
                <w:lang w:val="es-ES_tradnl" w:eastAsia="es-CL"/>
              </w:rPr>
            </w:pPr>
            <w:r>
              <w:rPr>
                <w:rFonts w:eastAsia="Times New Roman" w:cstheme="minorHAnsi"/>
                <w:sz w:val="20"/>
                <w:szCs w:val="20"/>
                <w:lang w:val="es-ES_tradnl" w:eastAsia="es-CL"/>
              </w:rPr>
              <w:t>Reforestaciones</w:t>
            </w:r>
          </w:p>
        </w:tc>
        <w:tc>
          <w:tcPr>
            <w:tcW w:w="2714" w:type="pct"/>
            <w:tcBorders>
              <w:top w:val="single" w:sz="4" w:space="0" w:color="auto"/>
              <w:left w:val="nil"/>
              <w:bottom w:val="single" w:sz="4" w:space="0" w:color="auto"/>
              <w:right w:val="single" w:sz="8" w:space="0" w:color="auto"/>
            </w:tcBorders>
            <w:vAlign w:val="center"/>
          </w:tcPr>
          <w:p w14:paraId="4B82E04C" w14:textId="77777777" w:rsidR="00C3139A" w:rsidRPr="00EF205F" w:rsidRDefault="00C3139A"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Ubicación de implementación de Planes de Manejo Forestal</w:t>
            </w:r>
          </w:p>
        </w:tc>
      </w:tr>
    </w:tbl>
    <w:p w14:paraId="4B82E04E" w14:textId="77777777" w:rsidR="00E33C75" w:rsidRPr="00E33C75" w:rsidRDefault="00E33C75" w:rsidP="00E33C75">
      <w:pPr>
        <w:jc w:val="left"/>
        <w:sectPr w:rsidR="00E33C75" w:rsidRPr="00E33C75" w:rsidSect="00E349AF">
          <w:pgSz w:w="12240" w:h="15840"/>
          <w:pgMar w:top="1134" w:right="1134" w:bottom="1134" w:left="1134" w:header="709" w:footer="709" w:gutter="0"/>
          <w:cols w:space="708"/>
          <w:docGrid w:linePitch="360"/>
        </w:sectPr>
      </w:pPr>
      <w:bookmarkStart w:id="118" w:name="_Toc352840391"/>
      <w:bookmarkStart w:id="119" w:name="_Toc352841451"/>
    </w:p>
    <w:p w14:paraId="4B82E04F" w14:textId="77777777" w:rsidR="00F265C2" w:rsidRPr="00EF205F" w:rsidRDefault="00F265C2" w:rsidP="00F265C2">
      <w:pPr>
        <w:pStyle w:val="Ttulo2"/>
        <w:rPr>
          <w:bCs/>
        </w:rPr>
      </w:pPr>
      <w:bookmarkStart w:id="120" w:name="_Toc382383544"/>
      <w:bookmarkStart w:id="121" w:name="_Toc382472366"/>
      <w:bookmarkStart w:id="122" w:name="_Toc390184276"/>
      <w:bookmarkStart w:id="123" w:name="_Toc390360007"/>
      <w:bookmarkStart w:id="124" w:name="_Toc390777028"/>
      <w:bookmarkStart w:id="125" w:name="_Toc391322693"/>
      <w:bookmarkStart w:id="126" w:name="_Toc392078289"/>
      <w:bookmarkStart w:id="127" w:name="_Toc352840392"/>
      <w:bookmarkStart w:id="128" w:name="_Toc352841452"/>
      <w:bookmarkEnd w:id="118"/>
      <w:bookmarkEnd w:id="119"/>
      <w:r w:rsidRPr="00EF205F">
        <w:rPr>
          <w:bCs/>
        </w:rPr>
        <w:lastRenderedPageBreak/>
        <w:t xml:space="preserve">Aspectos </w:t>
      </w:r>
      <w:r w:rsidR="00430772" w:rsidRPr="00EF205F">
        <w:rPr>
          <w:bCs/>
        </w:rPr>
        <w:t xml:space="preserve">relativos </w:t>
      </w:r>
      <w:r w:rsidRPr="00EF205F">
        <w:rPr>
          <w:bCs/>
        </w:rPr>
        <w:t>al Seguimiento Ambiental</w:t>
      </w:r>
      <w:bookmarkEnd w:id="120"/>
      <w:bookmarkEnd w:id="121"/>
      <w:bookmarkEnd w:id="122"/>
      <w:bookmarkEnd w:id="123"/>
      <w:bookmarkEnd w:id="124"/>
      <w:bookmarkEnd w:id="125"/>
      <w:bookmarkEnd w:id="126"/>
    </w:p>
    <w:p w14:paraId="4B82E050" w14:textId="77777777" w:rsidR="00F265C2" w:rsidRPr="00EF205F" w:rsidRDefault="00F265C2" w:rsidP="00F265C2">
      <w:pPr>
        <w:rPr>
          <w:b/>
          <w:bCs/>
        </w:rPr>
      </w:pPr>
    </w:p>
    <w:p w14:paraId="4B82E051" w14:textId="77777777" w:rsidR="00F265C2" w:rsidRPr="00EF205F" w:rsidRDefault="00F265C2" w:rsidP="00F265C2">
      <w:pPr>
        <w:pStyle w:val="Ttulo3"/>
        <w:rPr>
          <w:bCs/>
        </w:rPr>
      </w:pPr>
      <w:bookmarkStart w:id="129" w:name="_Toc382383545"/>
      <w:bookmarkStart w:id="130" w:name="_Toc382472367"/>
      <w:bookmarkStart w:id="131" w:name="_Toc390184277"/>
      <w:bookmarkStart w:id="132" w:name="_Toc390360008"/>
      <w:bookmarkStart w:id="133" w:name="_Toc390777029"/>
      <w:bookmarkStart w:id="134" w:name="_Toc391322694"/>
      <w:bookmarkStart w:id="135" w:name="_Toc392078290"/>
      <w:r w:rsidRPr="00EF205F">
        <w:rPr>
          <w:bCs/>
        </w:rPr>
        <w:t>Documentos Revisados</w:t>
      </w:r>
      <w:bookmarkEnd w:id="129"/>
      <w:bookmarkEnd w:id="130"/>
      <w:bookmarkEnd w:id="131"/>
      <w:bookmarkEnd w:id="132"/>
      <w:bookmarkEnd w:id="133"/>
      <w:bookmarkEnd w:id="134"/>
      <w:bookmarkEnd w:id="135"/>
    </w:p>
    <w:p w14:paraId="4B82E052" w14:textId="77777777" w:rsidR="00F265C2" w:rsidRPr="00EF205F"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99"/>
        <w:gridCol w:w="1724"/>
        <w:gridCol w:w="819"/>
        <w:gridCol w:w="1183"/>
        <w:gridCol w:w="1079"/>
        <w:gridCol w:w="1016"/>
        <w:gridCol w:w="1211"/>
        <w:gridCol w:w="1125"/>
        <w:gridCol w:w="1884"/>
        <w:gridCol w:w="1350"/>
      </w:tblGrid>
      <w:tr w:rsidR="001C249A" w:rsidRPr="00EF205F" w14:paraId="4B82E05E" w14:textId="77777777" w:rsidTr="004C475A">
        <w:trPr>
          <w:trHeight w:val="395"/>
        </w:trPr>
        <w:tc>
          <w:tcPr>
            <w:tcW w:w="840" w:type="pct"/>
            <w:vMerge w:val="restart"/>
            <w:shd w:val="clear" w:color="auto" w:fill="D9D9D9"/>
            <w:tcMar>
              <w:top w:w="0" w:type="dxa"/>
              <w:left w:w="108" w:type="dxa"/>
              <w:bottom w:w="0" w:type="dxa"/>
              <w:right w:w="108" w:type="dxa"/>
            </w:tcMar>
            <w:vAlign w:val="center"/>
          </w:tcPr>
          <w:p w14:paraId="4B82E053" w14:textId="77777777" w:rsidR="001C249A" w:rsidRPr="00EF205F" w:rsidRDefault="001C249A" w:rsidP="008E34C9">
            <w:pPr>
              <w:jc w:val="center"/>
              <w:rPr>
                <w:b/>
                <w:bCs/>
                <w:sz w:val="20"/>
                <w:szCs w:val="20"/>
                <w:lang w:val="es-ES" w:eastAsia="es-ES"/>
              </w:rPr>
            </w:pPr>
            <w:r w:rsidRPr="00EF205F">
              <w:rPr>
                <w:b/>
                <w:bCs/>
                <w:sz w:val="20"/>
                <w:szCs w:val="20"/>
                <w:lang w:val="es-ES" w:eastAsia="es-ES"/>
              </w:rPr>
              <w:t>Nombre del informe(es) revisado (s)</w:t>
            </w:r>
          </w:p>
        </w:tc>
        <w:tc>
          <w:tcPr>
            <w:tcW w:w="630" w:type="pct"/>
            <w:vMerge w:val="restart"/>
            <w:shd w:val="clear" w:color="auto" w:fill="D9D9D9"/>
            <w:vAlign w:val="center"/>
          </w:tcPr>
          <w:p w14:paraId="4B82E054" w14:textId="77777777" w:rsidR="001C249A" w:rsidRPr="00EF205F" w:rsidDel="00430772" w:rsidRDefault="00F64DF2" w:rsidP="008E34C9">
            <w:pPr>
              <w:jc w:val="center"/>
              <w:rPr>
                <w:b/>
                <w:bCs/>
                <w:sz w:val="20"/>
                <w:szCs w:val="20"/>
                <w:lang w:val="es-ES" w:eastAsia="es-ES"/>
              </w:rPr>
            </w:pPr>
            <w:r w:rsidRPr="00EF205F">
              <w:rPr>
                <w:b/>
                <w:bCs/>
                <w:sz w:val="20"/>
                <w:szCs w:val="20"/>
                <w:lang w:val="es-ES" w:eastAsia="es-ES"/>
              </w:rPr>
              <w:t>Aspecto ambiental r</w:t>
            </w:r>
            <w:r w:rsidR="001C249A" w:rsidRPr="00EF205F">
              <w:rPr>
                <w:b/>
                <w:bCs/>
                <w:sz w:val="20"/>
                <w:szCs w:val="20"/>
                <w:lang w:val="es-ES" w:eastAsia="es-ES"/>
              </w:rPr>
              <w:t>elevante</w:t>
            </w:r>
          </w:p>
        </w:tc>
        <w:tc>
          <w:tcPr>
            <w:tcW w:w="299" w:type="pct"/>
            <w:vMerge w:val="restart"/>
            <w:shd w:val="clear" w:color="auto" w:fill="D9D9D9"/>
            <w:vAlign w:val="center"/>
          </w:tcPr>
          <w:p w14:paraId="4B82E055" w14:textId="77777777" w:rsidR="001C249A" w:rsidRPr="00EF205F" w:rsidRDefault="001C249A" w:rsidP="008E34C9">
            <w:pPr>
              <w:jc w:val="center"/>
              <w:rPr>
                <w:rFonts w:eastAsiaTheme="minorHAnsi"/>
                <w:b/>
                <w:bCs/>
                <w:sz w:val="20"/>
                <w:szCs w:val="20"/>
                <w:lang w:val="es-ES"/>
              </w:rPr>
            </w:pPr>
            <w:r w:rsidRPr="00EF205F">
              <w:rPr>
                <w:b/>
                <w:bCs/>
                <w:sz w:val="20"/>
                <w:szCs w:val="20"/>
                <w:lang w:val="es-ES" w:eastAsia="es-ES"/>
              </w:rPr>
              <w:t>Código</w:t>
            </w:r>
          </w:p>
          <w:p w14:paraId="4B82E056" w14:textId="77777777" w:rsidR="001C249A" w:rsidRPr="00EF205F" w:rsidRDefault="001C249A" w:rsidP="008E34C9">
            <w:pPr>
              <w:jc w:val="center"/>
              <w:rPr>
                <w:b/>
                <w:bCs/>
                <w:sz w:val="20"/>
                <w:szCs w:val="20"/>
                <w:lang w:val="es-ES" w:eastAsia="es-ES"/>
              </w:rPr>
            </w:pPr>
            <w:r w:rsidRPr="00EF205F">
              <w:rPr>
                <w:b/>
                <w:bCs/>
                <w:sz w:val="20"/>
                <w:szCs w:val="20"/>
                <w:lang w:val="es-ES" w:eastAsia="es-ES"/>
              </w:rPr>
              <w:t>SSA</w:t>
            </w:r>
          </w:p>
        </w:tc>
        <w:tc>
          <w:tcPr>
            <w:tcW w:w="432" w:type="pct"/>
            <w:vMerge w:val="restart"/>
            <w:shd w:val="clear" w:color="auto" w:fill="D9D9D9"/>
            <w:tcMar>
              <w:top w:w="0" w:type="dxa"/>
              <w:left w:w="108" w:type="dxa"/>
              <w:bottom w:w="0" w:type="dxa"/>
              <w:right w:w="108" w:type="dxa"/>
            </w:tcMar>
            <w:vAlign w:val="center"/>
          </w:tcPr>
          <w:p w14:paraId="4B82E057" w14:textId="77777777" w:rsidR="001C249A" w:rsidRPr="00EF205F" w:rsidRDefault="001C249A" w:rsidP="004C475A">
            <w:pPr>
              <w:jc w:val="center"/>
              <w:rPr>
                <w:b/>
                <w:bCs/>
                <w:sz w:val="20"/>
                <w:szCs w:val="20"/>
                <w:lang w:val="es-ES" w:eastAsia="es-ES"/>
              </w:rPr>
            </w:pPr>
            <w:r w:rsidRPr="00EF205F">
              <w:rPr>
                <w:b/>
                <w:bCs/>
                <w:sz w:val="20"/>
                <w:szCs w:val="20"/>
                <w:lang w:val="es-ES" w:eastAsia="es-ES"/>
              </w:rPr>
              <w:t xml:space="preserve">Fecha de recepción documento </w:t>
            </w:r>
          </w:p>
        </w:tc>
        <w:tc>
          <w:tcPr>
            <w:tcW w:w="765" w:type="pct"/>
            <w:gridSpan w:val="2"/>
            <w:shd w:val="clear" w:color="auto" w:fill="D9D9D9"/>
            <w:vAlign w:val="center"/>
          </w:tcPr>
          <w:p w14:paraId="4B82E058" w14:textId="77777777" w:rsidR="001C249A" w:rsidRPr="00EF205F" w:rsidRDefault="001C249A" w:rsidP="008E34C9">
            <w:pPr>
              <w:jc w:val="center"/>
              <w:rPr>
                <w:b/>
                <w:bCs/>
                <w:sz w:val="20"/>
                <w:szCs w:val="20"/>
                <w:lang w:val="es-ES" w:eastAsia="es-ES"/>
              </w:rPr>
            </w:pPr>
            <w:r w:rsidRPr="00EF205F">
              <w:rPr>
                <w:b/>
                <w:bCs/>
                <w:sz w:val="20"/>
                <w:szCs w:val="20"/>
                <w:lang w:val="es-ES" w:eastAsia="es-ES"/>
              </w:rPr>
              <w:t>Periodo que reporta</w:t>
            </w:r>
          </w:p>
        </w:tc>
        <w:tc>
          <w:tcPr>
            <w:tcW w:w="442" w:type="pct"/>
            <w:vMerge w:val="restart"/>
            <w:shd w:val="clear" w:color="auto" w:fill="D9D9D9"/>
            <w:vAlign w:val="center"/>
          </w:tcPr>
          <w:p w14:paraId="4B82E059" w14:textId="77777777" w:rsidR="001C249A" w:rsidRPr="00EF205F" w:rsidRDefault="00F64DF2" w:rsidP="008E34C9">
            <w:pPr>
              <w:jc w:val="center"/>
              <w:rPr>
                <w:b/>
                <w:bCs/>
                <w:sz w:val="20"/>
                <w:szCs w:val="20"/>
                <w:lang w:val="es-ES" w:eastAsia="es-ES"/>
              </w:rPr>
            </w:pPr>
            <w:r w:rsidRPr="00EF205F">
              <w:rPr>
                <w:b/>
                <w:bCs/>
                <w:sz w:val="20"/>
                <w:szCs w:val="20"/>
                <w:lang w:val="es-ES" w:eastAsia="es-ES"/>
              </w:rPr>
              <w:t>Organismo e</w:t>
            </w:r>
            <w:r w:rsidR="001C249A" w:rsidRPr="00EF205F">
              <w:rPr>
                <w:b/>
                <w:bCs/>
                <w:sz w:val="20"/>
                <w:szCs w:val="20"/>
                <w:lang w:val="es-ES" w:eastAsia="es-ES"/>
              </w:rPr>
              <w:t>ncomendado</w:t>
            </w:r>
          </w:p>
        </w:tc>
        <w:tc>
          <w:tcPr>
            <w:tcW w:w="411" w:type="pct"/>
            <w:vMerge w:val="restart"/>
            <w:shd w:val="clear" w:color="auto" w:fill="D9D9D9"/>
            <w:vAlign w:val="center"/>
          </w:tcPr>
          <w:p w14:paraId="4B82E05A" w14:textId="77777777" w:rsidR="001C249A" w:rsidRPr="00EF205F" w:rsidRDefault="00F64DF2" w:rsidP="008E34C9">
            <w:pPr>
              <w:jc w:val="center"/>
              <w:rPr>
                <w:b/>
                <w:bCs/>
                <w:sz w:val="20"/>
                <w:szCs w:val="20"/>
                <w:lang w:val="es-ES" w:eastAsia="es-ES"/>
              </w:rPr>
            </w:pPr>
            <w:r w:rsidRPr="00EF205F">
              <w:rPr>
                <w:b/>
                <w:bCs/>
                <w:sz w:val="20"/>
                <w:szCs w:val="20"/>
                <w:lang w:val="es-ES" w:eastAsia="es-ES"/>
              </w:rPr>
              <w:t>Organismo r</w:t>
            </w:r>
            <w:r w:rsidR="001C249A" w:rsidRPr="00EF205F">
              <w:rPr>
                <w:b/>
                <w:bCs/>
                <w:sz w:val="20"/>
                <w:szCs w:val="20"/>
                <w:lang w:val="es-ES" w:eastAsia="es-ES"/>
              </w:rPr>
              <w:t>evisor</w:t>
            </w:r>
          </w:p>
        </w:tc>
        <w:tc>
          <w:tcPr>
            <w:tcW w:w="688" w:type="pct"/>
            <w:vMerge w:val="restart"/>
            <w:shd w:val="clear" w:color="auto" w:fill="D9D9D9"/>
            <w:vAlign w:val="center"/>
          </w:tcPr>
          <w:p w14:paraId="4B82E05B" w14:textId="77777777" w:rsidR="001C249A" w:rsidRPr="00EF205F" w:rsidRDefault="001C249A" w:rsidP="004C475A">
            <w:pPr>
              <w:jc w:val="center"/>
              <w:rPr>
                <w:b/>
                <w:bCs/>
                <w:sz w:val="20"/>
                <w:szCs w:val="20"/>
                <w:lang w:val="es-ES" w:eastAsia="es-ES"/>
              </w:rPr>
            </w:pPr>
            <w:r w:rsidRPr="00EF205F">
              <w:rPr>
                <w:b/>
                <w:bCs/>
                <w:sz w:val="20"/>
                <w:szCs w:val="20"/>
                <w:lang w:val="es-ES" w:eastAsia="es-ES"/>
              </w:rPr>
              <w:t xml:space="preserve">Estado de conformidad </w:t>
            </w:r>
          </w:p>
        </w:tc>
        <w:tc>
          <w:tcPr>
            <w:tcW w:w="493" w:type="pct"/>
            <w:vMerge w:val="restart"/>
            <w:shd w:val="clear" w:color="auto" w:fill="D9D9D9"/>
            <w:vAlign w:val="center"/>
          </w:tcPr>
          <w:p w14:paraId="4B82E05C" w14:textId="77777777" w:rsidR="001C249A" w:rsidRPr="00EF205F" w:rsidRDefault="001C249A" w:rsidP="008E34C9">
            <w:pPr>
              <w:jc w:val="center"/>
              <w:rPr>
                <w:b/>
                <w:bCs/>
                <w:sz w:val="20"/>
                <w:szCs w:val="20"/>
                <w:lang w:val="es-ES" w:eastAsia="es-ES"/>
              </w:rPr>
            </w:pPr>
          </w:p>
          <w:p w14:paraId="4B82E05D" w14:textId="77777777" w:rsidR="001C249A" w:rsidRPr="00EF205F" w:rsidRDefault="001C249A" w:rsidP="004C475A">
            <w:pPr>
              <w:jc w:val="center"/>
              <w:rPr>
                <w:b/>
                <w:bCs/>
                <w:sz w:val="20"/>
                <w:szCs w:val="20"/>
                <w:lang w:val="es-ES" w:eastAsia="es-ES"/>
              </w:rPr>
            </w:pPr>
            <w:r w:rsidRPr="00EF205F">
              <w:rPr>
                <w:b/>
                <w:bCs/>
                <w:sz w:val="20"/>
                <w:szCs w:val="20"/>
                <w:lang w:val="es-ES" w:eastAsia="es-ES"/>
              </w:rPr>
              <w:t xml:space="preserve">N° de hecho constatado </w:t>
            </w:r>
          </w:p>
        </w:tc>
      </w:tr>
      <w:tr w:rsidR="001C249A" w:rsidRPr="00EF205F" w14:paraId="4B82E06B" w14:textId="77777777" w:rsidTr="004C475A">
        <w:trPr>
          <w:trHeight w:val="395"/>
        </w:trPr>
        <w:tc>
          <w:tcPr>
            <w:tcW w:w="840" w:type="pct"/>
            <w:vMerge/>
            <w:shd w:val="clear" w:color="auto" w:fill="D9D9D9"/>
            <w:tcMar>
              <w:top w:w="0" w:type="dxa"/>
              <w:left w:w="108" w:type="dxa"/>
              <w:bottom w:w="0" w:type="dxa"/>
              <w:right w:w="108" w:type="dxa"/>
            </w:tcMar>
            <w:vAlign w:val="center"/>
            <w:hideMark/>
          </w:tcPr>
          <w:p w14:paraId="4B82E05F" w14:textId="77777777" w:rsidR="001C249A" w:rsidRPr="00EF205F" w:rsidRDefault="001C249A" w:rsidP="00430772">
            <w:pPr>
              <w:jc w:val="center"/>
              <w:rPr>
                <w:rFonts w:eastAsiaTheme="minorHAnsi"/>
                <w:b/>
                <w:bCs/>
                <w:sz w:val="20"/>
                <w:szCs w:val="20"/>
                <w:lang w:val="es-ES"/>
              </w:rPr>
            </w:pPr>
          </w:p>
        </w:tc>
        <w:tc>
          <w:tcPr>
            <w:tcW w:w="630" w:type="pct"/>
            <w:vMerge/>
            <w:shd w:val="clear" w:color="auto" w:fill="D9D9D9"/>
            <w:vAlign w:val="center"/>
            <w:hideMark/>
          </w:tcPr>
          <w:p w14:paraId="4B82E060" w14:textId="77777777" w:rsidR="001C249A" w:rsidRPr="00EF205F" w:rsidRDefault="001C249A" w:rsidP="00430772">
            <w:pPr>
              <w:jc w:val="center"/>
              <w:rPr>
                <w:rFonts w:eastAsiaTheme="minorHAnsi"/>
                <w:b/>
                <w:bCs/>
                <w:sz w:val="20"/>
                <w:szCs w:val="20"/>
                <w:lang w:val="es-ES" w:eastAsia="es-ES"/>
              </w:rPr>
            </w:pPr>
          </w:p>
        </w:tc>
        <w:tc>
          <w:tcPr>
            <w:tcW w:w="299" w:type="pct"/>
            <w:vMerge/>
            <w:shd w:val="clear" w:color="auto" w:fill="D9D9D9"/>
            <w:vAlign w:val="center"/>
            <w:hideMark/>
          </w:tcPr>
          <w:p w14:paraId="4B82E061" w14:textId="77777777" w:rsidR="001C249A" w:rsidRPr="00EF205F" w:rsidRDefault="001C249A" w:rsidP="00430772">
            <w:pPr>
              <w:jc w:val="center"/>
              <w:rPr>
                <w:rFonts w:eastAsiaTheme="minorHAnsi"/>
                <w:b/>
                <w:bCs/>
                <w:sz w:val="20"/>
                <w:szCs w:val="20"/>
                <w:lang w:val="es-ES"/>
              </w:rPr>
            </w:pPr>
          </w:p>
        </w:tc>
        <w:tc>
          <w:tcPr>
            <w:tcW w:w="432" w:type="pct"/>
            <w:vMerge/>
            <w:shd w:val="clear" w:color="auto" w:fill="D9D9D9"/>
            <w:tcMar>
              <w:top w:w="0" w:type="dxa"/>
              <w:left w:w="108" w:type="dxa"/>
              <w:bottom w:w="0" w:type="dxa"/>
              <w:right w:w="108" w:type="dxa"/>
            </w:tcMar>
            <w:vAlign w:val="center"/>
            <w:hideMark/>
          </w:tcPr>
          <w:p w14:paraId="4B82E062" w14:textId="77777777" w:rsidR="001C249A" w:rsidRPr="00EF205F" w:rsidRDefault="001C249A" w:rsidP="00430772">
            <w:pPr>
              <w:jc w:val="center"/>
              <w:rPr>
                <w:rFonts w:eastAsiaTheme="minorHAnsi"/>
                <w:b/>
                <w:bCs/>
                <w:sz w:val="20"/>
                <w:szCs w:val="20"/>
                <w:lang w:val="es-ES"/>
              </w:rPr>
            </w:pPr>
          </w:p>
        </w:tc>
        <w:tc>
          <w:tcPr>
            <w:tcW w:w="394" w:type="pct"/>
            <w:shd w:val="clear" w:color="auto" w:fill="D9D9D9"/>
            <w:vAlign w:val="center"/>
            <w:hideMark/>
          </w:tcPr>
          <w:p w14:paraId="4B82E063" w14:textId="77777777" w:rsidR="001C249A" w:rsidRPr="00EF205F" w:rsidRDefault="001C249A" w:rsidP="00430772">
            <w:pPr>
              <w:jc w:val="center"/>
              <w:rPr>
                <w:b/>
                <w:bCs/>
                <w:sz w:val="20"/>
                <w:szCs w:val="20"/>
                <w:lang w:val="es-ES" w:eastAsia="es-ES"/>
              </w:rPr>
            </w:pPr>
            <w:r w:rsidRPr="00EF205F">
              <w:rPr>
                <w:b/>
                <w:bCs/>
                <w:sz w:val="20"/>
                <w:szCs w:val="20"/>
                <w:lang w:val="es-ES" w:eastAsia="es-ES"/>
              </w:rPr>
              <w:t xml:space="preserve">Desde </w:t>
            </w:r>
          </w:p>
          <w:p w14:paraId="4B82E064" w14:textId="77777777" w:rsidR="001C249A" w:rsidRPr="00EF205F" w:rsidRDefault="001C249A" w:rsidP="00430772">
            <w:pPr>
              <w:jc w:val="center"/>
              <w:rPr>
                <w:rFonts w:eastAsiaTheme="minorHAnsi"/>
                <w:bCs/>
                <w:sz w:val="20"/>
                <w:szCs w:val="20"/>
                <w:lang w:val="es-ES"/>
              </w:rPr>
            </w:pPr>
          </w:p>
        </w:tc>
        <w:tc>
          <w:tcPr>
            <w:tcW w:w="371" w:type="pct"/>
            <w:shd w:val="clear" w:color="auto" w:fill="D9D9D9"/>
            <w:vAlign w:val="center"/>
          </w:tcPr>
          <w:p w14:paraId="4B82E065" w14:textId="77777777" w:rsidR="001C249A" w:rsidRPr="00EF205F" w:rsidRDefault="001C249A" w:rsidP="00430772">
            <w:pPr>
              <w:jc w:val="center"/>
              <w:rPr>
                <w:b/>
                <w:bCs/>
                <w:sz w:val="20"/>
                <w:szCs w:val="20"/>
                <w:lang w:val="es-ES" w:eastAsia="es-ES"/>
              </w:rPr>
            </w:pPr>
            <w:r w:rsidRPr="00EF205F">
              <w:rPr>
                <w:b/>
                <w:bCs/>
                <w:sz w:val="20"/>
                <w:szCs w:val="20"/>
                <w:lang w:val="es-ES" w:eastAsia="es-ES"/>
              </w:rPr>
              <w:t xml:space="preserve">Hasta </w:t>
            </w:r>
          </w:p>
          <w:p w14:paraId="4B82E066" w14:textId="77777777" w:rsidR="001C249A" w:rsidRPr="00EF205F" w:rsidRDefault="001C249A" w:rsidP="00430772">
            <w:pPr>
              <w:jc w:val="center"/>
              <w:rPr>
                <w:bCs/>
                <w:sz w:val="20"/>
                <w:szCs w:val="20"/>
                <w:lang w:val="es-ES" w:eastAsia="es-ES"/>
              </w:rPr>
            </w:pPr>
          </w:p>
        </w:tc>
        <w:tc>
          <w:tcPr>
            <w:tcW w:w="442" w:type="pct"/>
            <w:vMerge/>
            <w:shd w:val="clear" w:color="auto" w:fill="D9D9D9"/>
            <w:vAlign w:val="center"/>
            <w:hideMark/>
          </w:tcPr>
          <w:p w14:paraId="4B82E067" w14:textId="77777777" w:rsidR="001C249A" w:rsidRPr="00EF205F" w:rsidRDefault="001C249A" w:rsidP="00430772">
            <w:pPr>
              <w:jc w:val="center"/>
              <w:rPr>
                <w:rFonts w:eastAsiaTheme="minorHAnsi"/>
                <w:b/>
                <w:bCs/>
                <w:sz w:val="20"/>
                <w:szCs w:val="20"/>
                <w:lang w:val="es-ES" w:eastAsia="es-ES"/>
              </w:rPr>
            </w:pPr>
          </w:p>
        </w:tc>
        <w:tc>
          <w:tcPr>
            <w:tcW w:w="411" w:type="pct"/>
            <w:vMerge/>
            <w:shd w:val="clear" w:color="auto" w:fill="D9D9D9"/>
          </w:tcPr>
          <w:p w14:paraId="4B82E068" w14:textId="77777777" w:rsidR="001C249A" w:rsidRPr="00EF205F" w:rsidRDefault="001C249A" w:rsidP="00430772">
            <w:pPr>
              <w:jc w:val="center"/>
              <w:rPr>
                <w:b/>
                <w:bCs/>
                <w:sz w:val="20"/>
                <w:szCs w:val="20"/>
                <w:lang w:val="es-ES" w:eastAsia="es-ES"/>
              </w:rPr>
            </w:pPr>
          </w:p>
        </w:tc>
        <w:tc>
          <w:tcPr>
            <w:tcW w:w="688" w:type="pct"/>
            <w:vMerge/>
            <w:shd w:val="clear" w:color="auto" w:fill="D9D9D9"/>
            <w:vAlign w:val="center"/>
          </w:tcPr>
          <w:p w14:paraId="4B82E069" w14:textId="77777777" w:rsidR="001C249A" w:rsidRPr="00EF205F" w:rsidRDefault="001C249A" w:rsidP="00430772">
            <w:pPr>
              <w:jc w:val="center"/>
              <w:rPr>
                <w:b/>
                <w:bCs/>
                <w:sz w:val="20"/>
                <w:szCs w:val="20"/>
                <w:lang w:val="es-ES" w:eastAsia="es-ES"/>
              </w:rPr>
            </w:pPr>
          </w:p>
        </w:tc>
        <w:tc>
          <w:tcPr>
            <w:tcW w:w="493" w:type="pct"/>
            <w:vMerge/>
            <w:shd w:val="clear" w:color="auto" w:fill="D9D9D9"/>
          </w:tcPr>
          <w:p w14:paraId="4B82E06A" w14:textId="77777777" w:rsidR="001C249A" w:rsidRPr="00EF205F" w:rsidRDefault="001C249A" w:rsidP="00430772">
            <w:pPr>
              <w:jc w:val="center"/>
              <w:rPr>
                <w:b/>
                <w:bCs/>
                <w:sz w:val="20"/>
                <w:szCs w:val="20"/>
                <w:lang w:val="es-ES" w:eastAsia="es-ES"/>
              </w:rPr>
            </w:pPr>
          </w:p>
        </w:tc>
      </w:tr>
      <w:tr w:rsidR="001C249A" w:rsidRPr="00EF205F" w14:paraId="4B82E07F" w14:textId="77777777" w:rsidTr="004C475A">
        <w:trPr>
          <w:trHeight w:val="409"/>
        </w:trPr>
        <w:tc>
          <w:tcPr>
            <w:tcW w:w="840" w:type="pct"/>
            <w:tcMar>
              <w:top w:w="0" w:type="dxa"/>
              <w:left w:w="108" w:type="dxa"/>
              <w:bottom w:w="0" w:type="dxa"/>
              <w:right w:w="108" w:type="dxa"/>
            </w:tcMar>
            <w:vAlign w:val="center"/>
          </w:tcPr>
          <w:p w14:paraId="4B82E06C" w14:textId="77777777" w:rsidR="005B6C2C" w:rsidRPr="00EF205F" w:rsidRDefault="005B6C2C" w:rsidP="004C475A">
            <w:pPr>
              <w:jc w:val="center"/>
              <w:rPr>
                <w:rFonts w:eastAsiaTheme="minorHAnsi"/>
                <w:sz w:val="20"/>
                <w:szCs w:val="20"/>
                <w:lang w:val="es-ES"/>
              </w:rPr>
            </w:pPr>
            <w:r w:rsidRPr="00EF205F">
              <w:rPr>
                <w:rFonts w:eastAsiaTheme="minorHAnsi"/>
                <w:sz w:val="20"/>
                <w:szCs w:val="20"/>
                <w:lang w:val="es-ES"/>
              </w:rPr>
              <w:t>EVALUACIÓN 2º AÑO DE OPERACIÓN DEL</w:t>
            </w:r>
          </w:p>
          <w:p w14:paraId="4B82E06D" w14:textId="77777777" w:rsidR="005B6C2C" w:rsidRPr="00EF205F" w:rsidRDefault="005B6C2C" w:rsidP="004C475A">
            <w:pPr>
              <w:jc w:val="center"/>
              <w:rPr>
                <w:rFonts w:eastAsiaTheme="minorHAnsi"/>
                <w:sz w:val="20"/>
                <w:szCs w:val="20"/>
                <w:lang w:val="es-ES"/>
              </w:rPr>
            </w:pPr>
            <w:r w:rsidRPr="00EF205F">
              <w:rPr>
                <w:rFonts w:eastAsiaTheme="minorHAnsi"/>
                <w:sz w:val="20"/>
                <w:szCs w:val="20"/>
                <w:lang w:val="es-ES"/>
              </w:rPr>
              <w:t>PLAN DE MANEJO HÍDRICO Y MANEJO DE SUELOS</w:t>
            </w:r>
          </w:p>
          <w:p w14:paraId="4B82E06E" w14:textId="77777777" w:rsidR="005B6C2C" w:rsidRPr="00EF205F" w:rsidRDefault="005B6C2C" w:rsidP="004C475A">
            <w:pPr>
              <w:jc w:val="center"/>
              <w:rPr>
                <w:rFonts w:eastAsiaTheme="minorHAnsi"/>
                <w:sz w:val="20"/>
                <w:szCs w:val="20"/>
                <w:lang w:val="es-ES"/>
              </w:rPr>
            </w:pPr>
            <w:r w:rsidRPr="00EF205F">
              <w:rPr>
                <w:rFonts w:eastAsiaTheme="minorHAnsi"/>
                <w:sz w:val="20"/>
                <w:szCs w:val="20"/>
                <w:lang w:val="es-ES"/>
              </w:rPr>
              <w:t>DEL ÁREA DE DISPOSICIÓN DEL EFLUENTE.</w:t>
            </w:r>
          </w:p>
          <w:p w14:paraId="4B82E06F" w14:textId="77777777" w:rsidR="001C249A" w:rsidRPr="00EF205F" w:rsidRDefault="005B6C2C" w:rsidP="004C475A">
            <w:pPr>
              <w:jc w:val="center"/>
              <w:rPr>
                <w:rFonts w:eastAsiaTheme="minorHAnsi"/>
                <w:sz w:val="20"/>
                <w:szCs w:val="20"/>
                <w:lang w:val="es-ES"/>
              </w:rPr>
            </w:pPr>
            <w:r w:rsidRPr="00EF205F">
              <w:rPr>
                <w:rFonts w:eastAsiaTheme="minorHAnsi"/>
                <w:sz w:val="20"/>
                <w:szCs w:val="20"/>
                <w:lang w:val="es-ES"/>
              </w:rPr>
              <w:t>RELLENO SANITARIO SANTA MARTA</w:t>
            </w:r>
          </w:p>
        </w:tc>
        <w:tc>
          <w:tcPr>
            <w:tcW w:w="630" w:type="pct"/>
            <w:vAlign w:val="center"/>
          </w:tcPr>
          <w:p w14:paraId="4B82E070" w14:textId="77777777" w:rsidR="001C249A" w:rsidRPr="00EF205F" w:rsidRDefault="005B6C2C" w:rsidP="004C475A">
            <w:pPr>
              <w:jc w:val="center"/>
              <w:rPr>
                <w:rFonts w:eastAsiaTheme="minorHAnsi"/>
                <w:sz w:val="20"/>
                <w:szCs w:val="20"/>
                <w:lang w:val="es-ES" w:eastAsia="es-ES"/>
              </w:rPr>
            </w:pPr>
            <w:r w:rsidRPr="00EF205F">
              <w:rPr>
                <w:rFonts w:eastAsiaTheme="minorHAnsi"/>
                <w:sz w:val="20"/>
                <w:szCs w:val="20"/>
                <w:lang w:val="es-ES" w:eastAsia="es-ES"/>
              </w:rPr>
              <w:t>Manejo lixiviados</w:t>
            </w:r>
          </w:p>
        </w:tc>
        <w:tc>
          <w:tcPr>
            <w:tcW w:w="299" w:type="pct"/>
            <w:vAlign w:val="center"/>
          </w:tcPr>
          <w:p w14:paraId="4B82E071" w14:textId="77777777" w:rsidR="001C249A" w:rsidRPr="00EF205F" w:rsidRDefault="005B6C2C" w:rsidP="004C475A">
            <w:pPr>
              <w:jc w:val="center"/>
              <w:rPr>
                <w:rFonts w:eastAsiaTheme="minorHAnsi"/>
                <w:sz w:val="20"/>
                <w:szCs w:val="20"/>
                <w:lang w:val="es-ES"/>
              </w:rPr>
            </w:pPr>
            <w:r w:rsidRPr="00EF205F">
              <w:rPr>
                <w:rFonts w:eastAsiaTheme="minorHAnsi"/>
                <w:sz w:val="20"/>
                <w:szCs w:val="20"/>
                <w:lang w:val="es-ES"/>
              </w:rPr>
              <w:t>5058</w:t>
            </w:r>
          </w:p>
        </w:tc>
        <w:tc>
          <w:tcPr>
            <w:tcW w:w="432" w:type="pct"/>
            <w:tcMar>
              <w:top w:w="0" w:type="dxa"/>
              <w:left w:w="108" w:type="dxa"/>
              <w:bottom w:w="0" w:type="dxa"/>
              <w:right w:w="108" w:type="dxa"/>
            </w:tcMar>
            <w:vAlign w:val="center"/>
          </w:tcPr>
          <w:p w14:paraId="4B82E072" w14:textId="1DA5D973" w:rsidR="001C249A" w:rsidRPr="00EF205F" w:rsidRDefault="0040484F" w:rsidP="0040484F">
            <w:pPr>
              <w:jc w:val="center"/>
              <w:rPr>
                <w:rFonts w:eastAsiaTheme="minorHAnsi"/>
                <w:sz w:val="20"/>
                <w:szCs w:val="20"/>
                <w:lang w:val="es-ES"/>
              </w:rPr>
            </w:pPr>
            <w:r>
              <w:rPr>
                <w:rFonts w:eastAsiaTheme="minorHAnsi"/>
                <w:sz w:val="20"/>
                <w:szCs w:val="20"/>
                <w:lang w:val="es-ES"/>
              </w:rPr>
              <w:t>26/</w:t>
            </w:r>
            <w:r w:rsidR="005B6C2C" w:rsidRPr="00EF205F">
              <w:rPr>
                <w:rFonts w:eastAsiaTheme="minorHAnsi"/>
                <w:sz w:val="20"/>
                <w:szCs w:val="20"/>
                <w:lang w:val="es-ES"/>
              </w:rPr>
              <w:t>03</w:t>
            </w:r>
            <w:r>
              <w:rPr>
                <w:rFonts w:eastAsiaTheme="minorHAnsi"/>
                <w:sz w:val="20"/>
                <w:szCs w:val="20"/>
                <w:lang w:val="es-ES"/>
              </w:rPr>
              <w:t>/</w:t>
            </w:r>
            <w:r w:rsidR="005B6C2C" w:rsidRPr="00EF205F">
              <w:rPr>
                <w:rFonts w:eastAsiaTheme="minorHAnsi"/>
                <w:sz w:val="20"/>
                <w:szCs w:val="20"/>
                <w:lang w:val="es-ES"/>
              </w:rPr>
              <w:t>2013</w:t>
            </w:r>
          </w:p>
        </w:tc>
        <w:tc>
          <w:tcPr>
            <w:tcW w:w="394" w:type="pct"/>
            <w:vAlign w:val="center"/>
          </w:tcPr>
          <w:p w14:paraId="4B82E073" w14:textId="77777777" w:rsidR="001C249A" w:rsidRPr="00EF205F" w:rsidRDefault="005B6C2C" w:rsidP="004C475A">
            <w:pPr>
              <w:jc w:val="center"/>
              <w:rPr>
                <w:rFonts w:eastAsiaTheme="minorHAnsi"/>
                <w:sz w:val="20"/>
                <w:szCs w:val="20"/>
                <w:lang w:val="es-ES"/>
              </w:rPr>
            </w:pPr>
            <w:r w:rsidRPr="00EF205F">
              <w:rPr>
                <w:rFonts w:eastAsiaTheme="minorHAnsi"/>
                <w:sz w:val="20"/>
                <w:szCs w:val="20"/>
                <w:lang w:val="es-ES"/>
              </w:rPr>
              <w:t>01/</w:t>
            </w:r>
            <w:r w:rsidR="004C475A" w:rsidRPr="00EF205F">
              <w:rPr>
                <w:rFonts w:eastAsiaTheme="minorHAnsi"/>
                <w:sz w:val="20"/>
                <w:szCs w:val="20"/>
                <w:lang w:val="es-ES"/>
              </w:rPr>
              <w:t>09/2011</w:t>
            </w:r>
          </w:p>
        </w:tc>
        <w:tc>
          <w:tcPr>
            <w:tcW w:w="371" w:type="pct"/>
            <w:vAlign w:val="center"/>
          </w:tcPr>
          <w:p w14:paraId="4B82E074" w14:textId="77777777" w:rsidR="001C249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31/10/2012</w:t>
            </w:r>
          </w:p>
        </w:tc>
        <w:tc>
          <w:tcPr>
            <w:tcW w:w="442" w:type="pct"/>
            <w:vAlign w:val="center"/>
          </w:tcPr>
          <w:p w14:paraId="4B82E075"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CONAF</w:t>
            </w:r>
          </w:p>
          <w:p w14:paraId="4B82E076"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SAG</w:t>
            </w:r>
          </w:p>
          <w:p w14:paraId="4B82E077"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SEREMI DE SALUD</w:t>
            </w:r>
          </w:p>
          <w:p w14:paraId="4B82E078"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SISS</w:t>
            </w:r>
          </w:p>
          <w:p w14:paraId="4B82E079" w14:textId="77777777" w:rsidR="001C249A" w:rsidRPr="00EF205F" w:rsidRDefault="001C249A" w:rsidP="004C475A">
            <w:pPr>
              <w:jc w:val="center"/>
              <w:rPr>
                <w:rFonts w:eastAsiaTheme="minorHAnsi"/>
                <w:sz w:val="20"/>
                <w:szCs w:val="20"/>
                <w:lang w:val="es-ES" w:eastAsia="es-ES"/>
              </w:rPr>
            </w:pPr>
          </w:p>
        </w:tc>
        <w:tc>
          <w:tcPr>
            <w:tcW w:w="411" w:type="pct"/>
            <w:vAlign w:val="center"/>
          </w:tcPr>
          <w:p w14:paraId="4B82E07A"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CONAF</w:t>
            </w:r>
          </w:p>
          <w:p w14:paraId="4B82E07B"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SISS</w:t>
            </w:r>
          </w:p>
          <w:p w14:paraId="4B82E07C" w14:textId="77777777" w:rsidR="001C249A" w:rsidRPr="00EF205F" w:rsidRDefault="001C249A" w:rsidP="004C475A">
            <w:pPr>
              <w:jc w:val="center"/>
              <w:rPr>
                <w:rFonts w:eastAsiaTheme="minorHAnsi"/>
                <w:sz w:val="20"/>
                <w:szCs w:val="20"/>
                <w:lang w:val="es-ES" w:eastAsia="es-ES"/>
              </w:rPr>
            </w:pPr>
          </w:p>
        </w:tc>
        <w:tc>
          <w:tcPr>
            <w:tcW w:w="688" w:type="pct"/>
            <w:vAlign w:val="center"/>
          </w:tcPr>
          <w:p w14:paraId="4B82E07D" w14:textId="77777777" w:rsidR="001C249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Conforme</w:t>
            </w:r>
          </w:p>
        </w:tc>
        <w:tc>
          <w:tcPr>
            <w:tcW w:w="493" w:type="pct"/>
            <w:vAlign w:val="center"/>
          </w:tcPr>
          <w:p w14:paraId="4B82E07E" w14:textId="77777777" w:rsidR="001C249A" w:rsidRPr="00EF205F" w:rsidRDefault="001C249A" w:rsidP="004C475A">
            <w:pPr>
              <w:jc w:val="center"/>
              <w:rPr>
                <w:rFonts w:eastAsiaTheme="minorHAnsi"/>
                <w:sz w:val="20"/>
                <w:szCs w:val="20"/>
                <w:lang w:val="es-ES" w:eastAsia="es-ES"/>
              </w:rPr>
            </w:pPr>
          </w:p>
        </w:tc>
      </w:tr>
      <w:tr w:rsidR="004C475A" w:rsidRPr="00EF205F" w14:paraId="4B82E092" w14:textId="77777777" w:rsidTr="004C475A">
        <w:trPr>
          <w:trHeight w:val="361"/>
        </w:trPr>
        <w:tc>
          <w:tcPr>
            <w:tcW w:w="840" w:type="pct"/>
            <w:tcMar>
              <w:top w:w="0" w:type="dxa"/>
              <w:left w:w="108" w:type="dxa"/>
              <w:bottom w:w="0" w:type="dxa"/>
              <w:right w:w="108" w:type="dxa"/>
            </w:tcMar>
            <w:vAlign w:val="center"/>
          </w:tcPr>
          <w:p w14:paraId="4B82E080"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INFORME DE MONITOREO</w:t>
            </w:r>
          </w:p>
          <w:p w14:paraId="4B82E081"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ESTACIÓN DE TRANSFERENCIA PUERTA SUR 2012-2013</w:t>
            </w:r>
          </w:p>
        </w:tc>
        <w:tc>
          <w:tcPr>
            <w:tcW w:w="630" w:type="pct"/>
            <w:vAlign w:val="center"/>
          </w:tcPr>
          <w:p w14:paraId="4B82E082"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Calidad del aire</w:t>
            </w:r>
          </w:p>
          <w:p w14:paraId="4B82E083"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Olores</w:t>
            </w:r>
          </w:p>
          <w:p w14:paraId="4B82E084"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Residuos sólidos</w:t>
            </w:r>
          </w:p>
          <w:p w14:paraId="4B82E085"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Ruidos y/o vibraciones</w:t>
            </w:r>
          </w:p>
        </w:tc>
        <w:tc>
          <w:tcPr>
            <w:tcW w:w="299" w:type="pct"/>
            <w:vAlign w:val="center"/>
          </w:tcPr>
          <w:p w14:paraId="4B82E086"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8420</w:t>
            </w:r>
          </w:p>
        </w:tc>
        <w:tc>
          <w:tcPr>
            <w:tcW w:w="432" w:type="pct"/>
            <w:tcMar>
              <w:top w:w="0" w:type="dxa"/>
              <w:left w:w="108" w:type="dxa"/>
              <w:bottom w:w="0" w:type="dxa"/>
              <w:right w:w="108" w:type="dxa"/>
            </w:tcMar>
            <w:vAlign w:val="center"/>
          </w:tcPr>
          <w:p w14:paraId="4B82E087"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01/07/2013</w:t>
            </w:r>
          </w:p>
        </w:tc>
        <w:tc>
          <w:tcPr>
            <w:tcW w:w="394" w:type="pct"/>
            <w:vAlign w:val="center"/>
          </w:tcPr>
          <w:p w14:paraId="4B82E088"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28/12/2012</w:t>
            </w:r>
          </w:p>
        </w:tc>
        <w:tc>
          <w:tcPr>
            <w:tcW w:w="371" w:type="pct"/>
            <w:vAlign w:val="center"/>
          </w:tcPr>
          <w:p w14:paraId="4B82E089"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31/05/2013</w:t>
            </w:r>
          </w:p>
        </w:tc>
        <w:tc>
          <w:tcPr>
            <w:tcW w:w="442" w:type="pct"/>
            <w:vAlign w:val="center"/>
          </w:tcPr>
          <w:p w14:paraId="4B82E08A"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SEREMI DE SALUD</w:t>
            </w:r>
          </w:p>
          <w:p w14:paraId="4B82E08B"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SEREMI MTT</w:t>
            </w:r>
          </w:p>
          <w:p w14:paraId="4B82E08C"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VIALIDAD</w:t>
            </w:r>
          </w:p>
        </w:tc>
        <w:tc>
          <w:tcPr>
            <w:tcW w:w="411" w:type="pct"/>
            <w:vAlign w:val="center"/>
          </w:tcPr>
          <w:p w14:paraId="4B82E08D" w14:textId="77777777" w:rsidR="004C475A" w:rsidRPr="00EF205F" w:rsidRDefault="004C475A" w:rsidP="004C475A">
            <w:pPr>
              <w:jc w:val="center"/>
              <w:rPr>
                <w:rFonts w:eastAsiaTheme="minorHAnsi"/>
                <w:sz w:val="20"/>
                <w:szCs w:val="20"/>
                <w:lang w:val="es-ES" w:eastAsia="es-ES"/>
              </w:rPr>
            </w:pPr>
            <w:r w:rsidRPr="00EF205F">
              <w:rPr>
                <w:rFonts w:eastAsiaTheme="minorHAnsi"/>
                <w:sz w:val="20"/>
                <w:szCs w:val="20"/>
                <w:lang w:val="es-ES" w:eastAsia="es-ES"/>
              </w:rPr>
              <w:t>SEREMI DE SALUD</w:t>
            </w:r>
          </w:p>
          <w:p w14:paraId="4B82E08E"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SEREMI MTT</w:t>
            </w:r>
          </w:p>
          <w:p w14:paraId="4B82E08F" w14:textId="77777777" w:rsidR="004C475A" w:rsidRPr="00EF205F" w:rsidRDefault="004C475A" w:rsidP="004C475A">
            <w:pPr>
              <w:jc w:val="center"/>
              <w:rPr>
                <w:rFonts w:eastAsiaTheme="minorHAnsi"/>
                <w:sz w:val="20"/>
                <w:szCs w:val="20"/>
                <w:lang w:val="es-ES"/>
              </w:rPr>
            </w:pPr>
          </w:p>
        </w:tc>
        <w:tc>
          <w:tcPr>
            <w:tcW w:w="688" w:type="pct"/>
            <w:vAlign w:val="center"/>
          </w:tcPr>
          <w:p w14:paraId="4B82E090" w14:textId="77777777" w:rsidR="004C475A" w:rsidRPr="00EF205F" w:rsidRDefault="004C475A" w:rsidP="004C475A">
            <w:pPr>
              <w:jc w:val="center"/>
              <w:rPr>
                <w:rFonts w:eastAsiaTheme="minorHAnsi"/>
                <w:sz w:val="20"/>
                <w:szCs w:val="20"/>
                <w:lang w:val="es-ES"/>
              </w:rPr>
            </w:pPr>
            <w:r w:rsidRPr="00EF205F">
              <w:rPr>
                <w:rFonts w:eastAsiaTheme="minorHAnsi"/>
                <w:sz w:val="20"/>
                <w:szCs w:val="20"/>
                <w:lang w:val="es-ES"/>
              </w:rPr>
              <w:t>No Conforme</w:t>
            </w:r>
          </w:p>
        </w:tc>
        <w:tc>
          <w:tcPr>
            <w:tcW w:w="493" w:type="pct"/>
            <w:vAlign w:val="center"/>
          </w:tcPr>
          <w:p w14:paraId="4B82E091" w14:textId="77777777" w:rsidR="004C475A" w:rsidRPr="00EF205F" w:rsidRDefault="00B600A6" w:rsidP="004C475A">
            <w:pPr>
              <w:jc w:val="center"/>
              <w:rPr>
                <w:rFonts w:eastAsiaTheme="minorHAnsi"/>
                <w:sz w:val="20"/>
                <w:szCs w:val="20"/>
                <w:lang w:val="es-ES"/>
              </w:rPr>
            </w:pPr>
            <w:r w:rsidRPr="00EF205F">
              <w:rPr>
                <w:rFonts w:eastAsiaTheme="minorHAnsi"/>
                <w:sz w:val="20"/>
                <w:szCs w:val="20"/>
                <w:lang w:val="es-ES"/>
              </w:rPr>
              <w:t>16</w:t>
            </w:r>
          </w:p>
        </w:tc>
      </w:tr>
    </w:tbl>
    <w:p w14:paraId="4B82E093" w14:textId="77777777" w:rsidR="006B4210" w:rsidRPr="00EF205F" w:rsidRDefault="006B4210" w:rsidP="00BD3FD5">
      <w:bookmarkStart w:id="136" w:name="_Toc352840394"/>
      <w:bookmarkStart w:id="137" w:name="_Toc352841454"/>
      <w:bookmarkEnd w:id="127"/>
      <w:bookmarkEnd w:id="128"/>
    </w:p>
    <w:p w14:paraId="4B82E094" w14:textId="77777777" w:rsidR="006B4210" w:rsidRPr="00EF205F" w:rsidRDefault="006B4210">
      <w:pPr>
        <w:jc w:val="left"/>
      </w:pPr>
      <w:r w:rsidRPr="00EF205F">
        <w:br w:type="page"/>
      </w:r>
    </w:p>
    <w:p w14:paraId="4B82E095" w14:textId="77777777" w:rsidR="004E583C" w:rsidRPr="00EF205F" w:rsidRDefault="004E583C" w:rsidP="00C958D0">
      <w:pPr>
        <w:pStyle w:val="Ttulo1"/>
      </w:pPr>
      <w:bookmarkStart w:id="138" w:name="_Toc392078291"/>
      <w:r w:rsidRPr="00EF205F">
        <w:lastRenderedPageBreak/>
        <w:t>H</w:t>
      </w:r>
      <w:r w:rsidR="0024720C" w:rsidRPr="00EF205F">
        <w:t>ECHOS CONSTATADOS</w:t>
      </w:r>
      <w:r w:rsidRPr="00EF205F">
        <w:t>.</w:t>
      </w:r>
      <w:bookmarkEnd w:id="136"/>
      <w:bookmarkEnd w:id="137"/>
      <w:bookmarkEnd w:id="138"/>
    </w:p>
    <w:p w14:paraId="4B82E096" w14:textId="77777777" w:rsidR="00D17CB6" w:rsidRPr="00EF205F" w:rsidRDefault="00D17CB6" w:rsidP="00D17CB6"/>
    <w:p w14:paraId="4B82E097" w14:textId="77777777" w:rsidR="00DE1B2A" w:rsidRPr="00EF205F" w:rsidRDefault="00101ABB" w:rsidP="00DE1B2A">
      <w:pPr>
        <w:pStyle w:val="Ttulo2"/>
        <w:rPr>
          <w:szCs w:val="24"/>
        </w:rPr>
      </w:pPr>
      <w:bookmarkStart w:id="139" w:name="_Toc363485509"/>
      <w:bookmarkStart w:id="140" w:name="_Toc365064895"/>
      <w:bookmarkStart w:id="141" w:name="_Toc379361784"/>
      <w:bookmarkStart w:id="142" w:name="_Toc381609298"/>
      <w:bookmarkStart w:id="143" w:name="_Toc381612621"/>
      <w:bookmarkStart w:id="144" w:name="_Toc390079570"/>
      <w:bookmarkStart w:id="145" w:name="_Toc391322696"/>
      <w:bookmarkStart w:id="146" w:name="_Toc392078292"/>
      <w:r w:rsidRPr="00EF205F">
        <w:rPr>
          <w:szCs w:val="24"/>
        </w:rPr>
        <w:t>Estabilidad del Relleno</w:t>
      </w:r>
      <w:r w:rsidR="00DE1B2A" w:rsidRPr="00EF205F">
        <w:rPr>
          <w:szCs w:val="24"/>
        </w:rPr>
        <w:t>.</w:t>
      </w:r>
      <w:bookmarkEnd w:id="139"/>
      <w:bookmarkEnd w:id="140"/>
      <w:bookmarkEnd w:id="141"/>
      <w:bookmarkEnd w:id="142"/>
      <w:bookmarkEnd w:id="143"/>
      <w:bookmarkEnd w:id="144"/>
      <w:bookmarkEnd w:id="145"/>
      <w:bookmarkEnd w:id="146"/>
    </w:p>
    <w:p w14:paraId="4B82E098" w14:textId="77777777" w:rsidR="00A74310" w:rsidRPr="00EF205F" w:rsidRDefault="00A74310" w:rsidP="004E583C"/>
    <w:tbl>
      <w:tblPr>
        <w:tblStyle w:val="Tablaconcuadrcula"/>
        <w:tblW w:w="5000" w:type="pct"/>
        <w:tblLook w:val="04A0" w:firstRow="1" w:lastRow="0" w:firstColumn="1" w:lastColumn="0" w:noHBand="0" w:noVBand="1"/>
      </w:tblPr>
      <w:tblGrid>
        <w:gridCol w:w="3830"/>
        <w:gridCol w:w="9958"/>
      </w:tblGrid>
      <w:tr w:rsidR="00A74310" w:rsidRPr="00EF205F" w14:paraId="4B82E09B" w14:textId="77777777" w:rsidTr="005D728A">
        <w:trPr>
          <w:trHeight w:val="142"/>
        </w:trPr>
        <w:tc>
          <w:tcPr>
            <w:tcW w:w="1389" w:type="pct"/>
          </w:tcPr>
          <w:p w14:paraId="4B82E099" w14:textId="77777777" w:rsidR="00A74310" w:rsidRPr="00EF205F" w:rsidRDefault="00DE1B2A" w:rsidP="008E4AB3">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1</w:t>
            </w:r>
            <w:r w:rsidRPr="00E33C75">
              <w:rPr>
                <w:b/>
              </w:rPr>
              <w:fldChar w:fldCharType="end"/>
            </w:r>
          </w:p>
        </w:tc>
        <w:tc>
          <w:tcPr>
            <w:tcW w:w="3611" w:type="pct"/>
          </w:tcPr>
          <w:p w14:paraId="4B82E09A" w14:textId="77777777" w:rsidR="00A74310" w:rsidRPr="00EF205F" w:rsidRDefault="00A74310">
            <w:r w:rsidRPr="00EF205F">
              <w:rPr>
                <w:rFonts w:eastAsia="Times New Roman"/>
                <w:b/>
                <w:bCs/>
                <w:color w:val="000000"/>
                <w:lang w:eastAsia="es-CL"/>
              </w:rPr>
              <w:t>Estación</w:t>
            </w:r>
            <w:r w:rsidR="005F32AE" w:rsidRPr="00EF205F">
              <w:rPr>
                <w:rFonts w:eastAsia="Times New Roman"/>
                <w:b/>
                <w:bCs/>
                <w:color w:val="000000"/>
                <w:lang w:eastAsia="es-CL"/>
              </w:rPr>
              <w:t xml:space="preserve"> N°</w:t>
            </w:r>
            <w:r w:rsidRPr="00EF205F">
              <w:rPr>
                <w:rFonts w:eastAsia="Times New Roman"/>
                <w:color w:val="000000"/>
                <w:lang w:eastAsia="es-CL"/>
              </w:rPr>
              <w:t>:</w:t>
            </w:r>
            <w:r w:rsidR="00C3139A">
              <w:rPr>
                <w:rFonts w:eastAsia="Times New Roman"/>
                <w:color w:val="000000"/>
                <w:lang w:eastAsia="es-CL"/>
              </w:rPr>
              <w:t>3</w:t>
            </w:r>
          </w:p>
        </w:tc>
      </w:tr>
      <w:tr w:rsidR="000D607C" w:rsidRPr="00EF205F" w14:paraId="4B82E09D" w14:textId="77777777" w:rsidTr="000D607C">
        <w:trPr>
          <w:trHeight w:val="142"/>
        </w:trPr>
        <w:tc>
          <w:tcPr>
            <w:tcW w:w="5000" w:type="pct"/>
            <w:gridSpan w:val="2"/>
          </w:tcPr>
          <w:p w14:paraId="4B82E09C" w14:textId="77777777" w:rsidR="000D607C" w:rsidRPr="00EF205F" w:rsidRDefault="009552DF" w:rsidP="005264C7">
            <w:pPr>
              <w:rPr>
                <w:rFonts w:eastAsia="Times New Roman"/>
                <w:b/>
                <w:bCs/>
                <w:color w:val="000000"/>
                <w:lang w:eastAsia="es-CL"/>
              </w:rPr>
            </w:pPr>
            <w:r w:rsidRPr="00EF205F">
              <w:rPr>
                <w:rFonts w:eastAsia="Times New Roman"/>
                <w:b/>
                <w:bCs/>
                <w:color w:val="000000"/>
                <w:lang w:eastAsia="es-CL"/>
              </w:rPr>
              <w:t>Documentación</w:t>
            </w:r>
            <w:r w:rsidR="00F64DF2" w:rsidRPr="00EF205F">
              <w:rPr>
                <w:rFonts w:eastAsia="Times New Roman"/>
                <w:b/>
                <w:bCs/>
                <w:color w:val="000000"/>
                <w:lang w:eastAsia="es-CL"/>
              </w:rPr>
              <w:t xml:space="preserve"> solicitada </w:t>
            </w:r>
            <w:r w:rsidR="00F64DF2" w:rsidRPr="00EF205F">
              <w:rPr>
                <w:rFonts w:eastAsia="Times New Roman"/>
                <w:b/>
                <w:bCs/>
                <w:lang w:eastAsia="es-CL"/>
              </w:rPr>
              <w:t>y e</w:t>
            </w:r>
            <w:r w:rsidR="00F15F8C" w:rsidRPr="00EF205F">
              <w:rPr>
                <w:rFonts w:eastAsia="Times New Roman"/>
                <w:b/>
                <w:bCs/>
                <w:lang w:eastAsia="es-CL"/>
              </w:rPr>
              <w:t>ntregada</w:t>
            </w:r>
            <w:r w:rsidR="008E34C9" w:rsidRPr="00EF205F">
              <w:rPr>
                <w:rFonts w:eastAsia="Times New Roman"/>
                <w:b/>
                <w:bCs/>
                <w:lang w:eastAsia="es-CL"/>
              </w:rPr>
              <w:t>:</w:t>
            </w:r>
            <w:r w:rsidR="000D607C" w:rsidRPr="00EF205F">
              <w:rPr>
                <w:rFonts w:eastAsia="Times New Roman"/>
                <w:b/>
                <w:bCs/>
                <w:lang w:eastAsia="es-CL"/>
              </w:rPr>
              <w:t xml:space="preserve"> </w:t>
            </w:r>
            <w:r w:rsidR="005264C7" w:rsidRPr="00EF205F">
              <w:rPr>
                <w:rFonts w:eastAsia="Times New Roman"/>
                <w:bCs/>
                <w:lang w:eastAsia="es-CL"/>
              </w:rPr>
              <w:t>--</w:t>
            </w:r>
          </w:p>
        </w:tc>
      </w:tr>
      <w:tr w:rsidR="00A74310" w:rsidRPr="00EF205F" w14:paraId="4B82E0B6" w14:textId="77777777" w:rsidTr="005D728A">
        <w:trPr>
          <w:trHeight w:val="319"/>
        </w:trPr>
        <w:tc>
          <w:tcPr>
            <w:tcW w:w="5000" w:type="pct"/>
            <w:gridSpan w:val="2"/>
            <w:tcBorders>
              <w:bottom w:val="single" w:sz="4" w:space="0" w:color="auto"/>
            </w:tcBorders>
          </w:tcPr>
          <w:p w14:paraId="4B82E09E" w14:textId="77777777" w:rsidR="00DE1B2A" w:rsidRPr="00EF205F" w:rsidRDefault="00DE1B2A" w:rsidP="00DE1B2A">
            <w:pPr>
              <w:rPr>
                <w:rFonts w:eastAsia="Times New Roman"/>
                <w:b/>
                <w:szCs w:val="18"/>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szCs w:val="18"/>
                <w:lang w:eastAsia="es-CL"/>
              </w:rPr>
              <w:t>RCA 433/2001</w:t>
            </w:r>
          </w:p>
          <w:p w14:paraId="4B82E09F" w14:textId="77777777" w:rsidR="00DE1B2A" w:rsidRPr="00EF205F" w:rsidRDefault="00DE1B2A" w:rsidP="00DE1B2A">
            <w:pPr>
              <w:jc w:val="left"/>
              <w:rPr>
                <w:rFonts w:eastAsia="Times New Roman"/>
                <w:i/>
                <w:lang w:eastAsia="es-CL"/>
              </w:rPr>
            </w:pPr>
          </w:p>
          <w:p w14:paraId="4B82E0A0" w14:textId="77777777" w:rsidR="00DE1B2A" w:rsidRPr="00EF205F" w:rsidRDefault="00DE1B2A" w:rsidP="00DE1B2A">
            <w:pPr>
              <w:jc w:val="left"/>
              <w:rPr>
                <w:rFonts w:eastAsia="Times New Roman"/>
                <w:i/>
                <w:lang w:eastAsia="es-CL"/>
              </w:rPr>
            </w:pPr>
            <w:r w:rsidRPr="00EF205F">
              <w:rPr>
                <w:rFonts w:eastAsia="Times New Roman"/>
                <w:i/>
                <w:lang w:eastAsia="es-CL"/>
              </w:rPr>
              <w:t>Sistema de Impermeabilización</w:t>
            </w:r>
          </w:p>
          <w:p w14:paraId="4B82E0A1" w14:textId="77777777" w:rsidR="00DE1B2A" w:rsidRPr="00EF205F" w:rsidRDefault="00DE1B2A" w:rsidP="00DE1B2A">
            <w:pPr>
              <w:jc w:val="left"/>
              <w:rPr>
                <w:rFonts w:eastAsia="Times New Roman"/>
                <w:i/>
                <w:lang w:eastAsia="es-CL"/>
              </w:rPr>
            </w:pPr>
            <w:r w:rsidRPr="00EF205F">
              <w:rPr>
                <w:rFonts w:eastAsia="Times New Roman"/>
                <w:i/>
                <w:lang w:eastAsia="es-CL"/>
              </w:rPr>
              <w:t>De acuerdo al diseño geométrico del relleno sanitario, régimen de hidrología e hidrogeología de la cuenca y características geotécnicas del suelo y subsuelo, se plantea un … Sistema de Impermeabilización de Taludes, que se detallan a continuación:</w:t>
            </w:r>
          </w:p>
          <w:p w14:paraId="4B82E0A2" w14:textId="77777777" w:rsidR="00DE1B2A" w:rsidRPr="00EF205F" w:rsidRDefault="00DE1B2A" w:rsidP="00DE1B2A">
            <w:pPr>
              <w:jc w:val="left"/>
              <w:rPr>
                <w:rFonts w:eastAsia="Times New Roman"/>
                <w:i/>
                <w:lang w:eastAsia="es-CL"/>
              </w:rPr>
            </w:pPr>
          </w:p>
          <w:p w14:paraId="4B82E0A3" w14:textId="77777777" w:rsidR="00DE1B2A" w:rsidRPr="00EF205F" w:rsidRDefault="00DE1B2A" w:rsidP="00DE1B2A">
            <w:pPr>
              <w:jc w:val="left"/>
              <w:rPr>
                <w:rFonts w:eastAsia="Times New Roman"/>
                <w:i/>
                <w:lang w:eastAsia="es-CL"/>
              </w:rPr>
            </w:pPr>
            <w:bookmarkStart w:id="147" w:name="_Toc411009711"/>
            <w:r w:rsidRPr="00EF205F">
              <w:rPr>
                <w:rFonts w:eastAsia="Times New Roman"/>
                <w:i/>
                <w:lang w:eastAsia="es-CL"/>
              </w:rPr>
              <w:t>Sistema de Impermeabilización de Taludes</w:t>
            </w:r>
          </w:p>
          <w:p w14:paraId="4B82E0A4" w14:textId="77777777" w:rsidR="006B4210" w:rsidRPr="00EF205F" w:rsidRDefault="006B4210" w:rsidP="00DE1B2A">
            <w:pPr>
              <w:jc w:val="left"/>
              <w:rPr>
                <w:rFonts w:eastAsia="Times New Roman"/>
                <w:i/>
                <w:lang w:eastAsia="es-CL"/>
              </w:rPr>
            </w:pPr>
          </w:p>
          <w:tbl>
            <w:tblPr>
              <w:tblW w:w="0" w:type="auto"/>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922"/>
              <w:gridCol w:w="9977"/>
            </w:tblGrid>
            <w:tr w:rsidR="00DE1B2A" w:rsidRPr="00EF205F" w14:paraId="4B82E0A7" w14:textId="77777777" w:rsidTr="005264C7">
              <w:tc>
                <w:tcPr>
                  <w:tcW w:w="2922" w:type="dxa"/>
                  <w:shd w:val="pct5" w:color="auto" w:fill="FFFFFF"/>
                </w:tcPr>
                <w:p w14:paraId="4B82E0A5"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ELEMENTO</w:t>
                  </w:r>
                </w:p>
              </w:tc>
              <w:tc>
                <w:tcPr>
                  <w:tcW w:w="9977" w:type="dxa"/>
                  <w:shd w:val="pct5" w:color="auto" w:fill="FFFFFF"/>
                </w:tcPr>
                <w:p w14:paraId="4B82E0A6"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FUNCION</w:t>
                  </w:r>
                </w:p>
              </w:tc>
            </w:tr>
            <w:tr w:rsidR="00DE1B2A" w:rsidRPr="00EF205F" w14:paraId="4B82E0AA" w14:textId="77777777" w:rsidTr="005264C7">
              <w:tc>
                <w:tcPr>
                  <w:tcW w:w="2922" w:type="dxa"/>
                </w:tcPr>
                <w:p w14:paraId="4B82E0A8"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Carpeta de Bentonita (GCL)</w:t>
                  </w:r>
                </w:p>
              </w:tc>
              <w:tc>
                <w:tcPr>
                  <w:tcW w:w="9977" w:type="dxa"/>
                </w:tcPr>
                <w:p w14:paraId="4B82E0A9"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 xml:space="preserve">Barrera geosintética compuesta de bentonita sódica cubierta por ambas caras con geotextil no tejido, especial para taludes. </w:t>
                  </w:r>
                  <w:r w:rsidR="005B3085" w:rsidRPr="005A6A21">
                    <w:rPr>
                      <w:rFonts w:eastAsia="Times New Roman"/>
                      <w:i/>
                      <w:sz w:val="20"/>
                      <w:szCs w:val="20"/>
                      <w:lang w:eastAsia="es-CL"/>
                    </w:rPr>
                    <w:t>La superficie</w:t>
                  </w:r>
                  <w:r w:rsidR="005B3085" w:rsidRPr="00EF205F">
                    <w:rPr>
                      <w:rFonts w:eastAsia="Times New Roman"/>
                      <w:i/>
                      <w:sz w:val="20"/>
                      <w:szCs w:val="20"/>
                      <w:lang w:eastAsia="es-CL"/>
                    </w:rPr>
                    <w:t xml:space="preserve"> de</w:t>
                  </w:r>
                  <w:r w:rsidR="005B3085">
                    <w:rPr>
                      <w:rFonts w:eastAsia="Times New Roman"/>
                      <w:i/>
                      <w:sz w:val="20"/>
                      <w:szCs w:val="20"/>
                      <w:lang w:eastAsia="es-CL"/>
                    </w:rPr>
                    <w:t xml:space="preserve"> </w:t>
                  </w:r>
                  <w:r w:rsidR="005B3085" w:rsidRPr="00EF205F">
                    <w:rPr>
                      <w:rFonts w:eastAsia="Times New Roman"/>
                      <w:i/>
                      <w:sz w:val="20"/>
                      <w:szCs w:val="20"/>
                      <w:lang w:eastAsia="es-CL"/>
                    </w:rPr>
                    <w:t>colocación serán previamente niveladas, libre de elementos punzantes.</w:t>
                  </w:r>
                </w:p>
              </w:tc>
            </w:tr>
            <w:tr w:rsidR="00DE1B2A" w:rsidRPr="00EF205F" w14:paraId="4B82E0AD" w14:textId="77777777" w:rsidTr="005264C7">
              <w:tc>
                <w:tcPr>
                  <w:tcW w:w="2922" w:type="dxa"/>
                </w:tcPr>
                <w:p w14:paraId="4B82E0AB"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Geomembrana de HDPE.</w:t>
                  </w:r>
                </w:p>
              </w:tc>
              <w:tc>
                <w:tcPr>
                  <w:tcW w:w="9977" w:type="dxa"/>
                </w:tcPr>
                <w:p w14:paraId="4B82E0AC"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Geomembrana de HDPE de 1,5 mm con un coeficiente de permeabilidad de k=10-15 cm/seg.</w:t>
                  </w:r>
                </w:p>
              </w:tc>
            </w:tr>
            <w:tr w:rsidR="00DE1B2A" w:rsidRPr="00EF205F" w14:paraId="4B82E0B0" w14:textId="77777777" w:rsidTr="005264C7">
              <w:tc>
                <w:tcPr>
                  <w:tcW w:w="2922" w:type="dxa"/>
                </w:tcPr>
                <w:p w14:paraId="4B82E0AE"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Geosintético de protección.</w:t>
                  </w:r>
                </w:p>
              </w:tc>
              <w:tc>
                <w:tcPr>
                  <w:tcW w:w="9977" w:type="dxa"/>
                </w:tcPr>
                <w:p w14:paraId="4B82E0AF"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Geotextil de protección no tejido de 610 gr/m2 con el propósito de absorber los esfuerzos mecánicos sobre la geomembrana de H.D.P.E.</w:t>
                  </w:r>
                </w:p>
              </w:tc>
            </w:tr>
            <w:tr w:rsidR="00DE1B2A" w:rsidRPr="00EF205F" w14:paraId="4B82E0B3" w14:textId="77777777" w:rsidTr="005264C7">
              <w:tc>
                <w:tcPr>
                  <w:tcW w:w="2922" w:type="dxa"/>
                </w:tcPr>
                <w:p w14:paraId="4B82E0B1"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Carpeta operativa</w:t>
                  </w:r>
                </w:p>
              </w:tc>
              <w:tc>
                <w:tcPr>
                  <w:tcW w:w="9977" w:type="dxa"/>
                </w:tcPr>
                <w:p w14:paraId="4B82E0B2" w14:textId="77777777" w:rsidR="00DE1B2A" w:rsidRPr="00EF205F" w:rsidRDefault="00DE1B2A" w:rsidP="007A4BE5">
                  <w:pPr>
                    <w:jc w:val="left"/>
                    <w:rPr>
                      <w:rFonts w:eastAsia="Times New Roman"/>
                      <w:i/>
                      <w:sz w:val="20"/>
                      <w:szCs w:val="20"/>
                      <w:lang w:eastAsia="es-CL"/>
                    </w:rPr>
                  </w:pPr>
                  <w:r w:rsidRPr="00EF205F">
                    <w:rPr>
                      <w:rFonts w:eastAsia="Times New Roman"/>
                      <w:i/>
                      <w:sz w:val="20"/>
                      <w:szCs w:val="20"/>
                      <w:lang w:eastAsia="es-CL"/>
                    </w:rPr>
                    <w:t>Se considera la colocación de una carpeta de material fino en la medida de avance del relleno que irá apoyada en los taludes. El objetivo de esta capa, será reforzar el sello artificial ante esfuerzos de punzonamiento generados por elementos en los desechos depositados y maniobras operativas de equipos en faena.</w:t>
                  </w:r>
                </w:p>
              </w:tc>
            </w:tr>
            <w:bookmarkEnd w:id="147"/>
          </w:tbl>
          <w:p w14:paraId="4B82E0B4" w14:textId="77777777" w:rsidR="00DE1B2A" w:rsidRPr="00EF205F" w:rsidRDefault="00DE1B2A" w:rsidP="00DE1B2A">
            <w:pPr>
              <w:jc w:val="left"/>
              <w:rPr>
                <w:b/>
              </w:rPr>
            </w:pPr>
          </w:p>
          <w:p w14:paraId="4B82E0B5" w14:textId="77777777" w:rsidR="00F15F8C" w:rsidRPr="00EF205F" w:rsidRDefault="00F15F8C" w:rsidP="008E4AB3">
            <w:pPr>
              <w:rPr>
                <w:b/>
              </w:rPr>
            </w:pPr>
          </w:p>
        </w:tc>
      </w:tr>
      <w:tr w:rsidR="00A74310" w:rsidRPr="00EF205F" w14:paraId="4B82E0B9" w14:textId="77777777" w:rsidTr="005D728A">
        <w:trPr>
          <w:trHeight w:val="627"/>
        </w:trPr>
        <w:tc>
          <w:tcPr>
            <w:tcW w:w="5000" w:type="pct"/>
            <w:gridSpan w:val="2"/>
          </w:tcPr>
          <w:p w14:paraId="4B82E0B7" w14:textId="77777777" w:rsidR="00DE1B2A" w:rsidRPr="00EF205F" w:rsidRDefault="00DE1B2A" w:rsidP="00DE1B2A">
            <w:pPr>
              <w:jc w:val="left"/>
            </w:pPr>
            <w:r w:rsidRPr="00EF205F">
              <w:rPr>
                <w:b/>
              </w:rPr>
              <w:t>Hechos</w:t>
            </w:r>
            <w:r w:rsidR="00F15F8C" w:rsidRPr="00EF205F">
              <w:rPr>
                <w:b/>
              </w:rPr>
              <w:t>:</w:t>
            </w:r>
            <w:r w:rsidR="00F15F8C" w:rsidRPr="00EF205F">
              <w:t xml:space="preserve"> </w:t>
            </w:r>
          </w:p>
          <w:p w14:paraId="4B82E0B8" w14:textId="17BCD200" w:rsidR="005D728A" w:rsidRPr="00EF205F" w:rsidRDefault="00DE1B2A" w:rsidP="00BF1969">
            <w:pPr>
              <w:rPr>
                <w:sz w:val="16"/>
                <w:szCs w:val="16"/>
              </w:rPr>
            </w:pPr>
            <w:r w:rsidRPr="00E33C75">
              <w:rPr>
                <w:sz w:val="22"/>
                <w:szCs w:val="16"/>
              </w:rPr>
              <w:t xml:space="preserve">Se verificó el detalle del sistema de impermeabilización de la zona de taludes del RSSM, </w:t>
            </w:r>
            <w:r w:rsidR="00BF1969">
              <w:rPr>
                <w:sz w:val="22"/>
                <w:szCs w:val="16"/>
              </w:rPr>
              <w:t xml:space="preserve">el </w:t>
            </w:r>
            <w:r w:rsidRPr="00E33C75">
              <w:rPr>
                <w:sz w:val="22"/>
                <w:szCs w:val="16"/>
              </w:rPr>
              <w:t xml:space="preserve">que </w:t>
            </w:r>
            <w:r w:rsidR="00BF1969" w:rsidRPr="00E33C75">
              <w:rPr>
                <w:sz w:val="22"/>
                <w:szCs w:val="16"/>
              </w:rPr>
              <w:t>consiste en</w:t>
            </w:r>
            <w:r w:rsidR="00BF1969">
              <w:rPr>
                <w:sz w:val="22"/>
                <w:szCs w:val="16"/>
              </w:rPr>
              <w:t xml:space="preserve"> </w:t>
            </w:r>
            <w:r w:rsidRPr="00E33C75">
              <w:rPr>
                <w:sz w:val="22"/>
                <w:szCs w:val="16"/>
              </w:rPr>
              <w:t>terreno natural</w:t>
            </w:r>
            <w:r w:rsidR="00BF1969">
              <w:rPr>
                <w:sz w:val="22"/>
                <w:szCs w:val="16"/>
              </w:rPr>
              <w:t>,</w:t>
            </w:r>
            <w:r w:rsidRPr="00E33C75">
              <w:rPr>
                <w:sz w:val="22"/>
                <w:szCs w:val="16"/>
              </w:rPr>
              <w:t xml:space="preserve"> </w:t>
            </w:r>
            <w:r w:rsidR="00BF1969">
              <w:rPr>
                <w:sz w:val="22"/>
                <w:szCs w:val="16"/>
              </w:rPr>
              <w:t xml:space="preserve">luego </w:t>
            </w:r>
            <w:r w:rsidRPr="00E33C75">
              <w:rPr>
                <w:sz w:val="22"/>
                <w:szCs w:val="16"/>
              </w:rPr>
              <w:t>una lámina de bentonita de sodio, sobre la cual se coloca una membrana de HDPE de 1,5 mm de espesor, continuándose con un geotextil de protección, sobre el cual va la capa de drenaje de lixiviados consistente en una geomalla, la cual también está protegida con un segundo geotextil y sobre este como refuerzo de protección se instalan neumáticos en desuso.</w:t>
            </w:r>
          </w:p>
        </w:tc>
      </w:tr>
    </w:tbl>
    <w:p w14:paraId="4B82E0BA" w14:textId="77777777" w:rsidR="006B4210" w:rsidRPr="00EF205F" w:rsidRDefault="006B4210">
      <w:pPr>
        <w:jc w:val="left"/>
        <w:rPr>
          <w:rFonts w:cstheme="minorHAnsi"/>
          <w:b/>
          <w:sz w:val="14"/>
          <w:szCs w:val="24"/>
        </w:rPr>
      </w:pPr>
    </w:p>
    <w:p w14:paraId="4B82E0BB" w14:textId="77777777" w:rsidR="006B4210" w:rsidRPr="00EF205F" w:rsidRDefault="006B4210">
      <w:pPr>
        <w:jc w:val="left"/>
        <w:rPr>
          <w:rFonts w:cstheme="minorHAnsi"/>
          <w:b/>
          <w:sz w:val="14"/>
          <w:szCs w:val="24"/>
        </w:rPr>
      </w:pPr>
      <w:r w:rsidRPr="00EF205F">
        <w:rPr>
          <w:rFonts w:cstheme="minorHAnsi"/>
          <w:b/>
          <w:sz w:val="14"/>
          <w:szCs w:val="24"/>
        </w:rPr>
        <w:br w:type="page"/>
      </w:r>
    </w:p>
    <w:p w14:paraId="4B82E0BC" w14:textId="77777777" w:rsidR="006B4210" w:rsidRPr="00EF205F" w:rsidRDefault="006B4210">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6B4210" w:rsidRPr="00EF205F" w14:paraId="4B82E0BE" w14:textId="77777777" w:rsidTr="00CF24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0BD" w14:textId="77777777" w:rsidR="006B4210" w:rsidRPr="00EF205F" w:rsidRDefault="006B4210" w:rsidP="00CF2432">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6B4210" w:rsidRPr="00EF205F" w14:paraId="4B82E0C1" w14:textId="77777777" w:rsidTr="00CF2432">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0BF" w14:textId="77777777" w:rsidR="006B4210" w:rsidRPr="00EF205F" w:rsidRDefault="006B4210"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4F" wp14:editId="4B82E850">
                  <wp:extent cx="3837841" cy="2880000"/>
                  <wp:effectExtent l="0" t="0" r="0" b="0"/>
                  <wp:docPr id="57" name="Imagen 57" descr="C:\Users\esteban.dattwyler\Desktop\fotostamta\DSC0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steban.dattwyler\Desktop\fotostamta\DSC0481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37841"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0C0" w14:textId="77777777" w:rsidR="006B4210" w:rsidRPr="00EF205F" w:rsidRDefault="005C0226" w:rsidP="00CF2432">
            <w:pPr>
              <w:jc w:val="center"/>
              <w:rPr>
                <w:rFonts w:eastAsia="Times New Roman"/>
                <w:sz w:val="20"/>
                <w:szCs w:val="20"/>
                <w:lang w:eastAsia="es-CL"/>
              </w:rPr>
            </w:pPr>
            <w:r w:rsidRPr="00E33C75">
              <w:rPr>
                <w:rFonts w:eastAsia="Times New Roman"/>
                <w:noProof/>
                <w:sz w:val="20"/>
                <w:szCs w:val="20"/>
                <w:lang w:val="es-ES" w:eastAsia="es-ES"/>
              </w:rPr>
              <mc:AlternateContent>
                <mc:Choice Requires="wps">
                  <w:drawing>
                    <wp:anchor distT="0" distB="0" distL="114300" distR="114300" simplePos="0" relativeHeight="251687936" behindDoc="0" locked="0" layoutInCell="1" allowOverlap="1" wp14:anchorId="4B82E851" wp14:editId="4B82E852">
                      <wp:simplePos x="0" y="0"/>
                      <wp:positionH relativeFrom="column">
                        <wp:posOffset>3094355</wp:posOffset>
                      </wp:positionH>
                      <wp:positionV relativeFrom="paragraph">
                        <wp:posOffset>303530</wp:posOffset>
                      </wp:positionV>
                      <wp:extent cx="868045" cy="349250"/>
                      <wp:effectExtent l="0" t="0" r="8255" b="1155700"/>
                      <wp:wrapNone/>
                      <wp:docPr id="59" name="59 Llamada rectangular"/>
                      <wp:cNvGraphicFramePr/>
                      <a:graphic xmlns:a="http://schemas.openxmlformats.org/drawingml/2006/main">
                        <a:graphicData uri="http://schemas.microsoft.com/office/word/2010/wordprocessingShape">
                          <wps:wsp>
                            <wps:cNvSpPr/>
                            <wps:spPr>
                              <a:xfrm>
                                <a:off x="0" y="0"/>
                                <a:ext cx="868045" cy="349250"/>
                              </a:xfrm>
                              <a:prstGeom prst="wedgeRectCallout">
                                <a:avLst>
                                  <a:gd name="adj1" fmla="val -20665"/>
                                  <a:gd name="adj2" fmla="val 384963"/>
                                </a:avLst>
                              </a:prstGeom>
                              <a:solidFill>
                                <a:sysClr val="window" lastClr="FFFFFF">
                                  <a:alpha val="77000"/>
                                </a:sysClr>
                              </a:solidFill>
                              <a:ln w="25400" cap="flat" cmpd="sng" algn="ctr">
                                <a:noFill/>
                                <a:prstDash val="solid"/>
                              </a:ln>
                              <a:effectLst/>
                            </wps:spPr>
                            <wps:txbx>
                              <w:txbxContent>
                                <w:p w14:paraId="4B82E8FB" w14:textId="77777777" w:rsidR="00B461D3" w:rsidRPr="005C7FE2" w:rsidRDefault="00B461D3" w:rsidP="005C7FE2">
                                  <w:pPr>
                                    <w:rPr>
                                      <w:sz w:val="16"/>
                                      <w:szCs w:val="16"/>
                                      <w:lang w:val="es-ES"/>
                                    </w:rPr>
                                  </w:pPr>
                                  <w:r>
                                    <w:rPr>
                                      <w:sz w:val="16"/>
                                      <w:szCs w:val="16"/>
                                      <w:lang w:val="es-ES"/>
                                    </w:rPr>
                                    <w:t>B</w:t>
                                  </w:r>
                                  <w:r w:rsidRPr="005C7FE2">
                                    <w:rPr>
                                      <w:rFonts w:ascii="Verdana" w:hAnsi="Verdana"/>
                                      <w:sz w:val="16"/>
                                      <w:szCs w:val="16"/>
                                    </w:rPr>
                                    <w:t>entonita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9 Llamada rectangular" o:spid="_x0000_s1045" type="#_x0000_t61" style="position:absolute;left:0;text-align:left;margin-left:243.65pt;margin-top:23.9pt;width:68.35pt;height: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" adj="6336,93952" fillcolor="window" stroked="f" strokeweight="2pt">
                      <v:fill opacity="50372f"/>
                      <v:textbox>
                        <w:txbxContent>
                          <w:p w14:paraId="4B82E8FB" w14:textId="77777777" w:rsidR="00B461D3" w:rsidRPr="005C7FE2" w:rsidRDefault="00B461D3" w:rsidP="005C7FE2">
                            <w:pPr>
                              <w:rPr>
                                <w:sz w:val="16"/>
                                <w:szCs w:val="16"/>
                                <w:lang w:val="es-ES"/>
                              </w:rPr>
                            </w:pPr>
                            <w:r>
                              <w:rPr>
                                <w:sz w:val="16"/>
                                <w:szCs w:val="16"/>
                                <w:lang w:val="es-ES"/>
                              </w:rPr>
                              <w:t>B</w:t>
                            </w:r>
                            <w:r w:rsidRPr="005C7FE2">
                              <w:rPr>
                                <w:rFonts w:ascii="Verdana" w:hAnsi="Verdana"/>
                                <w:sz w:val="16"/>
                                <w:szCs w:val="16"/>
                              </w:rPr>
                              <w:t>entonita</w:t>
                            </w:r>
                          </w:p>
                        </w:txbxContent>
                      </v:textbox>
                    </v:shape>
                  </w:pict>
                </mc:Fallback>
              </mc:AlternateContent>
            </w:r>
            <w:r w:rsidR="005C7FE2" w:rsidRPr="00E33C75">
              <w:rPr>
                <w:rFonts w:eastAsia="Times New Roman"/>
                <w:noProof/>
                <w:sz w:val="20"/>
                <w:szCs w:val="20"/>
                <w:lang w:val="es-ES" w:eastAsia="es-ES"/>
              </w:rPr>
              <mc:AlternateContent>
                <mc:Choice Requires="wps">
                  <w:drawing>
                    <wp:anchor distT="0" distB="0" distL="114300" distR="114300" simplePos="0" relativeHeight="251694080" behindDoc="0" locked="0" layoutInCell="1" allowOverlap="1" wp14:anchorId="4B82E853" wp14:editId="4B82E854">
                      <wp:simplePos x="0" y="0"/>
                      <wp:positionH relativeFrom="column">
                        <wp:posOffset>1120140</wp:posOffset>
                      </wp:positionH>
                      <wp:positionV relativeFrom="paragraph">
                        <wp:posOffset>1847215</wp:posOffset>
                      </wp:positionV>
                      <wp:extent cx="868045" cy="349250"/>
                      <wp:effectExtent l="647700" t="0" r="8255" b="0"/>
                      <wp:wrapNone/>
                      <wp:docPr id="62" name="62 Llamada rectangular"/>
                      <wp:cNvGraphicFramePr/>
                      <a:graphic xmlns:a="http://schemas.openxmlformats.org/drawingml/2006/main">
                        <a:graphicData uri="http://schemas.microsoft.com/office/word/2010/wordprocessingShape">
                          <wps:wsp>
                            <wps:cNvSpPr/>
                            <wps:spPr>
                              <a:xfrm>
                                <a:off x="6209414" y="2870791"/>
                                <a:ext cx="868045" cy="349250"/>
                              </a:xfrm>
                              <a:prstGeom prst="wedgeRectCallout">
                                <a:avLst>
                                  <a:gd name="adj1" fmla="val -122330"/>
                                  <a:gd name="adj2" fmla="val 16591"/>
                                </a:avLst>
                              </a:prstGeom>
                              <a:solidFill>
                                <a:sysClr val="window" lastClr="FFFFFF">
                                  <a:alpha val="77000"/>
                                </a:sysClr>
                              </a:solidFill>
                              <a:ln w="25400" cap="flat" cmpd="sng" algn="ctr">
                                <a:noFill/>
                                <a:prstDash val="solid"/>
                              </a:ln>
                              <a:effectLst/>
                            </wps:spPr>
                            <wps:txbx>
                              <w:txbxContent>
                                <w:p w14:paraId="4B82E8FC" w14:textId="77777777" w:rsidR="00B461D3" w:rsidRPr="005C7FE2" w:rsidRDefault="00B461D3" w:rsidP="005C7FE2">
                                  <w:pPr>
                                    <w:jc w:val="center"/>
                                    <w:rPr>
                                      <w:sz w:val="16"/>
                                      <w:szCs w:val="16"/>
                                      <w:lang w:val="es-ES"/>
                                    </w:rPr>
                                  </w:pPr>
                                  <w:r>
                                    <w:rPr>
                                      <w:rFonts w:ascii="Verdana" w:hAnsi="Verdana"/>
                                      <w:sz w:val="16"/>
                                      <w:szCs w:val="16"/>
                                      <w:lang w:val="es-ES"/>
                                    </w:rPr>
                                    <w:t>Geomalla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2 Llamada rectangular" o:spid="_x0000_s1046" type="#_x0000_t61" style="position:absolute;left:0;text-align:left;margin-left:88.2pt;margin-top:145.45pt;width:68.35pt;height: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" adj="-15623,14384" fillcolor="window" stroked="f" strokeweight="2pt">
                      <v:fill opacity="50372f"/>
                      <v:textbox>
                        <w:txbxContent>
                          <w:p w14:paraId="4B82E8FC" w14:textId="77777777" w:rsidR="00B461D3" w:rsidRPr="005C7FE2" w:rsidRDefault="00B461D3" w:rsidP="005C7FE2">
                            <w:pPr>
                              <w:jc w:val="center"/>
                              <w:rPr>
                                <w:sz w:val="16"/>
                                <w:szCs w:val="16"/>
                                <w:lang w:val="es-ES"/>
                              </w:rPr>
                            </w:pPr>
                            <w:r>
                              <w:rPr>
                                <w:rFonts w:ascii="Verdana" w:hAnsi="Verdana"/>
                                <w:sz w:val="16"/>
                                <w:szCs w:val="16"/>
                                <w:lang w:val="es-ES"/>
                              </w:rPr>
                              <w:t>Geomalla</w:t>
                            </w:r>
                          </w:p>
                        </w:txbxContent>
                      </v:textbox>
                    </v:shape>
                  </w:pict>
                </mc:Fallback>
              </mc:AlternateContent>
            </w:r>
            <w:r w:rsidR="005C7FE2" w:rsidRPr="00E33C75">
              <w:rPr>
                <w:rFonts w:eastAsia="Times New Roman"/>
                <w:noProof/>
                <w:sz w:val="20"/>
                <w:szCs w:val="20"/>
                <w:lang w:val="es-ES" w:eastAsia="es-ES"/>
              </w:rPr>
              <mc:AlternateContent>
                <mc:Choice Requires="wps">
                  <w:drawing>
                    <wp:anchor distT="0" distB="0" distL="114300" distR="114300" simplePos="0" relativeHeight="251692032" behindDoc="0" locked="0" layoutInCell="1" allowOverlap="1" wp14:anchorId="4B82E855" wp14:editId="4B82E856">
                      <wp:simplePos x="0" y="0"/>
                      <wp:positionH relativeFrom="column">
                        <wp:posOffset>673735</wp:posOffset>
                      </wp:positionH>
                      <wp:positionV relativeFrom="paragraph">
                        <wp:posOffset>82550</wp:posOffset>
                      </wp:positionV>
                      <wp:extent cx="868045" cy="349250"/>
                      <wp:effectExtent l="0" t="0" r="8255" b="679450"/>
                      <wp:wrapNone/>
                      <wp:docPr id="61" name="61 Llamada rectangular"/>
                      <wp:cNvGraphicFramePr/>
                      <a:graphic xmlns:a="http://schemas.openxmlformats.org/drawingml/2006/main">
                        <a:graphicData uri="http://schemas.microsoft.com/office/word/2010/wordprocessingShape">
                          <wps:wsp>
                            <wps:cNvSpPr/>
                            <wps:spPr>
                              <a:xfrm>
                                <a:off x="5762847" y="1105786"/>
                                <a:ext cx="868045" cy="349250"/>
                              </a:xfrm>
                              <a:prstGeom prst="wedgeRectCallout">
                                <a:avLst>
                                  <a:gd name="adj1" fmla="val 34455"/>
                                  <a:gd name="adj2" fmla="val 247965"/>
                                </a:avLst>
                              </a:prstGeom>
                              <a:solidFill>
                                <a:sysClr val="window" lastClr="FFFFFF">
                                  <a:alpha val="78000"/>
                                </a:sysClr>
                              </a:solidFill>
                              <a:ln w="25400" cap="flat" cmpd="sng" algn="ctr">
                                <a:noFill/>
                                <a:prstDash val="solid"/>
                              </a:ln>
                              <a:effectLst/>
                            </wps:spPr>
                            <wps:txbx>
                              <w:txbxContent>
                                <w:p w14:paraId="4B82E8FD" w14:textId="77777777" w:rsidR="00B461D3" w:rsidRPr="003F1143" w:rsidRDefault="00B461D3" w:rsidP="005C7FE2">
                                  <w:pPr>
                                    <w:jc w:val="center"/>
                                    <w:rPr>
                                      <w:sz w:val="16"/>
                                      <w:szCs w:val="16"/>
                                      <w:lang w:val="es-ES"/>
                                    </w:rPr>
                                  </w:pPr>
                                  <w:r w:rsidRPr="005C0226">
                                    <w:rPr>
                                      <w:rFonts w:ascii="Verdana" w:hAnsi="Verdana"/>
                                      <w:sz w:val="16"/>
                                      <w:szCs w:val="16"/>
                                      <w:lang w:val="es-ES"/>
                                    </w:rPr>
                                    <w:t>Geotextil</w:t>
                                  </w:r>
                                  <w:r w:rsidRPr="00F177A0">
                                    <w:rPr>
                                      <w:rFonts w:ascii="Verdana" w:hAnsi="Verdana"/>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1 Llamada rectangular" o:spid="_x0000_s1047" type="#_x0000_t61" style="position:absolute;left:0;text-align:left;margin-left:53.05pt;margin-top:6.5pt;width:68.35pt;height: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" adj="18242,64360" fillcolor="window" stroked="f" strokeweight="2pt">
                      <v:fill opacity="51143f"/>
                      <v:textbox>
                        <w:txbxContent>
                          <w:p w14:paraId="4B82E8FD" w14:textId="77777777" w:rsidR="00B461D3" w:rsidRPr="003F1143" w:rsidRDefault="00B461D3" w:rsidP="005C7FE2">
                            <w:pPr>
                              <w:jc w:val="center"/>
                              <w:rPr>
                                <w:sz w:val="16"/>
                                <w:szCs w:val="16"/>
                                <w:lang w:val="es-ES"/>
                              </w:rPr>
                            </w:pPr>
                            <w:r w:rsidRPr="005C0226">
                              <w:rPr>
                                <w:rFonts w:ascii="Verdana" w:hAnsi="Verdana"/>
                                <w:sz w:val="16"/>
                                <w:szCs w:val="16"/>
                                <w:lang w:val="es-ES"/>
                              </w:rPr>
                              <w:t>Geotextil</w:t>
                            </w:r>
                            <w:r w:rsidRPr="00F177A0">
                              <w:rPr>
                                <w:rFonts w:ascii="Verdana" w:hAnsi="Verdana"/>
                                <w:sz w:val="16"/>
                                <w:szCs w:val="16"/>
                              </w:rPr>
                              <w:t xml:space="preserve"> </w:t>
                            </w:r>
                          </w:p>
                        </w:txbxContent>
                      </v:textbox>
                    </v:shape>
                  </w:pict>
                </mc:Fallback>
              </mc:AlternateContent>
            </w:r>
            <w:r w:rsidR="005C7FE2" w:rsidRPr="00E33C75">
              <w:rPr>
                <w:rFonts w:eastAsia="Times New Roman"/>
                <w:noProof/>
                <w:sz w:val="20"/>
                <w:szCs w:val="20"/>
                <w:lang w:val="es-ES" w:eastAsia="es-ES"/>
              </w:rPr>
              <mc:AlternateContent>
                <mc:Choice Requires="wps">
                  <w:drawing>
                    <wp:anchor distT="0" distB="0" distL="114300" distR="114300" simplePos="0" relativeHeight="251689984" behindDoc="0" locked="0" layoutInCell="1" allowOverlap="1" wp14:anchorId="4B82E857" wp14:editId="4B82E858">
                      <wp:simplePos x="0" y="0"/>
                      <wp:positionH relativeFrom="column">
                        <wp:posOffset>2020570</wp:posOffset>
                      </wp:positionH>
                      <wp:positionV relativeFrom="paragraph">
                        <wp:posOffset>123190</wp:posOffset>
                      </wp:positionV>
                      <wp:extent cx="868045" cy="349250"/>
                      <wp:effectExtent l="0" t="0" r="8255" b="1155700"/>
                      <wp:wrapNone/>
                      <wp:docPr id="60" name="60 Llamada rectangular"/>
                      <wp:cNvGraphicFramePr/>
                      <a:graphic xmlns:a="http://schemas.openxmlformats.org/drawingml/2006/main">
                        <a:graphicData uri="http://schemas.microsoft.com/office/word/2010/wordprocessingShape">
                          <wps:wsp>
                            <wps:cNvSpPr/>
                            <wps:spPr>
                              <a:xfrm>
                                <a:off x="0" y="0"/>
                                <a:ext cx="868045" cy="349250"/>
                              </a:xfrm>
                              <a:prstGeom prst="wedgeRectCallout">
                                <a:avLst>
                                  <a:gd name="adj1" fmla="val -20665"/>
                                  <a:gd name="adj2" fmla="val 384963"/>
                                </a:avLst>
                              </a:prstGeom>
                              <a:solidFill>
                                <a:sysClr val="window" lastClr="FFFFFF">
                                  <a:alpha val="77000"/>
                                </a:sysClr>
                              </a:solidFill>
                              <a:ln w="25400" cap="flat" cmpd="sng" algn="ctr">
                                <a:noFill/>
                                <a:prstDash val="solid"/>
                              </a:ln>
                              <a:effectLst/>
                            </wps:spPr>
                            <wps:txbx>
                              <w:txbxContent>
                                <w:p w14:paraId="4B82E8FE" w14:textId="77777777" w:rsidR="00B461D3" w:rsidRPr="003F1143" w:rsidRDefault="00B461D3" w:rsidP="005C7FE2">
                                  <w:pPr>
                                    <w:jc w:val="center"/>
                                    <w:rPr>
                                      <w:sz w:val="16"/>
                                      <w:szCs w:val="16"/>
                                      <w:lang w:val="es-ES"/>
                                    </w:rPr>
                                  </w:pPr>
                                  <w:r w:rsidRPr="00F177A0">
                                    <w:rPr>
                                      <w:rFonts w:ascii="Verdana" w:hAnsi="Verdana"/>
                                      <w:sz w:val="16"/>
                                      <w:szCs w:val="16"/>
                                    </w:rPr>
                                    <w:t>HDPE de 1,5 mm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0 Llamada rectangular" o:spid="_x0000_s1048" type="#_x0000_t61" style="position:absolute;left:0;text-align:left;margin-left:159.1pt;margin-top:9.7pt;width:68.35pt;height: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" adj="6336,93952" fillcolor="window" stroked="f" strokeweight="2pt">
                      <v:fill opacity="50372f"/>
                      <v:textbox>
                        <w:txbxContent>
                          <w:p w14:paraId="4B82E8FE" w14:textId="77777777" w:rsidR="00B461D3" w:rsidRPr="003F1143" w:rsidRDefault="00B461D3" w:rsidP="005C7FE2">
                            <w:pPr>
                              <w:jc w:val="center"/>
                              <w:rPr>
                                <w:sz w:val="16"/>
                                <w:szCs w:val="16"/>
                                <w:lang w:val="es-ES"/>
                              </w:rPr>
                            </w:pPr>
                            <w:r w:rsidRPr="00F177A0">
                              <w:rPr>
                                <w:rFonts w:ascii="Verdana" w:hAnsi="Verdana"/>
                                <w:sz w:val="16"/>
                                <w:szCs w:val="16"/>
                              </w:rPr>
                              <w:t>HDPE de 1,5 mm</w:t>
                            </w:r>
                          </w:p>
                        </w:txbxContent>
                      </v:textbox>
                    </v:shape>
                  </w:pict>
                </mc:Fallback>
              </mc:AlternateContent>
            </w:r>
            <w:r w:rsidR="006B4210" w:rsidRPr="00E33C75">
              <w:rPr>
                <w:rFonts w:eastAsia="Times New Roman"/>
                <w:noProof/>
                <w:sz w:val="20"/>
                <w:szCs w:val="20"/>
                <w:lang w:val="es-ES" w:eastAsia="es-ES"/>
              </w:rPr>
              <w:drawing>
                <wp:inline distT="0" distB="0" distL="0" distR="0" wp14:anchorId="4B82E859" wp14:editId="4B82E85A">
                  <wp:extent cx="3837841" cy="2880000"/>
                  <wp:effectExtent l="0" t="0" r="0" b="0"/>
                  <wp:docPr id="58" name="Imagen 58" descr="C:\Users\esteban.dattwyler\Desktop\fotostamta\DSC0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esteban.dattwyler\Desktop\fotostamta\DSC04820.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37841" cy="2880000"/>
                          </a:xfrm>
                          <a:prstGeom prst="rect">
                            <a:avLst/>
                          </a:prstGeom>
                          <a:noFill/>
                          <a:ln>
                            <a:noFill/>
                          </a:ln>
                        </pic:spPr>
                      </pic:pic>
                    </a:graphicData>
                  </a:graphic>
                </wp:inline>
              </w:drawing>
            </w:r>
          </w:p>
        </w:tc>
      </w:tr>
      <w:tr w:rsidR="006B4210" w:rsidRPr="00EF205F" w14:paraId="4B82E0C6" w14:textId="77777777" w:rsidTr="00CF2432">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0C2" w14:textId="77777777" w:rsidR="006B4210" w:rsidRPr="00EF205F" w:rsidRDefault="006B4210" w:rsidP="00CF2432">
            <w:pPr>
              <w:pStyle w:val="Epgrafe"/>
              <w:rPr>
                <w:rFonts w:eastAsia="Times New Roman"/>
                <w:lang w:eastAsia="es-CL"/>
              </w:rPr>
            </w:pPr>
            <w:bookmarkStart w:id="148" w:name="_Toc391322697"/>
            <w:bookmarkStart w:id="149" w:name="_Toc392075854"/>
            <w:bookmarkStart w:id="150" w:name="_Toc392078293"/>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1</w:t>
            </w:r>
            <w:r w:rsidRPr="00E33C75">
              <w:fldChar w:fldCharType="end"/>
            </w:r>
            <w:r w:rsidRPr="00EF205F">
              <w:t>.</w:t>
            </w:r>
            <w:bookmarkEnd w:id="148"/>
            <w:bookmarkEnd w:id="149"/>
            <w:bookmarkEnd w:id="150"/>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0C3" w14:textId="77777777" w:rsidR="006B4210" w:rsidRPr="00EF205F" w:rsidRDefault="006B4210" w:rsidP="006B4210">
            <w:pPr>
              <w:jc w:val="left"/>
              <w:rPr>
                <w:rFonts w:eastAsia="Times New Roman"/>
                <w:b/>
                <w:sz w:val="18"/>
                <w:szCs w:val="18"/>
                <w:lang w:eastAsia="es-CL"/>
              </w:rPr>
            </w:pPr>
            <w:r w:rsidRPr="00EF205F">
              <w:rPr>
                <w:rFonts w:eastAsia="Times New Roman"/>
                <w:b/>
                <w:sz w:val="18"/>
                <w:szCs w:val="18"/>
                <w:lang w:eastAsia="es-CL"/>
              </w:rPr>
              <w:t>Fecha</w:t>
            </w:r>
            <w:r w:rsidRPr="00EF205F">
              <w:rPr>
                <w:rFonts w:eastAsia="Times New Roman"/>
                <w:sz w:val="18"/>
                <w:szCs w:val="18"/>
                <w:lang w:eastAsia="es-CL"/>
              </w:rPr>
              <w:t xml:space="preserve"> 25/09/2013</w:t>
            </w:r>
          </w:p>
        </w:tc>
        <w:tc>
          <w:tcPr>
            <w:tcW w:w="1334" w:type="pct"/>
            <w:tcBorders>
              <w:top w:val="single" w:sz="4" w:space="0" w:color="auto"/>
              <w:left w:val="nil"/>
              <w:bottom w:val="single" w:sz="4" w:space="0" w:color="auto"/>
              <w:right w:val="nil"/>
            </w:tcBorders>
            <w:shd w:val="clear" w:color="auto" w:fill="auto"/>
            <w:noWrap/>
            <w:vAlign w:val="center"/>
            <w:hideMark/>
          </w:tcPr>
          <w:p w14:paraId="4B82E0C4" w14:textId="77777777" w:rsidR="006B4210" w:rsidRPr="00EF205F" w:rsidRDefault="006B4210" w:rsidP="00CF2432">
            <w:pPr>
              <w:pStyle w:val="Epgrafe"/>
            </w:pPr>
            <w:bookmarkStart w:id="151" w:name="_Toc391322698"/>
            <w:bookmarkStart w:id="152" w:name="_Toc392075855"/>
            <w:bookmarkStart w:id="153" w:name="_Toc392078294"/>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2</w:t>
            </w:r>
            <w:r w:rsidRPr="00E33C75">
              <w:fldChar w:fldCharType="end"/>
            </w:r>
            <w:r w:rsidRPr="00EF205F">
              <w:t>.</w:t>
            </w:r>
            <w:bookmarkEnd w:id="151"/>
            <w:bookmarkEnd w:id="152"/>
            <w:bookmarkEnd w:id="153"/>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0C5" w14:textId="77777777" w:rsidR="006B4210" w:rsidRPr="00EF205F" w:rsidRDefault="006B4210" w:rsidP="00CF2432">
            <w:pPr>
              <w:jc w:val="left"/>
              <w:rPr>
                <w:rFonts w:eastAsia="Times New Roman"/>
                <w:b/>
                <w:sz w:val="18"/>
                <w:szCs w:val="18"/>
                <w:lang w:eastAsia="es-CL"/>
              </w:rPr>
            </w:pPr>
            <w:r w:rsidRPr="00EF205F">
              <w:rPr>
                <w:rFonts w:eastAsia="Times New Roman"/>
                <w:b/>
                <w:sz w:val="18"/>
                <w:szCs w:val="18"/>
                <w:lang w:eastAsia="es-CL"/>
              </w:rPr>
              <w:t>Fecha</w:t>
            </w:r>
            <w:r w:rsidRPr="00EF205F">
              <w:rPr>
                <w:rFonts w:eastAsia="Times New Roman"/>
                <w:sz w:val="18"/>
                <w:szCs w:val="18"/>
                <w:lang w:eastAsia="es-CL"/>
              </w:rPr>
              <w:t xml:space="preserve"> 25/09/2013</w:t>
            </w:r>
          </w:p>
        </w:tc>
      </w:tr>
      <w:tr w:rsidR="006B4210" w:rsidRPr="00EF205F" w14:paraId="4B82E0CF" w14:textId="77777777" w:rsidTr="00CF2432">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0C7" w14:textId="77777777" w:rsidR="006B4210" w:rsidRPr="00EF205F" w:rsidRDefault="006B4210"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0C8" w14:textId="77777777" w:rsidR="006B4210" w:rsidRPr="00EF205F" w:rsidRDefault="006B4210"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6.270.170</w:t>
            </w:r>
            <w:r w:rsidR="001D0A89">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0C9" w14:textId="77777777" w:rsidR="006B4210" w:rsidRPr="00EF205F" w:rsidRDefault="006B4210"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332.570</w:t>
            </w:r>
            <w:r w:rsidR="001D0A89">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0CA" w14:textId="77777777" w:rsidR="006B4210" w:rsidRPr="00EF205F" w:rsidRDefault="006B4210"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4B82E0CC" w14:textId="07F8A4A4" w:rsidR="006B4210" w:rsidRPr="00EF205F" w:rsidRDefault="006B4210" w:rsidP="00CF2432">
            <w:pPr>
              <w:jc w:val="left"/>
              <w:rPr>
                <w:rFonts w:eastAsia="Times New Roman"/>
                <w:b/>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sidR="00B97F05">
              <w:rPr>
                <w:rFonts w:eastAsia="Times New Roman"/>
                <w:sz w:val="18"/>
                <w:szCs w:val="18"/>
                <w:lang w:eastAsia="es-CL"/>
              </w:rPr>
              <w:t>6.270.045 m</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14:paraId="4B82E0CE" w14:textId="23CD8B33" w:rsidR="006B4210" w:rsidRPr="00EF205F" w:rsidRDefault="006B4210" w:rsidP="00CF2432">
            <w:pPr>
              <w:jc w:val="left"/>
              <w:rPr>
                <w:rFonts w:eastAsia="Times New Roman"/>
                <w:b/>
                <w:sz w:val="18"/>
                <w:szCs w:val="18"/>
                <w:lang w:eastAsia="es-CL"/>
              </w:rPr>
            </w:pPr>
            <w:r w:rsidRPr="00EF205F">
              <w:rPr>
                <w:rFonts w:eastAsia="Times New Roman"/>
                <w:b/>
                <w:sz w:val="18"/>
                <w:szCs w:val="18"/>
                <w:lang w:eastAsia="es-CL"/>
              </w:rPr>
              <w:t>Este:</w:t>
            </w:r>
            <w:r w:rsidR="00B97F05">
              <w:rPr>
                <w:rFonts w:eastAsia="Times New Roman"/>
                <w:b/>
                <w:sz w:val="18"/>
                <w:szCs w:val="18"/>
                <w:lang w:eastAsia="es-CL"/>
              </w:rPr>
              <w:t xml:space="preserve"> </w:t>
            </w:r>
            <w:r w:rsidR="00B97F05" w:rsidRPr="00B97F05">
              <w:rPr>
                <w:rFonts w:eastAsia="Times New Roman"/>
                <w:sz w:val="18"/>
                <w:szCs w:val="18"/>
                <w:lang w:eastAsia="es-CL"/>
              </w:rPr>
              <w:t>332.690</w:t>
            </w:r>
            <w:r w:rsidR="00B97F05">
              <w:rPr>
                <w:rFonts w:eastAsia="Times New Roman"/>
                <w:sz w:val="18"/>
                <w:szCs w:val="18"/>
                <w:lang w:eastAsia="es-CL"/>
              </w:rPr>
              <w:t xml:space="preserve"> m</w:t>
            </w:r>
          </w:p>
        </w:tc>
      </w:tr>
      <w:tr w:rsidR="006B4210" w:rsidRPr="00EF205F" w14:paraId="4B82E0D8" w14:textId="77777777" w:rsidTr="00CF2432">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0D0" w14:textId="77777777" w:rsidR="006B4210" w:rsidRPr="00EF205F" w:rsidRDefault="006B4210" w:rsidP="00CF2432">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0D1" w14:textId="77777777" w:rsidR="006B4210" w:rsidRPr="00EF205F" w:rsidRDefault="006B4210" w:rsidP="00CF2432">
            <w:pPr>
              <w:jc w:val="left"/>
              <w:rPr>
                <w:rFonts w:eastAsia="Times New Roman"/>
                <w:b/>
                <w:sz w:val="18"/>
                <w:szCs w:val="18"/>
                <w:lang w:eastAsia="es-CL"/>
              </w:rPr>
            </w:pPr>
            <w:r w:rsidRPr="00EF205F">
              <w:rPr>
                <w:rFonts w:eastAsia="Times New Roman"/>
                <w:sz w:val="18"/>
                <w:szCs w:val="18"/>
                <w:lang w:eastAsia="es-CL"/>
              </w:rPr>
              <w:t>Borde de impermeabilización</w:t>
            </w:r>
            <w:r w:rsidR="005C7FE2" w:rsidRPr="00EF205F">
              <w:rPr>
                <w:rFonts w:eastAsia="Times New Roman"/>
                <w:sz w:val="18"/>
                <w:szCs w:val="18"/>
                <w:lang w:eastAsia="es-CL"/>
              </w:rPr>
              <w:t xml:space="preserve"> en talud del sector norte.</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0D2" w14:textId="77777777" w:rsidR="006B4210" w:rsidRPr="00EF205F" w:rsidRDefault="006B4210" w:rsidP="00CF2432">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0D3" w14:textId="77777777" w:rsidR="006B4210" w:rsidRPr="00EF205F" w:rsidRDefault="005C7FE2" w:rsidP="005C7FE2">
            <w:pPr>
              <w:jc w:val="left"/>
              <w:rPr>
                <w:rFonts w:eastAsia="Times New Roman"/>
                <w:sz w:val="18"/>
                <w:szCs w:val="18"/>
                <w:lang w:eastAsia="es-CL"/>
              </w:rPr>
            </w:pPr>
            <w:r w:rsidRPr="00EF205F">
              <w:rPr>
                <w:rFonts w:eastAsia="Times New Roman"/>
                <w:sz w:val="18"/>
                <w:szCs w:val="18"/>
                <w:lang w:eastAsia="es-CL"/>
              </w:rPr>
              <w:t>Detalle de</w:t>
            </w:r>
            <w:r w:rsidR="005B3085">
              <w:rPr>
                <w:rFonts w:eastAsia="Times New Roman"/>
                <w:sz w:val="18"/>
                <w:szCs w:val="18"/>
                <w:lang w:eastAsia="es-CL"/>
              </w:rPr>
              <w:t xml:space="preserve"> </w:t>
            </w:r>
            <w:r w:rsidRPr="00EF205F">
              <w:rPr>
                <w:rFonts w:eastAsia="Times New Roman"/>
                <w:sz w:val="18"/>
                <w:szCs w:val="18"/>
                <w:lang w:eastAsia="es-CL"/>
              </w:rPr>
              <w:t>las primeras capas del sistema de impermeabilización :</w:t>
            </w:r>
          </w:p>
          <w:p w14:paraId="4B82E0D4" w14:textId="77777777" w:rsidR="005C7FE2" w:rsidRPr="00EF205F" w:rsidRDefault="005C7FE2" w:rsidP="005C7FE2">
            <w:pPr>
              <w:pStyle w:val="Prrafodelista"/>
              <w:numPr>
                <w:ilvl w:val="0"/>
                <w:numId w:val="36"/>
              </w:numPr>
              <w:jc w:val="left"/>
              <w:rPr>
                <w:rFonts w:eastAsia="Times New Roman"/>
                <w:sz w:val="18"/>
                <w:szCs w:val="18"/>
                <w:lang w:eastAsia="es-CL"/>
              </w:rPr>
            </w:pPr>
            <w:r w:rsidRPr="00EF205F">
              <w:rPr>
                <w:rFonts w:eastAsia="Times New Roman"/>
                <w:sz w:val="18"/>
                <w:szCs w:val="18"/>
                <w:lang w:eastAsia="es-CL"/>
              </w:rPr>
              <w:t>Bentonita</w:t>
            </w:r>
          </w:p>
          <w:p w14:paraId="4B82E0D5" w14:textId="77777777" w:rsidR="005C7FE2" w:rsidRPr="00EF205F" w:rsidRDefault="005C7FE2" w:rsidP="005C7FE2">
            <w:pPr>
              <w:pStyle w:val="Prrafodelista"/>
              <w:numPr>
                <w:ilvl w:val="0"/>
                <w:numId w:val="36"/>
              </w:numPr>
              <w:jc w:val="left"/>
              <w:rPr>
                <w:rFonts w:eastAsia="Times New Roman"/>
                <w:sz w:val="18"/>
                <w:szCs w:val="18"/>
                <w:lang w:eastAsia="es-CL"/>
              </w:rPr>
            </w:pPr>
            <w:r w:rsidRPr="00EF205F">
              <w:rPr>
                <w:rFonts w:eastAsia="Times New Roman"/>
                <w:sz w:val="18"/>
                <w:szCs w:val="18"/>
                <w:lang w:eastAsia="es-CL"/>
              </w:rPr>
              <w:t>HDPE 1,5 mm</w:t>
            </w:r>
          </w:p>
          <w:p w14:paraId="4B82E0D6" w14:textId="77777777" w:rsidR="005C7FE2" w:rsidRPr="00EF205F" w:rsidRDefault="005C7FE2" w:rsidP="005C7FE2">
            <w:pPr>
              <w:pStyle w:val="Prrafodelista"/>
              <w:numPr>
                <w:ilvl w:val="0"/>
                <w:numId w:val="36"/>
              </w:numPr>
              <w:jc w:val="left"/>
              <w:rPr>
                <w:rFonts w:eastAsia="Times New Roman"/>
                <w:sz w:val="18"/>
                <w:szCs w:val="18"/>
                <w:lang w:eastAsia="es-CL"/>
              </w:rPr>
            </w:pPr>
            <w:r w:rsidRPr="00EF205F">
              <w:rPr>
                <w:rFonts w:eastAsia="Times New Roman"/>
                <w:sz w:val="18"/>
                <w:szCs w:val="18"/>
                <w:lang w:eastAsia="es-CL"/>
              </w:rPr>
              <w:t>Geotextil</w:t>
            </w:r>
          </w:p>
          <w:p w14:paraId="4B82E0D7" w14:textId="77777777" w:rsidR="005C7FE2" w:rsidRPr="00EF205F" w:rsidRDefault="005C7FE2" w:rsidP="005C7FE2">
            <w:pPr>
              <w:pStyle w:val="Prrafodelista"/>
              <w:numPr>
                <w:ilvl w:val="0"/>
                <w:numId w:val="36"/>
              </w:numPr>
              <w:jc w:val="left"/>
              <w:rPr>
                <w:rFonts w:eastAsia="Times New Roman"/>
                <w:b/>
                <w:sz w:val="18"/>
                <w:szCs w:val="18"/>
                <w:lang w:eastAsia="es-CL"/>
              </w:rPr>
            </w:pPr>
            <w:r w:rsidRPr="00EF205F">
              <w:rPr>
                <w:rFonts w:eastAsia="Times New Roman"/>
                <w:sz w:val="18"/>
                <w:szCs w:val="18"/>
                <w:lang w:eastAsia="es-CL"/>
              </w:rPr>
              <w:t>Geomalla</w:t>
            </w:r>
          </w:p>
        </w:tc>
      </w:tr>
    </w:tbl>
    <w:p w14:paraId="4B82E0D9" w14:textId="77777777" w:rsidR="0086789F" w:rsidRPr="00EF205F" w:rsidRDefault="0086789F">
      <w:pPr>
        <w:jc w:val="left"/>
        <w:rPr>
          <w:rFonts w:cstheme="minorHAnsi"/>
          <w:b/>
          <w:sz w:val="14"/>
          <w:szCs w:val="24"/>
        </w:rPr>
      </w:pPr>
    </w:p>
    <w:p w14:paraId="4B82E0DA" w14:textId="77777777" w:rsidR="0086789F" w:rsidRPr="00EF205F" w:rsidRDefault="0086789F">
      <w:pPr>
        <w:jc w:val="left"/>
        <w:rPr>
          <w:rFonts w:cstheme="minorHAnsi"/>
          <w:b/>
          <w:sz w:val="14"/>
          <w:szCs w:val="24"/>
        </w:rPr>
      </w:pPr>
      <w:r w:rsidRPr="00EF205F">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86789F" w:rsidRPr="00EF205F" w14:paraId="4B82E0DD" w14:textId="77777777" w:rsidTr="00332850">
        <w:trPr>
          <w:trHeight w:val="142"/>
        </w:trPr>
        <w:tc>
          <w:tcPr>
            <w:tcW w:w="1389" w:type="pct"/>
          </w:tcPr>
          <w:p w14:paraId="4B82E0DB" w14:textId="77777777" w:rsidR="0086789F" w:rsidRPr="00EF205F" w:rsidRDefault="0086789F" w:rsidP="00332850">
            <w:r w:rsidRPr="00EF205F">
              <w:rPr>
                <w:b/>
              </w:rPr>
              <w:lastRenderedPageBreak/>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2</w:t>
            </w:r>
            <w:r w:rsidRPr="00E33C75">
              <w:rPr>
                <w:b/>
              </w:rPr>
              <w:fldChar w:fldCharType="end"/>
            </w:r>
          </w:p>
        </w:tc>
        <w:tc>
          <w:tcPr>
            <w:tcW w:w="3611" w:type="pct"/>
          </w:tcPr>
          <w:p w14:paraId="4B82E0DC" w14:textId="77777777" w:rsidR="0086789F" w:rsidRPr="00EF205F" w:rsidRDefault="0086789F">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4</w:t>
            </w:r>
          </w:p>
        </w:tc>
      </w:tr>
      <w:tr w:rsidR="0086789F" w:rsidRPr="00EF205F" w14:paraId="4B82E0DF" w14:textId="77777777" w:rsidTr="00332850">
        <w:trPr>
          <w:trHeight w:val="142"/>
        </w:trPr>
        <w:tc>
          <w:tcPr>
            <w:tcW w:w="5000" w:type="pct"/>
            <w:gridSpan w:val="2"/>
          </w:tcPr>
          <w:p w14:paraId="4B82E0DE" w14:textId="77777777" w:rsidR="0086789F" w:rsidRPr="00EF205F" w:rsidRDefault="0086789F" w:rsidP="00332850">
            <w:pPr>
              <w:rPr>
                <w:rFonts w:eastAsia="Times New Roman"/>
                <w:b/>
                <w:bCs/>
                <w:color w:val="000000"/>
                <w:lang w:eastAsia="es-CL"/>
              </w:rPr>
            </w:pPr>
            <w:r w:rsidRPr="00EF205F">
              <w:rPr>
                <w:rFonts w:eastAsia="Times New Roman"/>
                <w:b/>
                <w:bCs/>
                <w:color w:val="000000"/>
                <w:lang w:eastAsia="es-CL"/>
              </w:rPr>
              <w:t xml:space="preserve">Documentación solicitada y </w:t>
            </w:r>
            <w:r w:rsidRPr="00EF205F">
              <w:rPr>
                <w:rFonts w:eastAsia="Times New Roman"/>
                <w:b/>
                <w:bCs/>
                <w:lang w:eastAsia="es-CL"/>
              </w:rPr>
              <w:t xml:space="preserve">entregada: </w:t>
            </w:r>
            <w:r w:rsidRPr="00EF205F">
              <w:rPr>
                <w:rFonts w:eastAsia="Times New Roman"/>
                <w:bCs/>
                <w:lang w:eastAsia="es-CL"/>
              </w:rPr>
              <w:t>--</w:t>
            </w:r>
          </w:p>
        </w:tc>
      </w:tr>
      <w:tr w:rsidR="0086789F" w:rsidRPr="00EF205F" w14:paraId="4B82E0E3" w14:textId="77777777" w:rsidTr="00332850">
        <w:trPr>
          <w:trHeight w:val="319"/>
        </w:trPr>
        <w:tc>
          <w:tcPr>
            <w:tcW w:w="5000" w:type="pct"/>
            <w:gridSpan w:val="2"/>
            <w:tcBorders>
              <w:bottom w:val="single" w:sz="4" w:space="0" w:color="auto"/>
            </w:tcBorders>
          </w:tcPr>
          <w:p w14:paraId="4B82E0E0" w14:textId="77777777" w:rsidR="0086789F" w:rsidRPr="00EF205F" w:rsidRDefault="0086789F" w:rsidP="00332850">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lang w:eastAsia="es-CL"/>
              </w:rPr>
              <w:t>RCA 433/2001</w:t>
            </w:r>
          </w:p>
          <w:p w14:paraId="4B82E0E1" w14:textId="77777777" w:rsidR="0086789F" w:rsidRPr="00EF205F" w:rsidRDefault="0086789F" w:rsidP="00332850">
            <w:pPr>
              <w:tabs>
                <w:tab w:val="left" w:pos="4696"/>
              </w:tabs>
              <w:rPr>
                <w:rFonts w:eastAsia="Times New Roman"/>
                <w:u w:val="single"/>
                <w:lang w:val="es-ES" w:eastAsia="es-CL"/>
              </w:rPr>
            </w:pPr>
            <w:r w:rsidRPr="00EF205F">
              <w:rPr>
                <w:rFonts w:eastAsia="Times New Roman"/>
                <w:u w:val="single"/>
                <w:lang w:val="es-ES" w:eastAsia="es-CL"/>
              </w:rPr>
              <w:t>Considerando 6.1.3</w:t>
            </w:r>
          </w:p>
          <w:p w14:paraId="4B82E0E2" w14:textId="77777777" w:rsidR="0086789F" w:rsidRPr="00EF205F" w:rsidRDefault="0086789F" w:rsidP="00332850">
            <w:pPr>
              <w:jc w:val="left"/>
              <w:rPr>
                <w:b/>
              </w:rPr>
            </w:pPr>
            <w:r w:rsidRPr="00EF205F">
              <w:rPr>
                <w:rFonts w:eastAsia="Times New Roman"/>
                <w:i/>
                <w:lang w:eastAsia="es-CL"/>
              </w:rPr>
              <w:t>Construir, un muro de contención en arco, atendiendo la topografía del terreno, diseñado en hormigón, completamente comprimido, apoyándose directamente en los extremos, contra el cerro.</w:t>
            </w:r>
          </w:p>
        </w:tc>
      </w:tr>
      <w:tr w:rsidR="0086789F" w:rsidRPr="00EF205F" w14:paraId="4B82E0E7" w14:textId="77777777" w:rsidTr="00332850">
        <w:trPr>
          <w:trHeight w:val="627"/>
        </w:trPr>
        <w:tc>
          <w:tcPr>
            <w:tcW w:w="5000" w:type="pct"/>
            <w:gridSpan w:val="2"/>
          </w:tcPr>
          <w:p w14:paraId="4B82E0E4" w14:textId="77777777" w:rsidR="0086789F" w:rsidRPr="00EF205F" w:rsidRDefault="0086789F" w:rsidP="00332850">
            <w:pPr>
              <w:jc w:val="left"/>
            </w:pPr>
            <w:r w:rsidRPr="00EF205F">
              <w:rPr>
                <w:b/>
              </w:rPr>
              <w:t>Hechos:</w:t>
            </w:r>
            <w:r w:rsidRPr="00EF205F">
              <w:t xml:space="preserve"> </w:t>
            </w:r>
          </w:p>
          <w:p w14:paraId="4B82E0E5" w14:textId="1685C503" w:rsidR="0086789F" w:rsidRPr="00EF205F" w:rsidRDefault="0086789F" w:rsidP="0092081E">
            <w:r w:rsidRPr="00EF205F">
              <w:rPr>
                <w:szCs w:val="18"/>
              </w:rPr>
              <w:t>En la inspección se observó la construcción del muro de contención de hormigón en forma de arco, ubicado en la cota 460, que separa la zona de disposición de residuos del valle donde se ubica la planta de tratamiento de lixiviados</w:t>
            </w:r>
            <w:r w:rsidR="0092081E">
              <w:rPr>
                <w:szCs w:val="18"/>
              </w:rPr>
              <w:t>.</w:t>
            </w:r>
          </w:p>
          <w:p w14:paraId="4B82E0E6" w14:textId="77777777" w:rsidR="0086789F" w:rsidRPr="00EF205F" w:rsidRDefault="0086789F" w:rsidP="00332850">
            <w:pPr>
              <w:rPr>
                <w:sz w:val="16"/>
                <w:szCs w:val="16"/>
              </w:rPr>
            </w:pPr>
          </w:p>
        </w:tc>
      </w:tr>
    </w:tbl>
    <w:p w14:paraId="4B82E0E8" w14:textId="77777777" w:rsidR="0086789F" w:rsidRPr="00EF205F" w:rsidRDefault="0086789F">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614"/>
        <w:gridCol w:w="1723"/>
        <w:gridCol w:w="1555"/>
        <w:gridCol w:w="3584"/>
        <w:gridCol w:w="1742"/>
        <w:gridCol w:w="1566"/>
      </w:tblGrid>
      <w:tr w:rsidR="0086789F" w:rsidRPr="00EF205F" w14:paraId="4B82E0EA" w14:textId="77777777" w:rsidTr="0033285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0E9" w14:textId="77777777" w:rsidR="0086789F" w:rsidRPr="00EF205F" w:rsidRDefault="0086789F" w:rsidP="00332850">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86789F" w:rsidRPr="00EF205F" w14:paraId="4B82E0ED" w14:textId="77777777" w:rsidTr="00A5230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4B82E0EB" w14:textId="77777777" w:rsidR="0086789F" w:rsidRPr="00EF205F" w:rsidRDefault="00A52309"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5B" wp14:editId="4B82E85C">
                  <wp:extent cx="3840000" cy="2880000"/>
                  <wp:effectExtent l="0" t="0" r="8255" b="0"/>
                  <wp:docPr id="307" name="Imagen 307" descr="C:\Users\esteban.dattwyler\Desktop\fotoinf\DSC04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eban.dattwyler\Desktop\fotoinf\DSC0483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B82E0EC" w14:textId="77777777" w:rsidR="0086789F" w:rsidRPr="00EF205F" w:rsidRDefault="00A52309"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5D" wp14:editId="4B82E85E">
                  <wp:extent cx="3840000" cy="2880000"/>
                  <wp:effectExtent l="0" t="0" r="8255" b="0"/>
                  <wp:docPr id="308" name="Imagen 308" descr="C:\Users\esteban.dattwyler\Desktop\fotoinf\DSC0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eban.dattwyler\Desktop\fotoinf\DSC0483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a:noFill/>
                          </a:ln>
                        </pic:spPr>
                      </pic:pic>
                    </a:graphicData>
                  </a:graphic>
                </wp:inline>
              </w:drawing>
            </w:r>
          </w:p>
        </w:tc>
      </w:tr>
      <w:tr w:rsidR="0086789F" w:rsidRPr="00EF205F" w14:paraId="4B82E0F2" w14:textId="77777777" w:rsidTr="00A52309">
        <w:trPr>
          <w:trHeight w:val="300"/>
          <w:jc w:val="center"/>
        </w:trPr>
        <w:tc>
          <w:tcPr>
            <w:tcW w:w="1311" w:type="pct"/>
            <w:tcBorders>
              <w:top w:val="single" w:sz="4" w:space="0" w:color="auto"/>
              <w:left w:val="single" w:sz="4" w:space="0" w:color="auto"/>
              <w:bottom w:val="single" w:sz="4" w:space="0" w:color="auto"/>
              <w:right w:val="nil"/>
            </w:tcBorders>
            <w:shd w:val="clear" w:color="auto" w:fill="auto"/>
            <w:noWrap/>
            <w:vAlign w:val="center"/>
            <w:hideMark/>
          </w:tcPr>
          <w:p w14:paraId="4B82E0EE" w14:textId="77777777" w:rsidR="0086789F" w:rsidRPr="00EF205F" w:rsidRDefault="0086789F" w:rsidP="00332850">
            <w:pPr>
              <w:pStyle w:val="Epgrafe"/>
              <w:rPr>
                <w:rFonts w:eastAsia="Times New Roman"/>
                <w:lang w:eastAsia="es-CL"/>
              </w:rPr>
            </w:pPr>
            <w:bookmarkStart w:id="154" w:name="_Toc392075856"/>
            <w:bookmarkStart w:id="155" w:name="_Toc392078295"/>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3</w:t>
            </w:r>
            <w:r w:rsidRPr="00E33C75">
              <w:fldChar w:fldCharType="end"/>
            </w:r>
            <w:r w:rsidRPr="00EF205F">
              <w:t>.</w:t>
            </w:r>
            <w:bookmarkEnd w:id="154"/>
            <w:bookmarkEnd w:id="155"/>
          </w:p>
        </w:tc>
        <w:tc>
          <w:tcPr>
            <w:tcW w:w="118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0EF" w14:textId="77777777" w:rsidR="0086789F" w:rsidRPr="00EF205F" w:rsidRDefault="0086789F" w:rsidP="00332850">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c>
          <w:tcPr>
            <w:tcW w:w="1300" w:type="pct"/>
            <w:tcBorders>
              <w:top w:val="single" w:sz="4" w:space="0" w:color="auto"/>
              <w:left w:val="nil"/>
              <w:bottom w:val="single" w:sz="4" w:space="0" w:color="auto"/>
              <w:right w:val="nil"/>
            </w:tcBorders>
            <w:shd w:val="clear" w:color="auto" w:fill="auto"/>
            <w:noWrap/>
            <w:hideMark/>
          </w:tcPr>
          <w:p w14:paraId="4B82E0F0" w14:textId="77777777" w:rsidR="0086789F" w:rsidRPr="00EF205F" w:rsidRDefault="0086789F" w:rsidP="00332850">
            <w:pPr>
              <w:pStyle w:val="Epgrafe"/>
              <w:rPr>
                <w:rFonts w:eastAsia="Times New Roman"/>
                <w:noProof/>
                <w:szCs w:val="18"/>
                <w:lang w:val="es-ES" w:eastAsia="es-ES"/>
              </w:rPr>
            </w:pPr>
            <w:bookmarkStart w:id="156" w:name="_Toc392078296"/>
            <w:bookmarkStart w:id="157" w:name="_Toc392075857"/>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4</w:t>
            </w:r>
            <w:bookmarkEnd w:id="156"/>
            <w:bookmarkEnd w:id="157"/>
            <w:r w:rsidRPr="00E33C75">
              <w:rPr>
                <w:szCs w:val="18"/>
              </w:rPr>
              <w:fldChar w:fldCharType="end"/>
            </w:r>
          </w:p>
        </w:tc>
        <w:tc>
          <w:tcPr>
            <w:tcW w:w="1200"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0F1" w14:textId="77777777" w:rsidR="0086789F" w:rsidRPr="00EF205F" w:rsidRDefault="0086789F"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r>
      <w:tr w:rsidR="00A52309" w:rsidRPr="00EF205F" w14:paraId="4B82E0F9" w14:textId="77777777" w:rsidTr="00A52309">
        <w:trPr>
          <w:trHeight w:val="300"/>
          <w:jc w:val="center"/>
        </w:trPr>
        <w:tc>
          <w:tcPr>
            <w:tcW w:w="13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0F3" w14:textId="77777777" w:rsidR="00A52309" w:rsidRPr="00EF205F" w:rsidRDefault="00A52309"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25" w:type="pct"/>
            <w:tcBorders>
              <w:top w:val="single" w:sz="4" w:space="0" w:color="auto"/>
              <w:left w:val="nil"/>
              <w:bottom w:val="single" w:sz="4" w:space="0" w:color="auto"/>
              <w:right w:val="single" w:sz="4" w:space="0" w:color="000000"/>
            </w:tcBorders>
            <w:shd w:val="clear" w:color="auto" w:fill="auto"/>
            <w:noWrap/>
            <w:hideMark/>
          </w:tcPr>
          <w:p w14:paraId="4B82E0F4" w14:textId="77777777" w:rsidR="00A52309" w:rsidRPr="00EF205F" w:rsidRDefault="00A52309"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6.269.890</w:t>
            </w:r>
            <w:r w:rsidR="001D0A89">
              <w:rPr>
                <w:rFonts w:eastAsia="Times New Roman"/>
                <w:sz w:val="18"/>
                <w:szCs w:val="18"/>
                <w:lang w:eastAsia="es-CL"/>
              </w:rPr>
              <w:t xml:space="preserve"> m</w:t>
            </w:r>
          </w:p>
        </w:tc>
        <w:tc>
          <w:tcPr>
            <w:tcW w:w="564" w:type="pct"/>
            <w:tcBorders>
              <w:top w:val="single" w:sz="4" w:space="0" w:color="auto"/>
              <w:left w:val="nil"/>
              <w:bottom w:val="single" w:sz="4" w:space="0" w:color="auto"/>
              <w:right w:val="single" w:sz="4" w:space="0" w:color="000000"/>
            </w:tcBorders>
            <w:shd w:val="clear" w:color="auto" w:fill="auto"/>
            <w:noWrap/>
            <w:hideMark/>
          </w:tcPr>
          <w:p w14:paraId="4B82E0F5" w14:textId="77777777" w:rsidR="00A52309" w:rsidRPr="00EF205F" w:rsidRDefault="00A52309"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332.780</w:t>
            </w:r>
            <w:r w:rsidR="001D0A89">
              <w:rPr>
                <w:rFonts w:eastAsia="Times New Roman"/>
                <w:sz w:val="18"/>
                <w:szCs w:val="18"/>
                <w:lang w:eastAsia="es-CL"/>
              </w:rPr>
              <w:t xml:space="preserve"> m</w:t>
            </w:r>
          </w:p>
        </w:tc>
        <w:tc>
          <w:tcPr>
            <w:tcW w:w="1300" w:type="pct"/>
            <w:tcBorders>
              <w:top w:val="single" w:sz="4" w:space="0" w:color="auto"/>
              <w:left w:val="nil"/>
              <w:bottom w:val="single" w:sz="4" w:space="0" w:color="auto"/>
              <w:right w:val="single" w:sz="4" w:space="0" w:color="000000"/>
            </w:tcBorders>
            <w:shd w:val="clear" w:color="auto" w:fill="auto"/>
            <w:noWrap/>
            <w:vAlign w:val="center"/>
            <w:hideMark/>
          </w:tcPr>
          <w:p w14:paraId="4B82E0F6" w14:textId="77777777" w:rsidR="00A52309" w:rsidRPr="00EF205F" w:rsidRDefault="00A52309"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32" w:type="pct"/>
            <w:tcBorders>
              <w:top w:val="single" w:sz="4" w:space="0" w:color="auto"/>
              <w:left w:val="nil"/>
              <w:bottom w:val="single" w:sz="4" w:space="0" w:color="auto"/>
              <w:right w:val="single" w:sz="4" w:space="0" w:color="000000"/>
            </w:tcBorders>
            <w:shd w:val="clear" w:color="auto" w:fill="auto"/>
            <w:noWrap/>
            <w:hideMark/>
          </w:tcPr>
          <w:p w14:paraId="4B82E0F7" w14:textId="77777777" w:rsidR="00A52309" w:rsidRPr="00EF205F" w:rsidRDefault="00A52309"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6.269.860</w:t>
            </w:r>
            <w:r w:rsidR="001D0A89">
              <w:rPr>
                <w:rFonts w:eastAsia="Times New Roman"/>
                <w:sz w:val="18"/>
                <w:szCs w:val="18"/>
                <w:lang w:eastAsia="es-CL"/>
              </w:rPr>
              <w:t xml:space="preserve"> m</w:t>
            </w:r>
          </w:p>
        </w:tc>
        <w:tc>
          <w:tcPr>
            <w:tcW w:w="568" w:type="pct"/>
            <w:tcBorders>
              <w:top w:val="single" w:sz="4" w:space="0" w:color="auto"/>
              <w:left w:val="nil"/>
              <w:bottom w:val="single" w:sz="4" w:space="0" w:color="auto"/>
              <w:right w:val="single" w:sz="4" w:space="0" w:color="000000"/>
            </w:tcBorders>
            <w:shd w:val="clear" w:color="auto" w:fill="auto"/>
            <w:noWrap/>
            <w:hideMark/>
          </w:tcPr>
          <w:p w14:paraId="4B82E0F8" w14:textId="77777777" w:rsidR="00A52309" w:rsidRPr="00EF205F" w:rsidRDefault="00A52309"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332.740</w:t>
            </w:r>
            <w:r w:rsidR="001D0A89">
              <w:rPr>
                <w:rFonts w:eastAsia="Times New Roman"/>
                <w:sz w:val="18"/>
                <w:szCs w:val="18"/>
                <w:lang w:eastAsia="es-CL"/>
              </w:rPr>
              <w:t xml:space="preserve"> m</w:t>
            </w:r>
          </w:p>
        </w:tc>
      </w:tr>
      <w:tr w:rsidR="00A52309" w:rsidRPr="00EF205F" w14:paraId="4B82E0FE" w14:textId="77777777" w:rsidTr="00A5230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0FA" w14:textId="77777777" w:rsidR="00A52309" w:rsidRPr="00EF205F" w:rsidRDefault="00A52309" w:rsidP="00332850">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0FB" w14:textId="77777777" w:rsidR="00A52309" w:rsidRPr="00EF205F" w:rsidRDefault="00A52309" w:rsidP="00332850">
            <w:pPr>
              <w:jc w:val="left"/>
              <w:rPr>
                <w:rFonts w:eastAsia="Times New Roman"/>
                <w:b/>
                <w:sz w:val="18"/>
                <w:szCs w:val="18"/>
                <w:lang w:eastAsia="es-CL"/>
              </w:rPr>
            </w:pPr>
            <w:r w:rsidRPr="00EF205F">
              <w:rPr>
                <w:rFonts w:eastAsia="Times New Roman"/>
                <w:sz w:val="18"/>
                <w:szCs w:val="18"/>
                <w:lang w:eastAsia="es-CL"/>
              </w:rPr>
              <w:t>Muro de contención. Vista desde parte baja del Relleno.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0FC" w14:textId="77777777" w:rsidR="00A52309" w:rsidRPr="00EF205F" w:rsidRDefault="00A52309" w:rsidP="00332850">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0FD" w14:textId="77777777" w:rsidR="00A52309" w:rsidRPr="00EF205F" w:rsidRDefault="00A52309" w:rsidP="00332850">
            <w:pPr>
              <w:jc w:val="left"/>
              <w:rPr>
                <w:rFonts w:eastAsia="Times New Roman"/>
                <w:b/>
                <w:sz w:val="18"/>
                <w:szCs w:val="18"/>
                <w:lang w:eastAsia="es-CL"/>
              </w:rPr>
            </w:pPr>
            <w:r w:rsidRPr="00EF205F">
              <w:rPr>
                <w:rFonts w:eastAsia="Times New Roman"/>
                <w:sz w:val="18"/>
                <w:szCs w:val="18"/>
                <w:lang w:eastAsia="es-CL"/>
              </w:rPr>
              <w:t>Muro de contención. Vista desde quebrada El Boldal.</w:t>
            </w:r>
          </w:p>
        </w:tc>
      </w:tr>
    </w:tbl>
    <w:p w14:paraId="4B82E0FF" w14:textId="77777777" w:rsidR="00332850" w:rsidRPr="00EF205F" w:rsidRDefault="00332850">
      <w:pPr>
        <w:jc w:val="left"/>
        <w:rPr>
          <w:rFonts w:cstheme="minorHAnsi"/>
          <w:b/>
          <w:sz w:val="14"/>
          <w:szCs w:val="24"/>
        </w:rPr>
      </w:pPr>
    </w:p>
    <w:p w14:paraId="4B82E100" w14:textId="77777777" w:rsidR="00332850" w:rsidRPr="00EF205F" w:rsidRDefault="00332850" w:rsidP="00E33C75">
      <w:r w:rsidRPr="00EF205F">
        <w:br w:type="page"/>
      </w:r>
    </w:p>
    <w:tbl>
      <w:tblPr>
        <w:tblStyle w:val="Tablaconcuadrcula"/>
        <w:tblW w:w="5000" w:type="pct"/>
        <w:tblLook w:val="04A0" w:firstRow="1" w:lastRow="0" w:firstColumn="1" w:lastColumn="0" w:noHBand="0" w:noVBand="1"/>
      </w:tblPr>
      <w:tblGrid>
        <w:gridCol w:w="3830"/>
        <w:gridCol w:w="9958"/>
      </w:tblGrid>
      <w:tr w:rsidR="008B13B4" w:rsidRPr="00EF205F" w14:paraId="4B82E103" w14:textId="77777777" w:rsidTr="00332850">
        <w:trPr>
          <w:trHeight w:val="142"/>
        </w:trPr>
        <w:tc>
          <w:tcPr>
            <w:tcW w:w="1389" w:type="pct"/>
          </w:tcPr>
          <w:p w14:paraId="4B82E101" w14:textId="77777777" w:rsidR="008B13B4" w:rsidRPr="00EF205F" w:rsidRDefault="008B13B4" w:rsidP="00332850">
            <w:r w:rsidRPr="00EF205F">
              <w:rPr>
                <w:b/>
              </w:rPr>
              <w:lastRenderedPageBreak/>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3</w:t>
            </w:r>
            <w:r w:rsidRPr="00E33C75">
              <w:rPr>
                <w:b/>
              </w:rPr>
              <w:fldChar w:fldCharType="end"/>
            </w:r>
          </w:p>
        </w:tc>
        <w:tc>
          <w:tcPr>
            <w:tcW w:w="3611" w:type="pct"/>
          </w:tcPr>
          <w:p w14:paraId="4B82E102" w14:textId="77777777" w:rsidR="008B13B4" w:rsidRPr="00EF205F" w:rsidRDefault="008B13B4">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3</w:t>
            </w:r>
          </w:p>
        </w:tc>
      </w:tr>
      <w:tr w:rsidR="008B13B4" w:rsidRPr="00EF205F" w14:paraId="4B82E105" w14:textId="77777777" w:rsidTr="00332850">
        <w:trPr>
          <w:trHeight w:val="142"/>
        </w:trPr>
        <w:tc>
          <w:tcPr>
            <w:tcW w:w="5000" w:type="pct"/>
            <w:gridSpan w:val="2"/>
          </w:tcPr>
          <w:p w14:paraId="4B82E104" w14:textId="77777777" w:rsidR="008B13B4" w:rsidRPr="00EF205F" w:rsidRDefault="008B13B4" w:rsidP="00332850">
            <w:pPr>
              <w:rPr>
                <w:rFonts w:eastAsia="Times New Roman"/>
                <w:b/>
                <w:bCs/>
                <w:lang w:eastAsia="es-CL"/>
              </w:rPr>
            </w:pPr>
            <w:r w:rsidRPr="00EF205F">
              <w:rPr>
                <w:rFonts w:eastAsia="Times New Roman"/>
                <w:b/>
                <w:bCs/>
                <w:lang w:eastAsia="es-CL"/>
              </w:rPr>
              <w:t xml:space="preserve">Documentación solicitada y entregada: </w:t>
            </w:r>
            <w:r w:rsidRPr="00EF205F">
              <w:rPr>
                <w:rFonts w:eastAsia="Times New Roman"/>
                <w:bCs/>
                <w:lang w:eastAsia="es-CL"/>
              </w:rPr>
              <w:t>--</w:t>
            </w:r>
          </w:p>
        </w:tc>
      </w:tr>
      <w:tr w:rsidR="008B13B4" w:rsidRPr="00EF205F" w14:paraId="4B82E10C" w14:textId="77777777" w:rsidTr="00332850">
        <w:trPr>
          <w:trHeight w:val="319"/>
        </w:trPr>
        <w:tc>
          <w:tcPr>
            <w:tcW w:w="5000" w:type="pct"/>
            <w:gridSpan w:val="2"/>
            <w:tcBorders>
              <w:bottom w:val="single" w:sz="4" w:space="0" w:color="auto"/>
            </w:tcBorders>
          </w:tcPr>
          <w:p w14:paraId="4B82E106" w14:textId="77777777" w:rsidR="008B13B4" w:rsidRPr="00EF205F" w:rsidRDefault="008B13B4" w:rsidP="00332850">
            <w:pPr>
              <w:rPr>
                <w:rFonts w:eastAsia="Times New Roman"/>
                <w:b/>
                <w:lang w:eastAsia="es-CL"/>
              </w:rPr>
            </w:pPr>
            <w:r w:rsidRPr="00EF205F">
              <w:rPr>
                <w:rFonts w:eastAsia="Times New Roman"/>
                <w:b/>
                <w:bCs/>
                <w:lang w:eastAsia="es-CL"/>
              </w:rPr>
              <w:t>Exigencia</w:t>
            </w:r>
            <w:r w:rsidRPr="00EF205F">
              <w:rPr>
                <w:rFonts w:eastAsia="Times New Roman"/>
                <w:b/>
                <w:lang w:eastAsia="es-CL"/>
              </w:rPr>
              <w:t>: RCA 433/2001</w:t>
            </w:r>
          </w:p>
          <w:p w14:paraId="4B82E107" w14:textId="77777777" w:rsidR="008B13B4" w:rsidRPr="00EF205F" w:rsidRDefault="008B13B4" w:rsidP="00332850">
            <w:pPr>
              <w:tabs>
                <w:tab w:val="left" w:pos="4696"/>
              </w:tabs>
              <w:rPr>
                <w:rFonts w:eastAsia="Times New Roman"/>
                <w:u w:val="single"/>
                <w:lang w:val="es-ES" w:eastAsia="es-CL"/>
              </w:rPr>
            </w:pPr>
            <w:r w:rsidRPr="00EF205F">
              <w:rPr>
                <w:rFonts w:eastAsia="Times New Roman"/>
                <w:u w:val="single"/>
                <w:lang w:val="es-ES" w:eastAsia="es-CL"/>
              </w:rPr>
              <w:t>Considerando 6.8.2</w:t>
            </w:r>
          </w:p>
          <w:p w14:paraId="4B82E108" w14:textId="77777777" w:rsidR="008B13B4" w:rsidRPr="00EF205F" w:rsidRDefault="008B13B4" w:rsidP="00332850">
            <w:pPr>
              <w:jc w:val="left"/>
              <w:rPr>
                <w:rFonts w:eastAsia="Times New Roman"/>
                <w:i/>
                <w:lang w:eastAsia="es-CL"/>
              </w:rPr>
            </w:pPr>
            <w:r w:rsidRPr="00EF205F">
              <w:rPr>
                <w:rFonts w:eastAsia="Times New Roman"/>
                <w:i/>
                <w:lang w:eastAsia="es-CL"/>
              </w:rPr>
              <w:t xml:space="preserve">Revegetar inmediatamente, con semillas de la zona, aquellos sectores donde se realice el cierre de los taludes. </w:t>
            </w:r>
          </w:p>
          <w:p w14:paraId="4B82E109" w14:textId="77777777" w:rsidR="008B13B4" w:rsidRPr="00EF205F" w:rsidRDefault="008B13B4" w:rsidP="00332850">
            <w:pPr>
              <w:jc w:val="left"/>
              <w:rPr>
                <w:rFonts w:eastAsia="Times New Roman"/>
                <w:i/>
                <w:lang w:eastAsia="es-CL"/>
              </w:rPr>
            </w:pPr>
          </w:p>
          <w:p w14:paraId="4B82E10A" w14:textId="77777777" w:rsidR="008B13B4" w:rsidRPr="00EF205F" w:rsidRDefault="008B13B4" w:rsidP="00332850">
            <w:pPr>
              <w:tabs>
                <w:tab w:val="left" w:pos="4696"/>
              </w:tabs>
              <w:rPr>
                <w:rFonts w:eastAsia="Times New Roman"/>
                <w:u w:val="single"/>
                <w:lang w:val="es-ES" w:eastAsia="es-CL"/>
              </w:rPr>
            </w:pPr>
            <w:r w:rsidRPr="00EF205F">
              <w:rPr>
                <w:rFonts w:eastAsia="Times New Roman"/>
                <w:u w:val="single"/>
                <w:lang w:val="es-ES" w:eastAsia="es-CL"/>
              </w:rPr>
              <w:t>Considerando 6.8.3</w:t>
            </w:r>
          </w:p>
          <w:p w14:paraId="4B82E10B" w14:textId="77777777" w:rsidR="008B13B4" w:rsidRPr="00EF205F" w:rsidRDefault="008B13B4" w:rsidP="00332850">
            <w:pPr>
              <w:jc w:val="left"/>
              <w:rPr>
                <w:b/>
              </w:rPr>
            </w:pPr>
            <w:r w:rsidRPr="00EF205F">
              <w:rPr>
                <w:rFonts w:eastAsia="Times New Roman"/>
                <w:i/>
                <w:lang w:eastAsia="es-CL"/>
              </w:rPr>
              <w:t>Vegetalizar vía hidrosiembra con o sin mantos biodegradables.</w:t>
            </w:r>
          </w:p>
        </w:tc>
      </w:tr>
      <w:tr w:rsidR="008B13B4" w:rsidRPr="00EF205F" w14:paraId="4B82E110" w14:textId="77777777" w:rsidTr="00332850">
        <w:trPr>
          <w:trHeight w:val="627"/>
        </w:trPr>
        <w:tc>
          <w:tcPr>
            <w:tcW w:w="5000" w:type="pct"/>
            <w:gridSpan w:val="2"/>
          </w:tcPr>
          <w:p w14:paraId="4B82E10D" w14:textId="77777777" w:rsidR="008B13B4" w:rsidRPr="00EF205F" w:rsidRDefault="008B13B4" w:rsidP="00332850">
            <w:pPr>
              <w:jc w:val="left"/>
            </w:pPr>
            <w:r w:rsidRPr="00EF205F">
              <w:rPr>
                <w:b/>
              </w:rPr>
              <w:t>Hechos:</w:t>
            </w:r>
            <w:r w:rsidRPr="00EF205F">
              <w:t xml:space="preserve"> </w:t>
            </w:r>
          </w:p>
          <w:p w14:paraId="4B82E10E" w14:textId="77777777" w:rsidR="008B13B4" w:rsidRPr="00EF205F" w:rsidRDefault="008B13B4" w:rsidP="005A544A">
            <w:r w:rsidRPr="00EF205F">
              <w:rPr>
                <w:szCs w:val="18"/>
              </w:rPr>
              <w:t>Se constató en el sector norte del relleno la aplicación de hidrosiembra, en un área aproximada de 1 hectárea, a nivel de pruebas piloto, como parte del cierre de etapas que a futuro no serán intervenidas con disposiciones de residuos, según señaló Christian Toledo.</w:t>
            </w:r>
          </w:p>
          <w:p w14:paraId="4B82E10F" w14:textId="77777777" w:rsidR="008B13B4" w:rsidRPr="00EF205F" w:rsidRDefault="008B13B4" w:rsidP="00332850">
            <w:pPr>
              <w:rPr>
                <w:sz w:val="16"/>
                <w:szCs w:val="16"/>
              </w:rPr>
            </w:pPr>
          </w:p>
        </w:tc>
      </w:tr>
    </w:tbl>
    <w:p w14:paraId="4B82E111" w14:textId="77777777" w:rsidR="008B13B4" w:rsidRPr="00EF205F" w:rsidRDefault="008B13B4">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8B13B4" w:rsidRPr="00EF205F" w14:paraId="4B82E113" w14:textId="77777777" w:rsidTr="0033285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12" w14:textId="77777777" w:rsidR="008B13B4" w:rsidRPr="00EF205F" w:rsidRDefault="008B13B4" w:rsidP="00332850">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8B13B4" w:rsidRPr="00EF205F" w14:paraId="4B82E116" w14:textId="77777777" w:rsidTr="00332850">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114" w14:textId="77777777" w:rsidR="008B13B4" w:rsidRPr="00EF205F" w:rsidRDefault="008B13B4"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5F" wp14:editId="4B82E860">
                  <wp:extent cx="3840000" cy="2880000"/>
                  <wp:effectExtent l="0" t="0" r="8255" b="0"/>
                  <wp:docPr id="301" name="Imagen 301" descr="C:\Users\esteban.dattwyler\Desktop\fotoinf\DSC0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eban.dattwyler\Desktop\fotoinf\DSC0482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115" w14:textId="77777777" w:rsidR="008B13B4" w:rsidRPr="00EF205F" w:rsidRDefault="008B13B4"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61" wp14:editId="4B82E862">
                  <wp:extent cx="3840000" cy="2880000"/>
                  <wp:effectExtent l="0" t="0" r="8255" b="0"/>
                  <wp:docPr id="302" name="Imagen 302" descr="C:\Users\esteban.dattwyler\Desktop\fotoinf\DSC0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eban.dattwyler\Desktop\fotoinf\DSC04814.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r>
      <w:tr w:rsidR="008B13B4" w:rsidRPr="00EF205F" w14:paraId="4B82E11B" w14:textId="77777777" w:rsidTr="00332850">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117" w14:textId="77777777" w:rsidR="008B13B4" w:rsidRPr="00EF205F" w:rsidRDefault="008B13B4" w:rsidP="00332850">
            <w:pPr>
              <w:pStyle w:val="Epgrafe"/>
              <w:rPr>
                <w:rFonts w:eastAsia="Times New Roman"/>
                <w:lang w:eastAsia="es-CL"/>
              </w:rPr>
            </w:pPr>
            <w:bookmarkStart w:id="158" w:name="_Toc391322722"/>
            <w:bookmarkStart w:id="159" w:name="_Toc392075858"/>
            <w:bookmarkStart w:id="160" w:name="_Toc392078297"/>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5</w:t>
            </w:r>
            <w:r w:rsidRPr="00E33C75">
              <w:fldChar w:fldCharType="end"/>
            </w:r>
            <w:r w:rsidRPr="00EF205F">
              <w:t>.</w:t>
            </w:r>
            <w:bookmarkEnd w:id="158"/>
            <w:bookmarkEnd w:id="159"/>
            <w:bookmarkEnd w:id="160"/>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18" w14:textId="77777777" w:rsidR="008B13B4" w:rsidRPr="00EF205F" w:rsidRDefault="008B13B4" w:rsidP="00332850">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c>
          <w:tcPr>
            <w:tcW w:w="1334" w:type="pct"/>
            <w:tcBorders>
              <w:top w:val="single" w:sz="4" w:space="0" w:color="auto"/>
              <w:left w:val="nil"/>
              <w:bottom w:val="single" w:sz="4" w:space="0" w:color="auto"/>
              <w:right w:val="nil"/>
            </w:tcBorders>
            <w:shd w:val="clear" w:color="auto" w:fill="auto"/>
            <w:noWrap/>
            <w:hideMark/>
          </w:tcPr>
          <w:p w14:paraId="4B82E119" w14:textId="77777777" w:rsidR="008B13B4" w:rsidRPr="00EF205F" w:rsidRDefault="008B13B4" w:rsidP="00332850">
            <w:pPr>
              <w:pStyle w:val="Epgrafe"/>
              <w:rPr>
                <w:rFonts w:eastAsia="Times New Roman"/>
                <w:noProof/>
                <w:szCs w:val="18"/>
                <w:lang w:val="es-ES" w:eastAsia="es-ES"/>
              </w:rPr>
            </w:pPr>
            <w:bookmarkStart w:id="161" w:name="_Toc392078298"/>
            <w:bookmarkStart w:id="162" w:name="_Toc391322723"/>
            <w:bookmarkStart w:id="163" w:name="_Toc392075859"/>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6</w:t>
            </w:r>
            <w:bookmarkEnd w:id="161"/>
            <w:bookmarkEnd w:id="162"/>
            <w:bookmarkEnd w:id="163"/>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11A" w14:textId="77777777" w:rsidR="008B13B4" w:rsidRPr="00EF205F" w:rsidRDefault="008B13B4"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r>
      <w:tr w:rsidR="008B13B4" w:rsidRPr="00EF205F" w14:paraId="4B82E122" w14:textId="77777777" w:rsidTr="00332850">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1C" w14:textId="77777777" w:rsidR="008B13B4" w:rsidRPr="00EF205F" w:rsidRDefault="008B13B4"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11D" w14:textId="48B7860F" w:rsidR="008B13B4" w:rsidRPr="00EF205F" w:rsidRDefault="008B13B4"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6.270.030</w:t>
            </w:r>
            <w:r w:rsidR="007C13C8">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11E" w14:textId="5E44CF9A" w:rsidR="008B13B4" w:rsidRPr="00EF205F" w:rsidRDefault="008B13B4"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332.715</w:t>
            </w:r>
            <w:r w:rsidR="007C13C8">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11F" w14:textId="77777777" w:rsidR="008B13B4" w:rsidRPr="00EF205F" w:rsidRDefault="008B13B4"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120" w14:textId="7AAA48C7" w:rsidR="008B13B4" w:rsidRPr="00EF205F" w:rsidRDefault="008B13B4"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6.269.930</w:t>
            </w:r>
            <w:r w:rsidR="007C13C8">
              <w:rPr>
                <w:rFonts w:eastAsia="Times New Roman"/>
                <w:sz w:val="18"/>
                <w:szCs w:val="18"/>
                <w:lang w:eastAsia="es-CL"/>
              </w:rPr>
              <w:t xml:space="preserve"> m</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121" w14:textId="1305F60C" w:rsidR="008B13B4" w:rsidRPr="00EF205F" w:rsidRDefault="008B13B4"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333.000</w:t>
            </w:r>
            <w:r w:rsidR="007C13C8">
              <w:rPr>
                <w:rFonts w:eastAsia="Times New Roman"/>
                <w:sz w:val="18"/>
                <w:szCs w:val="18"/>
                <w:lang w:eastAsia="es-CL"/>
              </w:rPr>
              <w:t xml:space="preserve"> m</w:t>
            </w:r>
          </w:p>
        </w:tc>
      </w:tr>
      <w:tr w:rsidR="008B13B4" w:rsidRPr="00EF205F" w14:paraId="4B82E127" w14:textId="77777777" w:rsidTr="00E33C75">
        <w:trPr>
          <w:trHeight w:val="621"/>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23" w14:textId="77777777" w:rsidR="008B13B4" w:rsidRPr="00EF205F" w:rsidRDefault="008B13B4" w:rsidP="00332850">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24" w14:textId="77777777" w:rsidR="008B13B4" w:rsidRPr="00EF205F" w:rsidRDefault="008B13B4" w:rsidP="00332850">
            <w:pPr>
              <w:jc w:val="left"/>
              <w:rPr>
                <w:rFonts w:eastAsia="Times New Roman"/>
                <w:b/>
                <w:sz w:val="18"/>
                <w:szCs w:val="18"/>
                <w:lang w:eastAsia="es-CL"/>
              </w:rPr>
            </w:pPr>
            <w:r w:rsidRPr="00EF205F">
              <w:rPr>
                <w:rFonts w:eastAsia="Times New Roman"/>
                <w:sz w:val="18"/>
                <w:szCs w:val="18"/>
                <w:lang w:eastAsia="es-CL"/>
              </w:rPr>
              <w:t>Aplicación de hidrosiembra en Talud.</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25" w14:textId="77777777" w:rsidR="008B13B4" w:rsidRPr="00EF205F" w:rsidRDefault="008B13B4" w:rsidP="00332850">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26" w14:textId="77777777" w:rsidR="008B13B4" w:rsidRPr="00EF205F" w:rsidRDefault="008B13B4" w:rsidP="00332850">
            <w:pPr>
              <w:jc w:val="left"/>
              <w:rPr>
                <w:rFonts w:eastAsia="Times New Roman"/>
                <w:b/>
                <w:sz w:val="18"/>
                <w:szCs w:val="18"/>
                <w:lang w:eastAsia="es-CL"/>
              </w:rPr>
            </w:pPr>
            <w:r w:rsidRPr="00EF205F">
              <w:rPr>
                <w:rFonts w:eastAsia="Times New Roman"/>
                <w:sz w:val="18"/>
                <w:szCs w:val="18"/>
                <w:lang w:eastAsia="es-CL"/>
              </w:rPr>
              <w:t>Área de pruebas de hidrosiembra en parte baja del Relleno.</w:t>
            </w:r>
          </w:p>
        </w:tc>
      </w:tr>
    </w:tbl>
    <w:p w14:paraId="4B82E128" w14:textId="77777777" w:rsidR="00101ABB" w:rsidRPr="00EF205F" w:rsidRDefault="00101ABB">
      <w:pPr>
        <w:jc w:val="left"/>
        <w:rPr>
          <w:rFonts w:cstheme="minorHAnsi"/>
          <w:b/>
          <w:sz w:val="14"/>
          <w:szCs w:val="24"/>
        </w:rPr>
      </w:pPr>
      <w:r w:rsidRPr="00EF205F">
        <w:rPr>
          <w:rFonts w:cstheme="minorHAnsi"/>
          <w:b/>
          <w:sz w:val="14"/>
          <w:szCs w:val="24"/>
        </w:rPr>
        <w:br w:type="page"/>
      </w:r>
    </w:p>
    <w:p w14:paraId="4B82E129" w14:textId="77777777" w:rsidR="00101ABB" w:rsidRPr="00EF205F" w:rsidRDefault="00101ABB" w:rsidP="00101ABB">
      <w:pPr>
        <w:pStyle w:val="Ttulo2"/>
      </w:pPr>
      <w:bookmarkStart w:id="164" w:name="_Toc392078299"/>
      <w:r w:rsidRPr="00EF205F">
        <w:lastRenderedPageBreak/>
        <w:t>Cobertura Diaria de Residuos.</w:t>
      </w:r>
      <w:bookmarkEnd w:id="164"/>
    </w:p>
    <w:p w14:paraId="4B82E12A" w14:textId="77777777" w:rsidR="00101ABB" w:rsidRPr="00EF205F" w:rsidRDefault="00101ABB">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101ABB" w:rsidRPr="00EF205F" w14:paraId="4B82E12D" w14:textId="77777777" w:rsidTr="00332850">
        <w:trPr>
          <w:trHeight w:val="142"/>
        </w:trPr>
        <w:tc>
          <w:tcPr>
            <w:tcW w:w="1389" w:type="pct"/>
          </w:tcPr>
          <w:p w14:paraId="4B82E12B" w14:textId="77777777" w:rsidR="00101ABB" w:rsidRPr="00EF205F" w:rsidRDefault="00101ABB" w:rsidP="00332850">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4</w:t>
            </w:r>
            <w:r w:rsidRPr="00E33C75">
              <w:rPr>
                <w:b/>
              </w:rPr>
              <w:fldChar w:fldCharType="end"/>
            </w:r>
          </w:p>
        </w:tc>
        <w:tc>
          <w:tcPr>
            <w:tcW w:w="3611" w:type="pct"/>
          </w:tcPr>
          <w:p w14:paraId="4B82E12C" w14:textId="77777777" w:rsidR="00101ABB" w:rsidRPr="00EF205F" w:rsidRDefault="00101ABB">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3</w:t>
            </w:r>
          </w:p>
        </w:tc>
      </w:tr>
      <w:tr w:rsidR="00101ABB" w:rsidRPr="00EF205F" w14:paraId="4B82E12F" w14:textId="77777777" w:rsidTr="00332850">
        <w:trPr>
          <w:trHeight w:val="142"/>
        </w:trPr>
        <w:tc>
          <w:tcPr>
            <w:tcW w:w="5000" w:type="pct"/>
            <w:gridSpan w:val="2"/>
          </w:tcPr>
          <w:p w14:paraId="4B82E12E" w14:textId="77777777" w:rsidR="00101ABB" w:rsidRPr="00EF205F" w:rsidRDefault="00101ABB" w:rsidP="00332850">
            <w:pPr>
              <w:rPr>
                <w:rFonts w:eastAsia="Times New Roman"/>
                <w:b/>
                <w:bCs/>
                <w:color w:val="000000"/>
                <w:lang w:eastAsia="es-CL"/>
              </w:rPr>
            </w:pPr>
            <w:r w:rsidRPr="00EF205F">
              <w:rPr>
                <w:rFonts w:eastAsia="Times New Roman"/>
                <w:b/>
                <w:bCs/>
                <w:color w:val="000000"/>
                <w:lang w:eastAsia="es-CL"/>
              </w:rPr>
              <w:t xml:space="preserve">Documentación solicitada y </w:t>
            </w:r>
            <w:r w:rsidRPr="00EF205F">
              <w:rPr>
                <w:rFonts w:eastAsia="Times New Roman"/>
                <w:b/>
                <w:bCs/>
                <w:lang w:eastAsia="es-CL"/>
              </w:rPr>
              <w:t xml:space="preserve">entregada: </w:t>
            </w:r>
            <w:r w:rsidRPr="00EF205F">
              <w:rPr>
                <w:rFonts w:eastAsia="Times New Roman"/>
                <w:bCs/>
                <w:lang w:eastAsia="es-CL"/>
              </w:rPr>
              <w:t>--</w:t>
            </w:r>
          </w:p>
        </w:tc>
      </w:tr>
      <w:tr w:rsidR="00101ABB" w:rsidRPr="00EF205F" w14:paraId="4B82E136" w14:textId="77777777" w:rsidTr="00332850">
        <w:trPr>
          <w:trHeight w:val="319"/>
        </w:trPr>
        <w:tc>
          <w:tcPr>
            <w:tcW w:w="5000" w:type="pct"/>
            <w:gridSpan w:val="2"/>
            <w:tcBorders>
              <w:bottom w:val="single" w:sz="4" w:space="0" w:color="auto"/>
            </w:tcBorders>
          </w:tcPr>
          <w:p w14:paraId="4B82E130" w14:textId="77777777" w:rsidR="00101ABB" w:rsidRPr="00EF205F" w:rsidRDefault="00101ABB" w:rsidP="00332850">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szCs w:val="18"/>
                <w:lang w:eastAsia="es-CL"/>
              </w:rPr>
              <w:t>RCA 433/2001</w:t>
            </w:r>
          </w:p>
          <w:p w14:paraId="4B82E131" w14:textId="77777777" w:rsidR="00101ABB" w:rsidRPr="00EF205F" w:rsidRDefault="00101ABB" w:rsidP="00332850">
            <w:pPr>
              <w:tabs>
                <w:tab w:val="left" w:pos="4696"/>
              </w:tabs>
              <w:rPr>
                <w:rFonts w:eastAsia="Times New Roman"/>
                <w:u w:val="single"/>
                <w:lang w:val="es-ES" w:eastAsia="es-CL"/>
              </w:rPr>
            </w:pPr>
            <w:r w:rsidRPr="00EF205F">
              <w:rPr>
                <w:rFonts w:eastAsia="Times New Roman"/>
                <w:u w:val="single"/>
                <w:lang w:val="es-ES" w:eastAsia="es-CL"/>
              </w:rPr>
              <w:t>Considerando 6.2.22</w:t>
            </w:r>
          </w:p>
          <w:p w14:paraId="4B82E132" w14:textId="77777777" w:rsidR="00101ABB" w:rsidRPr="00EF205F" w:rsidRDefault="00101ABB" w:rsidP="00332850">
            <w:pPr>
              <w:jc w:val="left"/>
              <w:rPr>
                <w:rFonts w:eastAsia="Times New Roman"/>
                <w:i/>
                <w:lang w:eastAsia="es-CL"/>
              </w:rPr>
            </w:pPr>
            <w:r w:rsidRPr="00EF205F">
              <w:rPr>
                <w:rFonts w:eastAsia="Times New Roman"/>
                <w:i/>
                <w:lang w:eastAsia="es-CL"/>
              </w:rPr>
              <w:t xml:space="preserve">Mantener una barrera interceptora de material fino en suspensión en el frente activo del relleno. </w:t>
            </w:r>
          </w:p>
          <w:p w14:paraId="4B82E133" w14:textId="77777777" w:rsidR="00101ABB" w:rsidRPr="00EF205F" w:rsidRDefault="00101ABB" w:rsidP="00332850">
            <w:pPr>
              <w:jc w:val="left"/>
              <w:rPr>
                <w:rFonts w:eastAsia="Times New Roman"/>
                <w:i/>
                <w:lang w:eastAsia="es-CL"/>
              </w:rPr>
            </w:pPr>
          </w:p>
          <w:p w14:paraId="4B82E134" w14:textId="77777777" w:rsidR="00101ABB" w:rsidRPr="00EF205F" w:rsidRDefault="00101ABB" w:rsidP="00332850">
            <w:pPr>
              <w:tabs>
                <w:tab w:val="left" w:pos="4696"/>
              </w:tabs>
              <w:rPr>
                <w:rFonts w:eastAsia="Times New Roman"/>
                <w:u w:val="single"/>
                <w:lang w:val="es-ES" w:eastAsia="es-CL"/>
              </w:rPr>
            </w:pPr>
            <w:r w:rsidRPr="00EF205F">
              <w:rPr>
                <w:rFonts w:eastAsia="Times New Roman"/>
                <w:u w:val="single"/>
                <w:lang w:val="es-ES" w:eastAsia="es-CL"/>
              </w:rPr>
              <w:t>Considerando 6.2.23</w:t>
            </w:r>
          </w:p>
          <w:p w14:paraId="4B82E135" w14:textId="77777777" w:rsidR="00101ABB" w:rsidRPr="00EF205F" w:rsidRDefault="00101ABB" w:rsidP="00332850">
            <w:pPr>
              <w:jc w:val="left"/>
              <w:rPr>
                <w:b/>
              </w:rPr>
            </w:pPr>
            <w:r w:rsidRPr="00EF205F">
              <w:rPr>
                <w:rFonts w:eastAsia="Times New Roman"/>
                <w:i/>
                <w:lang w:eastAsia="es-CL"/>
              </w:rPr>
              <w:t>Instalar mallas tipo raschel con dirección preferencial al viento, en aquellas fuentes que generen propagación del polvo.</w:t>
            </w:r>
          </w:p>
        </w:tc>
      </w:tr>
      <w:tr w:rsidR="00101ABB" w:rsidRPr="00EF205F" w14:paraId="4B82E13C" w14:textId="77777777" w:rsidTr="00332850">
        <w:trPr>
          <w:trHeight w:val="627"/>
        </w:trPr>
        <w:tc>
          <w:tcPr>
            <w:tcW w:w="5000" w:type="pct"/>
            <w:gridSpan w:val="2"/>
          </w:tcPr>
          <w:p w14:paraId="4B82E137" w14:textId="77777777" w:rsidR="00101ABB" w:rsidRPr="00EF205F" w:rsidRDefault="00101ABB" w:rsidP="00332850">
            <w:pPr>
              <w:jc w:val="left"/>
            </w:pPr>
            <w:r w:rsidRPr="00EF205F">
              <w:rPr>
                <w:b/>
              </w:rPr>
              <w:t>Hechos:</w:t>
            </w:r>
            <w:r w:rsidRPr="00EF205F">
              <w:t xml:space="preserve"> </w:t>
            </w:r>
          </w:p>
          <w:p w14:paraId="4B82E138" w14:textId="77777777" w:rsidR="00101ABB" w:rsidRPr="00EF205F" w:rsidRDefault="00101ABB" w:rsidP="00332850">
            <w:pPr>
              <w:jc w:val="left"/>
              <w:rPr>
                <w:szCs w:val="18"/>
              </w:rPr>
            </w:pPr>
            <w:r w:rsidRPr="00EF205F">
              <w:rPr>
                <w:szCs w:val="18"/>
              </w:rPr>
              <w:t>No se observó en el frente de trabajo la implementación de barreras de intercepción de material fino, ni de mallas para evitar la propagación de polvo.</w:t>
            </w:r>
          </w:p>
          <w:p w14:paraId="4B82E139" w14:textId="77777777" w:rsidR="00101ABB" w:rsidRPr="00EF205F" w:rsidRDefault="00101ABB" w:rsidP="00332850">
            <w:pPr>
              <w:jc w:val="left"/>
              <w:rPr>
                <w:szCs w:val="18"/>
              </w:rPr>
            </w:pPr>
          </w:p>
          <w:p w14:paraId="4B82E13A" w14:textId="77777777" w:rsidR="00101ABB" w:rsidRPr="00EF205F" w:rsidRDefault="00101ABB" w:rsidP="005A544A">
            <w:pPr>
              <w:rPr>
                <w:szCs w:val="18"/>
              </w:rPr>
            </w:pPr>
            <w:r w:rsidRPr="00EF205F">
              <w:rPr>
                <w:szCs w:val="18"/>
              </w:rPr>
              <w:t>Juan Carlos Villablanca, Supervisor de Terreno, señaló que el control de material fino (papeles, bolsas plásticas, entre otros) en las instalaciones del relleno, se realiza en forma manual, consistente en el retiro por personal de la empresa de la basura acumulada en las laderas del cerro que rodea el RSSM y en sectores planos.</w:t>
            </w:r>
          </w:p>
          <w:p w14:paraId="4B82E13B" w14:textId="77777777" w:rsidR="00101ABB" w:rsidRPr="00EF205F" w:rsidRDefault="00101ABB" w:rsidP="00332850">
            <w:pPr>
              <w:rPr>
                <w:sz w:val="16"/>
                <w:szCs w:val="16"/>
              </w:rPr>
            </w:pPr>
          </w:p>
        </w:tc>
      </w:tr>
    </w:tbl>
    <w:p w14:paraId="4B82E13D" w14:textId="77777777" w:rsidR="00101ABB" w:rsidRPr="00EF205F" w:rsidRDefault="00101ABB">
      <w:pPr>
        <w:jc w:val="left"/>
        <w:rPr>
          <w:rFonts w:cstheme="minorHAnsi"/>
          <w:b/>
          <w:sz w:val="14"/>
          <w:szCs w:val="24"/>
        </w:rPr>
      </w:pPr>
    </w:p>
    <w:p w14:paraId="4B82E13E" w14:textId="77777777" w:rsidR="00101ABB" w:rsidRPr="00EF205F" w:rsidRDefault="00101ABB">
      <w:pPr>
        <w:jc w:val="left"/>
        <w:rPr>
          <w:rFonts w:cstheme="minorHAnsi"/>
          <w:b/>
          <w:sz w:val="14"/>
          <w:szCs w:val="24"/>
        </w:rPr>
      </w:pPr>
      <w:r w:rsidRPr="00EF205F">
        <w:rPr>
          <w:rFonts w:cstheme="minorHAnsi"/>
          <w:b/>
          <w:sz w:val="14"/>
          <w:szCs w:val="24"/>
        </w:rPr>
        <w:br w:type="page"/>
      </w:r>
    </w:p>
    <w:p w14:paraId="4B82E13F" w14:textId="77777777" w:rsidR="00101ABB" w:rsidRPr="00EF205F" w:rsidRDefault="00101ABB">
      <w:pPr>
        <w:jc w:val="left"/>
        <w:rPr>
          <w:rFonts w:cstheme="minorHAnsi"/>
          <w:b/>
          <w:sz w:val="14"/>
          <w:szCs w:val="24"/>
        </w:rPr>
      </w:pPr>
    </w:p>
    <w:p w14:paraId="4B82E140" w14:textId="77777777" w:rsidR="00101ABB" w:rsidRPr="00EF205F" w:rsidRDefault="00101ABB">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101ABB" w:rsidRPr="00EF205F" w14:paraId="4B82E143" w14:textId="77777777" w:rsidTr="00332850">
        <w:trPr>
          <w:trHeight w:val="142"/>
        </w:trPr>
        <w:tc>
          <w:tcPr>
            <w:tcW w:w="1389" w:type="pct"/>
          </w:tcPr>
          <w:p w14:paraId="4B82E141" w14:textId="77777777" w:rsidR="00101ABB" w:rsidRPr="00EF205F" w:rsidRDefault="00101ABB" w:rsidP="00332850">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5</w:t>
            </w:r>
            <w:r w:rsidRPr="00E33C75">
              <w:rPr>
                <w:b/>
              </w:rPr>
              <w:fldChar w:fldCharType="end"/>
            </w:r>
          </w:p>
        </w:tc>
        <w:tc>
          <w:tcPr>
            <w:tcW w:w="3611" w:type="pct"/>
          </w:tcPr>
          <w:p w14:paraId="4B82E142" w14:textId="77777777" w:rsidR="00101ABB" w:rsidRPr="00EF205F" w:rsidRDefault="00101ABB">
            <w:r w:rsidRPr="00EF205F">
              <w:rPr>
                <w:rFonts w:eastAsia="Times New Roman"/>
                <w:b/>
                <w:bCs/>
                <w:lang w:eastAsia="es-CL"/>
              </w:rPr>
              <w:t>Estación N°</w:t>
            </w:r>
            <w:r w:rsidRPr="00EF205F">
              <w:rPr>
                <w:rFonts w:eastAsia="Times New Roman"/>
                <w:lang w:eastAsia="es-CL"/>
              </w:rPr>
              <w:t>:</w:t>
            </w:r>
            <w:r w:rsidR="00C3139A">
              <w:rPr>
                <w:rFonts w:eastAsia="Times New Roman"/>
                <w:lang w:eastAsia="es-CL"/>
              </w:rPr>
              <w:t>3</w:t>
            </w:r>
          </w:p>
        </w:tc>
      </w:tr>
      <w:tr w:rsidR="00101ABB" w:rsidRPr="00EF205F" w14:paraId="4B82E145" w14:textId="77777777" w:rsidTr="00332850">
        <w:trPr>
          <w:trHeight w:val="142"/>
        </w:trPr>
        <w:tc>
          <w:tcPr>
            <w:tcW w:w="5000" w:type="pct"/>
            <w:gridSpan w:val="2"/>
          </w:tcPr>
          <w:p w14:paraId="4B82E144" w14:textId="77777777" w:rsidR="00101ABB" w:rsidRPr="00EF205F" w:rsidRDefault="00101ABB" w:rsidP="00332850">
            <w:pPr>
              <w:rPr>
                <w:rFonts w:eastAsia="Times New Roman"/>
                <w:b/>
                <w:bCs/>
                <w:lang w:eastAsia="es-CL"/>
              </w:rPr>
            </w:pPr>
            <w:r w:rsidRPr="00EF205F">
              <w:rPr>
                <w:rFonts w:eastAsia="Times New Roman"/>
                <w:b/>
                <w:bCs/>
                <w:lang w:eastAsia="es-CL"/>
              </w:rPr>
              <w:t xml:space="preserve">Documentación solicitada y entregada: </w:t>
            </w:r>
            <w:r w:rsidRPr="00EF205F">
              <w:rPr>
                <w:rFonts w:eastAsia="Times New Roman"/>
                <w:bCs/>
                <w:lang w:eastAsia="es-CL"/>
              </w:rPr>
              <w:t>Plano RSSM.</w:t>
            </w:r>
          </w:p>
        </w:tc>
      </w:tr>
      <w:tr w:rsidR="00101ABB" w:rsidRPr="00EF205F" w14:paraId="4B82E15F" w14:textId="77777777" w:rsidTr="00332850">
        <w:trPr>
          <w:trHeight w:val="319"/>
        </w:trPr>
        <w:tc>
          <w:tcPr>
            <w:tcW w:w="5000" w:type="pct"/>
            <w:gridSpan w:val="2"/>
            <w:tcBorders>
              <w:bottom w:val="single" w:sz="4" w:space="0" w:color="auto"/>
            </w:tcBorders>
          </w:tcPr>
          <w:p w14:paraId="4B82E146" w14:textId="77777777" w:rsidR="00101ABB" w:rsidRPr="00EF205F" w:rsidRDefault="00101ABB" w:rsidP="00332850">
            <w:pPr>
              <w:rPr>
                <w:rFonts w:eastAsia="Times New Roman"/>
                <w:b/>
                <w:lang w:eastAsia="es-CL"/>
              </w:rPr>
            </w:pPr>
            <w:r w:rsidRPr="00EF205F">
              <w:rPr>
                <w:rFonts w:eastAsia="Times New Roman"/>
                <w:b/>
                <w:bCs/>
                <w:lang w:eastAsia="es-CL"/>
              </w:rPr>
              <w:t>Exigencia</w:t>
            </w:r>
            <w:r w:rsidRPr="00EF205F">
              <w:rPr>
                <w:rFonts w:eastAsia="Times New Roman"/>
                <w:b/>
                <w:lang w:eastAsia="es-CL"/>
              </w:rPr>
              <w:t xml:space="preserve">: RCA 433/2001 </w:t>
            </w:r>
          </w:p>
          <w:p w14:paraId="4B82E147" w14:textId="77777777" w:rsidR="00101ABB" w:rsidRPr="00EF205F" w:rsidRDefault="00101ABB" w:rsidP="00332850">
            <w:pPr>
              <w:tabs>
                <w:tab w:val="left" w:pos="4696"/>
              </w:tabs>
              <w:rPr>
                <w:rFonts w:eastAsia="Times New Roman"/>
                <w:u w:val="single"/>
                <w:lang w:val="es-ES" w:eastAsia="es-CL"/>
              </w:rPr>
            </w:pPr>
            <w:r w:rsidRPr="00EF205F">
              <w:rPr>
                <w:rFonts w:eastAsia="Times New Roman"/>
                <w:u w:val="single"/>
                <w:lang w:val="es-ES" w:eastAsia="es-CL"/>
              </w:rPr>
              <w:t>Considerando 3.4</w:t>
            </w:r>
          </w:p>
          <w:p w14:paraId="4B82E148" w14:textId="67F96C8F" w:rsidR="00101ABB" w:rsidRPr="00EF205F" w:rsidRDefault="00101ABB" w:rsidP="00332850">
            <w:pPr>
              <w:jc w:val="left"/>
              <w:rPr>
                <w:rFonts w:eastAsia="Times New Roman"/>
                <w:i/>
                <w:lang w:eastAsia="es-CL"/>
              </w:rPr>
            </w:pPr>
            <w:r w:rsidRPr="00EF205F">
              <w:rPr>
                <w:rFonts w:eastAsia="Times New Roman"/>
                <w:i/>
                <w:lang w:eastAsia="es-CL"/>
              </w:rPr>
              <w:t>El proyecto de relleno, se iniciará desde la cota 480 m en dirección ascendente de poniente a oriente mediante la superposición de niveles sucesivos conformado por dos alturas de celda de 4,0 m cada una, alcanzando una altura por nivel de 8,0 m …</w:t>
            </w:r>
          </w:p>
          <w:p w14:paraId="4B82E149" w14:textId="77777777" w:rsidR="00101ABB" w:rsidRPr="00EF205F" w:rsidRDefault="00101ABB" w:rsidP="00332850">
            <w:pPr>
              <w:jc w:val="left"/>
              <w:rPr>
                <w:rFonts w:eastAsia="Times New Roman"/>
                <w:i/>
                <w:lang w:eastAsia="es-CL"/>
              </w:rPr>
            </w:pPr>
          </w:p>
          <w:p w14:paraId="4B82E14A" w14:textId="77777777" w:rsidR="00101ABB" w:rsidRPr="00EF205F" w:rsidRDefault="00101ABB" w:rsidP="00332850">
            <w:pPr>
              <w:tabs>
                <w:tab w:val="left" w:pos="4696"/>
              </w:tabs>
              <w:rPr>
                <w:rFonts w:eastAsia="Times New Roman"/>
                <w:u w:val="single"/>
                <w:lang w:val="es-ES" w:eastAsia="es-CL"/>
              </w:rPr>
            </w:pPr>
            <w:r w:rsidRPr="00EF205F">
              <w:rPr>
                <w:rFonts w:eastAsia="Times New Roman"/>
                <w:u w:val="single"/>
                <w:lang w:val="es-ES" w:eastAsia="es-CL"/>
              </w:rPr>
              <w:t>Considerando 6.1.1</w:t>
            </w:r>
          </w:p>
          <w:p w14:paraId="4B82E14B" w14:textId="77777777" w:rsidR="00101ABB" w:rsidRPr="00EF205F" w:rsidRDefault="00101ABB" w:rsidP="00332850">
            <w:pPr>
              <w:jc w:val="left"/>
              <w:rPr>
                <w:rFonts w:eastAsia="Times New Roman"/>
                <w:i/>
                <w:lang w:eastAsia="es-CL"/>
              </w:rPr>
            </w:pPr>
            <w:r w:rsidRPr="00EF205F">
              <w:rPr>
                <w:rFonts w:eastAsia="Times New Roman"/>
                <w:i/>
                <w:lang w:eastAsia="es-CL"/>
              </w:rPr>
              <w:t>Disponer en el relleno sanitario, sólo residuos sólidos domiciliarios y asimilables a domiciliarios, excluyendo desechos biomédicos o aquellos considerados peligrosos, por alguna de las siguientes características: tóxicos, explosivos, infecciosos, inflamables o radiactivos.</w:t>
            </w:r>
          </w:p>
          <w:p w14:paraId="4B82E14C" w14:textId="77777777" w:rsidR="00101ABB" w:rsidRPr="00EF205F" w:rsidRDefault="00101ABB" w:rsidP="00332850">
            <w:pPr>
              <w:jc w:val="left"/>
              <w:rPr>
                <w:rFonts w:eastAsia="Times New Roman"/>
                <w:i/>
                <w:lang w:eastAsia="es-CL"/>
              </w:rPr>
            </w:pPr>
          </w:p>
          <w:p w14:paraId="4B82E14D" w14:textId="77777777" w:rsidR="00101ABB" w:rsidRPr="00EF205F" w:rsidRDefault="00101ABB" w:rsidP="00332850">
            <w:pPr>
              <w:tabs>
                <w:tab w:val="left" w:pos="4696"/>
              </w:tabs>
              <w:rPr>
                <w:rFonts w:eastAsia="Times New Roman"/>
                <w:u w:val="single"/>
                <w:lang w:val="es-ES" w:eastAsia="es-CL"/>
              </w:rPr>
            </w:pPr>
            <w:r w:rsidRPr="00EF205F">
              <w:rPr>
                <w:rFonts w:eastAsia="Times New Roman"/>
                <w:u w:val="single"/>
                <w:lang w:val="es-ES" w:eastAsia="es-CL"/>
              </w:rPr>
              <w:t>Considerando 6.1.2</w:t>
            </w:r>
          </w:p>
          <w:p w14:paraId="4B82E14E" w14:textId="77777777" w:rsidR="00101ABB" w:rsidRPr="00EF205F" w:rsidRDefault="00101ABB" w:rsidP="00332850">
            <w:pPr>
              <w:tabs>
                <w:tab w:val="left" w:pos="4696"/>
              </w:tabs>
              <w:rPr>
                <w:rFonts w:eastAsia="Times New Roman"/>
                <w:u w:val="single"/>
                <w:lang w:val="es-ES" w:eastAsia="es-CL"/>
              </w:rPr>
            </w:pPr>
            <w:r w:rsidRPr="00EF205F">
              <w:rPr>
                <w:rFonts w:eastAsia="Times New Roman"/>
                <w:i/>
                <w:lang w:eastAsia="es-CL"/>
              </w:rPr>
              <w:t>Construir las celdas de disposición final de residuos, en conformidad al método descrito a continuación:</w:t>
            </w:r>
          </w:p>
          <w:p w14:paraId="4B82E14F" w14:textId="77777777" w:rsidR="00101ABB" w:rsidRPr="00EF205F" w:rsidRDefault="00101ABB" w:rsidP="00332850">
            <w:pPr>
              <w:numPr>
                <w:ilvl w:val="0"/>
                <w:numId w:val="30"/>
              </w:numPr>
              <w:tabs>
                <w:tab w:val="clear" w:pos="1080"/>
              </w:tabs>
              <w:spacing w:after="80"/>
              <w:ind w:left="993" w:hanging="284"/>
              <w:rPr>
                <w:rFonts w:eastAsia="Times New Roman"/>
                <w:i/>
                <w:lang w:eastAsia="es-CL"/>
              </w:rPr>
            </w:pPr>
            <w:r w:rsidRPr="00EF205F">
              <w:rPr>
                <w:rFonts w:eastAsia="Times New Roman"/>
                <w:i/>
                <w:lang w:eastAsia="es-CL"/>
              </w:rPr>
              <w:t>Descargar los residuos directamente en el frente de trabajo, hasta conformar una celda de ancho variable de cuatro metros de altura.</w:t>
            </w:r>
          </w:p>
          <w:p w14:paraId="4B82E150" w14:textId="77777777" w:rsidR="00101ABB" w:rsidRPr="00EF205F" w:rsidRDefault="00101ABB" w:rsidP="00332850">
            <w:pPr>
              <w:numPr>
                <w:ilvl w:val="0"/>
                <w:numId w:val="30"/>
              </w:numPr>
              <w:tabs>
                <w:tab w:val="clear" w:pos="1080"/>
              </w:tabs>
              <w:spacing w:after="80"/>
              <w:ind w:left="993" w:hanging="284"/>
              <w:rPr>
                <w:rFonts w:eastAsia="Times New Roman"/>
                <w:i/>
                <w:lang w:eastAsia="es-CL"/>
              </w:rPr>
            </w:pPr>
            <w:r w:rsidRPr="00EF205F">
              <w:rPr>
                <w:rFonts w:eastAsia="Times New Roman"/>
                <w:i/>
                <w:lang w:eastAsia="es-CL"/>
              </w:rPr>
              <w:t xml:space="preserve">Compactar los residuos en capas. </w:t>
            </w:r>
          </w:p>
          <w:p w14:paraId="4B82E151" w14:textId="77777777" w:rsidR="00101ABB" w:rsidRPr="00EF205F" w:rsidRDefault="00101ABB" w:rsidP="00332850">
            <w:pPr>
              <w:numPr>
                <w:ilvl w:val="0"/>
                <w:numId w:val="30"/>
              </w:numPr>
              <w:tabs>
                <w:tab w:val="clear" w:pos="1080"/>
              </w:tabs>
              <w:spacing w:after="80"/>
              <w:ind w:left="993" w:hanging="284"/>
              <w:rPr>
                <w:rFonts w:eastAsia="Times New Roman"/>
                <w:i/>
                <w:lang w:eastAsia="es-CL"/>
              </w:rPr>
            </w:pPr>
            <w:r w:rsidRPr="00EF205F">
              <w:rPr>
                <w:rFonts w:eastAsia="Times New Roman"/>
                <w:i/>
                <w:lang w:eastAsia="es-CL"/>
              </w:rPr>
              <w:t>Cubrir totalidad de los residuos, al finalizar la jornada, con material de cobertura, en espesor a definir según se trate de: cobertura diaria, intermedia o final. Lo anterior de acuerdo al considerando 3.5 letra b).</w:t>
            </w:r>
          </w:p>
          <w:p w14:paraId="4B82E152" w14:textId="77777777" w:rsidR="00101ABB" w:rsidRPr="00EF205F" w:rsidRDefault="00101ABB" w:rsidP="00332850">
            <w:pPr>
              <w:numPr>
                <w:ilvl w:val="0"/>
                <w:numId w:val="30"/>
              </w:numPr>
              <w:tabs>
                <w:tab w:val="clear" w:pos="1080"/>
              </w:tabs>
              <w:spacing w:after="80"/>
              <w:ind w:left="993" w:hanging="284"/>
              <w:rPr>
                <w:b/>
              </w:rPr>
            </w:pPr>
            <w:r w:rsidRPr="00EF205F">
              <w:rPr>
                <w:rFonts w:eastAsia="Times New Roman"/>
                <w:i/>
                <w:lang w:eastAsia="es-CL"/>
              </w:rPr>
              <w:t>Compactar el área, una vez colocado el material de cobertura sobre la masa de residuos.</w:t>
            </w:r>
          </w:p>
          <w:p w14:paraId="4B82E153" w14:textId="77777777" w:rsidR="00101ABB" w:rsidRPr="00EF205F" w:rsidRDefault="00101ABB" w:rsidP="00332850">
            <w:pPr>
              <w:jc w:val="left"/>
              <w:rPr>
                <w:rFonts w:eastAsia="Times New Roman"/>
                <w:i/>
                <w:u w:val="single"/>
                <w:lang w:eastAsia="es-CL"/>
              </w:rPr>
            </w:pPr>
          </w:p>
          <w:p w14:paraId="4B82E154" w14:textId="77777777" w:rsidR="00101ABB" w:rsidRPr="00EF205F" w:rsidRDefault="00101ABB" w:rsidP="00332850">
            <w:pPr>
              <w:jc w:val="left"/>
              <w:rPr>
                <w:rFonts w:eastAsia="Times New Roman"/>
                <w:i/>
                <w:u w:val="single"/>
                <w:lang w:eastAsia="es-CL"/>
              </w:rPr>
            </w:pPr>
            <w:r w:rsidRPr="00EF205F">
              <w:rPr>
                <w:rFonts w:eastAsia="Times New Roman"/>
                <w:i/>
                <w:u w:val="single"/>
                <w:lang w:eastAsia="es-CL"/>
              </w:rPr>
              <w:t>Considerando 6.4.7</w:t>
            </w:r>
          </w:p>
          <w:p w14:paraId="4B82E155" w14:textId="77777777" w:rsidR="00101ABB" w:rsidRPr="00EF205F" w:rsidRDefault="00101ABB" w:rsidP="00332850">
            <w:pPr>
              <w:spacing w:after="80"/>
              <w:rPr>
                <w:i/>
              </w:rPr>
            </w:pPr>
            <w:r w:rsidRPr="00EF205F">
              <w:rPr>
                <w:i/>
              </w:rPr>
              <w:t>Minimizar las áreas de recepción de residuos.</w:t>
            </w:r>
          </w:p>
          <w:p w14:paraId="4B82E159" w14:textId="172B30EC" w:rsidR="00101ABB" w:rsidRPr="00EF205F" w:rsidRDefault="00101ABB" w:rsidP="00332850">
            <w:pPr>
              <w:spacing w:after="80"/>
              <w:rPr>
                <w:i/>
              </w:rPr>
            </w:pPr>
          </w:p>
          <w:p w14:paraId="4B82E15A" w14:textId="77777777" w:rsidR="00101ABB" w:rsidRPr="00EF205F" w:rsidRDefault="00101ABB" w:rsidP="00332850">
            <w:pPr>
              <w:spacing w:after="80"/>
              <w:rPr>
                <w:rFonts w:eastAsia="Times New Roman"/>
                <w:u w:val="single"/>
                <w:lang w:val="es-ES" w:eastAsia="es-CL"/>
              </w:rPr>
            </w:pPr>
            <w:r w:rsidRPr="00EF205F">
              <w:rPr>
                <w:rFonts w:eastAsia="Times New Roman"/>
                <w:u w:val="single"/>
                <w:lang w:val="es-ES" w:eastAsia="es-CL"/>
              </w:rPr>
              <w:t>Considerando 7.2.1</w:t>
            </w:r>
          </w:p>
          <w:p w14:paraId="4B82E15B" w14:textId="77777777" w:rsidR="00101ABB" w:rsidRPr="00EF205F" w:rsidRDefault="00101ABB" w:rsidP="00332850">
            <w:pPr>
              <w:spacing w:after="80"/>
              <w:rPr>
                <w:i/>
              </w:rPr>
            </w:pPr>
            <w:r w:rsidRPr="00EF205F">
              <w:rPr>
                <w:i/>
              </w:rPr>
              <w:t>Controlar que los residuos dispuestos en el relleno sanitario sean debidamente compactados. Se espera alcanzar una relación peso/volumen de 0.90 ton/m</w:t>
            </w:r>
            <w:r w:rsidRPr="00E219A1">
              <w:rPr>
                <w:i/>
                <w:vertAlign w:val="superscript"/>
              </w:rPr>
              <w:t>3</w:t>
            </w:r>
            <w:r w:rsidRPr="00EF205F">
              <w:rPr>
                <w:i/>
              </w:rPr>
              <w:t xml:space="preserve"> aproximadamente.</w:t>
            </w:r>
          </w:p>
          <w:p w14:paraId="4B82E15C" w14:textId="77777777" w:rsidR="00101ABB" w:rsidRPr="00EF205F" w:rsidRDefault="00101ABB" w:rsidP="00332850">
            <w:pPr>
              <w:jc w:val="left"/>
              <w:rPr>
                <w:rFonts w:eastAsia="Times New Roman"/>
                <w:i/>
                <w:u w:val="single"/>
                <w:lang w:eastAsia="es-CL"/>
              </w:rPr>
            </w:pPr>
          </w:p>
          <w:p w14:paraId="4B82E15D" w14:textId="77777777" w:rsidR="00101ABB" w:rsidRPr="00EF205F" w:rsidRDefault="00101ABB" w:rsidP="00332850">
            <w:pPr>
              <w:jc w:val="left"/>
              <w:rPr>
                <w:rFonts w:eastAsia="Times New Roman"/>
                <w:u w:val="single"/>
                <w:lang w:val="es-ES" w:eastAsia="es-CL"/>
              </w:rPr>
            </w:pPr>
            <w:r w:rsidRPr="00EF205F">
              <w:rPr>
                <w:rFonts w:eastAsia="Times New Roman"/>
                <w:i/>
                <w:u w:val="single"/>
                <w:lang w:eastAsia="es-CL"/>
              </w:rPr>
              <w:t>Considerando</w:t>
            </w:r>
            <w:r w:rsidRPr="00EF205F">
              <w:rPr>
                <w:rFonts w:eastAsia="Times New Roman"/>
                <w:u w:val="single"/>
                <w:lang w:val="es-ES" w:eastAsia="es-CL"/>
              </w:rPr>
              <w:t xml:space="preserve"> 7.2.4</w:t>
            </w:r>
          </w:p>
          <w:p w14:paraId="4B82E15E" w14:textId="77777777" w:rsidR="00101ABB" w:rsidRPr="00EF205F" w:rsidRDefault="00101ABB" w:rsidP="00332850">
            <w:pPr>
              <w:spacing w:after="80"/>
              <w:rPr>
                <w:b/>
              </w:rPr>
            </w:pPr>
            <w:r w:rsidRPr="00EF205F">
              <w:rPr>
                <w:i/>
              </w:rPr>
              <w:t>Controlar que el ingreso de residuos corresponda sólo a residuos sólidos domiciliarios y otros asimilables</w:t>
            </w:r>
          </w:p>
        </w:tc>
      </w:tr>
      <w:tr w:rsidR="00101ABB" w:rsidRPr="00EF205F" w14:paraId="4B82E168" w14:textId="77777777" w:rsidTr="00332850">
        <w:trPr>
          <w:trHeight w:val="627"/>
        </w:trPr>
        <w:tc>
          <w:tcPr>
            <w:tcW w:w="5000" w:type="pct"/>
            <w:gridSpan w:val="2"/>
          </w:tcPr>
          <w:p w14:paraId="4B82E160" w14:textId="77777777" w:rsidR="00101ABB" w:rsidRPr="00EF205F" w:rsidRDefault="00101ABB" w:rsidP="00332850">
            <w:pPr>
              <w:jc w:val="left"/>
            </w:pPr>
            <w:r w:rsidRPr="00EF205F">
              <w:rPr>
                <w:b/>
              </w:rPr>
              <w:t>Hechos:</w:t>
            </w:r>
            <w:r w:rsidRPr="00EF205F">
              <w:t xml:space="preserve"> </w:t>
            </w:r>
          </w:p>
          <w:p w14:paraId="4B82E161" w14:textId="2D69BF20" w:rsidR="00101ABB" w:rsidRPr="00EF205F" w:rsidRDefault="00101ABB" w:rsidP="00332850">
            <w:pPr>
              <w:rPr>
                <w:szCs w:val="18"/>
              </w:rPr>
            </w:pPr>
            <w:r w:rsidRPr="00EF205F">
              <w:rPr>
                <w:szCs w:val="18"/>
              </w:rPr>
              <w:t xml:space="preserve">Se visitó frente de trabajo del Relleno Sanitario Santa Marta (RSSM) junto a Cesar Sazo, Encargado de la Planta de Tratamiento de Lixiviados, Christian Toledo, Ingeniero Geomensor y Juan Carlos Villablanca, Supervisor de Terreno, actualmente el proyecto se encuentra operando en el Anillo 540 </w:t>
            </w:r>
            <w:r w:rsidR="00BF1969">
              <w:rPr>
                <w:szCs w:val="18"/>
              </w:rPr>
              <w:t xml:space="preserve">(cota 540 </w:t>
            </w:r>
            <w:r w:rsidR="007C13C8">
              <w:rPr>
                <w:szCs w:val="18"/>
              </w:rPr>
              <w:t xml:space="preserve">m.s.n.m.) </w:t>
            </w:r>
            <w:r w:rsidRPr="00EF205F">
              <w:rPr>
                <w:szCs w:val="18"/>
              </w:rPr>
              <w:t xml:space="preserve">etapa 8, sector norte. </w:t>
            </w:r>
          </w:p>
          <w:p w14:paraId="4B82E162" w14:textId="77777777" w:rsidR="00101ABB" w:rsidRPr="00EF205F" w:rsidRDefault="00101ABB" w:rsidP="00332850">
            <w:pPr>
              <w:rPr>
                <w:szCs w:val="18"/>
              </w:rPr>
            </w:pPr>
          </w:p>
          <w:p w14:paraId="4B82E163" w14:textId="77777777" w:rsidR="00101ABB" w:rsidRPr="00EF205F" w:rsidRDefault="00101ABB" w:rsidP="00332850">
            <w:pPr>
              <w:rPr>
                <w:szCs w:val="18"/>
              </w:rPr>
            </w:pPr>
            <w:r w:rsidRPr="009C3A79">
              <w:rPr>
                <w:szCs w:val="18"/>
              </w:rPr>
              <w:t xml:space="preserve">Este frente de trabajo alcanza dimensiones aproximadas de 50 metros de longitud por un fondo de 20 metros, de acuerdo a lo señalado por Christian Toledo. Al </w:t>
            </w:r>
            <w:r w:rsidRPr="009C3A79">
              <w:rPr>
                <w:szCs w:val="18"/>
              </w:rPr>
              <w:lastRenderedPageBreak/>
              <w:t>momento de la visita se observó la maquinaria existente que consiste en: 3 Dumper (2 en operación y 1 de respaldo), 3 Bulldozer (2 D-8 y 1 D-6), 2 excavadoras, 1 rodillo, 1 motoniveladora, 2 camiones aljibes y 2 retroexcavadoras del tipo neumáticas.</w:t>
            </w:r>
            <w:r w:rsidRPr="00EF205F">
              <w:rPr>
                <w:szCs w:val="18"/>
              </w:rPr>
              <w:t xml:space="preserve"> </w:t>
            </w:r>
          </w:p>
          <w:p w14:paraId="4B82E164" w14:textId="77777777" w:rsidR="00101ABB" w:rsidRPr="00EF205F" w:rsidRDefault="00101ABB" w:rsidP="00332850">
            <w:pPr>
              <w:rPr>
                <w:szCs w:val="18"/>
              </w:rPr>
            </w:pPr>
          </w:p>
          <w:p w14:paraId="4B82E165" w14:textId="6AA18B6A" w:rsidR="00101ABB" w:rsidRPr="009C3A79" w:rsidRDefault="007C13C8" w:rsidP="00332850">
            <w:pPr>
              <w:rPr>
                <w:szCs w:val="18"/>
              </w:rPr>
            </w:pPr>
            <w:r w:rsidRPr="009C3A79">
              <w:rPr>
                <w:szCs w:val="18"/>
              </w:rPr>
              <w:t>S</w:t>
            </w:r>
            <w:r w:rsidR="00E84010" w:rsidRPr="009C3A79">
              <w:rPr>
                <w:szCs w:val="18"/>
              </w:rPr>
              <w:t>e</w:t>
            </w:r>
            <w:r w:rsidRPr="009C3A79">
              <w:rPr>
                <w:szCs w:val="18"/>
              </w:rPr>
              <w:t xml:space="preserve"> constató en terreno la</w:t>
            </w:r>
            <w:r w:rsidR="00101ABB" w:rsidRPr="009C3A79">
              <w:rPr>
                <w:szCs w:val="18"/>
              </w:rPr>
              <w:t xml:space="preserve"> disposición de residuos sólidos domiciliarios y asimilables a éstos, se realiza en 2 Dumper, de los 3 existentes, existiendo control visual de aquellos residuos no permitidos y que pudieran llegar mezclados con los permitidos. A los 2 Dumper acceden los camiones de transferencia, provenientes de la Estación de Transferencia de Residuos Puerta Sur (perteneciente a Consorcio Santa Marta) cuya capacidad es de aproximadamente 80 m</w:t>
            </w:r>
            <w:r w:rsidR="00101ABB" w:rsidRPr="009C3A79">
              <w:rPr>
                <w:szCs w:val="18"/>
                <w:vertAlign w:val="superscript"/>
              </w:rPr>
              <w:t>3</w:t>
            </w:r>
            <w:r w:rsidR="00101ABB" w:rsidRPr="009C3A79">
              <w:rPr>
                <w:szCs w:val="18"/>
              </w:rPr>
              <w:t xml:space="preserve"> (30 Ton). Christian Toledo indicó que la tasa de ingreso de residuos al Relleno varía entre 4.000 a 4.500 toneladas diarias, distribuidas en un horario de 8:00 a 21:00 horas, realizándose cobertura de los residuos con la maquinaria existente, después de las 21:00 horas, por un lapso de aproximadamente 3 horas (21:00 a 24:00 horas).</w:t>
            </w:r>
          </w:p>
          <w:p w14:paraId="4B82E166" w14:textId="77777777" w:rsidR="00101ABB" w:rsidRPr="009C3A79" w:rsidRDefault="00101ABB" w:rsidP="00332850">
            <w:pPr>
              <w:rPr>
                <w:szCs w:val="18"/>
              </w:rPr>
            </w:pPr>
          </w:p>
          <w:p w14:paraId="4B82E167" w14:textId="77777777" w:rsidR="00101ABB" w:rsidRPr="00EF205F" w:rsidRDefault="00101ABB" w:rsidP="00332850">
            <w:pPr>
              <w:rPr>
                <w:szCs w:val="18"/>
              </w:rPr>
            </w:pPr>
            <w:r w:rsidRPr="009C3A79">
              <w:rPr>
                <w:szCs w:val="18"/>
              </w:rPr>
              <w:t>La cobertura diaria se realiza con tierra extraída del movimiento de tierra que genera la habilitación de futuras etapas, constatándose la extracción de material de cobertura del sector oriente del relleno, también se observó un acopio que se mantiene en el sector nor-oriente del relleno que alcanza un volumen aproximado de 5.000 m</w:t>
            </w:r>
            <w:r w:rsidRPr="009C3A79">
              <w:rPr>
                <w:szCs w:val="18"/>
                <w:vertAlign w:val="superscript"/>
              </w:rPr>
              <w:t>3</w:t>
            </w:r>
            <w:r w:rsidRPr="009C3A79">
              <w:rPr>
                <w:szCs w:val="18"/>
              </w:rPr>
              <w:t>. El espesor de la cobertura es de aproximadamente 80 cm, utilizando la maquinaria existente (bulldozers), en un número de 3 a 4 pasadas con lo cual también se obtiene una densidad de compactación de aproximadamente 1 ton /m</w:t>
            </w:r>
            <w:r w:rsidRPr="009C3A79">
              <w:rPr>
                <w:szCs w:val="18"/>
                <w:vertAlign w:val="superscript"/>
              </w:rPr>
              <w:t>3</w:t>
            </w:r>
            <w:r w:rsidRPr="009C3A79">
              <w:rPr>
                <w:szCs w:val="18"/>
              </w:rPr>
              <w:t>, de acuerdo a lo señalado por Christian Toledo.</w:t>
            </w:r>
          </w:p>
        </w:tc>
      </w:tr>
    </w:tbl>
    <w:p w14:paraId="4B82E169" w14:textId="77777777" w:rsidR="00332850" w:rsidRPr="00EF205F" w:rsidRDefault="00332850">
      <w:pPr>
        <w:jc w:val="left"/>
        <w:rPr>
          <w:rFonts w:cstheme="minorHAnsi"/>
          <w:b/>
          <w:sz w:val="14"/>
          <w:szCs w:val="24"/>
        </w:rPr>
      </w:pPr>
    </w:p>
    <w:p w14:paraId="4B82E16A" w14:textId="77777777" w:rsidR="00332850" w:rsidRPr="00EF205F" w:rsidRDefault="00332850" w:rsidP="00E33C75">
      <w:r w:rsidRPr="00EF205F">
        <w:br w:type="page"/>
      </w: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101ABB" w:rsidRPr="00EF205F" w14:paraId="4B82E16C" w14:textId="77777777" w:rsidTr="0033285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6B" w14:textId="77777777" w:rsidR="00101ABB" w:rsidRPr="00EF205F" w:rsidRDefault="00101ABB" w:rsidP="00332850">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101ABB" w:rsidRPr="00EF205F" w14:paraId="4B82E16F" w14:textId="77777777" w:rsidTr="00332850">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16D" w14:textId="77777777" w:rsidR="00101ABB" w:rsidRPr="00EF205F" w:rsidRDefault="00101ABB"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63" wp14:editId="4B82E864">
                  <wp:extent cx="3840000" cy="2880000"/>
                  <wp:effectExtent l="0" t="0" r="8255" b="0"/>
                  <wp:docPr id="297" name="Imagen 297" descr="C:\Users\esteban.dattwyler\Desktop\fotoinf\DSC04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eban.dattwyler\Desktop\fotoinf\DSC04751.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16E" w14:textId="77777777" w:rsidR="00101ABB" w:rsidRPr="00EF205F" w:rsidRDefault="00101ABB"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65" wp14:editId="4B82E866">
                  <wp:extent cx="3840000" cy="2880000"/>
                  <wp:effectExtent l="0" t="0" r="8255" b="0"/>
                  <wp:docPr id="298" name="Imagen 298" descr="C:\Users\esteban.dattwyler\Desktop\fotoinf\DSC04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ban.dattwyler\Desktop\fotoinf\DSC04767.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r>
      <w:tr w:rsidR="00101ABB" w:rsidRPr="00EF205F" w14:paraId="4B82E174" w14:textId="77777777" w:rsidTr="00332850">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170" w14:textId="77777777" w:rsidR="00101ABB" w:rsidRPr="00EF205F" w:rsidRDefault="00101ABB" w:rsidP="00332850">
            <w:pPr>
              <w:pStyle w:val="Epgrafe"/>
              <w:rPr>
                <w:rFonts w:eastAsia="Times New Roman"/>
                <w:lang w:eastAsia="es-CL"/>
              </w:rPr>
            </w:pPr>
            <w:bookmarkStart w:id="165" w:name="_Toc392075861"/>
            <w:bookmarkStart w:id="166" w:name="_Toc392078300"/>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7</w:t>
            </w:r>
            <w:r w:rsidRPr="00E33C75">
              <w:fldChar w:fldCharType="end"/>
            </w:r>
            <w:r w:rsidRPr="00EF205F">
              <w:t>.</w:t>
            </w:r>
            <w:bookmarkEnd w:id="165"/>
            <w:bookmarkEnd w:id="166"/>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71"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Fecha</w:t>
            </w:r>
            <w:r w:rsidRPr="00EF205F">
              <w:rPr>
                <w:rFonts w:eastAsia="Times New Roman"/>
                <w:sz w:val="18"/>
                <w:szCs w:val="18"/>
                <w:lang w:eastAsia="es-CL"/>
              </w:rPr>
              <w:t xml:space="preserve"> 24/09/2013</w:t>
            </w:r>
          </w:p>
        </w:tc>
        <w:tc>
          <w:tcPr>
            <w:tcW w:w="1334" w:type="pct"/>
            <w:tcBorders>
              <w:top w:val="single" w:sz="4" w:space="0" w:color="auto"/>
              <w:left w:val="nil"/>
              <w:bottom w:val="single" w:sz="4" w:space="0" w:color="auto"/>
              <w:right w:val="nil"/>
            </w:tcBorders>
            <w:shd w:val="clear" w:color="auto" w:fill="auto"/>
            <w:noWrap/>
            <w:hideMark/>
          </w:tcPr>
          <w:p w14:paraId="4B82E172" w14:textId="77777777" w:rsidR="00101ABB" w:rsidRPr="00EF205F" w:rsidRDefault="00101ABB" w:rsidP="00332850">
            <w:pPr>
              <w:pStyle w:val="Epgrafe"/>
              <w:rPr>
                <w:rFonts w:eastAsia="Times New Roman"/>
                <w:noProof/>
                <w:szCs w:val="18"/>
                <w:lang w:val="es-ES" w:eastAsia="es-ES"/>
              </w:rPr>
            </w:pPr>
            <w:bookmarkStart w:id="167" w:name="_Toc392078301"/>
            <w:bookmarkStart w:id="168" w:name="_Toc392075862"/>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8</w:t>
            </w:r>
            <w:bookmarkEnd w:id="167"/>
            <w:bookmarkEnd w:id="168"/>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173" w14:textId="77777777"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24/09/2013</w:t>
            </w:r>
          </w:p>
        </w:tc>
      </w:tr>
      <w:tr w:rsidR="00101ABB" w:rsidRPr="00EF205F" w14:paraId="4B82E17B" w14:textId="77777777" w:rsidTr="00332850">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75"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176" w14:textId="1D11C3E3"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6.270.220</w:t>
            </w:r>
            <w:r w:rsidR="007C13C8">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177" w14:textId="2D2BA02C"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332.440</w:t>
            </w:r>
            <w:r w:rsidR="007C13C8">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178"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179" w14:textId="17F8F435"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6.270.220</w:t>
            </w:r>
            <w:r w:rsidR="007C13C8">
              <w:rPr>
                <w:rFonts w:eastAsia="Times New Roman"/>
                <w:sz w:val="18"/>
                <w:szCs w:val="18"/>
                <w:lang w:eastAsia="es-CL"/>
              </w:rPr>
              <w:t xml:space="preserve"> m</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17A" w14:textId="3A225E13"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332.700</w:t>
            </w:r>
            <w:r w:rsidR="007C13C8">
              <w:rPr>
                <w:rFonts w:eastAsia="Times New Roman"/>
                <w:sz w:val="18"/>
                <w:szCs w:val="18"/>
                <w:lang w:eastAsia="es-CL"/>
              </w:rPr>
              <w:t xml:space="preserve"> m</w:t>
            </w:r>
          </w:p>
        </w:tc>
      </w:tr>
      <w:tr w:rsidR="00101ABB" w:rsidRPr="00EF205F" w14:paraId="4B82E180" w14:textId="77777777" w:rsidTr="00332850">
        <w:trPr>
          <w:trHeight w:val="509"/>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7C" w14:textId="77777777" w:rsidR="00101ABB" w:rsidRPr="00EF205F" w:rsidRDefault="00101ABB" w:rsidP="00332850">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7D" w14:textId="77777777" w:rsidR="00101ABB" w:rsidRPr="00EF205F" w:rsidRDefault="00101ABB" w:rsidP="00332850">
            <w:pPr>
              <w:jc w:val="left"/>
              <w:rPr>
                <w:rFonts w:eastAsia="Times New Roman"/>
                <w:b/>
                <w:sz w:val="18"/>
                <w:szCs w:val="18"/>
                <w:lang w:eastAsia="es-CL"/>
              </w:rPr>
            </w:pPr>
            <w:r w:rsidRPr="00EF205F">
              <w:rPr>
                <w:rFonts w:eastAsia="Times New Roman"/>
                <w:sz w:val="18"/>
                <w:szCs w:val="18"/>
                <w:lang w:eastAsia="es-CL"/>
              </w:rPr>
              <w:t>Frente de trabajo.</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7E"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7F" w14:textId="77777777" w:rsidR="00101ABB" w:rsidRPr="00EF205F" w:rsidRDefault="00101ABB" w:rsidP="00332850">
            <w:pPr>
              <w:jc w:val="left"/>
              <w:rPr>
                <w:rFonts w:eastAsia="Times New Roman"/>
                <w:b/>
                <w:sz w:val="18"/>
                <w:szCs w:val="18"/>
                <w:lang w:eastAsia="es-CL"/>
              </w:rPr>
            </w:pPr>
            <w:r w:rsidRPr="00EF205F">
              <w:rPr>
                <w:rFonts w:eastAsia="Times New Roman"/>
                <w:sz w:val="18"/>
                <w:szCs w:val="18"/>
                <w:lang w:eastAsia="es-CL"/>
              </w:rPr>
              <w:t>Faenas de descarga de residuos en frente de trabajo.</w:t>
            </w:r>
          </w:p>
        </w:tc>
      </w:tr>
    </w:tbl>
    <w:p w14:paraId="4B82E181" w14:textId="77777777" w:rsidR="00332850" w:rsidRPr="00EF205F" w:rsidRDefault="00332850">
      <w:r w:rsidRPr="00EF205F">
        <w:br w:type="page"/>
      </w: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101ABB" w:rsidRPr="00EF205F" w14:paraId="4B82E183" w14:textId="77777777" w:rsidTr="0033285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82" w14:textId="77777777" w:rsidR="00101ABB" w:rsidRPr="00EF205F" w:rsidRDefault="00101ABB" w:rsidP="00332850">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101ABB" w:rsidRPr="00EF205F" w14:paraId="4B82E186" w14:textId="77777777" w:rsidTr="00332850">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184" w14:textId="77777777" w:rsidR="00101ABB" w:rsidRPr="00EF205F" w:rsidRDefault="00101ABB"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67" wp14:editId="4B82E868">
                  <wp:extent cx="3840000" cy="2880000"/>
                  <wp:effectExtent l="0" t="0" r="8255" b="0"/>
                  <wp:docPr id="299" name="Imagen 299" descr="C:\Users\esteban.dattwyler\Desktop\fotoinf\DSC04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eban.dattwyler\Desktop\fotoinf\DSC04791.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185" w14:textId="77777777" w:rsidR="00101ABB" w:rsidRPr="00EF205F" w:rsidRDefault="00101ABB" w:rsidP="00332850">
            <w:pPr>
              <w:jc w:val="center"/>
              <w:rPr>
                <w:rFonts w:eastAsia="Times New Roman"/>
                <w:sz w:val="20"/>
                <w:szCs w:val="20"/>
                <w:lang w:eastAsia="es-CL"/>
              </w:rPr>
            </w:pPr>
            <w:r w:rsidRPr="00E33C75">
              <w:rPr>
                <w:rFonts w:eastAsia="Times New Roman"/>
                <w:noProof/>
                <w:sz w:val="18"/>
                <w:szCs w:val="18"/>
                <w:lang w:val="es-ES" w:eastAsia="es-ES"/>
              </w:rPr>
              <mc:AlternateContent>
                <mc:Choice Requires="wps">
                  <w:drawing>
                    <wp:anchor distT="0" distB="0" distL="114300" distR="114300" simplePos="0" relativeHeight="251716608" behindDoc="0" locked="0" layoutInCell="1" allowOverlap="1" wp14:anchorId="4B82E869" wp14:editId="4B82E86A">
                      <wp:simplePos x="0" y="0"/>
                      <wp:positionH relativeFrom="column">
                        <wp:posOffset>2475230</wp:posOffset>
                      </wp:positionH>
                      <wp:positionV relativeFrom="paragraph">
                        <wp:posOffset>1513205</wp:posOffset>
                      </wp:positionV>
                      <wp:extent cx="1047750" cy="527050"/>
                      <wp:effectExtent l="0" t="685800" r="0" b="6350"/>
                      <wp:wrapNone/>
                      <wp:docPr id="292" name="292 Llamada rectangular"/>
                      <wp:cNvGraphicFramePr/>
                      <a:graphic xmlns:a="http://schemas.openxmlformats.org/drawingml/2006/main">
                        <a:graphicData uri="http://schemas.microsoft.com/office/word/2010/wordprocessingShape">
                          <wps:wsp>
                            <wps:cNvSpPr/>
                            <wps:spPr>
                              <a:xfrm>
                                <a:off x="0" y="0"/>
                                <a:ext cx="1047750" cy="527050"/>
                              </a:xfrm>
                              <a:prstGeom prst="wedgeRectCallout">
                                <a:avLst>
                                  <a:gd name="adj1" fmla="val 45028"/>
                                  <a:gd name="adj2" fmla="val -177075"/>
                                </a:avLst>
                              </a:prstGeom>
                              <a:solidFill>
                                <a:sysClr val="window" lastClr="FFFFFF">
                                  <a:alpha val="50000"/>
                                </a:sysClr>
                              </a:solidFill>
                              <a:ln w="25400" cap="flat" cmpd="sng" algn="ctr">
                                <a:noFill/>
                                <a:prstDash val="solid"/>
                              </a:ln>
                              <a:effectLst/>
                            </wps:spPr>
                            <wps:txbx>
                              <w:txbxContent>
                                <w:p w14:paraId="4B82E8FF" w14:textId="77777777" w:rsidR="00B461D3" w:rsidRPr="003F1143" w:rsidRDefault="00B461D3" w:rsidP="00101ABB">
                                  <w:pPr>
                                    <w:jc w:val="center"/>
                                    <w:rPr>
                                      <w:sz w:val="16"/>
                                      <w:szCs w:val="16"/>
                                      <w:lang w:val="es-ES"/>
                                    </w:rPr>
                                  </w:pPr>
                                  <w:r>
                                    <w:rPr>
                                      <w:sz w:val="16"/>
                                      <w:szCs w:val="16"/>
                                      <w:lang w:val="es-ES"/>
                                    </w:rPr>
                                    <w:t>Extracción de Material de Cobertura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 Llamada rectangular" o:spid="_x0000_s1049" type="#_x0000_t61" style="position:absolute;left:0;text-align:left;margin-left:194.9pt;margin-top:119.15pt;width:82.5pt;height:4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" adj="20526,-27448" fillcolor="window" stroked="f" strokeweight="2pt">
                      <v:fill opacity="32896f"/>
                      <v:textbox>
                        <w:txbxContent>
                          <w:p w14:paraId="4B82E8FF" w14:textId="77777777" w:rsidR="00B461D3" w:rsidRPr="003F1143" w:rsidRDefault="00B461D3" w:rsidP="00101ABB">
                            <w:pPr>
                              <w:jc w:val="center"/>
                              <w:rPr>
                                <w:sz w:val="16"/>
                                <w:szCs w:val="16"/>
                                <w:lang w:val="es-ES"/>
                              </w:rPr>
                            </w:pPr>
                            <w:r>
                              <w:rPr>
                                <w:sz w:val="16"/>
                                <w:szCs w:val="16"/>
                                <w:lang w:val="es-ES"/>
                              </w:rPr>
                              <w:t>Extracción de Material de Cobertura</w:t>
                            </w:r>
                          </w:p>
                        </w:txbxContent>
                      </v:textbox>
                    </v:shape>
                  </w:pict>
                </mc:Fallback>
              </mc:AlternateContent>
            </w:r>
            <w:r w:rsidRPr="00E33C75">
              <w:rPr>
                <w:rFonts w:eastAsia="Times New Roman"/>
                <w:noProof/>
                <w:sz w:val="18"/>
                <w:szCs w:val="18"/>
                <w:lang w:val="es-ES" w:eastAsia="es-ES"/>
              </w:rPr>
              <mc:AlternateContent>
                <mc:Choice Requires="wps">
                  <w:drawing>
                    <wp:anchor distT="0" distB="0" distL="114300" distR="114300" simplePos="0" relativeHeight="251717632" behindDoc="0" locked="0" layoutInCell="1" allowOverlap="1" wp14:anchorId="4B82E86B" wp14:editId="4B82E86C">
                      <wp:simplePos x="0" y="0"/>
                      <wp:positionH relativeFrom="column">
                        <wp:posOffset>723265</wp:posOffset>
                      </wp:positionH>
                      <wp:positionV relativeFrom="paragraph">
                        <wp:posOffset>882015</wp:posOffset>
                      </wp:positionV>
                      <wp:extent cx="1047750" cy="527050"/>
                      <wp:effectExtent l="0" t="0" r="0" b="692150"/>
                      <wp:wrapNone/>
                      <wp:docPr id="293" name="293 Llamada rectangular"/>
                      <wp:cNvGraphicFramePr/>
                      <a:graphic xmlns:a="http://schemas.openxmlformats.org/drawingml/2006/main">
                        <a:graphicData uri="http://schemas.microsoft.com/office/word/2010/wordprocessingShape">
                          <wps:wsp>
                            <wps:cNvSpPr/>
                            <wps:spPr>
                              <a:xfrm>
                                <a:off x="0" y="0"/>
                                <a:ext cx="1047750" cy="527050"/>
                              </a:xfrm>
                              <a:prstGeom prst="wedgeRectCallout">
                                <a:avLst>
                                  <a:gd name="adj1" fmla="val -27699"/>
                                  <a:gd name="adj2" fmla="val 177142"/>
                                </a:avLst>
                              </a:prstGeom>
                              <a:solidFill>
                                <a:sysClr val="window" lastClr="FFFFFF">
                                  <a:alpha val="50000"/>
                                </a:sysClr>
                              </a:solidFill>
                              <a:ln w="25400" cap="flat" cmpd="sng" algn="ctr">
                                <a:noFill/>
                                <a:prstDash val="solid"/>
                              </a:ln>
                              <a:effectLst/>
                            </wps:spPr>
                            <wps:txbx>
                              <w:txbxContent>
                                <w:p w14:paraId="4B82E900" w14:textId="77777777" w:rsidR="00B461D3" w:rsidRPr="003F1143" w:rsidRDefault="00B461D3" w:rsidP="00101ABB">
                                  <w:pPr>
                                    <w:jc w:val="center"/>
                                    <w:rPr>
                                      <w:sz w:val="16"/>
                                      <w:szCs w:val="16"/>
                                      <w:lang w:val="es-ES"/>
                                    </w:rPr>
                                  </w:pPr>
                                  <w:r>
                                    <w:rPr>
                                      <w:sz w:val="16"/>
                                      <w:szCs w:val="16"/>
                                      <w:lang w:val="es-ES"/>
                                    </w:rPr>
                                    <w:t>Acopio de Material de Cobertura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3 Llamada rectangular" o:spid="_x0000_s1050" type="#_x0000_t61" style="position:absolute;left:0;text-align:left;margin-left:56.95pt;margin-top:69.45pt;width:82.5pt;height: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" adj="4817,49063" fillcolor="window" stroked="f" strokeweight="2pt">
                      <v:fill opacity="32896f"/>
                      <v:textbox>
                        <w:txbxContent>
                          <w:p w14:paraId="4B82E900" w14:textId="77777777" w:rsidR="00B461D3" w:rsidRPr="003F1143" w:rsidRDefault="00B461D3" w:rsidP="00101ABB">
                            <w:pPr>
                              <w:jc w:val="center"/>
                              <w:rPr>
                                <w:sz w:val="16"/>
                                <w:szCs w:val="16"/>
                                <w:lang w:val="es-ES"/>
                              </w:rPr>
                            </w:pPr>
                            <w:r>
                              <w:rPr>
                                <w:sz w:val="16"/>
                                <w:szCs w:val="16"/>
                                <w:lang w:val="es-ES"/>
                              </w:rPr>
                              <w:t>Acopio de Material de Cobertura</w:t>
                            </w:r>
                          </w:p>
                        </w:txbxContent>
                      </v:textbox>
                    </v:shape>
                  </w:pict>
                </mc:Fallback>
              </mc:AlternateContent>
            </w:r>
            <w:r w:rsidRPr="00E33C75">
              <w:rPr>
                <w:noProof/>
                <w:lang w:val="es-ES" w:eastAsia="es-ES"/>
              </w:rPr>
              <w:drawing>
                <wp:inline distT="0" distB="0" distL="0" distR="0" wp14:anchorId="4B82E86D" wp14:editId="4B82E86E">
                  <wp:extent cx="3834687" cy="2880000"/>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834687" cy="2880000"/>
                          </a:xfrm>
                          <a:prstGeom prst="rect">
                            <a:avLst/>
                          </a:prstGeom>
                          <a:ln>
                            <a:noFill/>
                          </a:ln>
                          <a:extLst>
                            <a:ext uri="{53640926-AAD7-44D8-BBD7-CCE9431645EC}">
                              <a14:shadowObscured xmlns:a14="http://schemas.microsoft.com/office/drawing/2010/main"/>
                            </a:ext>
                          </a:extLst>
                        </pic:spPr>
                      </pic:pic>
                    </a:graphicData>
                  </a:graphic>
                </wp:inline>
              </w:drawing>
            </w:r>
          </w:p>
        </w:tc>
      </w:tr>
      <w:tr w:rsidR="00101ABB" w:rsidRPr="00EF205F" w14:paraId="4B82E18B" w14:textId="77777777" w:rsidTr="00332850">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187" w14:textId="77777777" w:rsidR="00101ABB" w:rsidRPr="00EF205F" w:rsidRDefault="00101ABB" w:rsidP="00332850">
            <w:pPr>
              <w:pStyle w:val="Epgrafe"/>
              <w:rPr>
                <w:rFonts w:eastAsia="Times New Roman"/>
                <w:lang w:eastAsia="es-CL"/>
              </w:rPr>
            </w:pPr>
            <w:bookmarkStart w:id="169" w:name="_Toc392075863"/>
            <w:bookmarkStart w:id="170" w:name="_Toc392078302"/>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9</w:t>
            </w:r>
            <w:r w:rsidRPr="00E33C75">
              <w:fldChar w:fldCharType="end"/>
            </w:r>
            <w:r w:rsidRPr="00EF205F">
              <w:t>.</w:t>
            </w:r>
            <w:bookmarkEnd w:id="169"/>
            <w:bookmarkEnd w:id="170"/>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188" w14:textId="77777777"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c>
          <w:tcPr>
            <w:tcW w:w="1334" w:type="pct"/>
            <w:tcBorders>
              <w:top w:val="single" w:sz="4" w:space="0" w:color="auto"/>
              <w:left w:val="nil"/>
              <w:bottom w:val="single" w:sz="4" w:space="0" w:color="auto"/>
              <w:right w:val="nil"/>
            </w:tcBorders>
            <w:shd w:val="clear" w:color="auto" w:fill="auto"/>
            <w:noWrap/>
            <w:hideMark/>
          </w:tcPr>
          <w:p w14:paraId="4B82E189" w14:textId="77777777" w:rsidR="00101ABB" w:rsidRPr="00EF205F" w:rsidRDefault="00101ABB" w:rsidP="00332850">
            <w:pPr>
              <w:pStyle w:val="Epgrafe"/>
              <w:rPr>
                <w:rFonts w:eastAsia="Times New Roman"/>
                <w:noProof/>
                <w:szCs w:val="18"/>
                <w:lang w:val="es-ES" w:eastAsia="es-ES"/>
              </w:rPr>
            </w:pPr>
            <w:bookmarkStart w:id="171" w:name="_Toc392078303"/>
            <w:bookmarkStart w:id="172" w:name="_Toc392075864"/>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10</w:t>
            </w:r>
            <w:bookmarkEnd w:id="171"/>
            <w:bookmarkEnd w:id="172"/>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18A" w14:textId="77777777"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24/09/2013</w:t>
            </w:r>
          </w:p>
        </w:tc>
      </w:tr>
      <w:tr w:rsidR="00101ABB" w:rsidRPr="00EF205F" w14:paraId="4B82E192" w14:textId="77777777" w:rsidTr="00332850">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8C"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18D" w14:textId="2A010692"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6.270.180</w:t>
            </w:r>
            <w:r w:rsidR="007C13C8">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18E" w14:textId="50E7E507"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333.095</w:t>
            </w:r>
            <w:r w:rsidR="007C13C8">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18F"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190" w14:textId="2387BFF6"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6.270.220</w:t>
            </w:r>
            <w:r w:rsidR="007C13C8">
              <w:rPr>
                <w:rFonts w:eastAsia="Times New Roman"/>
                <w:sz w:val="18"/>
                <w:szCs w:val="18"/>
                <w:lang w:eastAsia="es-CL"/>
              </w:rPr>
              <w:t xml:space="preserve"> m</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191" w14:textId="6FABE2A7" w:rsidR="00101ABB" w:rsidRPr="00EF205F" w:rsidRDefault="00101ABB" w:rsidP="0033285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332.440</w:t>
            </w:r>
            <w:r w:rsidR="007C13C8">
              <w:rPr>
                <w:rFonts w:eastAsia="Times New Roman"/>
                <w:sz w:val="18"/>
                <w:szCs w:val="18"/>
                <w:lang w:eastAsia="es-CL"/>
              </w:rPr>
              <w:t xml:space="preserve"> m</w:t>
            </w:r>
          </w:p>
        </w:tc>
      </w:tr>
      <w:tr w:rsidR="00101ABB" w:rsidRPr="00EF205F" w14:paraId="4B82E197" w14:textId="77777777" w:rsidTr="00332850">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93" w14:textId="77777777" w:rsidR="00101ABB" w:rsidRPr="00EF205F" w:rsidRDefault="00101ABB" w:rsidP="00332850">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94" w14:textId="77777777" w:rsidR="00101ABB" w:rsidRPr="00EF205F" w:rsidRDefault="00101ABB" w:rsidP="00332850">
            <w:pPr>
              <w:jc w:val="left"/>
              <w:rPr>
                <w:rFonts w:eastAsia="Times New Roman"/>
                <w:b/>
                <w:sz w:val="18"/>
                <w:szCs w:val="18"/>
                <w:lang w:eastAsia="es-CL"/>
              </w:rPr>
            </w:pPr>
            <w:r w:rsidRPr="00EF205F">
              <w:rPr>
                <w:rFonts w:eastAsia="Times New Roman"/>
                <w:sz w:val="18"/>
                <w:szCs w:val="18"/>
                <w:lang w:eastAsia="es-CL"/>
              </w:rPr>
              <w:t>Maquinaria de disposición y compactación de residuos.</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95"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96" w14:textId="77777777" w:rsidR="00101ABB" w:rsidRPr="00EF205F" w:rsidRDefault="00101ABB" w:rsidP="00332850">
            <w:pPr>
              <w:jc w:val="left"/>
              <w:rPr>
                <w:rFonts w:eastAsia="Times New Roman"/>
                <w:b/>
                <w:sz w:val="18"/>
                <w:szCs w:val="18"/>
                <w:lang w:eastAsia="es-CL"/>
              </w:rPr>
            </w:pPr>
            <w:r w:rsidRPr="00EF205F">
              <w:rPr>
                <w:rFonts w:eastAsia="Times New Roman"/>
                <w:sz w:val="18"/>
                <w:szCs w:val="18"/>
                <w:lang w:eastAsia="es-CL"/>
              </w:rPr>
              <w:t>Extracción y Acopio de Material de Cobertura.</w:t>
            </w:r>
          </w:p>
        </w:tc>
      </w:tr>
    </w:tbl>
    <w:p w14:paraId="4B82E198" w14:textId="77777777" w:rsidR="00101ABB" w:rsidRPr="00EF205F" w:rsidRDefault="00101ABB">
      <w:pPr>
        <w:jc w:val="left"/>
        <w:rPr>
          <w:rFonts w:cstheme="minorHAnsi"/>
          <w:b/>
          <w:sz w:val="14"/>
          <w:szCs w:val="24"/>
        </w:rPr>
      </w:pPr>
    </w:p>
    <w:p w14:paraId="4B82E199" w14:textId="77777777" w:rsidR="00101ABB" w:rsidRPr="00EF205F" w:rsidRDefault="00101ABB">
      <w:pPr>
        <w:jc w:val="left"/>
        <w:rPr>
          <w:rFonts w:cstheme="minorHAnsi"/>
          <w:b/>
          <w:sz w:val="14"/>
          <w:szCs w:val="24"/>
        </w:rPr>
      </w:pPr>
      <w:r w:rsidRPr="00EF205F">
        <w:rPr>
          <w:rFonts w:cstheme="minorHAnsi"/>
          <w:b/>
          <w:sz w:val="14"/>
          <w:szCs w:val="24"/>
        </w:rPr>
        <w:br w:type="page"/>
      </w:r>
    </w:p>
    <w:p w14:paraId="4B82E19A" w14:textId="77777777" w:rsidR="00101ABB" w:rsidRPr="00EF205F" w:rsidRDefault="00101ABB" w:rsidP="00101ABB">
      <w:pPr>
        <w:pStyle w:val="Ttulo2"/>
        <w:rPr>
          <w:szCs w:val="24"/>
        </w:rPr>
      </w:pPr>
      <w:bookmarkStart w:id="173" w:name="_Toc392075865"/>
      <w:bookmarkStart w:id="174" w:name="_Toc392078304"/>
      <w:r w:rsidRPr="00EF205F">
        <w:rPr>
          <w:szCs w:val="24"/>
        </w:rPr>
        <w:lastRenderedPageBreak/>
        <w:t>Cerco Perimetral.</w:t>
      </w:r>
      <w:bookmarkEnd w:id="173"/>
      <w:bookmarkEnd w:id="174"/>
    </w:p>
    <w:p w14:paraId="4B82E19B" w14:textId="77777777" w:rsidR="00101ABB" w:rsidRPr="00EF205F" w:rsidRDefault="00101ABB">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101ABB" w:rsidRPr="00EF205F" w14:paraId="4B82E19E" w14:textId="77777777" w:rsidTr="00332850">
        <w:trPr>
          <w:trHeight w:val="142"/>
        </w:trPr>
        <w:tc>
          <w:tcPr>
            <w:tcW w:w="1389" w:type="pct"/>
          </w:tcPr>
          <w:p w14:paraId="4B82E19C" w14:textId="77777777" w:rsidR="00101ABB" w:rsidRPr="00EF205F" w:rsidRDefault="00101ABB" w:rsidP="00332850">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6</w:t>
            </w:r>
            <w:r w:rsidRPr="00E33C75">
              <w:rPr>
                <w:b/>
              </w:rPr>
              <w:fldChar w:fldCharType="end"/>
            </w:r>
          </w:p>
        </w:tc>
        <w:tc>
          <w:tcPr>
            <w:tcW w:w="3611" w:type="pct"/>
          </w:tcPr>
          <w:p w14:paraId="4B82E19D" w14:textId="77777777" w:rsidR="00101ABB" w:rsidRPr="00EF205F" w:rsidRDefault="00101ABB">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 xml:space="preserve"> 1</w:t>
            </w:r>
          </w:p>
        </w:tc>
      </w:tr>
      <w:tr w:rsidR="00101ABB" w:rsidRPr="00EF205F" w14:paraId="4B82E1A0" w14:textId="77777777" w:rsidTr="00332850">
        <w:trPr>
          <w:trHeight w:val="142"/>
        </w:trPr>
        <w:tc>
          <w:tcPr>
            <w:tcW w:w="5000" w:type="pct"/>
            <w:gridSpan w:val="2"/>
          </w:tcPr>
          <w:p w14:paraId="4B82E19F" w14:textId="77777777" w:rsidR="00101ABB" w:rsidRPr="00EF205F" w:rsidRDefault="00101ABB" w:rsidP="00332850">
            <w:pPr>
              <w:rPr>
                <w:rFonts w:eastAsia="Times New Roman"/>
                <w:b/>
                <w:bCs/>
                <w:color w:val="000000"/>
                <w:lang w:eastAsia="es-CL"/>
              </w:rPr>
            </w:pPr>
            <w:r w:rsidRPr="00EF205F">
              <w:rPr>
                <w:rFonts w:eastAsia="Times New Roman"/>
                <w:b/>
                <w:bCs/>
                <w:color w:val="000000"/>
                <w:lang w:eastAsia="es-CL"/>
              </w:rPr>
              <w:t xml:space="preserve">Documentación </w:t>
            </w:r>
            <w:r w:rsidRPr="00EF205F">
              <w:rPr>
                <w:rFonts w:eastAsia="Times New Roman"/>
                <w:b/>
                <w:bCs/>
                <w:lang w:eastAsia="es-CL"/>
              </w:rPr>
              <w:t xml:space="preserve">solicitada y entregada: </w:t>
            </w:r>
            <w:r w:rsidRPr="00EF205F">
              <w:rPr>
                <w:rFonts w:eastAsia="Times New Roman"/>
                <w:bCs/>
                <w:lang w:eastAsia="es-CL"/>
              </w:rPr>
              <w:t>Plano RSSM.</w:t>
            </w:r>
          </w:p>
        </w:tc>
      </w:tr>
      <w:tr w:rsidR="00101ABB" w:rsidRPr="00EF205F" w14:paraId="4B82E1A4" w14:textId="77777777" w:rsidTr="00332850">
        <w:trPr>
          <w:trHeight w:val="319"/>
        </w:trPr>
        <w:tc>
          <w:tcPr>
            <w:tcW w:w="5000" w:type="pct"/>
            <w:gridSpan w:val="2"/>
            <w:tcBorders>
              <w:bottom w:val="single" w:sz="4" w:space="0" w:color="auto"/>
            </w:tcBorders>
          </w:tcPr>
          <w:p w14:paraId="4B82E1A1" w14:textId="77777777" w:rsidR="00101ABB" w:rsidRPr="00EF205F" w:rsidRDefault="00101ABB" w:rsidP="00332850">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szCs w:val="18"/>
                <w:lang w:eastAsia="es-CL"/>
              </w:rPr>
              <w:t>RCA 433/2001</w:t>
            </w:r>
          </w:p>
          <w:p w14:paraId="4B82E1A2" w14:textId="77777777" w:rsidR="00101ABB" w:rsidRPr="00EF205F" w:rsidRDefault="00101ABB" w:rsidP="00332850">
            <w:pPr>
              <w:tabs>
                <w:tab w:val="left" w:pos="4696"/>
              </w:tabs>
              <w:rPr>
                <w:rFonts w:eastAsia="Times New Roman"/>
                <w:szCs w:val="18"/>
                <w:u w:val="single"/>
                <w:lang w:val="es-ES" w:eastAsia="es-CL"/>
              </w:rPr>
            </w:pPr>
            <w:r w:rsidRPr="00EF205F">
              <w:rPr>
                <w:rFonts w:eastAsia="Times New Roman"/>
                <w:szCs w:val="18"/>
                <w:u w:val="single"/>
                <w:lang w:val="es-ES" w:eastAsia="es-CL"/>
              </w:rPr>
              <w:t>Considerando 3.6.d</w:t>
            </w:r>
          </w:p>
          <w:p w14:paraId="4B82E1A3" w14:textId="77777777" w:rsidR="00101ABB" w:rsidRPr="00EF205F" w:rsidRDefault="00101ABB" w:rsidP="00332850">
            <w:pPr>
              <w:jc w:val="left"/>
              <w:rPr>
                <w:b/>
              </w:rPr>
            </w:pPr>
            <w:r w:rsidRPr="00EF205F">
              <w:rPr>
                <w:i/>
                <w:szCs w:val="18"/>
              </w:rPr>
              <w:t>Cerco Perimetral: Se considera la instalación de un cerco perimetral transparente …</w:t>
            </w:r>
          </w:p>
        </w:tc>
      </w:tr>
      <w:tr w:rsidR="00101ABB" w:rsidRPr="00EF205F" w14:paraId="4B82E1A9" w14:textId="77777777" w:rsidTr="00332850">
        <w:trPr>
          <w:trHeight w:val="627"/>
        </w:trPr>
        <w:tc>
          <w:tcPr>
            <w:tcW w:w="5000" w:type="pct"/>
            <w:gridSpan w:val="2"/>
          </w:tcPr>
          <w:p w14:paraId="4B82E1A5" w14:textId="77777777" w:rsidR="00101ABB" w:rsidRPr="00EF205F" w:rsidRDefault="00101ABB" w:rsidP="00332850">
            <w:pPr>
              <w:jc w:val="left"/>
            </w:pPr>
            <w:r w:rsidRPr="00EF205F">
              <w:rPr>
                <w:b/>
              </w:rPr>
              <w:t>Hechos:</w:t>
            </w:r>
            <w:r w:rsidRPr="00EF205F">
              <w:t xml:space="preserve"> </w:t>
            </w:r>
          </w:p>
          <w:p w14:paraId="4B82E1A6" w14:textId="77777777" w:rsidR="00101ABB" w:rsidRPr="00EF205F" w:rsidRDefault="00101ABB" w:rsidP="00332850">
            <w:r w:rsidRPr="00EF205F">
              <w:t xml:space="preserve">Se recorrió Sector nororiente y norponiente del Relleno, donde se constató la implementación de Cerco Perimetral del área del Relleno Sanitario, junto a Christian Toledo, Ingeniero Geomensor y Juan Carlos Villablanca, Supervisor de Terreno. El cierre perimetral de dos metros de alto aproximadamente, consiste en postes rollizo ubicados cada 3 metros con malla bizcocho y una línea de alambre de púa. Juan Carlos Villablanca, señaló que se le realiza mantención mensualmente. </w:t>
            </w:r>
          </w:p>
          <w:p w14:paraId="4B82E1A7" w14:textId="77777777" w:rsidR="00101ABB" w:rsidRPr="00EF205F" w:rsidRDefault="00101ABB" w:rsidP="00332850"/>
          <w:p w14:paraId="4B82E1A8" w14:textId="77777777" w:rsidR="00101ABB" w:rsidRPr="00EF205F" w:rsidRDefault="00101ABB" w:rsidP="00332850">
            <w:r w:rsidRPr="00EF205F">
              <w:t>Durante el recorrido, se observó en dos sectores la rotura de la malla y varios sectores en donde se ha realizado mantención. También, a lo largo del recorrido se observaron restos de vacunos en el lindero con el predio vecino.</w:t>
            </w:r>
          </w:p>
        </w:tc>
      </w:tr>
    </w:tbl>
    <w:p w14:paraId="4B82E1AA" w14:textId="77777777" w:rsidR="00332850" w:rsidRPr="00EF205F" w:rsidRDefault="00332850" w:rsidP="00E33C75">
      <w:r w:rsidRPr="00EF205F">
        <w:br w:type="page"/>
      </w: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101ABB" w:rsidRPr="00EF205F" w14:paraId="4B82E1AC" w14:textId="77777777" w:rsidTr="0033285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AB" w14:textId="77777777" w:rsidR="00101ABB" w:rsidRPr="00EF205F" w:rsidRDefault="00101ABB" w:rsidP="00332850">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101ABB" w:rsidRPr="00EF205F" w14:paraId="4B82E1AF" w14:textId="77777777" w:rsidTr="00332850">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1AD" w14:textId="77777777" w:rsidR="00101ABB" w:rsidRPr="00EF205F" w:rsidRDefault="00101ABB"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6F" wp14:editId="4B82E870">
                  <wp:extent cx="3600000" cy="2700000"/>
                  <wp:effectExtent l="0" t="0" r="635" b="5715"/>
                  <wp:docPr id="284" name="Imagen 284" descr="C:\Users\esteban.dattwyler\Desktop\fotoinf\DSC04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eban.dattwyler\Desktop\fotoinf\DSC04729.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600000" cy="270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1AE" w14:textId="77777777" w:rsidR="00101ABB" w:rsidRPr="00EF205F" w:rsidRDefault="00101ABB"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71" wp14:editId="4B82E872">
                  <wp:extent cx="3600000" cy="2700000"/>
                  <wp:effectExtent l="0" t="0" r="635" b="5715"/>
                  <wp:docPr id="285" name="Imagen 285" descr="C:\Users\esteban.dattwyler\Desktop\fotoinf\DSC04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eban.dattwyler\Desktop\fotoinf\DSC04755.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600000" cy="2700000"/>
                          </a:xfrm>
                          <a:prstGeom prst="rect">
                            <a:avLst/>
                          </a:prstGeom>
                          <a:noFill/>
                          <a:ln>
                            <a:noFill/>
                          </a:ln>
                        </pic:spPr>
                      </pic:pic>
                    </a:graphicData>
                  </a:graphic>
                </wp:inline>
              </w:drawing>
            </w:r>
          </w:p>
        </w:tc>
      </w:tr>
      <w:tr w:rsidR="00101ABB" w:rsidRPr="00EF205F" w14:paraId="4B82E1B4" w14:textId="77777777" w:rsidTr="00332850">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1B0" w14:textId="77777777" w:rsidR="00101ABB" w:rsidRPr="00EF205F" w:rsidRDefault="00101ABB" w:rsidP="00332850">
            <w:pPr>
              <w:pStyle w:val="Epgrafe"/>
              <w:rPr>
                <w:rFonts w:eastAsia="Times New Roman"/>
                <w:lang w:eastAsia="es-CL"/>
              </w:rPr>
            </w:pPr>
            <w:bookmarkStart w:id="175" w:name="_Toc392075866"/>
            <w:bookmarkStart w:id="176" w:name="_Toc392078305"/>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11</w:t>
            </w:r>
            <w:r w:rsidRPr="00E33C75">
              <w:fldChar w:fldCharType="end"/>
            </w:r>
            <w:r w:rsidRPr="00EF205F">
              <w:t>.</w:t>
            </w:r>
            <w:bookmarkEnd w:id="175"/>
            <w:bookmarkEnd w:id="176"/>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B1"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Fecha</w:t>
            </w:r>
            <w:r w:rsidRPr="00EF205F">
              <w:rPr>
                <w:rFonts w:eastAsia="Times New Roman"/>
                <w:sz w:val="18"/>
                <w:szCs w:val="18"/>
                <w:lang w:eastAsia="es-CL"/>
              </w:rPr>
              <w:t xml:space="preserve"> 24/09/2013</w:t>
            </w:r>
          </w:p>
        </w:tc>
        <w:tc>
          <w:tcPr>
            <w:tcW w:w="1334" w:type="pct"/>
            <w:tcBorders>
              <w:top w:val="single" w:sz="4" w:space="0" w:color="auto"/>
              <w:left w:val="nil"/>
              <w:bottom w:val="single" w:sz="4" w:space="0" w:color="auto"/>
              <w:right w:val="nil"/>
            </w:tcBorders>
            <w:shd w:val="clear" w:color="auto" w:fill="auto"/>
            <w:noWrap/>
            <w:vAlign w:val="center"/>
            <w:hideMark/>
          </w:tcPr>
          <w:p w14:paraId="4B82E1B2" w14:textId="77777777" w:rsidR="00101ABB" w:rsidRPr="00EF205F" w:rsidRDefault="00101ABB" w:rsidP="00332850">
            <w:pPr>
              <w:pStyle w:val="Epgrafe"/>
            </w:pPr>
            <w:bookmarkStart w:id="177" w:name="_Toc392078306"/>
            <w:bookmarkStart w:id="178" w:name="_Toc392075867"/>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12</w:t>
            </w:r>
            <w:bookmarkEnd w:id="177"/>
            <w:bookmarkEnd w:id="178"/>
            <w:r w:rsidRPr="00E33C75">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B3"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 xml:space="preserve">Fecha </w:t>
            </w:r>
            <w:r w:rsidRPr="00EF205F">
              <w:rPr>
                <w:rFonts w:eastAsia="Times New Roman"/>
                <w:sz w:val="18"/>
                <w:szCs w:val="18"/>
                <w:lang w:eastAsia="es-CL"/>
              </w:rPr>
              <w:t>24/09/2013</w:t>
            </w:r>
          </w:p>
        </w:tc>
      </w:tr>
      <w:tr w:rsidR="00101ABB" w:rsidRPr="00EF205F" w14:paraId="4B82E1BF" w14:textId="77777777" w:rsidTr="00332850">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B5"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B82E1B7" w14:textId="35F2E258"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6.270.480</w:t>
            </w:r>
            <w:r w:rsidR="007C13C8">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vAlign w:val="center"/>
            <w:hideMark/>
          </w:tcPr>
          <w:p w14:paraId="4B82E1B9" w14:textId="6B1231E5" w:rsidR="00101ABB" w:rsidRPr="00EF205F" w:rsidRDefault="00101ABB" w:rsidP="00552CC4">
            <w:pPr>
              <w:jc w:val="left"/>
              <w:rPr>
                <w:rFonts w:eastAsia="Times New Roman"/>
                <w:b/>
                <w:sz w:val="18"/>
                <w:szCs w:val="18"/>
                <w:lang w:eastAsia="es-CL"/>
              </w:rPr>
            </w:pPr>
            <w:r w:rsidRPr="00EF205F">
              <w:rPr>
                <w:rFonts w:eastAsia="Times New Roman"/>
                <w:b/>
                <w:sz w:val="18"/>
                <w:szCs w:val="18"/>
                <w:lang w:eastAsia="es-CL"/>
              </w:rPr>
              <w:t>Este:</w:t>
            </w:r>
            <w:r w:rsidRPr="00EF205F">
              <w:rPr>
                <w:rFonts w:eastAsia="Times New Roman"/>
                <w:sz w:val="18"/>
                <w:szCs w:val="18"/>
                <w:lang w:eastAsia="es-CL"/>
              </w:rPr>
              <w:t xml:space="preserve"> 332.600</w:t>
            </w:r>
            <w:r w:rsidR="007C13C8">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1BA"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4B82E1BC" w14:textId="04C5B6B2" w:rsidR="00101ABB" w:rsidRPr="00EF205F" w:rsidRDefault="00101ABB" w:rsidP="00552CC4">
            <w:pPr>
              <w:jc w:val="left"/>
              <w:rPr>
                <w:rFonts w:eastAsia="Times New Roman"/>
                <w:b/>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6.270.050</w:t>
            </w:r>
            <w:r w:rsidR="007C13C8">
              <w:rPr>
                <w:rFonts w:eastAsia="Times New Roman"/>
                <w:sz w:val="18"/>
                <w:szCs w:val="18"/>
                <w:lang w:eastAsia="es-CL"/>
              </w:rPr>
              <w:t xml:space="preserve"> m</w:t>
            </w: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14:paraId="4B82E1BE" w14:textId="1288F182" w:rsidR="00101ABB" w:rsidRPr="00EF205F" w:rsidRDefault="00101ABB" w:rsidP="00552CC4">
            <w:pPr>
              <w:jc w:val="left"/>
              <w:rPr>
                <w:rFonts w:eastAsia="Times New Roman"/>
                <w:b/>
                <w:sz w:val="18"/>
                <w:szCs w:val="18"/>
                <w:lang w:eastAsia="es-CL"/>
              </w:rPr>
            </w:pPr>
            <w:r w:rsidRPr="00EF205F">
              <w:rPr>
                <w:rFonts w:eastAsia="Times New Roman"/>
                <w:b/>
                <w:sz w:val="18"/>
                <w:szCs w:val="18"/>
                <w:lang w:eastAsia="es-CL"/>
              </w:rPr>
              <w:t>Este:</w:t>
            </w:r>
            <w:r w:rsidR="00E84010">
              <w:rPr>
                <w:rFonts w:eastAsia="Times New Roman"/>
                <w:b/>
                <w:sz w:val="18"/>
                <w:szCs w:val="18"/>
                <w:lang w:eastAsia="es-CL"/>
              </w:rPr>
              <w:t xml:space="preserve"> </w:t>
            </w:r>
            <w:r w:rsidRPr="00EF205F">
              <w:rPr>
                <w:rFonts w:eastAsia="Times New Roman"/>
                <w:sz w:val="18"/>
                <w:szCs w:val="18"/>
                <w:lang w:eastAsia="es-CL"/>
              </w:rPr>
              <w:t xml:space="preserve">332.570 </w:t>
            </w:r>
            <w:r w:rsidR="007C13C8">
              <w:rPr>
                <w:rFonts w:eastAsia="Times New Roman"/>
                <w:sz w:val="18"/>
                <w:szCs w:val="18"/>
                <w:lang w:eastAsia="es-CL"/>
              </w:rPr>
              <w:t>m</w:t>
            </w:r>
          </w:p>
        </w:tc>
      </w:tr>
      <w:tr w:rsidR="00101ABB" w:rsidRPr="00EF205F" w14:paraId="4B82E1C4" w14:textId="77777777" w:rsidTr="00332850">
        <w:trPr>
          <w:trHeight w:val="649"/>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C0" w14:textId="77777777" w:rsidR="00101ABB" w:rsidRPr="00EF205F" w:rsidRDefault="00101ABB" w:rsidP="00332850">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C1" w14:textId="77777777" w:rsidR="00101ABB" w:rsidRPr="00EF205F" w:rsidRDefault="00101ABB" w:rsidP="00332850">
            <w:pPr>
              <w:jc w:val="left"/>
              <w:rPr>
                <w:rFonts w:eastAsia="Times New Roman"/>
                <w:b/>
                <w:sz w:val="18"/>
                <w:szCs w:val="18"/>
                <w:lang w:eastAsia="es-CL"/>
              </w:rPr>
            </w:pPr>
            <w:r w:rsidRPr="00EF205F">
              <w:rPr>
                <w:rFonts w:eastAsia="Times New Roman"/>
                <w:sz w:val="18"/>
                <w:szCs w:val="18"/>
                <w:lang w:eastAsia="es-CL"/>
              </w:rPr>
              <w:t>Cerco Perimetral del área de disposición de residuos.</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C2"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C3" w14:textId="77777777" w:rsidR="00101ABB" w:rsidRPr="00EF205F" w:rsidRDefault="00101ABB" w:rsidP="00332850">
            <w:pPr>
              <w:jc w:val="left"/>
              <w:rPr>
                <w:rFonts w:eastAsia="Times New Roman"/>
                <w:b/>
                <w:sz w:val="18"/>
                <w:szCs w:val="18"/>
                <w:lang w:eastAsia="es-CL"/>
              </w:rPr>
            </w:pPr>
            <w:r w:rsidRPr="00EF205F">
              <w:rPr>
                <w:rFonts w:eastAsia="Times New Roman"/>
                <w:sz w:val="18"/>
                <w:szCs w:val="18"/>
                <w:lang w:eastAsia="es-CL"/>
              </w:rPr>
              <w:t>Cerco Perimetral del área de disposición de residuos. Sector en mantención, reemplazo de alambre de púas.</w:t>
            </w:r>
          </w:p>
        </w:tc>
      </w:tr>
    </w:tbl>
    <w:p w14:paraId="4B82E1C5" w14:textId="77777777" w:rsidR="00332850" w:rsidRPr="00EF205F" w:rsidRDefault="00332850">
      <w:r w:rsidRPr="00EF205F">
        <w:br w:type="page"/>
      </w: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101ABB" w:rsidRPr="00EF205F" w14:paraId="4B82E1C7" w14:textId="77777777" w:rsidTr="0033285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C6" w14:textId="77777777" w:rsidR="00101ABB" w:rsidRPr="00EF205F" w:rsidRDefault="00101ABB" w:rsidP="00332850">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101ABB" w:rsidRPr="00EF205F" w14:paraId="4B82E1CA" w14:textId="77777777" w:rsidTr="00332850">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1C8" w14:textId="77777777" w:rsidR="00101ABB" w:rsidRPr="00EF205F" w:rsidRDefault="00101ABB"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73" wp14:editId="4B82E874">
                  <wp:extent cx="3840000" cy="2880000"/>
                  <wp:effectExtent l="0" t="0" r="8255" b="0"/>
                  <wp:docPr id="288" name="Imagen 288" descr="C:\Users\esteban.dattwyler\Desktop\fotoinf\DSC0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eban.dattwyler\Desktop\fotoinf\DSC04736.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1C9" w14:textId="77777777" w:rsidR="00101ABB" w:rsidRPr="00EF205F" w:rsidRDefault="00101ABB" w:rsidP="00332850">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75" wp14:editId="4B82E876">
                  <wp:extent cx="3840000" cy="2880000"/>
                  <wp:effectExtent l="0" t="0" r="8255" b="0"/>
                  <wp:docPr id="289" name="Imagen 289" descr="C:\Users\esteban.dattwyler\Desktop\fotoinf\DSC0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ban.dattwyler\Desktop\fotoinf\DSC04749.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r>
      <w:tr w:rsidR="00101ABB" w:rsidRPr="00EF205F" w14:paraId="4B82E1CF" w14:textId="77777777" w:rsidTr="00332850">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1CB" w14:textId="77777777" w:rsidR="00101ABB" w:rsidRPr="00EF205F" w:rsidRDefault="00101ABB" w:rsidP="00332850">
            <w:pPr>
              <w:pStyle w:val="Epgrafe"/>
              <w:rPr>
                <w:rFonts w:eastAsia="Times New Roman"/>
                <w:lang w:eastAsia="es-CL"/>
              </w:rPr>
            </w:pPr>
            <w:bookmarkStart w:id="179" w:name="_Toc392075868"/>
            <w:bookmarkStart w:id="180" w:name="_Toc392078307"/>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13</w:t>
            </w:r>
            <w:r w:rsidRPr="00E33C75">
              <w:fldChar w:fldCharType="end"/>
            </w:r>
            <w:r w:rsidRPr="00EF205F">
              <w:t>.</w:t>
            </w:r>
            <w:bookmarkEnd w:id="179"/>
            <w:bookmarkEnd w:id="180"/>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CC"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Fecha</w:t>
            </w:r>
            <w:r w:rsidRPr="00EF205F">
              <w:rPr>
                <w:rFonts w:eastAsia="Times New Roman"/>
                <w:sz w:val="18"/>
                <w:szCs w:val="18"/>
                <w:lang w:eastAsia="es-CL"/>
              </w:rPr>
              <w:t xml:space="preserve"> 24/09/2013</w:t>
            </w:r>
          </w:p>
        </w:tc>
        <w:tc>
          <w:tcPr>
            <w:tcW w:w="1334" w:type="pct"/>
            <w:tcBorders>
              <w:top w:val="single" w:sz="4" w:space="0" w:color="auto"/>
              <w:left w:val="nil"/>
              <w:bottom w:val="single" w:sz="4" w:space="0" w:color="auto"/>
              <w:right w:val="nil"/>
            </w:tcBorders>
            <w:shd w:val="clear" w:color="auto" w:fill="auto"/>
            <w:noWrap/>
            <w:vAlign w:val="center"/>
            <w:hideMark/>
          </w:tcPr>
          <w:p w14:paraId="4B82E1CD" w14:textId="77777777" w:rsidR="00101ABB" w:rsidRPr="00EF205F" w:rsidRDefault="00101ABB" w:rsidP="00332850">
            <w:pPr>
              <w:pStyle w:val="Epgrafe"/>
            </w:pPr>
            <w:bookmarkStart w:id="181" w:name="_Toc392078308"/>
            <w:bookmarkStart w:id="182" w:name="_Toc392075869"/>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14</w:t>
            </w:r>
            <w:bookmarkEnd w:id="181"/>
            <w:bookmarkEnd w:id="182"/>
            <w:r w:rsidRPr="00E33C75">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CE"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 xml:space="preserve">Fecha </w:t>
            </w:r>
            <w:r w:rsidRPr="00EF205F">
              <w:rPr>
                <w:rFonts w:eastAsia="Times New Roman"/>
                <w:sz w:val="18"/>
                <w:szCs w:val="18"/>
                <w:lang w:eastAsia="es-CL"/>
              </w:rPr>
              <w:t>24/09/2013</w:t>
            </w:r>
          </w:p>
        </w:tc>
      </w:tr>
      <w:tr w:rsidR="00101ABB" w:rsidRPr="00EF205F" w14:paraId="4B82E1DA" w14:textId="77777777" w:rsidTr="00332850">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1D0"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B82E1D1" w14:textId="6DB4DE49" w:rsidR="00101ABB" w:rsidRPr="00EF205F" w:rsidRDefault="00101ABB" w:rsidP="00332850">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sidR="00397EE5">
              <w:rPr>
                <w:rFonts w:eastAsia="Times New Roman"/>
                <w:sz w:val="18"/>
                <w:szCs w:val="18"/>
                <w:lang w:eastAsia="es-CL"/>
              </w:rPr>
              <w:t>6.270.830 m</w:t>
            </w:r>
          </w:p>
          <w:p w14:paraId="4B82E1D2" w14:textId="77777777" w:rsidR="00101ABB" w:rsidRPr="00EF205F" w:rsidRDefault="00101ABB" w:rsidP="00332850">
            <w:pPr>
              <w:jc w:val="left"/>
              <w:rPr>
                <w:rFonts w:eastAsia="Times New Roman"/>
                <w:b/>
                <w:sz w:val="18"/>
                <w:szCs w:val="18"/>
                <w:lang w:eastAsia="es-CL"/>
              </w:rPr>
            </w:pPr>
          </w:p>
        </w:tc>
        <w:tc>
          <w:tcPr>
            <w:tcW w:w="543" w:type="pct"/>
            <w:tcBorders>
              <w:top w:val="single" w:sz="4" w:space="0" w:color="auto"/>
              <w:left w:val="nil"/>
              <w:bottom w:val="single" w:sz="4" w:space="0" w:color="auto"/>
              <w:right w:val="single" w:sz="4" w:space="0" w:color="000000"/>
            </w:tcBorders>
            <w:shd w:val="clear" w:color="auto" w:fill="auto"/>
            <w:noWrap/>
            <w:vAlign w:val="center"/>
            <w:hideMark/>
          </w:tcPr>
          <w:p w14:paraId="4B82E1D3" w14:textId="4EC09B38" w:rsidR="00101ABB" w:rsidRPr="00EF205F" w:rsidRDefault="00101ABB" w:rsidP="00332850">
            <w:pPr>
              <w:jc w:val="left"/>
              <w:rPr>
                <w:rFonts w:eastAsia="Times New Roman"/>
                <w:sz w:val="18"/>
                <w:szCs w:val="18"/>
                <w:lang w:eastAsia="es-CL"/>
              </w:rPr>
            </w:pPr>
            <w:r w:rsidRPr="00EF205F">
              <w:rPr>
                <w:rFonts w:eastAsia="Times New Roman"/>
                <w:b/>
                <w:sz w:val="18"/>
                <w:szCs w:val="18"/>
                <w:lang w:eastAsia="es-CL"/>
              </w:rPr>
              <w:t>Este:</w:t>
            </w:r>
            <w:r w:rsidRPr="00EF205F">
              <w:rPr>
                <w:rFonts w:eastAsia="Times New Roman"/>
                <w:sz w:val="18"/>
                <w:szCs w:val="18"/>
                <w:lang w:eastAsia="es-CL"/>
              </w:rPr>
              <w:t xml:space="preserve"> </w:t>
            </w:r>
            <w:r w:rsidR="00397EE5">
              <w:rPr>
                <w:rFonts w:eastAsia="Times New Roman"/>
                <w:sz w:val="18"/>
                <w:szCs w:val="18"/>
                <w:lang w:eastAsia="es-CL"/>
              </w:rPr>
              <w:t>333.600 m</w:t>
            </w:r>
          </w:p>
          <w:p w14:paraId="4B82E1D4" w14:textId="77777777" w:rsidR="00101ABB" w:rsidRPr="00EF205F" w:rsidRDefault="00101ABB" w:rsidP="00332850">
            <w:pPr>
              <w:jc w:val="left"/>
              <w:rPr>
                <w:rFonts w:eastAsia="Times New Roman"/>
                <w:b/>
                <w:sz w:val="18"/>
                <w:szCs w:val="18"/>
                <w:lang w:eastAsia="es-CL"/>
              </w:rPr>
            </w:pP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1D5"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4B82E1D6" w14:textId="4E0F8132" w:rsidR="00101ABB" w:rsidRPr="00EF205F" w:rsidRDefault="00101ABB" w:rsidP="00332850">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sidR="00397EE5">
              <w:rPr>
                <w:rFonts w:eastAsia="Times New Roman"/>
                <w:sz w:val="18"/>
                <w:szCs w:val="18"/>
                <w:lang w:eastAsia="es-CL"/>
              </w:rPr>
              <w:t>6.270230 m</w:t>
            </w:r>
          </w:p>
          <w:p w14:paraId="4B82E1D7" w14:textId="77777777" w:rsidR="00101ABB" w:rsidRPr="00EF205F" w:rsidRDefault="00101ABB" w:rsidP="00332850">
            <w:pPr>
              <w:jc w:val="left"/>
              <w:rPr>
                <w:rFonts w:eastAsia="Times New Roman"/>
                <w:b/>
                <w:sz w:val="18"/>
                <w:szCs w:val="18"/>
                <w:lang w:eastAsia="es-CL"/>
              </w:rPr>
            </w:pP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14:paraId="4B82E1D8" w14:textId="43DC2A70"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Este:</w:t>
            </w:r>
            <w:r w:rsidR="00397EE5">
              <w:rPr>
                <w:rFonts w:eastAsia="Times New Roman"/>
                <w:b/>
                <w:sz w:val="18"/>
                <w:szCs w:val="18"/>
                <w:lang w:eastAsia="es-CL"/>
              </w:rPr>
              <w:t xml:space="preserve"> </w:t>
            </w:r>
            <w:r w:rsidR="00397EE5" w:rsidRPr="00397EE5">
              <w:rPr>
                <w:rFonts w:eastAsia="Times New Roman"/>
                <w:sz w:val="18"/>
                <w:szCs w:val="18"/>
                <w:lang w:eastAsia="es-CL"/>
              </w:rPr>
              <w:t>332.415 m</w:t>
            </w:r>
          </w:p>
          <w:p w14:paraId="4B82E1D9" w14:textId="77777777" w:rsidR="00101ABB" w:rsidRPr="00EF205F" w:rsidRDefault="00101ABB" w:rsidP="00332850">
            <w:pPr>
              <w:jc w:val="left"/>
              <w:rPr>
                <w:rFonts w:eastAsia="Times New Roman"/>
                <w:b/>
                <w:sz w:val="18"/>
                <w:szCs w:val="18"/>
                <w:lang w:eastAsia="es-CL"/>
              </w:rPr>
            </w:pPr>
          </w:p>
        </w:tc>
      </w:tr>
      <w:tr w:rsidR="00101ABB" w:rsidRPr="00EF205F" w14:paraId="4B82E1DF" w14:textId="77777777" w:rsidTr="00332850">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DB" w14:textId="77777777" w:rsidR="00101ABB" w:rsidRPr="00EF205F" w:rsidRDefault="00101ABB" w:rsidP="00332850">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DC" w14:textId="77777777" w:rsidR="00101ABB" w:rsidRPr="00EF205F" w:rsidRDefault="00101ABB" w:rsidP="00332850">
            <w:pPr>
              <w:jc w:val="left"/>
              <w:rPr>
                <w:rFonts w:eastAsia="Times New Roman"/>
                <w:b/>
                <w:sz w:val="18"/>
                <w:szCs w:val="18"/>
                <w:lang w:eastAsia="es-CL"/>
              </w:rPr>
            </w:pPr>
            <w:r w:rsidRPr="00EF205F">
              <w:rPr>
                <w:rFonts w:eastAsia="Times New Roman"/>
                <w:sz w:val="18"/>
                <w:szCs w:val="18"/>
                <w:lang w:eastAsia="es-CL"/>
              </w:rPr>
              <w:t>Cerco Perimetral del área de disposición de residuos. Restos de vacunos en el lindero con el predio vecino.</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1DD" w14:textId="77777777" w:rsidR="00101ABB" w:rsidRPr="00EF205F" w:rsidRDefault="00101ABB" w:rsidP="00332850">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1DE" w14:textId="77777777" w:rsidR="00101ABB" w:rsidRPr="00EF205F" w:rsidRDefault="00101ABB" w:rsidP="00332850">
            <w:pPr>
              <w:jc w:val="left"/>
              <w:rPr>
                <w:rFonts w:eastAsia="Times New Roman"/>
                <w:b/>
                <w:sz w:val="18"/>
                <w:szCs w:val="18"/>
                <w:lang w:eastAsia="es-CL"/>
              </w:rPr>
            </w:pPr>
            <w:r w:rsidRPr="00EF205F">
              <w:rPr>
                <w:rFonts w:eastAsia="Times New Roman"/>
                <w:sz w:val="18"/>
                <w:szCs w:val="18"/>
                <w:lang w:eastAsia="es-CL"/>
              </w:rPr>
              <w:t>Cerco Perimetral del área de disposición de residuos. Sector donde la malla se encuentra rota.</w:t>
            </w:r>
          </w:p>
        </w:tc>
      </w:tr>
    </w:tbl>
    <w:p w14:paraId="4B82E1E0" w14:textId="77777777" w:rsidR="00101ABB" w:rsidRPr="00EF205F" w:rsidRDefault="00101ABB">
      <w:pPr>
        <w:jc w:val="left"/>
        <w:rPr>
          <w:rFonts w:cstheme="minorHAnsi"/>
          <w:b/>
          <w:sz w:val="14"/>
          <w:szCs w:val="24"/>
        </w:rPr>
      </w:pPr>
    </w:p>
    <w:p w14:paraId="4B82E1E1" w14:textId="77777777" w:rsidR="0086789F" w:rsidRPr="00EF205F" w:rsidRDefault="0086789F">
      <w:pPr>
        <w:jc w:val="left"/>
        <w:rPr>
          <w:rFonts w:cstheme="minorHAnsi"/>
          <w:b/>
          <w:sz w:val="14"/>
          <w:szCs w:val="24"/>
        </w:rPr>
      </w:pPr>
      <w:r w:rsidRPr="00EF205F">
        <w:rPr>
          <w:rFonts w:cstheme="minorHAnsi"/>
          <w:b/>
          <w:sz w:val="14"/>
          <w:szCs w:val="24"/>
        </w:rPr>
        <w:br w:type="page"/>
      </w:r>
    </w:p>
    <w:p w14:paraId="4B82E1E2" w14:textId="77777777" w:rsidR="0086789F" w:rsidRPr="00EF205F" w:rsidRDefault="0086789F" w:rsidP="0086789F">
      <w:pPr>
        <w:pStyle w:val="Ttulo2"/>
      </w:pPr>
      <w:bookmarkStart w:id="183" w:name="_Toc392075870"/>
      <w:bookmarkStart w:id="184" w:name="_Toc392078309"/>
      <w:r w:rsidRPr="00EF205F">
        <w:lastRenderedPageBreak/>
        <w:t>Manejo de Agua Lluvia.</w:t>
      </w:r>
      <w:bookmarkEnd w:id="183"/>
      <w:bookmarkEnd w:id="184"/>
    </w:p>
    <w:p w14:paraId="4B82E1E3" w14:textId="77777777" w:rsidR="00D87762" w:rsidRPr="00EF205F" w:rsidRDefault="00D87762">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DE1B2A" w:rsidRPr="00EF205F" w14:paraId="4B82E1E6" w14:textId="77777777" w:rsidTr="007A4BE5">
        <w:trPr>
          <w:trHeight w:val="142"/>
        </w:trPr>
        <w:tc>
          <w:tcPr>
            <w:tcW w:w="1389" w:type="pct"/>
          </w:tcPr>
          <w:p w14:paraId="4B82E1E4" w14:textId="77777777" w:rsidR="00DE1B2A" w:rsidRPr="00EF205F" w:rsidRDefault="00DE1B2A" w:rsidP="007A4BE5">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7</w:t>
            </w:r>
            <w:r w:rsidRPr="00E33C75">
              <w:rPr>
                <w:b/>
              </w:rPr>
              <w:fldChar w:fldCharType="end"/>
            </w:r>
          </w:p>
        </w:tc>
        <w:tc>
          <w:tcPr>
            <w:tcW w:w="3611" w:type="pct"/>
          </w:tcPr>
          <w:p w14:paraId="4B82E1E5" w14:textId="77777777" w:rsidR="00DE1B2A" w:rsidRPr="00EF205F" w:rsidRDefault="00DE1B2A">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2</w:t>
            </w:r>
          </w:p>
        </w:tc>
      </w:tr>
      <w:tr w:rsidR="00DE1B2A" w:rsidRPr="00EF205F" w14:paraId="4B82E1E8" w14:textId="77777777" w:rsidTr="007A4BE5">
        <w:trPr>
          <w:trHeight w:val="142"/>
        </w:trPr>
        <w:tc>
          <w:tcPr>
            <w:tcW w:w="5000" w:type="pct"/>
            <w:gridSpan w:val="2"/>
          </w:tcPr>
          <w:p w14:paraId="4B82E1E7" w14:textId="77777777" w:rsidR="00DE1B2A" w:rsidRPr="00EF205F" w:rsidRDefault="009552DF" w:rsidP="007A4BE5">
            <w:pPr>
              <w:rPr>
                <w:rFonts w:eastAsia="Times New Roman"/>
                <w:b/>
                <w:bCs/>
                <w:color w:val="000000"/>
                <w:lang w:eastAsia="es-CL"/>
              </w:rPr>
            </w:pPr>
            <w:r w:rsidRPr="00EF205F">
              <w:rPr>
                <w:rFonts w:eastAsia="Times New Roman"/>
                <w:b/>
                <w:bCs/>
                <w:color w:val="000000"/>
                <w:lang w:eastAsia="es-CL"/>
              </w:rPr>
              <w:t>Documentación</w:t>
            </w:r>
            <w:r w:rsidR="00DE1B2A" w:rsidRPr="00EF205F">
              <w:rPr>
                <w:rFonts w:eastAsia="Times New Roman"/>
                <w:b/>
                <w:bCs/>
                <w:color w:val="000000"/>
                <w:lang w:eastAsia="es-CL"/>
              </w:rPr>
              <w:t xml:space="preserve"> solicitada y entregada: </w:t>
            </w:r>
            <w:r w:rsidR="00E013BC" w:rsidRPr="00EF205F">
              <w:rPr>
                <w:rFonts w:eastAsia="Times New Roman"/>
                <w:bCs/>
                <w:lang w:eastAsia="es-CL"/>
              </w:rPr>
              <w:t>Plano RSSM.</w:t>
            </w:r>
          </w:p>
        </w:tc>
      </w:tr>
      <w:tr w:rsidR="00DE1B2A" w:rsidRPr="00EF205F" w14:paraId="4B82E1FA" w14:textId="77777777" w:rsidTr="007A4BE5">
        <w:trPr>
          <w:trHeight w:val="319"/>
        </w:trPr>
        <w:tc>
          <w:tcPr>
            <w:tcW w:w="5000" w:type="pct"/>
            <w:gridSpan w:val="2"/>
            <w:tcBorders>
              <w:bottom w:val="single" w:sz="4" w:space="0" w:color="auto"/>
            </w:tcBorders>
          </w:tcPr>
          <w:p w14:paraId="4B82E1E9" w14:textId="77777777" w:rsidR="006A45F5" w:rsidRPr="00EF205F" w:rsidRDefault="006A45F5" w:rsidP="006A45F5">
            <w:pPr>
              <w:tabs>
                <w:tab w:val="left" w:pos="4696"/>
              </w:tabs>
              <w:autoSpaceDE w:val="0"/>
              <w:autoSpaceDN w:val="0"/>
              <w:adjustRightInd w:val="0"/>
              <w:jc w:val="left"/>
              <w:rPr>
                <w:rFonts w:eastAsia="Times New Roman"/>
                <w:b/>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lang w:eastAsia="es-CL"/>
              </w:rPr>
              <w:t>RCA 433/2001</w:t>
            </w:r>
          </w:p>
          <w:p w14:paraId="4B82E1EA" w14:textId="77777777" w:rsidR="006A45F5" w:rsidRPr="00EF205F" w:rsidRDefault="006A45F5" w:rsidP="006A45F5">
            <w:pPr>
              <w:tabs>
                <w:tab w:val="left" w:pos="4696"/>
              </w:tabs>
              <w:rPr>
                <w:rFonts w:eastAsia="Times New Roman"/>
                <w:u w:val="single"/>
                <w:lang w:val="es-ES" w:eastAsia="es-CL"/>
              </w:rPr>
            </w:pPr>
            <w:r w:rsidRPr="00EF205F">
              <w:rPr>
                <w:rFonts w:eastAsia="Times New Roman"/>
                <w:u w:val="single"/>
                <w:lang w:val="es-ES" w:eastAsia="es-CL"/>
              </w:rPr>
              <w:t>Considerando 6.5.21</w:t>
            </w:r>
          </w:p>
          <w:p w14:paraId="4B82E1EB" w14:textId="77777777" w:rsidR="00DE1B2A" w:rsidRPr="00EF205F" w:rsidRDefault="006A45F5" w:rsidP="006A45F5">
            <w:pPr>
              <w:jc w:val="left"/>
              <w:rPr>
                <w:rFonts w:eastAsia="Times New Roman"/>
                <w:i/>
                <w:lang w:eastAsia="es-CL"/>
              </w:rPr>
            </w:pPr>
            <w:r w:rsidRPr="00EF205F">
              <w:rPr>
                <w:rFonts w:eastAsia="Times New Roman"/>
                <w:i/>
                <w:lang w:eastAsia="es-CL"/>
              </w:rPr>
              <w:t xml:space="preserve">Construir, con el propósito de evacuar las aguas lluvias conducidas por cada una de las quebradas existentes en las cercanías del sitio, una red de drenaje formada por un canal evacuador ubicado en la periferia del sitio, el cual drenará sus aguas hacia la Quebrada Los Perales. </w:t>
            </w:r>
          </w:p>
          <w:p w14:paraId="4B82E1EC" w14:textId="77777777" w:rsidR="006A45F5" w:rsidRPr="00EF205F" w:rsidRDefault="006A45F5" w:rsidP="006A45F5">
            <w:pPr>
              <w:jc w:val="left"/>
              <w:rPr>
                <w:rFonts w:eastAsia="Times New Roman"/>
                <w:i/>
                <w:lang w:eastAsia="es-CL"/>
              </w:rPr>
            </w:pPr>
          </w:p>
          <w:p w14:paraId="4B82E1ED" w14:textId="77777777" w:rsidR="006A45F5" w:rsidRPr="00EF205F" w:rsidRDefault="006A45F5" w:rsidP="006A45F5">
            <w:pPr>
              <w:tabs>
                <w:tab w:val="left" w:pos="4696"/>
              </w:tabs>
              <w:rPr>
                <w:rFonts w:eastAsia="Times New Roman"/>
                <w:i/>
                <w:lang w:eastAsia="es-CL"/>
              </w:rPr>
            </w:pPr>
            <w:r w:rsidRPr="00EF205F">
              <w:rPr>
                <w:rFonts w:eastAsia="Times New Roman"/>
                <w:u w:val="single"/>
                <w:lang w:val="es-ES" w:eastAsia="es-CL"/>
              </w:rPr>
              <w:t>Considerando 7.6.1</w:t>
            </w:r>
          </w:p>
          <w:p w14:paraId="4B82E1EE" w14:textId="77777777" w:rsidR="006A45F5" w:rsidRPr="00EF205F" w:rsidRDefault="006A45F5" w:rsidP="006A45F5">
            <w:pPr>
              <w:jc w:val="left"/>
              <w:rPr>
                <w:rFonts w:eastAsia="Times New Roman"/>
                <w:i/>
                <w:lang w:eastAsia="es-CL"/>
              </w:rPr>
            </w:pPr>
            <w:r w:rsidRPr="00EF205F">
              <w:rPr>
                <w:rFonts w:eastAsia="Times New Roman"/>
                <w:i/>
                <w:lang w:eastAsia="es-CL"/>
              </w:rPr>
              <w:t>Construir canales de intercepción de aguas lluvias, de modo que éstas no tengan acceso a las áreas de relleno, procediendo a su evacuación fuera del predio.</w:t>
            </w:r>
          </w:p>
          <w:p w14:paraId="4B82E1EF" w14:textId="77777777" w:rsidR="006A45F5" w:rsidRPr="00EF205F" w:rsidRDefault="006A45F5" w:rsidP="006A45F5">
            <w:pPr>
              <w:jc w:val="left"/>
              <w:rPr>
                <w:rFonts w:eastAsia="Times New Roman"/>
                <w:i/>
                <w:lang w:eastAsia="es-CL"/>
              </w:rPr>
            </w:pPr>
          </w:p>
          <w:p w14:paraId="4B82E1F0" w14:textId="77777777" w:rsidR="006A45F5" w:rsidRPr="00EF205F" w:rsidRDefault="006A45F5" w:rsidP="006A45F5">
            <w:pPr>
              <w:rPr>
                <w:rFonts w:eastAsia="Times New Roman"/>
                <w:b/>
                <w:lang w:eastAsia="es-CL"/>
              </w:rPr>
            </w:pPr>
            <w:r w:rsidRPr="00EF205F">
              <w:rPr>
                <w:rFonts w:eastAsia="Times New Roman"/>
                <w:b/>
                <w:lang w:eastAsia="es-CL"/>
              </w:rPr>
              <w:t>RCA 76/2012</w:t>
            </w:r>
          </w:p>
          <w:p w14:paraId="4B82E1F1" w14:textId="77777777" w:rsidR="006A45F5" w:rsidRPr="00EF205F" w:rsidRDefault="006A45F5" w:rsidP="006A45F5">
            <w:pPr>
              <w:tabs>
                <w:tab w:val="left" w:pos="4696"/>
              </w:tabs>
              <w:rPr>
                <w:rFonts w:eastAsia="Times New Roman"/>
                <w:u w:val="single"/>
                <w:lang w:val="es-ES" w:eastAsia="es-CL"/>
              </w:rPr>
            </w:pPr>
            <w:r w:rsidRPr="00EF205F">
              <w:rPr>
                <w:rFonts w:eastAsia="Times New Roman"/>
                <w:u w:val="single"/>
                <w:lang w:val="es-ES" w:eastAsia="es-CL"/>
              </w:rPr>
              <w:t>Considerando 5.6.1. letra a)</w:t>
            </w:r>
          </w:p>
          <w:p w14:paraId="4B82E1F2" w14:textId="77777777" w:rsidR="006A45F5" w:rsidRPr="00EF205F" w:rsidRDefault="006A45F5" w:rsidP="006A45F5">
            <w:pPr>
              <w:jc w:val="left"/>
              <w:rPr>
                <w:rFonts w:eastAsia="Times New Roman"/>
                <w:i/>
                <w:lang w:eastAsia="es-CL"/>
              </w:rPr>
            </w:pPr>
            <w:r w:rsidRPr="00EF205F">
              <w:rPr>
                <w:rFonts w:eastAsia="Times New Roman"/>
                <w:i/>
                <w:lang w:eastAsia="es-CL"/>
              </w:rPr>
              <w:t>a) Contar con un canal interceptor de aguas lluvia operativo arriba del área donde se efectúe la intervención, de manera que pueda efectuarse la desviación de aguas lluvias sin inconvenientes durante eventos de precipitaciones.</w:t>
            </w:r>
          </w:p>
          <w:p w14:paraId="4B82E1F3" w14:textId="77777777" w:rsidR="006A45F5" w:rsidRPr="00EF205F" w:rsidRDefault="006A45F5" w:rsidP="006A45F5">
            <w:pPr>
              <w:jc w:val="left"/>
              <w:rPr>
                <w:rFonts w:eastAsia="Times New Roman"/>
                <w:i/>
                <w:lang w:eastAsia="es-CL"/>
              </w:rPr>
            </w:pPr>
          </w:p>
          <w:p w14:paraId="4B82E1F4" w14:textId="77777777" w:rsidR="006A45F5" w:rsidRPr="00EF205F" w:rsidRDefault="006A45F5" w:rsidP="006A45F5">
            <w:pPr>
              <w:tabs>
                <w:tab w:val="left" w:pos="4696"/>
              </w:tabs>
              <w:rPr>
                <w:rFonts w:eastAsia="Times New Roman"/>
                <w:u w:val="single"/>
                <w:lang w:val="es-ES" w:eastAsia="es-CL"/>
              </w:rPr>
            </w:pPr>
            <w:r w:rsidRPr="00EF205F">
              <w:rPr>
                <w:rFonts w:eastAsia="Times New Roman"/>
                <w:u w:val="single"/>
                <w:lang w:val="es-ES" w:eastAsia="es-CL"/>
              </w:rPr>
              <w:t>Considerando 6.4 letra a)</w:t>
            </w:r>
          </w:p>
          <w:p w14:paraId="4B82E1F5" w14:textId="77777777" w:rsidR="006A45F5" w:rsidRPr="00EF205F" w:rsidRDefault="006A45F5" w:rsidP="006A45F5">
            <w:pPr>
              <w:tabs>
                <w:tab w:val="left" w:pos="4696"/>
              </w:tabs>
              <w:rPr>
                <w:rFonts w:eastAsia="Times New Roman"/>
                <w:i/>
                <w:lang w:eastAsia="es-CL"/>
              </w:rPr>
            </w:pPr>
            <w:r w:rsidRPr="00EF205F">
              <w:rPr>
                <w:rFonts w:eastAsia="Times New Roman"/>
                <w:i/>
                <w:lang w:eastAsia="es-CL"/>
              </w:rPr>
              <w:t>a) Canales Provisorios y Definitivos de Evacuación de Aguas Lluvias</w:t>
            </w:r>
          </w:p>
          <w:p w14:paraId="4B82E1F6" w14:textId="77777777" w:rsidR="006A45F5" w:rsidRPr="00EF205F" w:rsidRDefault="006A45F5" w:rsidP="006A45F5">
            <w:pPr>
              <w:tabs>
                <w:tab w:val="left" w:pos="4696"/>
              </w:tabs>
              <w:rPr>
                <w:rFonts w:eastAsia="Times New Roman"/>
                <w:i/>
                <w:lang w:eastAsia="es-CL"/>
              </w:rPr>
            </w:pPr>
          </w:p>
          <w:p w14:paraId="4B82E1F7" w14:textId="77777777" w:rsidR="006A45F5" w:rsidRPr="00EF205F" w:rsidRDefault="006A45F5" w:rsidP="006A45F5">
            <w:pPr>
              <w:tabs>
                <w:tab w:val="left" w:pos="4696"/>
              </w:tabs>
              <w:rPr>
                <w:rFonts w:eastAsia="Times New Roman"/>
                <w:i/>
                <w:lang w:eastAsia="es-CL"/>
              </w:rPr>
            </w:pPr>
            <w:r w:rsidRPr="009C3A79">
              <w:rPr>
                <w:rFonts w:eastAsia="Times New Roman"/>
                <w:i/>
                <w:lang w:eastAsia="es-CL"/>
              </w:rPr>
              <w:t xml:space="preserve">El proyecto dispondrá de una red de evacuación de canales provisorios y de canales </w:t>
            </w:r>
            <w:r w:rsidR="009552DF" w:rsidRPr="009C3A79">
              <w:rPr>
                <w:rFonts w:eastAsia="Times New Roman"/>
                <w:i/>
                <w:lang w:eastAsia="es-CL"/>
              </w:rPr>
              <w:t>definitivos</w:t>
            </w:r>
            <w:r w:rsidRPr="009C3A79">
              <w:rPr>
                <w:rFonts w:eastAsia="Times New Roman"/>
                <w:i/>
                <w:lang w:eastAsia="es-CL"/>
              </w:rPr>
              <w:t>, los cuales han sido diseñados para períodos de retomo de T= 200 años. Las características más relevantes de cada uno de estos canales serán las siguientes:</w:t>
            </w:r>
          </w:p>
          <w:p w14:paraId="4B82E1F8" w14:textId="77777777" w:rsidR="006A45F5" w:rsidRPr="00EF205F" w:rsidRDefault="006A45F5" w:rsidP="006A45F5">
            <w:pPr>
              <w:tabs>
                <w:tab w:val="left" w:pos="4696"/>
              </w:tabs>
              <w:rPr>
                <w:rFonts w:eastAsia="Times New Roman"/>
                <w:i/>
                <w:lang w:eastAsia="es-CL"/>
              </w:rPr>
            </w:pPr>
            <w:r w:rsidRPr="00EF205F">
              <w:rPr>
                <w:rFonts w:eastAsia="Times New Roman"/>
                <w:i/>
                <w:lang w:eastAsia="es-CL"/>
              </w:rPr>
              <w:t xml:space="preserve"> </w:t>
            </w:r>
          </w:p>
          <w:p w14:paraId="4B82E1F9" w14:textId="77777777" w:rsidR="006A45F5" w:rsidRPr="00EF205F" w:rsidRDefault="006A45F5" w:rsidP="006A45F5">
            <w:pPr>
              <w:jc w:val="left"/>
              <w:rPr>
                <w:rFonts w:eastAsia="Times New Roman"/>
                <w:i/>
                <w:lang w:eastAsia="es-CL"/>
              </w:rPr>
            </w:pPr>
            <w:r w:rsidRPr="00EF205F">
              <w:rPr>
                <w:rFonts w:eastAsia="Times New Roman"/>
                <w:i/>
                <w:lang w:eastAsia="es-CL"/>
              </w:rPr>
              <w:t>l . Serán diseñados con una pendiente adecuada para impedir el ingreso de aguas lluvias al área de disposición de residuos. Para ello su diseño será dimensionado de a</w:t>
            </w:r>
            <w:r w:rsidR="00845C8C" w:rsidRPr="00EF205F">
              <w:rPr>
                <w:rFonts w:eastAsia="Times New Roman"/>
                <w:i/>
                <w:lang w:eastAsia="es-CL"/>
              </w:rPr>
              <w:t>cuerdo con la cuenca aportante.</w:t>
            </w:r>
          </w:p>
        </w:tc>
      </w:tr>
      <w:tr w:rsidR="00DE1B2A" w:rsidRPr="00EF205F" w14:paraId="4B82E203" w14:textId="77777777" w:rsidTr="007A4BE5">
        <w:trPr>
          <w:trHeight w:val="627"/>
        </w:trPr>
        <w:tc>
          <w:tcPr>
            <w:tcW w:w="5000" w:type="pct"/>
            <w:gridSpan w:val="2"/>
          </w:tcPr>
          <w:p w14:paraId="4B82E1FB" w14:textId="77777777" w:rsidR="00DE1B2A" w:rsidRPr="00EF205F" w:rsidRDefault="00DE1B2A" w:rsidP="007A4BE5">
            <w:pPr>
              <w:jc w:val="left"/>
            </w:pPr>
            <w:r w:rsidRPr="00EF205F">
              <w:rPr>
                <w:b/>
              </w:rPr>
              <w:t>Hechos:</w:t>
            </w:r>
            <w:r w:rsidRPr="00EF205F">
              <w:t xml:space="preserve"> </w:t>
            </w:r>
          </w:p>
          <w:p w14:paraId="4B82E1FC" w14:textId="77777777" w:rsidR="006A45F5" w:rsidRPr="00EF205F" w:rsidRDefault="006A45F5" w:rsidP="006A45F5">
            <w:pPr>
              <w:rPr>
                <w:szCs w:val="18"/>
              </w:rPr>
            </w:pPr>
            <w:r w:rsidRPr="00EF205F">
              <w:rPr>
                <w:szCs w:val="18"/>
              </w:rPr>
              <w:t>Se recorrió canal de contorno de captación de aguas lluvias del Relleno Sanitario, junto a Christian Toledo, Ingeniero Geomensor y Juan Carlos Villablanca, Supervisor de Terreno. Christian Toledo, indicó que actualmente está operando el Canal de contorno N°2, de cuatro proyectados para la operación del relleno sanitario.</w:t>
            </w:r>
          </w:p>
          <w:p w14:paraId="4B82E1FD" w14:textId="77777777" w:rsidR="006A45F5" w:rsidRPr="00EF205F" w:rsidRDefault="006A45F5" w:rsidP="006A45F5">
            <w:pPr>
              <w:rPr>
                <w:szCs w:val="18"/>
              </w:rPr>
            </w:pPr>
          </w:p>
          <w:p w14:paraId="4B82E1FE" w14:textId="04FA963D" w:rsidR="006A45F5" w:rsidRPr="00EF205F" w:rsidRDefault="006A45F5" w:rsidP="006A45F5">
            <w:pPr>
              <w:rPr>
                <w:szCs w:val="18"/>
              </w:rPr>
            </w:pPr>
            <w:r w:rsidRPr="00EF205F">
              <w:rPr>
                <w:szCs w:val="18"/>
              </w:rPr>
              <w:t>Durante el recorrido se observó canal de intercepción de aguas lluvias</w:t>
            </w:r>
            <w:r w:rsidR="00E84010">
              <w:rPr>
                <w:szCs w:val="18"/>
              </w:rPr>
              <w:t xml:space="preserve"> provisorio</w:t>
            </w:r>
            <w:r w:rsidRPr="00EF205F">
              <w:rPr>
                <w:szCs w:val="18"/>
              </w:rPr>
              <w:t xml:space="preserve"> consistente en camino peraltado con pendiente del 3%, que recorre el sector oriente del relleno de norte a sur entre las cotas 535 y 560, según señaló Christian Toledo.</w:t>
            </w:r>
          </w:p>
          <w:p w14:paraId="4B82E1FF" w14:textId="77777777" w:rsidR="006A45F5" w:rsidRPr="00EF205F" w:rsidRDefault="006A45F5" w:rsidP="006A45F5">
            <w:pPr>
              <w:rPr>
                <w:szCs w:val="18"/>
              </w:rPr>
            </w:pPr>
          </w:p>
          <w:p w14:paraId="4B82E200" w14:textId="77777777" w:rsidR="006A45F5" w:rsidRPr="00EF205F" w:rsidRDefault="006A45F5" w:rsidP="006A45F5">
            <w:pPr>
              <w:rPr>
                <w:szCs w:val="18"/>
              </w:rPr>
            </w:pPr>
            <w:r w:rsidRPr="00EF205F">
              <w:rPr>
                <w:szCs w:val="18"/>
              </w:rPr>
              <w:t>El canal perimetral, tanto por su extremo norte como por el extremo sur, se conecta a quebradas que descargan a la quebrada El Boldal, uniéndose ambos flujos (norte y sur).</w:t>
            </w:r>
          </w:p>
          <w:p w14:paraId="4B82E201" w14:textId="77777777" w:rsidR="006A45F5" w:rsidRPr="00EF205F" w:rsidRDefault="006A45F5" w:rsidP="006A45F5">
            <w:pPr>
              <w:rPr>
                <w:szCs w:val="18"/>
              </w:rPr>
            </w:pPr>
          </w:p>
          <w:p w14:paraId="4B82E202" w14:textId="77777777" w:rsidR="00DE1B2A" w:rsidRPr="00EF205F" w:rsidRDefault="006A45F5" w:rsidP="008214A7">
            <w:r w:rsidRPr="00EF205F">
              <w:rPr>
                <w:szCs w:val="18"/>
              </w:rPr>
              <w:t>Se solicitó Plano georreferenciado de canales de contornos proyectados según el avance del proyecto. En estos se muestra la proyección de canales en las cotas 595, 665 y745.</w:t>
            </w:r>
          </w:p>
        </w:tc>
      </w:tr>
    </w:tbl>
    <w:p w14:paraId="4B82E204" w14:textId="77777777" w:rsidR="0086789F" w:rsidRPr="00EF205F" w:rsidRDefault="0086789F">
      <w:pPr>
        <w:jc w:val="left"/>
        <w:rPr>
          <w:rFonts w:cstheme="minorHAnsi"/>
          <w:b/>
          <w:sz w:val="14"/>
          <w:szCs w:val="24"/>
        </w:rPr>
      </w:pPr>
    </w:p>
    <w:p w14:paraId="4B82E205" w14:textId="77777777" w:rsidR="0086789F" w:rsidRPr="00EF205F" w:rsidRDefault="0086789F">
      <w:pPr>
        <w:jc w:val="left"/>
        <w:rPr>
          <w:rFonts w:cstheme="minorHAnsi"/>
          <w:b/>
          <w:sz w:val="14"/>
          <w:szCs w:val="24"/>
        </w:rPr>
      </w:pPr>
      <w:r w:rsidRPr="00EF205F">
        <w:rPr>
          <w:rFonts w:cstheme="minorHAnsi"/>
          <w:b/>
          <w:sz w:val="14"/>
          <w:szCs w:val="24"/>
        </w:rPr>
        <w:br w:type="page"/>
      </w: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1A0B4B" w:rsidRPr="00EF205F" w14:paraId="4B82E207" w14:textId="77777777" w:rsidTr="001A0B4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06" w14:textId="77777777" w:rsidR="001A0B4B" w:rsidRPr="00EF205F" w:rsidRDefault="001A0B4B" w:rsidP="001A0B4B">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1A0B4B" w:rsidRPr="00EF205F" w14:paraId="4B82E20A" w14:textId="77777777" w:rsidTr="001A0B4B">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5C55EC81" w14:textId="02F8CD43" w:rsidR="001A0B4B" w:rsidRDefault="001F3851" w:rsidP="001A0B4B">
            <w:pPr>
              <w:jc w:val="center"/>
              <w:rPr>
                <w:rFonts w:eastAsia="Times New Roman"/>
                <w:sz w:val="20"/>
                <w:szCs w:val="20"/>
                <w:lang w:eastAsia="es-CL"/>
              </w:rPr>
            </w:pPr>
            <w:r w:rsidRPr="00E33C75">
              <w:rPr>
                <w:rFonts w:eastAsia="Times New Roman"/>
                <w:noProof/>
                <w:sz w:val="20"/>
                <w:szCs w:val="20"/>
                <w:lang w:val="es-ES" w:eastAsia="es-ES"/>
              </w:rPr>
              <mc:AlternateContent>
                <mc:Choice Requires="wps">
                  <w:drawing>
                    <wp:anchor distT="0" distB="0" distL="114300" distR="114300" simplePos="0" relativeHeight="251722752" behindDoc="0" locked="0" layoutInCell="1" allowOverlap="1" wp14:anchorId="17C75C92" wp14:editId="1DE73339">
                      <wp:simplePos x="0" y="0"/>
                      <wp:positionH relativeFrom="column">
                        <wp:posOffset>1128395</wp:posOffset>
                      </wp:positionH>
                      <wp:positionV relativeFrom="paragraph">
                        <wp:posOffset>702310</wp:posOffset>
                      </wp:positionV>
                      <wp:extent cx="1047750" cy="431800"/>
                      <wp:effectExtent l="0" t="0" r="114300" b="292100"/>
                      <wp:wrapNone/>
                      <wp:docPr id="19" name="19 Llamada rectangular"/>
                      <wp:cNvGraphicFramePr/>
                      <a:graphic xmlns:a="http://schemas.openxmlformats.org/drawingml/2006/main">
                        <a:graphicData uri="http://schemas.microsoft.com/office/word/2010/wordprocessingShape">
                          <wps:wsp>
                            <wps:cNvSpPr/>
                            <wps:spPr>
                              <a:xfrm>
                                <a:off x="1821976" y="1617260"/>
                                <a:ext cx="1047750" cy="431800"/>
                              </a:xfrm>
                              <a:prstGeom prst="wedgeRectCallout">
                                <a:avLst>
                                  <a:gd name="adj1" fmla="val 59383"/>
                                  <a:gd name="adj2" fmla="val 113221"/>
                                </a:avLst>
                              </a:prstGeom>
                              <a:solidFill>
                                <a:sysClr val="window" lastClr="FFFFFF">
                                  <a:alpha val="50000"/>
                                </a:sysClr>
                              </a:solidFill>
                              <a:ln w="25400" cap="flat" cmpd="sng" algn="ctr">
                                <a:noFill/>
                                <a:prstDash val="solid"/>
                              </a:ln>
                              <a:effectLst/>
                            </wps:spPr>
                            <wps:txbx>
                              <w:txbxContent>
                                <w:p w14:paraId="06E470A6" w14:textId="01AB1FD5" w:rsidR="001F3851" w:rsidRPr="003F1143" w:rsidRDefault="001F3851" w:rsidP="001F3851">
                                  <w:pPr>
                                    <w:jc w:val="center"/>
                                    <w:rPr>
                                      <w:sz w:val="16"/>
                                      <w:szCs w:val="16"/>
                                      <w:lang w:val="es-ES"/>
                                    </w:rPr>
                                  </w:pPr>
                                  <w:r>
                                    <w:rPr>
                                      <w:sz w:val="16"/>
                                      <w:szCs w:val="16"/>
                                      <w:lang w:val="es-ES"/>
                                    </w:rPr>
                                    <w:t>Dirección de la pendiente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9 Llamada rectangular" o:spid="_x0000_s1051" type="#_x0000_t61" style="position:absolute;left:0;text-align:left;margin-left:88.85pt;margin-top:55.3pt;width:82.5pt;height:3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" adj="23627,35256" fillcolor="window" stroked="f" strokeweight="2pt">
                      <v:fill opacity="32896f"/>
                      <v:textbox>
                        <w:txbxContent>
                          <w:p w14:paraId="06E470A6" w14:textId="01AB1FD5" w:rsidR="001F3851" w:rsidRPr="003F1143" w:rsidRDefault="001F3851" w:rsidP="001F3851">
                            <w:pPr>
                              <w:jc w:val="center"/>
                              <w:rPr>
                                <w:sz w:val="16"/>
                                <w:szCs w:val="16"/>
                                <w:lang w:val="es-ES"/>
                              </w:rPr>
                            </w:pPr>
                            <w:r>
                              <w:rPr>
                                <w:sz w:val="16"/>
                                <w:szCs w:val="16"/>
                                <w:lang w:val="es-ES"/>
                              </w:rPr>
                              <w:t>Dirección de la pendiente</w:t>
                            </w:r>
                          </w:p>
                        </w:txbxContent>
                      </v:textbox>
                    </v:shape>
                  </w:pict>
                </mc:Fallback>
              </mc:AlternateContent>
            </w:r>
            <w:r w:rsidR="001A0B4B" w:rsidRPr="00E33C75">
              <w:rPr>
                <w:rFonts w:eastAsia="Times New Roman"/>
                <w:noProof/>
                <w:sz w:val="18"/>
                <w:szCs w:val="18"/>
                <w:lang w:val="es-ES" w:eastAsia="es-ES"/>
              </w:rPr>
              <w:drawing>
                <wp:inline distT="0" distB="0" distL="0" distR="0" wp14:anchorId="4B82E877" wp14:editId="49C7B504">
                  <wp:extent cx="3840000" cy="2880000"/>
                  <wp:effectExtent l="0" t="0" r="8255" b="0"/>
                  <wp:docPr id="24" name="Imagen 24" descr="C:\Users\esteban.dattwyler\Desktop\fotoinf\DSC04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eban.dattwyler\Desktop\fotoinf\DSC04762.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p w14:paraId="4B82E208" w14:textId="4B9FD217" w:rsidR="001F3851" w:rsidRPr="00EF205F" w:rsidRDefault="001F3851" w:rsidP="001A0B4B">
            <w:pPr>
              <w:jc w:val="center"/>
              <w:rPr>
                <w:rFonts w:eastAsia="Times New Roman"/>
                <w:sz w:val="20"/>
                <w:szCs w:val="20"/>
                <w:lang w:eastAsia="es-CL"/>
              </w:rPr>
            </w:pPr>
          </w:p>
        </w:tc>
        <w:tc>
          <w:tcPr>
            <w:tcW w:w="2487" w:type="pct"/>
            <w:gridSpan w:val="3"/>
            <w:tcBorders>
              <w:top w:val="nil"/>
              <w:left w:val="single" w:sz="4" w:space="0" w:color="auto"/>
              <w:right w:val="single" w:sz="4" w:space="0" w:color="auto"/>
            </w:tcBorders>
            <w:shd w:val="clear" w:color="auto" w:fill="auto"/>
            <w:noWrap/>
            <w:vAlign w:val="center"/>
            <w:hideMark/>
          </w:tcPr>
          <w:p w14:paraId="4B82E209" w14:textId="77777777" w:rsidR="001A0B4B" w:rsidRPr="00EF205F" w:rsidRDefault="001A0B4B" w:rsidP="001A0B4B">
            <w:pPr>
              <w:jc w:val="center"/>
              <w:rPr>
                <w:rFonts w:eastAsia="Times New Roman"/>
                <w:sz w:val="20"/>
                <w:szCs w:val="20"/>
                <w:lang w:eastAsia="es-CL"/>
              </w:rPr>
            </w:pPr>
            <w:r w:rsidRPr="00E33C75">
              <w:rPr>
                <w:rFonts w:eastAsia="Times New Roman"/>
                <w:noProof/>
                <w:sz w:val="20"/>
                <w:szCs w:val="20"/>
                <w:lang w:val="es-ES" w:eastAsia="es-ES"/>
              </w:rPr>
              <mc:AlternateContent>
                <mc:Choice Requires="wps">
                  <w:drawing>
                    <wp:anchor distT="0" distB="0" distL="114300" distR="114300" simplePos="0" relativeHeight="251677696" behindDoc="0" locked="0" layoutInCell="1" allowOverlap="1" wp14:anchorId="4B82E879" wp14:editId="4B82E87A">
                      <wp:simplePos x="0" y="0"/>
                      <wp:positionH relativeFrom="column">
                        <wp:posOffset>62230</wp:posOffset>
                      </wp:positionH>
                      <wp:positionV relativeFrom="paragraph">
                        <wp:posOffset>1915795</wp:posOffset>
                      </wp:positionV>
                      <wp:extent cx="1047750" cy="431800"/>
                      <wp:effectExtent l="0" t="800100" r="0" b="6350"/>
                      <wp:wrapNone/>
                      <wp:docPr id="23" name="23 Llamada rectangular"/>
                      <wp:cNvGraphicFramePr/>
                      <a:graphic xmlns:a="http://schemas.openxmlformats.org/drawingml/2006/main">
                        <a:graphicData uri="http://schemas.microsoft.com/office/word/2010/wordprocessingShape">
                          <wps:wsp>
                            <wps:cNvSpPr/>
                            <wps:spPr>
                              <a:xfrm>
                                <a:off x="0" y="0"/>
                                <a:ext cx="1047750" cy="431800"/>
                              </a:xfrm>
                              <a:prstGeom prst="wedgeRectCallout">
                                <a:avLst>
                                  <a:gd name="adj1" fmla="val 35937"/>
                                  <a:gd name="adj2" fmla="val -231292"/>
                                </a:avLst>
                              </a:prstGeom>
                              <a:solidFill>
                                <a:sysClr val="window" lastClr="FFFFFF">
                                  <a:alpha val="50000"/>
                                </a:sysClr>
                              </a:solidFill>
                              <a:ln w="25400" cap="flat" cmpd="sng" algn="ctr">
                                <a:noFill/>
                                <a:prstDash val="solid"/>
                              </a:ln>
                              <a:effectLst/>
                            </wps:spPr>
                            <wps:txbx>
                              <w:txbxContent>
                                <w:p w14:paraId="4B82E901" w14:textId="77777777" w:rsidR="00B461D3" w:rsidRPr="003F1143" w:rsidRDefault="00B461D3" w:rsidP="001A0B4B">
                                  <w:pPr>
                                    <w:jc w:val="center"/>
                                    <w:rPr>
                                      <w:sz w:val="16"/>
                                      <w:szCs w:val="16"/>
                                      <w:lang w:val="es-ES"/>
                                    </w:rPr>
                                  </w:pPr>
                                  <w:r>
                                    <w:rPr>
                                      <w:sz w:val="16"/>
                                      <w:szCs w:val="16"/>
                                      <w:lang w:val="es-ES"/>
                                    </w:rPr>
                                    <w:t>Canal perimetral en uso Cota 560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3 Llamada rectangular" o:spid="_x0000_s1052" type="#_x0000_t61" style="position:absolute;left:0;text-align:left;margin-left:4.9pt;margin-top:150.85pt;width:82.5pt;height:3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" adj="18562,-39159" fillcolor="window" stroked="f" strokeweight="2pt">
                      <v:fill opacity="32896f"/>
                      <v:textbox>
                        <w:txbxContent>
                          <w:p w14:paraId="4B82E901" w14:textId="77777777" w:rsidR="00B461D3" w:rsidRPr="003F1143" w:rsidRDefault="00B461D3" w:rsidP="001A0B4B">
                            <w:pPr>
                              <w:jc w:val="center"/>
                              <w:rPr>
                                <w:sz w:val="16"/>
                                <w:szCs w:val="16"/>
                                <w:lang w:val="es-ES"/>
                              </w:rPr>
                            </w:pPr>
                            <w:r>
                              <w:rPr>
                                <w:sz w:val="16"/>
                                <w:szCs w:val="16"/>
                                <w:lang w:val="es-ES"/>
                              </w:rPr>
                              <w:t>Canal perimetral en uso Cota 560</w:t>
                            </w:r>
                          </w:p>
                        </w:txbxContent>
                      </v:textbox>
                    </v:shape>
                  </w:pict>
                </mc:Fallback>
              </mc:AlternateContent>
            </w:r>
            <w:r w:rsidRPr="00E33C75">
              <w:rPr>
                <w:rFonts w:eastAsia="Times New Roman"/>
                <w:noProof/>
                <w:sz w:val="20"/>
                <w:szCs w:val="20"/>
                <w:lang w:val="es-ES" w:eastAsia="es-ES"/>
              </w:rPr>
              <mc:AlternateContent>
                <mc:Choice Requires="wps">
                  <w:drawing>
                    <wp:anchor distT="0" distB="0" distL="114300" distR="114300" simplePos="0" relativeHeight="251678720" behindDoc="0" locked="0" layoutInCell="1" allowOverlap="1" wp14:anchorId="4B82E87B" wp14:editId="4B82E87C">
                      <wp:simplePos x="0" y="0"/>
                      <wp:positionH relativeFrom="column">
                        <wp:posOffset>2754630</wp:posOffset>
                      </wp:positionH>
                      <wp:positionV relativeFrom="paragraph">
                        <wp:posOffset>2526030</wp:posOffset>
                      </wp:positionV>
                      <wp:extent cx="1155700" cy="349250"/>
                      <wp:effectExtent l="0" t="647700" r="6350" b="0"/>
                      <wp:wrapNone/>
                      <wp:docPr id="4" name="4 Llamada rectangular"/>
                      <wp:cNvGraphicFramePr/>
                      <a:graphic xmlns:a="http://schemas.openxmlformats.org/drawingml/2006/main">
                        <a:graphicData uri="http://schemas.microsoft.com/office/word/2010/wordprocessingShape">
                          <wps:wsp>
                            <wps:cNvSpPr/>
                            <wps:spPr>
                              <a:xfrm>
                                <a:off x="0" y="0"/>
                                <a:ext cx="1155700" cy="349250"/>
                              </a:xfrm>
                              <a:prstGeom prst="wedgeRectCallout">
                                <a:avLst>
                                  <a:gd name="adj1" fmla="val -34453"/>
                                  <a:gd name="adj2" fmla="val -234233"/>
                                </a:avLst>
                              </a:prstGeom>
                              <a:solidFill>
                                <a:sysClr val="window" lastClr="FFFFFF">
                                  <a:alpha val="50000"/>
                                </a:sysClr>
                              </a:solidFill>
                              <a:ln w="25400" cap="flat" cmpd="sng" algn="ctr">
                                <a:noFill/>
                                <a:prstDash val="solid"/>
                              </a:ln>
                              <a:effectLst/>
                            </wps:spPr>
                            <wps:txbx>
                              <w:txbxContent>
                                <w:p w14:paraId="4B82E902" w14:textId="77777777" w:rsidR="00B461D3" w:rsidRPr="003F1143" w:rsidRDefault="00B461D3" w:rsidP="001A0B4B">
                                  <w:pPr>
                                    <w:jc w:val="center"/>
                                    <w:rPr>
                                      <w:sz w:val="16"/>
                                      <w:szCs w:val="16"/>
                                      <w:lang w:val="es-ES"/>
                                    </w:rPr>
                                  </w:pPr>
                                  <w:r>
                                    <w:rPr>
                                      <w:sz w:val="16"/>
                                      <w:szCs w:val="16"/>
                                      <w:lang w:val="es-ES"/>
                                    </w:rPr>
                                    <w:t>Canal perimetral proyectado Cota 595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4 Llamada rectangular" o:spid="_x0000_s1053" type="#_x0000_t61" style="position:absolute;left:0;text-align:left;margin-left:216.9pt;margin-top:198.9pt;width:91pt;height: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" adj="3358,-39794" fillcolor="window" stroked="f" strokeweight="2pt">
                      <v:fill opacity="32896f"/>
                      <v:textbox>
                        <w:txbxContent>
                          <w:p w14:paraId="4B82E902" w14:textId="77777777" w:rsidR="00B461D3" w:rsidRPr="003F1143" w:rsidRDefault="00B461D3" w:rsidP="001A0B4B">
                            <w:pPr>
                              <w:jc w:val="center"/>
                              <w:rPr>
                                <w:sz w:val="16"/>
                                <w:szCs w:val="16"/>
                                <w:lang w:val="es-ES"/>
                              </w:rPr>
                            </w:pPr>
                            <w:r>
                              <w:rPr>
                                <w:sz w:val="16"/>
                                <w:szCs w:val="16"/>
                                <w:lang w:val="es-ES"/>
                              </w:rPr>
                              <w:t>Canal perimetral proyectado Cota 595</w:t>
                            </w:r>
                          </w:p>
                        </w:txbxContent>
                      </v:textbox>
                    </v:shape>
                  </w:pict>
                </mc:Fallback>
              </mc:AlternateContent>
            </w:r>
            <w:r w:rsidRPr="00E33C75">
              <w:rPr>
                <w:rFonts w:eastAsia="Times New Roman"/>
                <w:noProof/>
                <w:sz w:val="20"/>
                <w:szCs w:val="20"/>
                <w:lang w:val="es-ES" w:eastAsia="es-ES"/>
              </w:rPr>
              <mc:AlternateContent>
                <mc:Choice Requires="wps">
                  <w:drawing>
                    <wp:anchor distT="0" distB="0" distL="114300" distR="114300" simplePos="0" relativeHeight="251679744" behindDoc="0" locked="0" layoutInCell="1" allowOverlap="1" wp14:anchorId="4B82E87D" wp14:editId="4B82E87E">
                      <wp:simplePos x="0" y="0"/>
                      <wp:positionH relativeFrom="column">
                        <wp:posOffset>62230</wp:posOffset>
                      </wp:positionH>
                      <wp:positionV relativeFrom="paragraph">
                        <wp:posOffset>132080</wp:posOffset>
                      </wp:positionV>
                      <wp:extent cx="1155700" cy="349250"/>
                      <wp:effectExtent l="0" t="0" r="406400" b="222250"/>
                      <wp:wrapNone/>
                      <wp:docPr id="142" name="142 Llamada rectangular"/>
                      <wp:cNvGraphicFramePr/>
                      <a:graphic xmlns:a="http://schemas.openxmlformats.org/drawingml/2006/main">
                        <a:graphicData uri="http://schemas.microsoft.com/office/word/2010/wordprocessingShape">
                          <wps:wsp>
                            <wps:cNvSpPr/>
                            <wps:spPr>
                              <a:xfrm>
                                <a:off x="0" y="0"/>
                                <a:ext cx="1155700" cy="349250"/>
                              </a:xfrm>
                              <a:prstGeom prst="wedgeRectCallout">
                                <a:avLst>
                                  <a:gd name="adj1" fmla="val 83130"/>
                                  <a:gd name="adj2" fmla="val 113040"/>
                                </a:avLst>
                              </a:prstGeom>
                              <a:solidFill>
                                <a:sysClr val="window" lastClr="FFFFFF">
                                  <a:alpha val="50000"/>
                                </a:sysClr>
                              </a:solidFill>
                              <a:ln w="25400" cap="flat" cmpd="sng" algn="ctr">
                                <a:noFill/>
                                <a:prstDash val="solid"/>
                              </a:ln>
                              <a:effectLst/>
                            </wps:spPr>
                            <wps:txbx>
                              <w:txbxContent>
                                <w:p w14:paraId="4B82E903" w14:textId="77777777" w:rsidR="00B461D3" w:rsidRPr="003F1143" w:rsidRDefault="00B461D3" w:rsidP="001A0B4B">
                                  <w:pPr>
                                    <w:jc w:val="center"/>
                                    <w:rPr>
                                      <w:sz w:val="16"/>
                                      <w:szCs w:val="16"/>
                                      <w:lang w:val="es-ES"/>
                                    </w:rPr>
                                  </w:pPr>
                                  <w:r>
                                    <w:rPr>
                                      <w:sz w:val="16"/>
                                      <w:szCs w:val="16"/>
                                      <w:lang w:val="es-ES"/>
                                    </w:rPr>
                                    <w:t>Canal perimetral proyectado Cota 665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2 Llamada rectangular" o:spid="_x0000_s1054" type="#_x0000_t61" style="position:absolute;left:0;text-align:left;margin-left:4.9pt;margin-top:10.4pt;width:91pt;height: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" adj="28756,35217" fillcolor="window" stroked="f" strokeweight="2pt">
                      <v:fill opacity="32896f"/>
                      <v:textbox>
                        <w:txbxContent>
                          <w:p w14:paraId="4B82E903" w14:textId="77777777" w:rsidR="00B461D3" w:rsidRPr="003F1143" w:rsidRDefault="00B461D3" w:rsidP="001A0B4B">
                            <w:pPr>
                              <w:jc w:val="center"/>
                              <w:rPr>
                                <w:sz w:val="16"/>
                                <w:szCs w:val="16"/>
                                <w:lang w:val="es-ES"/>
                              </w:rPr>
                            </w:pPr>
                            <w:r>
                              <w:rPr>
                                <w:sz w:val="16"/>
                                <w:szCs w:val="16"/>
                                <w:lang w:val="es-ES"/>
                              </w:rPr>
                              <w:t>Canal perimetral proyectado Cota 665</w:t>
                            </w:r>
                          </w:p>
                        </w:txbxContent>
                      </v:textbox>
                    </v:shape>
                  </w:pict>
                </mc:Fallback>
              </mc:AlternateContent>
            </w:r>
            <w:r w:rsidRPr="00E33C75">
              <w:rPr>
                <w:rFonts w:eastAsia="Times New Roman"/>
                <w:noProof/>
                <w:sz w:val="20"/>
                <w:szCs w:val="20"/>
                <w:lang w:val="es-ES" w:eastAsia="es-ES"/>
              </w:rPr>
              <mc:AlternateContent>
                <mc:Choice Requires="wps">
                  <w:drawing>
                    <wp:anchor distT="0" distB="0" distL="114300" distR="114300" simplePos="0" relativeHeight="251680768" behindDoc="0" locked="0" layoutInCell="1" allowOverlap="1" wp14:anchorId="4B82E87F" wp14:editId="4B82E880">
                      <wp:simplePos x="0" y="0"/>
                      <wp:positionH relativeFrom="column">
                        <wp:posOffset>2754630</wp:posOffset>
                      </wp:positionH>
                      <wp:positionV relativeFrom="paragraph">
                        <wp:posOffset>5080</wp:posOffset>
                      </wp:positionV>
                      <wp:extent cx="1155700" cy="349250"/>
                      <wp:effectExtent l="0" t="0" r="6350" b="393700"/>
                      <wp:wrapNone/>
                      <wp:docPr id="143" name="143 Llamada rectangular"/>
                      <wp:cNvGraphicFramePr/>
                      <a:graphic xmlns:a="http://schemas.openxmlformats.org/drawingml/2006/main">
                        <a:graphicData uri="http://schemas.microsoft.com/office/word/2010/wordprocessingShape">
                          <wps:wsp>
                            <wps:cNvSpPr/>
                            <wps:spPr>
                              <a:xfrm>
                                <a:off x="0" y="0"/>
                                <a:ext cx="1155700" cy="349250"/>
                              </a:xfrm>
                              <a:prstGeom prst="wedgeRectCallout">
                                <a:avLst>
                                  <a:gd name="adj1" fmla="val -31705"/>
                                  <a:gd name="adj2" fmla="val 165767"/>
                                </a:avLst>
                              </a:prstGeom>
                              <a:solidFill>
                                <a:sysClr val="window" lastClr="FFFFFF">
                                  <a:alpha val="50000"/>
                                </a:sysClr>
                              </a:solidFill>
                              <a:ln w="25400" cap="flat" cmpd="sng" algn="ctr">
                                <a:noFill/>
                                <a:prstDash val="solid"/>
                              </a:ln>
                              <a:effectLst/>
                            </wps:spPr>
                            <wps:txbx>
                              <w:txbxContent>
                                <w:p w14:paraId="4B82E904" w14:textId="77777777" w:rsidR="00B461D3" w:rsidRPr="003F1143" w:rsidRDefault="00B461D3" w:rsidP="001A0B4B">
                                  <w:pPr>
                                    <w:jc w:val="center"/>
                                    <w:rPr>
                                      <w:sz w:val="16"/>
                                      <w:szCs w:val="16"/>
                                      <w:lang w:val="es-ES"/>
                                    </w:rPr>
                                  </w:pPr>
                                  <w:r>
                                    <w:rPr>
                                      <w:sz w:val="16"/>
                                      <w:szCs w:val="16"/>
                                      <w:lang w:val="es-ES"/>
                                    </w:rPr>
                                    <w:t>Canal perimetral proyectado Cota 745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3 Llamada rectangular" o:spid="_x0000_s1055" type="#_x0000_t61" style="position:absolute;left:0;text-align:left;margin-left:216.9pt;margin-top:.4pt;width:91pt;height: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" adj="3952,46606" fillcolor="window" stroked="f" strokeweight="2pt">
                      <v:fill opacity="32896f"/>
                      <v:textbox>
                        <w:txbxContent>
                          <w:p w14:paraId="4B82E904" w14:textId="77777777" w:rsidR="00B461D3" w:rsidRPr="003F1143" w:rsidRDefault="00B461D3" w:rsidP="001A0B4B">
                            <w:pPr>
                              <w:jc w:val="center"/>
                              <w:rPr>
                                <w:sz w:val="16"/>
                                <w:szCs w:val="16"/>
                                <w:lang w:val="es-ES"/>
                              </w:rPr>
                            </w:pPr>
                            <w:r>
                              <w:rPr>
                                <w:sz w:val="16"/>
                                <w:szCs w:val="16"/>
                                <w:lang w:val="es-ES"/>
                              </w:rPr>
                              <w:t>Canal perimetral proyectado Cota 745</w:t>
                            </w:r>
                          </w:p>
                        </w:txbxContent>
                      </v:textbox>
                    </v:shape>
                  </w:pict>
                </mc:Fallback>
              </mc:AlternateContent>
            </w:r>
            <w:r w:rsidRPr="00E33C75">
              <w:rPr>
                <w:noProof/>
                <w:lang w:val="es-ES" w:eastAsia="es-ES"/>
              </w:rPr>
              <w:drawing>
                <wp:inline distT="0" distB="0" distL="0" distR="0" wp14:anchorId="4B82E881" wp14:editId="4B82E882">
                  <wp:extent cx="4158379" cy="288000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158379" cy="2880000"/>
                          </a:xfrm>
                          <a:prstGeom prst="rect">
                            <a:avLst/>
                          </a:prstGeom>
                        </pic:spPr>
                      </pic:pic>
                    </a:graphicData>
                  </a:graphic>
                </wp:inline>
              </w:drawing>
            </w:r>
          </w:p>
        </w:tc>
      </w:tr>
      <w:tr w:rsidR="001A0B4B" w:rsidRPr="00EF205F" w14:paraId="4B82E20F" w14:textId="77777777" w:rsidTr="001A0B4B">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20B" w14:textId="77777777" w:rsidR="001A0B4B" w:rsidRPr="00EF205F" w:rsidRDefault="001A0B4B" w:rsidP="001A0B4B">
            <w:pPr>
              <w:pStyle w:val="Epgrafe"/>
              <w:rPr>
                <w:rFonts w:eastAsia="Times New Roman"/>
                <w:lang w:eastAsia="es-CL"/>
              </w:rPr>
            </w:pPr>
            <w:bookmarkStart w:id="185" w:name="_Toc391322703"/>
            <w:bookmarkStart w:id="186" w:name="_Toc392075871"/>
            <w:bookmarkStart w:id="187" w:name="_Toc392078310"/>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15</w:t>
            </w:r>
            <w:r w:rsidRPr="00E33C75">
              <w:fldChar w:fldCharType="end"/>
            </w:r>
            <w:r w:rsidRPr="00EF205F">
              <w:t>.</w:t>
            </w:r>
            <w:bookmarkEnd w:id="185"/>
            <w:bookmarkEnd w:id="186"/>
            <w:bookmarkEnd w:id="187"/>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0C" w14:textId="77777777"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Fecha</w:t>
            </w:r>
            <w:r w:rsidRPr="00EF205F">
              <w:rPr>
                <w:rFonts w:eastAsia="Times New Roman"/>
                <w:sz w:val="18"/>
                <w:szCs w:val="18"/>
                <w:lang w:eastAsia="es-CL"/>
              </w:rPr>
              <w:t xml:space="preserve"> 24/09/2013</w:t>
            </w:r>
          </w:p>
        </w:tc>
        <w:tc>
          <w:tcPr>
            <w:tcW w:w="1334" w:type="pct"/>
            <w:tcBorders>
              <w:top w:val="single" w:sz="4" w:space="0" w:color="auto"/>
              <w:left w:val="nil"/>
              <w:bottom w:val="single" w:sz="4" w:space="0" w:color="auto"/>
              <w:right w:val="nil"/>
            </w:tcBorders>
            <w:shd w:val="clear" w:color="auto" w:fill="auto"/>
            <w:noWrap/>
            <w:vAlign w:val="center"/>
            <w:hideMark/>
          </w:tcPr>
          <w:p w14:paraId="4B82E20D" w14:textId="77777777" w:rsidR="001A0B4B" w:rsidRPr="00EF205F" w:rsidRDefault="001A0B4B" w:rsidP="001A0B4B">
            <w:pPr>
              <w:pStyle w:val="Epgrafe"/>
            </w:pPr>
            <w:bookmarkStart w:id="188" w:name="_Toc392078311"/>
            <w:bookmarkStart w:id="189" w:name="_Toc391322704"/>
            <w:bookmarkStart w:id="190" w:name="_Toc392075872"/>
            <w:r w:rsidRPr="00EF205F">
              <w:t xml:space="preserve">Figura </w:t>
            </w:r>
            <w:r w:rsidRPr="00E33C75">
              <w:fldChar w:fldCharType="begin"/>
            </w:r>
            <w:r w:rsidRPr="00EF205F">
              <w:instrText xml:space="preserve"> SEQ Figura \* ARABIC </w:instrText>
            </w:r>
            <w:r w:rsidRPr="00E33C75">
              <w:fldChar w:fldCharType="separate"/>
            </w:r>
            <w:r w:rsidR="009A7129" w:rsidRPr="00EF205F">
              <w:rPr>
                <w:noProof/>
              </w:rPr>
              <w:t>5</w:t>
            </w:r>
            <w:bookmarkEnd w:id="188"/>
            <w:bookmarkEnd w:id="189"/>
            <w:bookmarkEnd w:id="190"/>
            <w:r w:rsidRPr="00E33C75">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0E" w14:textId="77777777"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 xml:space="preserve">Fecha </w:t>
            </w:r>
            <w:r w:rsidRPr="00EF205F">
              <w:rPr>
                <w:rFonts w:eastAsia="Times New Roman"/>
                <w:sz w:val="18"/>
                <w:szCs w:val="18"/>
                <w:lang w:eastAsia="es-CL"/>
              </w:rPr>
              <w:t>--</w:t>
            </w:r>
          </w:p>
        </w:tc>
      </w:tr>
      <w:tr w:rsidR="001A0B4B" w:rsidRPr="00EF205F" w14:paraId="4B82E218" w14:textId="77777777" w:rsidTr="001A0B4B">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10" w14:textId="77777777"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211" w14:textId="77777777" w:rsidR="001A0B4B" w:rsidRPr="00EF205F" w:rsidRDefault="001A0B4B" w:rsidP="001A0B4B">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6.270.170</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212" w14:textId="77777777" w:rsidR="001A0B4B" w:rsidRPr="00EF205F" w:rsidRDefault="001A0B4B" w:rsidP="001A0B4B">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332.570</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213" w14:textId="77777777"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4B82E214" w14:textId="55BA9500" w:rsidR="001A0B4B" w:rsidRPr="00EF205F" w:rsidRDefault="001A0B4B" w:rsidP="001A0B4B">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sidR="00F926FB">
              <w:rPr>
                <w:rFonts w:eastAsia="Times New Roman"/>
                <w:sz w:val="18"/>
                <w:szCs w:val="18"/>
                <w:lang w:eastAsia="es-CL"/>
              </w:rPr>
              <w:t>--</w:t>
            </w:r>
          </w:p>
          <w:p w14:paraId="4B82E215" w14:textId="77777777" w:rsidR="001A0B4B" w:rsidRPr="00EF205F" w:rsidRDefault="001A0B4B" w:rsidP="001A0B4B">
            <w:pPr>
              <w:jc w:val="left"/>
              <w:rPr>
                <w:rFonts w:eastAsia="Times New Roman"/>
                <w:b/>
                <w:sz w:val="18"/>
                <w:szCs w:val="18"/>
                <w:lang w:eastAsia="es-CL"/>
              </w:rPr>
            </w:pP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14:paraId="4B82E216" w14:textId="084F5EED"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Este:</w:t>
            </w:r>
            <w:r w:rsidR="00F926FB">
              <w:rPr>
                <w:rFonts w:eastAsia="Times New Roman"/>
                <w:b/>
                <w:sz w:val="18"/>
                <w:szCs w:val="18"/>
                <w:lang w:eastAsia="es-CL"/>
              </w:rPr>
              <w:t>--</w:t>
            </w:r>
          </w:p>
          <w:p w14:paraId="4B82E217" w14:textId="77777777" w:rsidR="001A0B4B" w:rsidRPr="00EF205F" w:rsidRDefault="001A0B4B" w:rsidP="001A0B4B">
            <w:pPr>
              <w:jc w:val="left"/>
              <w:rPr>
                <w:rFonts w:eastAsia="Times New Roman"/>
                <w:b/>
                <w:sz w:val="18"/>
                <w:szCs w:val="18"/>
                <w:lang w:eastAsia="es-CL"/>
              </w:rPr>
            </w:pPr>
          </w:p>
        </w:tc>
      </w:tr>
      <w:tr w:rsidR="001A0B4B" w:rsidRPr="00EF205F" w14:paraId="4B82E21D" w14:textId="77777777" w:rsidTr="001A0B4B">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19" w14:textId="77777777" w:rsidR="001A0B4B" w:rsidRPr="00EF205F" w:rsidRDefault="001A0B4B" w:rsidP="001A0B4B">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1A" w14:textId="14857EC8" w:rsidR="001A0B4B" w:rsidRPr="00EF205F" w:rsidRDefault="00FC1724" w:rsidP="001A0B4B">
            <w:pPr>
              <w:jc w:val="left"/>
              <w:rPr>
                <w:rFonts w:eastAsia="Times New Roman"/>
                <w:b/>
                <w:sz w:val="18"/>
                <w:szCs w:val="18"/>
                <w:lang w:eastAsia="es-CL"/>
              </w:rPr>
            </w:pPr>
            <w:r w:rsidRPr="00EF205F">
              <w:rPr>
                <w:rFonts w:eastAsia="Times New Roman"/>
                <w:sz w:val="18"/>
                <w:szCs w:val="18"/>
                <w:lang w:eastAsia="es-CL"/>
              </w:rPr>
              <w:t>Canal perimetral en uso en Cota 560</w:t>
            </w:r>
            <w:r w:rsidR="00B461D3">
              <w:rPr>
                <w:rFonts w:eastAsia="Times New Roman"/>
                <w:sz w:val="18"/>
                <w:szCs w:val="18"/>
                <w:lang w:eastAsia="es-CL"/>
              </w:rPr>
              <w:t xml:space="preserve"> (</w:t>
            </w:r>
            <w:r w:rsidR="00B461D3" w:rsidRPr="00B461D3">
              <w:rPr>
                <w:rFonts w:eastAsia="Times New Roman"/>
                <w:sz w:val="18"/>
                <w:szCs w:val="18"/>
                <w:lang w:eastAsia="es-CL"/>
              </w:rPr>
              <w:t>camino peraltado con pendiente del 3%)</w:t>
            </w:r>
            <w:r w:rsidRPr="00EF205F">
              <w:rPr>
                <w:rFonts w:eastAsia="Times New Roman"/>
                <w:sz w:val="18"/>
                <w:szCs w:val="18"/>
                <w:lang w:eastAsia="es-CL"/>
              </w:rPr>
              <w:t>, vista desde el norte del Relleno.</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1B" w14:textId="77777777"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1C" w14:textId="77777777" w:rsidR="001A0B4B" w:rsidRPr="00EF205F" w:rsidRDefault="00A55EC4" w:rsidP="001A0B4B">
            <w:pPr>
              <w:jc w:val="left"/>
              <w:rPr>
                <w:rFonts w:eastAsia="Times New Roman"/>
                <w:b/>
                <w:sz w:val="18"/>
                <w:szCs w:val="18"/>
                <w:lang w:eastAsia="es-CL"/>
              </w:rPr>
            </w:pPr>
            <w:r w:rsidRPr="00EF205F">
              <w:rPr>
                <w:rFonts w:eastAsia="Times New Roman"/>
                <w:sz w:val="18"/>
                <w:szCs w:val="18"/>
                <w:lang w:eastAsia="es-CL"/>
              </w:rPr>
              <w:t>Vista de canales perimetrales proyectados y en uso.</w:t>
            </w:r>
          </w:p>
        </w:tc>
      </w:tr>
    </w:tbl>
    <w:p w14:paraId="4B82E21E" w14:textId="77777777" w:rsidR="001A0B4B" w:rsidRPr="00EF205F" w:rsidRDefault="001A0B4B"/>
    <w:p w14:paraId="4B82E21F" w14:textId="77777777" w:rsidR="001A0B4B" w:rsidRPr="00EF205F" w:rsidRDefault="001A0B4B">
      <w:pPr>
        <w:jc w:val="left"/>
      </w:pPr>
      <w:r w:rsidRPr="00EF205F">
        <w:br w:type="page"/>
      </w: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1A0B4B" w:rsidRPr="00EF205F" w14:paraId="4B82E221" w14:textId="77777777" w:rsidTr="001A0B4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20" w14:textId="77777777" w:rsidR="001A0B4B" w:rsidRPr="00EF205F" w:rsidRDefault="001A0B4B" w:rsidP="001A0B4B">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1A0B4B" w:rsidRPr="00EF205F" w14:paraId="4B82E224" w14:textId="77777777" w:rsidTr="001A0B4B">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222" w14:textId="77777777" w:rsidR="001A0B4B" w:rsidRPr="00EF205F" w:rsidRDefault="001A0B4B" w:rsidP="001A0B4B">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83" wp14:editId="4B82E884">
                  <wp:extent cx="3840000" cy="2880000"/>
                  <wp:effectExtent l="0" t="0" r="8255" b="0"/>
                  <wp:docPr id="39" name="Imagen 39" descr="C:\Users\esteban.dattwyler\Desktop\fotoinf\DSC04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eban.dattwyler\Desktop\fotoinf\DSC04770.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223" w14:textId="77777777" w:rsidR="001A0B4B" w:rsidRPr="00EF205F" w:rsidRDefault="001A0B4B" w:rsidP="001A0B4B">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85" wp14:editId="4B82E886">
                  <wp:extent cx="3840000" cy="2880000"/>
                  <wp:effectExtent l="0" t="0" r="8255" b="0"/>
                  <wp:docPr id="40" name="Imagen 40" descr="C:\Users\esteban.dattwyler\Desktop\fotoinf\DSC0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eban.dattwyler\Desktop\fotoinf\DSC04781.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r>
      <w:tr w:rsidR="001A0B4B" w:rsidRPr="00EF205F" w14:paraId="4B82E229" w14:textId="77777777" w:rsidTr="001A0B4B">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225" w14:textId="77777777" w:rsidR="001A0B4B" w:rsidRPr="00EF205F" w:rsidRDefault="001A0B4B" w:rsidP="001A0B4B">
            <w:pPr>
              <w:pStyle w:val="Epgrafe"/>
              <w:rPr>
                <w:rFonts w:eastAsia="Times New Roman"/>
                <w:lang w:eastAsia="es-CL"/>
              </w:rPr>
            </w:pPr>
            <w:bookmarkStart w:id="191" w:name="_Toc391322705"/>
            <w:bookmarkStart w:id="192" w:name="_Toc392075873"/>
            <w:bookmarkStart w:id="193" w:name="_Toc392078312"/>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16</w:t>
            </w:r>
            <w:r w:rsidRPr="00E33C75">
              <w:fldChar w:fldCharType="end"/>
            </w:r>
            <w:r w:rsidRPr="00EF205F">
              <w:t>.</w:t>
            </w:r>
            <w:bookmarkEnd w:id="191"/>
            <w:bookmarkEnd w:id="192"/>
            <w:bookmarkEnd w:id="193"/>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26" w14:textId="77777777"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Fecha</w:t>
            </w:r>
            <w:r w:rsidRPr="00EF205F">
              <w:rPr>
                <w:rFonts w:eastAsia="Times New Roman"/>
                <w:sz w:val="18"/>
                <w:szCs w:val="18"/>
                <w:lang w:eastAsia="es-CL"/>
              </w:rPr>
              <w:t xml:space="preserve"> 24/09/2013</w:t>
            </w:r>
          </w:p>
        </w:tc>
        <w:tc>
          <w:tcPr>
            <w:tcW w:w="1334" w:type="pct"/>
            <w:tcBorders>
              <w:top w:val="single" w:sz="4" w:space="0" w:color="auto"/>
              <w:left w:val="nil"/>
              <w:bottom w:val="single" w:sz="4" w:space="0" w:color="auto"/>
              <w:right w:val="nil"/>
            </w:tcBorders>
            <w:shd w:val="clear" w:color="auto" w:fill="auto"/>
            <w:noWrap/>
            <w:hideMark/>
          </w:tcPr>
          <w:p w14:paraId="4B82E227" w14:textId="77777777" w:rsidR="001A0B4B" w:rsidRPr="00EF205F" w:rsidRDefault="001A0B4B" w:rsidP="001A0B4B">
            <w:pPr>
              <w:pStyle w:val="Epgrafe"/>
              <w:rPr>
                <w:rFonts w:eastAsia="Times New Roman"/>
                <w:noProof/>
                <w:szCs w:val="18"/>
                <w:lang w:val="es-ES" w:eastAsia="es-ES"/>
              </w:rPr>
            </w:pPr>
            <w:bookmarkStart w:id="194" w:name="_Toc392078313"/>
            <w:bookmarkStart w:id="195" w:name="_Toc391322706"/>
            <w:bookmarkStart w:id="196" w:name="_Toc392075874"/>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17</w:t>
            </w:r>
            <w:bookmarkEnd w:id="194"/>
            <w:bookmarkEnd w:id="195"/>
            <w:bookmarkEnd w:id="196"/>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228" w14:textId="77777777" w:rsidR="001A0B4B" w:rsidRPr="00EF205F" w:rsidRDefault="001A0B4B" w:rsidP="001A0B4B">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24/09/2013</w:t>
            </w:r>
          </w:p>
        </w:tc>
      </w:tr>
      <w:tr w:rsidR="001A0B4B" w:rsidRPr="00EF205F" w14:paraId="4B82E230" w14:textId="77777777" w:rsidTr="001A0B4B">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2A" w14:textId="77777777"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22B" w14:textId="56B141AC" w:rsidR="001A0B4B" w:rsidRPr="00EF205F" w:rsidRDefault="001A0B4B" w:rsidP="001A0B4B">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6.269.650</w:t>
            </w:r>
            <w:r w:rsidR="005E1019">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22C" w14:textId="053C08BC" w:rsidR="001A0B4B" w:rsidRPr="00EF205F" w:rsidRDefault="001A0B4B" w:rsidP="001A0B4B">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333.095</w:t>
            </w:r>
            <w:r w:rsidR="005E1019">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22D" w14:textId="77777777"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22E" w14:textId="4D7C6111" w:rsidR="001A0B4B" w:rsidRPr="00EF205F" w:rsidRDefault="001A0B4B" w:rsidP="001A0B4B">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6.269.745</w:t>
            </w:r>
            <w:r w:rsidR="005E1019">
              <w:rPr>
                <w:rFonts w:eastAsia="Times New Roman"/>
                <w:sz w:val="18"/>
                <w:szCs w:val="18"/>
                <w:lang w:eastAsia="es-CL"/>
              </w:rPr>
              <w:t xml:space="preserve"> m</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22F" w14:textId="7F89B0C7" w:rsidR="001A0B4B" w:rsidRPr="00EF205F" w:rsidRDefault="001A0B4B" w:rsidP="001A0B4B">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332.645</w:t>
            </w:r>
            <w:r w:rsidR="005E1019">
              <w:rPr>
                <w:rFonts w:eastAsia="Times New Roman"/>
                <w:sz w:val="18"/>
                <w:szCs w:val="18"/>
                <w:lang w:eastAsia="es-CL"/>
              </w:rPr>
              <w:t xml:space="preserve"> m</w:t>
            </w:r>
          </w:p>
        </w:tc>
      </w:tr>
      <w:tr w:rsidR="001A0B4B" w:rsidRPr="00EF205F" w14:paraId="4B82E235" w14:textId="77777777" w:rsidTr="00845C8C">
        <w:trPr>
          <w:trHeight w:val="463"/>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31" w14:textId="77777777" w:rsidR="001A0B4B" w:rsidRPr="00EF205F" w:rsidRDefault="001A0B4B" w:rsidP="001A0B4B">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32" w14:textId="77777777" w:rsidR="001A0B4B" w:rsidRPr="00EF205F" w:rsidRDefault="001A0B4B" w:rsidP="001A0B4B">
            <w:pPr>
              <w:jc w:val="left"/>
              <w:rPr>
                <w:rFonts w:eastAsia="Times New Roman"/>
                <w:b/>
                <w:sz w:val="18"/>
                <w:szCs w:val="18"/>
                <w:lang w:eastAsia="es-CL"/>
              </w:rPr>
            </w:pPr>
            <w:r w:rsidRPr="00EF205F">
              <w:rPr>
                <w:rFonts w:eastAsia="Times New Roman"/>
                <w:sz w:val="18"/>
                <w:szCs w:val="18"/>
                <w:lang w:eastAsia="es-CL"/>
              </w:rPr>
              <w:t>Canal perimetral, vista desde el sur del Relleno.</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33" w14:textId="77777777" w:rsidR="001A0B4B" w:rsidRPr="00EF205F" w:rsidRDefault="001A0B4B" w:rsidP="001A0B4B">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34" w14:textId="344D2B40" w:rsidR="001A0B4B" w:rsidRPr="00EF205F" w:rsidRDefault="001A0B4B" w:rsidP="00911B4F">
            <w:pPr>
              <w:jc w:val="left"/>
              <w:rPr>
                <w:rFonts w:eastAsia="Times New Roman"/>
                <w:b/>
                <w:sz w:val="18"/>
                <w:szCs w:val="18"/>
                <w:lang w:eastAsia="es-CL"/>
              </w:rPr>
            </w:pPr>
            <w:r w:rsidRPr="00EF205F">
              <w:rPr>
                <w:rFonts w:eastAsia="Times New Roman"/>
                <w:sz w:val="18"/>
                <w:szCs w:val="18"/>
                <w:lang w:eastAsia="es-CL"/>
              </w:rPr>
              <w:t>Conexión de canal perimetral norte con quebrada El Boldal.</w:t>
            </w:r>
          </w:p>
        </w:tc>
      </w:tr>
    </w:tbl>
    <w:p w14:paraId="4B82E236" w14:textId="77777777" w:rsidR="000C096E" w:rsidRPr="00EF205F" w:rsidRDefault="001A0B4B" w:rsidP="0086789F">
      <w:r w:rsidRPr="00EF205F">
        <w:br w:type="page"/>
      </w:r>
    </w:p>
    <w:p w14:paraId="4B82E237" w14:textId="77777777" w:rsidR="00384E17" w:rsidRPr="00EF205F" w:rsidRDefault="00384E17" w:rsidP="00384E17">
      <w:pPr>
        <w:pStyle w:val="Ttulo2"/>
        <w:rPr>
          <w:szCs w:val="24"/>
        </w:rPr>
      </w:pPr>
      <w:bookmarkStart w:id="197" w:name="_Toc391322711"/>
      <w:bookmarkStart w:id="198" w:name="_Toc392078314"/>
      <w:r w:rsidRPr="00EF205F">
        <w:rPr>
          <w:szCs w:val="24"/>
        </w:rPr>
        <w:lastRenderedPageBreak/>
        <w:t>Manejo de Lixiviados.</w:t>
      </w:r>
      <w:bookmarkEnd w:id="197"/>
      <w:bookmarkEnd w:id="198"/>
    </w:p>
    <w:p w14:paraId="4B82E238" w14:textId="77777777" w:rsidR="00384E17" w:rsidRPr="00EF205F" w:rsidRDefault="00384E17">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6A45F5" w:rsidRPr="00EF205F" w14:paraId="4B82E23B" w14:textId="77777777" w:rsidTr="007A4BE5">
        <w:trPr>
          <w:trHeight w:val="142"/>
        </w:trPr>
        <w:tc>
          <w:tcPr>
            <w:tcW w:w="1389" w:type="pct"/>
          </w:tcPr>
          <w:p w14:paraId="4B82E239" w14:textId="77777777" w:rsidR="006A45F5" w:rsidRPr="00EF205F" w:rsidRDefault="006A45F5" w:rsidP="007A4BE5">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8</w:t>
            </w:r>
            <w:r w:rsidRPr="00E33C75">
              <w:rPr>
                <w:b/>
              </w:rPr>
              <w:fldChar w:fldCharType="end"/>
            </w:r>
          </w:p>
        </w:tc>
        <w:tc>
          <w:tcPr>
            <w:tcW w:w="3611" w:type="pct"/>
          </w:tcPr>
          <w:p w14:paraId="4B82E23A" w14:textId="77777777" w:rsidR="006A45F5" w:rsidRPr="00EF205F" w:rsidRDefault="006A45F5">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3</w:t>
            </w:r>
          </w:p>
        </w:tc>
      </w:tr>
      <w:tr w:rsidR="006A45F5" w:rsidRPr="00EF205F" w14:paraId="4B82E23D" w14:textId="77777777" w:rsidTr="007A4BE5">
        <w:trPr>
          <w:trHeight w:val="142"/>
        </w:trPr>
        <w:tc>
          <w:tcPr>
            <w:tcW w:w="5000" w:type="pct"/>
            <w:gridSpan w:val="2"/>
          </w:tcPr>
          <w:p w14:paraId="4B82E23C" w14:textId="77777777" w:rsidR="006A45F5" w:rsidRPr="00EF205F" w:rsidRDefault="009552DF" w:rsidP="00845C8C">
            <w:pPr>
              <w:rPr>
                <w:rFonts w:eastAsia="Times New Roman"/>
                <w:b/>
                <w:bCs/>
                <w:color w:val="000000"/>
                <w:lang w:eastAsia="es-CL"/>
              </w:rPr>
            </w:pPr>
            <w:r w:rsidRPr="00EF205F">
              <w:rPr>
                <w:rFonts w:eastAsia="Times New Roman"/>
                <w:b/>
                <w:bCs/>
                <w:color w:val="000000"/>
                <w:lang w:eastAsia="es-CL"/>
              </w:rPr>
              <w:t>Documentación</w:t>
            </w:r>
            <w:r w:rsidR="006A45F5" w:rsidRPr="00EF205F">
              <w:rPr>
                <w:rFonts w:eastAsia="Times New Roman"/>
                <w:b/>
                <w:bCs/>
                <w:color w:val="000000"/>
                <w:lang w:eastAsia="es-CL"/>
              </w:rPr>
              <w:t xml:space="preserve"> solicitada y </w:t>
            </w:r>
            <w:r w:rsidR="006A45F5" w:rsidRPr="00EF205F">
              <w:rPr>
                <w:rFonts w:eastAsia="Times New Roman"/>
                <w:b/>
                <w:bCs/>
                <w:lang w:eastAsia="es-CL"/>
              </w:rPr>
              <w:t xml:space="preserve">entregada: </w:t>
            </w:r>
            <w:r w:rsidR="00845C8C" w:rsidRPr="00EF205F">
              <w:rPr>
                <w:rFonts w:eastAsia="Times New Roman"/>
                <w:bCs/>
                <w:lang w:eastAsia="es-CL"/>
              </w:rPr>
              <w:t>--</w:t>
            </w:r>
          </w:p>
        </w:tc>
      </w:tr>
      <w:tr w:rsidR="006A45F5" w:rsidRPr="00EF205F" w14:paraId="4B82E24B" w14:textId="77777777" w:rsidTr="007A4BE5">
        <w:trPr>
          <w:trHeight w:val="319"/>
        </w:trPr>
        <w:tc>
          <w:tcPr>
            <w:tcW w:w="5000" w:type="pct"/>
            <w:gridSpan w:val="2"/>
            <w:tcBorders>
              <w:bottom w:val="single" w:sz="4" w:space="0" w:color="auto"/>
            </w:tcBorders>
          </w:tcPr>
          <w:p w14:paraId="4B82E23E" w14:textId="77777777" w:rsidR="006A45F5" w:rsidRPr="00EF205F" w:rsidRDefault="006A45F5" w:rsidP="006A45F5">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lang w:eastAsia="es-CL"/>
              </w:rPr>
              <w:t>RCA 433/2001</w:t>
            </w:r>
          </w:p>
          <w:p w14:paraId="4B82E23F" w14:textId="77777777" w:rsidR="006A45F5" w:rsidRPr="00EF205F" w:rsidRDefault="006A45F5" w:rsidP="006A45F5">
            <w:pPr>
              <w:tabs>
                <w:tab w:val="left" w:pos="4696"/>
              </w:tabs>
              <w:rPr>
                <w:rFonts w:eastAsia="Times New Roman"/>
                <w:u w:val="single"/>
                <w:lang w:val="es-ES" w:eastAsia="es-CL"/>
              </w:rPr>
            </w:pPr>
            <w:r w:rsidRPr="00EF205F">
              <w:rPr>
                <w:rFonts w:eastAsia="Times New Roman"/>
                <w:u w:val="single"/>
                <w:lang w:val="es-ES" w:eastAsia="es-CL"/>
              </w:rPr>
              <w:t>Considerando 6.4.3</w:t>
            </w:r>
          </w:p>
          <w:p w14:paraId="4B82E240" w14:textId="77777777" w:rsidR="006A45F5" w:rsidRPr="00EF205F" w:rsidRDefault="006A45F5" w:rsidP="006A45F5">
            <w:pPr>
              <w:jc w:val="left"/>
              <w:rPr>
                <w:rFonts w:eastAsia="Times New Roman"/>
                <w:i/>
                <w:lang w:eastAsia="es-CL"/>
              </w:rPr>
            </w:pPr>
            <w:r w:rsidRPr="00EF205F">
              <w:rPr>
                <w:rFonts w:eastAsia="Times New Roman"/>
                <w:i/>
                <w:lang w:eastAsia="es-CL"/>
              </w:rPr>
              <w:t>Minimizar las superficies de líquidos lixiviados expuestos al aire libre, en taludes y planos horizontales.</w:t>
            </w:r>
          </w:p>
          <w:p w14:paraId="4B82E241" w14:textId="77777777" w:rsidR="006A45F5" w:rsidRPr="00EF205F" w:rsidRDefault="006A45F5" w:rsidP="006A45F5">
            <w:pPr>
              <w:jc w:val="left"/>
              <w:rPr>
                <w:rFonts w:eastAsia="Times New Roman"/>
                <w:i/>
                <w:lang w:eastAsia="es-CL"/>
              </w:rPr>
            </w:pPr>
          </w:p>
          <w:p w14:paraId="4B82E242" w14:textId="77777777" w:rsidR="006A45F5" w:rsidRPr="00EF205F" w:rsidRDefault="006A45F5" w:rsidP="006A45F5">
            <w:pPr>
              <w:tabs>
                <w:tab w:val="left" w:pos="4696"/>
              </w:tabs>
              <w:rPr>
                <w:rFonts w:eastAsia="Times New Roman"/>
                <w:u w:val="single"/>
                <w:lang w:val="es-ES" w:eastAsia="es-CL"/>
              </w:rPr>
            </w:pPr>
            <w:r w:rsidRPr="00EF205F">
              <w:rPr>
                <w:rFonts w:eastAsia="Times New Roman"/>
                <w:u w:val="single"/>
                <w:lang w:val="es-ES" w:eastAsia="es-CL"/>
              </w:rPr>
              <w:t>Considerando 6.5.15</w:t>
            </w:r>
          </w:p>
          <w:p w14:paraId="4B82E243" w14:textId="77777777" w:rsidR="006A45F5" w:rsidRPr="00EF205F" w:rsidRDefault="006A45F5" w:rsidP="00933E1D">
            <w:pPr>
              <w:rPr>
                <w:rFonts w:eastAsia="Times New Roman"/>
                <w:i/>
                <w:lang w:eastAsia="es-CL"/>
              </w:rPr>
            </w:pPr>
            <w:r w:rsidRPr="00EF205F">
              <w:rPr>
                <w:rFonts w:eastAsia="Times New Roman"/>
                <w:i/>
                <w:lang w:eastAsia="es-CL"/>
              </w:rPr>
              <w:t>Implementar un Sistema de Recolección de Líquidos Lixiviados de acuerdo a la captación y conducción de éstos a través de una tubería de HDPE, perforada y ranurada, instalada en el fondo del relleno sanitario…</w:t>
            </w:r>
          </w:p>
          <w:p w14:paraId="4B82E244" w14:textId="77777777" w:rsidR="006A45F5" w:rsidRPr="00EF205F" w:rsidRDefault="006A45F5" w:rsidP="006A45F5">
            <w:pPr>
              <w:jc w:val="left"/>
              <w:rPr>
                <w:rFonts w:eastAsia="Times New Roman"/>
                <w:i/>
                <w:lang w:eastAsia="es-CL"/>
              </w:rPr>
            </w:pPr>
          </w:p>
          <w:p w14:paraId="4B82E245" w14:textId="77777777" w:rsidR="006A45F5" w:rsidRPr="00EF205F" w:rsidRDefault="006A45F5" w:rsidP="006A45F5">
            <w:pPr>
              <w:tabs>
                <w:tab w:val="left" w:pos="4696"/>
              </w:tabs>
              <w:rPr>
                <w:rFonts w:eastAsia="Times New Roman"/>
                <w:u w:val="single"/>
                <w:lang w:val="es-ES" w:eastAsia="es-CL"/>
              </w:rPr>
            </w:pPr>
            <w:r w:rsidRPr="00EF205F">
              <w:rPr>
                <w:rFonts w:eastAsia="Times New Roman"/>
                <w:u w:val="single"/>
                <w:lang w:val="es-ES" w:eastAsia="es-CL"/>
              </w:rPr>
              <w:t>Considerando 7.6.4</w:t>
            </w:r>
          </w:p>
          <w:p w14:paraId="4B82E246" w14:textId="77777777" w:rsidR="006A45F5" w:rsidRPr="00EF205F" w:rsidRDefault="006A45F5" w:rsidP="00933E1D">
            <w:pPr>
              <w:rPr>
                <w:rFonts w:eastAsia="Times New Roman"/>
                <w:i/>
                <w:lang w:eastAsia="es-CL"/>
              </w:rPr>
            </w:pPr>
            <w:r w:rsidRPr="00EF205F">
              <w:rPr>
                <w:rFonts w:eastAsia="Times New Roman"/>
                <w:i/>
                <w:lang w:eastAsia="es-CL"/>
              </w:rPr>
              <w:t>Realizar una construcción de pretiles de contención a los pies de los taludes de celdas para evitar que el líquido lixiviado que pueda emerger del relleno sanitario escurra libremente y luego bombear hacia el interior del relleno; o bien, hacia la planta.</w:t>
            </w:r>
          </w:p>
          <w:p w14:paraId="4B82E247" w14:textId="77777777" w:rsidR="006A45F5" w:rsidRPr="00EF205F" w:rsidRDefault="006A45F5" w:rsidP="006A45F5">
            <w:pPr>
              <w:jc w:val="left"/>
              <w:rPr>
                <w:rFonts w:eastAsia="Times New Roman"/>
                <w:i/>
                <w:lang w:eastAsia="es-CL"/>
              </w:rPr>
            </w:pPr>
          </w:p>
          <w:p w14:paraId="4B82E248" w14:textId="77777777" w:rsidR="006A45F5" w:rsidRPr="00EF205F" w:rsidRDefault="006A45F5" w:rsidP="006A45F5">
            <w:pPr>
              <w:rPr>
                <w:rFonts w:eastAsia="Times New Roman"/>
                <w:b/>
                <w:color w:val="000000"/>
                <w:lang w:eastAsia="es-CL"/>
              </w:rPr>
            </w:pPr>
            <w:r w:rsidRPr="00EF205F">
              <w:rPr>
                <w:rFonts w:eastAsia="Times New Roman"/>
                <w:b/>
                <w:lang w:eastAsia="es-CL"/>
              </w:rPr>
              <w:t>RCA 76/2012</w:t>
            </w:r>
          </w:p>
          <w:p w14:paraId="4B82E249" w14:textId="77777777" w:rsidR="006A45F5" w:rsidRPr="00EF205F" w:rsidRDefault="006A45F5" w:rsidP="006A45F5">
            <w:pPr>
              <w:tabs>
                <w:tab w:val="left" w:pos="4696"/>
              </w:tabs>
              <w:rPr>
                <w:rFonts w:eastAsia="Times New Roman"/>
                <w:u w:val="single"/>
                <w:lang w:val="es-ES" w:eastAsia="es-CL"/>
              </w:rPr>
            </w:pPr>
            <w:r w:rsidRPr="00EF205F">
              <w:rPr>
                <w:rFonts w:eastAsia="Times New Roman"/>
                <w:u w:val="single"/>
                <w:lang w:val="es-ES" w:eastAsia="es-CL"/>
              </w:rPr>
              <w:t>Considerando 5.2.4.b</w:t>
            </w:r>
          </w:p>
          <w:p w14:paraId="4B82E24A" w14:textId="7BB1194C" w:rsidR="006A45F5" w:rsidRPr="00EF205F" w:rsidRDefault="006A45F5" w:rsidP="006A45F5">
            <w:pPr>
              <w:jc w:val="left"/>
              <w:rPr>
                <w:b/>
              </w:rPr>
            </w:pPr>
            <w:r w:rsidRPr="00EF205F">
              <w:rPr>
                <w:rFonts w:eastAsia="Times New Roman"/>
                <w:i/>
                <w:lang w:eastAsia="es-CL"/>
              </w:rPr>
              <w:t>Instalación de punteras de captación de lixiviados en los taludes de celdas, tanto en áreas consolidadas como en áreas provisorias</w:t>
            </w:r>
            <w:r w:rsidR="00933E1D">
              <w:rPr>
                <w:rFonts w:eastAsia="Times New Roman"/>
                <w:i/>
                <w:lang w:eastAsia="es-CL"/>
              </w:rPr>
              <w:t>…</w:t>
            </w:r>
          </w:p>
        </w:tc>
      </w:tr>
      <w:tr w:rsidR="006A45F5" w:rsidRPr="00EF205F" w14:paraId="4B82E252" w14:textId="77777777" w:rsidTr="007A4BE5">
        <w:trPr>
          <w:trHeight w:val="627"/>
        </w:trPr>
        <w:tc>
          <w:tcPr>
            <w:tcW w:w="5000" w:type="pct"/>
            <w:gridSpan w:val="2"/>
          </w:tcPr>
          <w:p w14:paraId="4B82E24C" w14:textId="77777777" w:rsidR="006A45F5" w:rsidRPr="00EF205F" w:rsidRDefault="006A45F5" w:rsidP="007A4BE5">
            <w:pPr>
              <w:jc w:val="left"/>
            </w:pPr>
            <w:r w:rsidRPr="00EF205F">
              <w:rPr>
                <w:b/>
              </w:rPr>
              <w:t>Hechos:</w:t>
            </w:r>
            <w:r w:rsidRPr="00EF205F">
              <w:t xml:space="preserve"> </w:t>
            </w:r>
          </w:p>
          <w:p w14:paraId="4B82E24D" w14:textId="7FA9A990" w:rsidR="006A45F5" w:rsidRPr="00EF205F" w:rsidRDefault="006A45F5" w:rsidP="006A45F5">
            <w:r w:rsidRPr="00EF205F">
              <w:rPr>
                <w:szCs w:val="18"/>
              </w:rPr>
              <w:t xml:space="preserve">El sistema de recolección de Lixiviados consiste en una “espina de pescado” de tuberías de HDPE perforadas, las que conducen los lixiviados gravitacionalmente en tubería de HDPE, hacia silos </w:t>
            </w:r>
            <w:r w:rsidR="00C04816">
              <w:rPr>
                <w:szCs w:val="18"/>
              </w:rPr>
              <w:t>(según lo denominó Cesar Sazo,</w:t>
            </w:r>
            <w:r w:rsidR="00C04816" w:rsidRPr="00EF205F">
              <w:rPr>
                <w:szCs w:val="18"/>
              </w:rPr>
              <w:t xml:space="preserve"> Encargado de la Planta de Tratamiento de Lixiviados</w:t>
            </w:r>
            <w:r w:rsidR="00C04816">
              <w:rPr>
                <w:szCs w:val="18"/>
              </w:rPr>
              <w:t>)</w:t>
            </w:r>
            <w:r w:rsidR="00C04816" w:rsidRPr="00EF205F">
              <w:rPr>
                <w:szCs w:val="18"/>
              </w:rPr>
              <w:t xml:space="preserve"> emplazados</w:t>
            </w:r>
            <w:r w:rsidRPr="00EF205F">
              <w:rPr>
                <w:szCs w:val="18"/>
              </w:rPr>
              <w:t xml:space="preserve"> en la zonas más </w:t>
            </w:r>
            <w:r w:rsidRPr="00EF205F">
              <w:t xml:space="preserve">baja del relleno sanitario, ubicados en las cotas 510 y 470 (contiguo al muro de contención de tierra). Este último silo de captación, reemplaza a pozo de acumulación, el que se encontraría colmatado según indicaron Christian Toledo y Juan Carlos Villablanca. </w:t>
            </w:r>
          </w:p>
          <w:p w14:paraId="4B82E24E" w14:textId="77777777" w:rsidR="006A45F5" w:rsidRPr="00EF205F" w:rsidRDefault="006A45F5" w:rsidP="006A45F5"/>
          <w:p w14:paraId="4B82E24F" w14:textId="77777777" w:rsidR="006A45F5" w:rsidRPr="00EF205F" w:rsidRDefault="006A45F5" w:rsidP="006A45F5">
            <w:r w:rsidRPr="00EF205F">
              <w:t>Para controlar los afloramientos de lixiviados en la zona de taludes, se han construido Pozos de Extracción de Lixiviados (PEL, denominados por la empresa), a los cuales llegan los lixiviados de las distintas etapas, una vez allí éstos son retirados mediante camiones aljibes para trasladar a la Planta de tratamiento o gravitacionalmente en tuberías de HDPE, hacia silo de acumulación. En terreno se constató el bombeo de lixiviados en PEL ubicado en la cota 530.</w:t>
            </w:r>
          </w:p>
          <w:p w14:paraId="4B82E250" w14:textId="77777777" w:rsidR="006A45F5" w:rsidRPr="00EF205F" w:rsidRDefault="006A45F5" w:rsidP="006A45F5"/>
          <w:p w14:paraId="4B82E251" w14:textId="77777777" w:rsidR="006A45F5" w:rsidRPr="00EF205F" w:rsidRDefault="006A45F5" w:rsidP="004164A8">
            <w:r w:rsidRPr="00EF205F">
              <w:t>Desde el silo de la cota 470, los lixiviados son derivados a la Planta de Tratamiento de Lixiviados, usando 3 líneas de evacuación y/o a la piscina de acumulación P5 (denominada por la empresa), de capacidad 16.000 m</w:t>
            </w:r>
            <w:r w:rsidRPr="00EF205F">
              <w:rPr>
                <w:vertAlign w:val="superscript"/>
              </w:rPr>
              <w:t>3</w:t>
            </w:r>
            <w:r w:rsidRPr="00EF205F">
              <w:t>. Encontrándose ocupada, al momento de la inspección, con una cantidad cercana a los 5.000 m</w:t>
            </w:r>
            <w:r w:rsidRPr="00EF205F">
              <w:rPr>
                <w:vertAlign w:val="superscript"/>
              </w:rPr>
              <w:t>3</w:t>
            </w:r>
            <w:r w:rsidRPr="00EF205F">
              <w:t>. Esta piscina, también es utilizada durante los periodos de mantención de las PTL, que tiene una duración de aproximadamente 1 semana. Todo lo anterior, de acuerdo a información entregada por Cesar Sazo, Encargado de la Planta de Tratamiento de Lixiviados.</w:t>
            </w:r>
          </w:p>
        </w:tc>
      </w:tr>
    </w:tbl>
    <w:p w14:paraId="4B82E253" w14:textId="77777777" w:rsidR="000C096E" w:rsidRPr="00EF205F" w:rsidRDefault="000C096E">
      <w:pPr>
        <w:jc w:val="left"/>
        <w:rPr>
          <w:rFonts w:cstheme="minorHAnsi"/>
          <w:b/>
          <w:sz w:val="14"/>
          <w:szCs w:val="24"/>
        </w:rPr>
      </w:pPr>
    </w:p>
    <w:p w14:paraId="4B82E254" w14:textId="77777777" w:rsidR="000C096E" w:rsidRPr="00EF205F" w:rsidRDefault="000C096E">
      <w:pPr>
        <w:jc w:val="left"/>
        <w:rPr>
          <w:rFonts w:cstheme="minorHAnsi"/>
          <w:b/>
          <w:sz w:val="14"/>
          <w:szCs w:val="24"/>
        </w:rPr>
      </w:pPr>
      <w:r w:rsidRPr="00EF205F">
        <w:rPr>
          <w:rFonts w:cstheme="minorHAnsi"/>
          <w:b/>
          <w:sz w:val="14"/>
          <w:szCs w:val="24"/>
        </w:rPr>
        <w:br w:type="page"/>
      </w: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0C096E" w:rsidRPr="00EF205F" w14:paraId="4B82E256" w14:textId="77777777" w:rsidTr="001573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55" w14:textId="77777777" w:rsidR="000C096E" w:rsidRPr="00EF205F" w:rsidRDefault="000C096E" w:rsidP="001573B4">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0C096E" w:rsidRPr="00EF205F" w14:paraId="4B82E259" w14:textId="77777777" w:rsidTr="001573B4">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257" w14:textId="77777777" w:rsidR="000C096E" w:rsidRPr="00EF205F" w:rsidRDefault="000C096E" w:rsidP="001573B4">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87" wp14:editId="4B82E888">
                  <wp:extent cx="3840000" cy="2880000"/>
                  <wp:effectExtent l="0" t="0" r="8255" b="0"/>
                  <wp:docPr id="279" name="Imagen 279" descr="C:\Users\esteban.dattwyler\Desktop\fotoinf\DSC0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eban.dattwyler\Desktop\fotoinf\DSC0480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258" w14:textId="77777777" w:rsidR="000C096E" w:rsidRPr="00EF205F" w:rsidRDefault="000C096E" w:rsidP="001573B4">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89" wp14:editId="4B82E88A">
                  <wp:extent cx="3840000" cy="2880000"/>
                  <wp:effectExtent l="0" t="0" r="8255" b="0"/>
                  <wp:docPr id="20" name="Imagen 20" descr="C:\Users\esteban.dattwyler\Desktop\fotoinf\DSC04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ban.dattwyler\Desktop\fotoinf\DSC04799.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r>
      <w:tr w:rsidR="000C096E" w:rsidRPr="00EF205F" w14:paraId="4B82E25E" w14:textId="77777777" w:rsidTr="001573B4">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25A" w14:textId="77777777" w:rsidR="000C096E" w:rsidRPr="00EF205F" w:rsidRDefault="000C096E" w:rsidP="001573B4">
            <w:pPr>
              <w:pStyle w:val="Epgrafe"/>
              <w:rPr>
                <w:rFonts w:eastAsia="Times New Roman"/>
                <w:lang w:eastAsia="es-CL"/>
              </w:rPr>
            </w:pPr>
            <w:bookmarkStart w:id="199" w:name="_Toc391322712"/>
            <w:bookmarkStart w:id="200" w:name="_Toc392075876"/>
            <w:bookmarkStart w:id="201" w:name="_Toc392078315"/>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18</w:t>
            </w:r>
            <w:r w:rsidRPr="00E33C75">
              <w:fldChar w:fldCharType="end"/>
            </w:r>
            <w:r w:rsidRPr="00EF205F">
              <w:t>.</w:t>
            </w:r>
            <w:bookmarkEnd w:id="199"/>
            <w:bookmarkEnd w:id="200"/>
            <w:bookmarkEnd w:id="201"/>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5B" w14:textId="77777777" w:rsidR="000C096E" w:rsidRPr="00EF205F" w:rsidRDefault="000C096E" w:rsidP="001573B4">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c>
          <w:tcPr>
            <w:tcW w:w="1334" w:type="pct"/>
            <w:tcBorders>
              <w:top w:val="single" w:sz="4" w:space="0" w:color="auto"/>
              <w:left w:val="nil"/>
              <w:bottom w:val="single" w:sz="4" w:space="0" w:color="auto"/>
              <w:right w:val="nil"/>
            </w:tcBorders>
            <w:shd w:val="clear" w:color="auto" w:fill="auto"/>
            <w:noWrap/>
            <w:hideMark/>
          </w:tcPr>
          <w:p w14:paraId="4B82E25C" w14:textId="77777777" w:rsidR="000C096E" w:rsidRPr="00EF205F" w:rsidRDefault="000C096E" w:rsidP="001573B4">
            <w:pPr>
              <w:pStyle w:val="Epgrafe"/>
              <w:rPr>
                <w:rFonts w:eastAsia="Times New Roman"/>
                <w:noProof/>
                <w:szCs w:val="18"/>
                <w:lang w:val="es-ES" w:eastAsia="es-ES"/>
              </w:rPr>
            </w:pPr>
            <w:bookmarkStart w:id="202" w:name="_Toc392078316"/>
            <w:bookmarkStart w:id="203" w:name="_Toc391322713"/>
            <w:bookmarkStart w:id="204" w:name="_Toc392075877"/>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19</w:t>
            </w:r>
            <w:bookmarkEnd w:id="202"/>
            <w:bookmarkEnd w:id="203"/>
            <w:bookmarkEnd w:id="204"/>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25D" w14:textId="77777777"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r>
      <w:tr w:rsidR="000C096E" w:rsidRPr="00EF205F" w14:paraId="4B82E265" w14:textId="77777777" w:rsidTr="001573B4">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5F" w14:textId="77777777" w:rsidR="000C096E" w:rsidRPr="00EF205F" w:rsidRDefault="000C096E" w:rsidP="001573B4">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260" w14:textId="1A9D08B8"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6.269.950</w:t>
            </w:r>
            <w:r w:rsidR="007C13C8">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261" w14:textId="044F92CD"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333.170</w:t>
            </w:r>
            <w:r w:rsidR="007C13C8">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262" w14:textId="3A53EE5D" w:rsidR="000C096E" w:rsidRPr="00EF205F" w:rsidRDefault="000C096E" w:rsidP="001573B4">
            <w:pPr>
              <w:jc w:val="left"/>
              <w:rPr>
                <w:rFonts w:eastAsia="Times New Roman"/>
                <w:b/>
                <w:sz w:val="18"/>
                <w:szCs w:val="18"/>
                <w:lang w:eastAsia="es-CL"/>
              </w:rPr>
            </w:pPr>
            <w:r w:rsidRPr="00EF205F">
              <w:rPr>
                <w:rFonts w:eastAsia="Times New Roman"/>
                <w:b/>
                <w:sz w:val="18"/>
                <w:szCs w:val="18"/>
                <w:lang w:eastAsia="es-CL"/>
              </w:rPr>
              <w:t>Coordenadas DATUM WGS84 HUSO 19</w:t>
            </w:r>
            <w:r w:rsidR="007C13C8">
              <w:rPr>
                <w:rFonts w:eastAsia="Times New Roman"/>
                <w:b/>
                <w:sz w:val="18"/>
                <w:szCs w:val="18"/>
                <w:lang w:eastAsia="es-CL"/>
              </w:rPr>
              <w:t xml:space="preserve"> m</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263" w14:textId="716A2FEF"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6.269.950</w:t>
            </w:r>
            <w:r w:rsidR="007C13C8">
              <w:rPr>
                <w:rFonts w:eastAsia="Times New Roman"/>
                <w:sz w:val="18"/>
                <w:szCs w:val="18"/>
                <w:lang w:eastAsia="es-CL"/>
              </w:rPr>
              <w:t xml:space="preserve"> m</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264" w14:textId="74804272"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333.170</w:t>
            </w:r>
            <w:r w:rsidR="007C13C8">
              <w:rPr>
                <w:rFonts w:eastAsia="Times New Roman"/>
                <w:sz w:val="18"/>
                <w:szCs w:val="18"/>
                <w:lang w:eastAsia="es-CL"/>
              </w:rPr>
              <w:t xml:space="preserve"> m</w:t>
            </w:r>
          </w:p>
        </w:tc>
      </w:tr>
      <w:tr w:rsidR="000C096E" w:rsidRPr="00EF205F" w14:paraId="4B82E26A" w14:textId="77777777" w:rsidTr="001573B4">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66" w14:textId="77777777" w:rsidR="000C096E" w:rsidRPr="00EF205F" w:rsidRDefault="000C096E" w:rsidP="001573B4">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67" w14:textId="77777777" w:rsidR="000C096E" w:rsidRPr="00EF205F" w:rsidRDefault="000C096E" w:rsidP="001573B4">
            <w:pPr>
              <w:jc w:val="left"/>
              <w:rPr>
                <w:rFonts w:eastAsia="Times New Roman"/>
                <w:b/>
                <w:sz w:val="18"/>
                <w:szCs w:val="18"/>
                <w:lang w:eastAsia="es-CL"/>
              </w:rPr>
            </w:pPr>
            <w:r w:rsidRPr="00EF205F">
              <w:rPr>
                <w:rFonts w:eastAsia="Times New Roman"/>
                <w:sz w:val="18"/>
                <w:szCs w:val="18"/>
                <w:lang w:eastAsia="es-CL"/>
              </w:rPr>
              <w:t>Bombeo de Lixiviado con camión aljibe.</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68" w14:textId="77777777" w:rsidR="000C096E" w:rsidRPr="00EF205F" w:rsidRDefault="000C096E" w:rsidP="001573B4">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69" w14:textId="77777777" w:rsidR="000C096E" w:rsidRPr="00EF205F" w:rsidRDefault="000C096E" w:rsidP="001573B4">
            <w:pPr>
              <w:jc w:val="left"/>
              <w:rPr>
                <w:rFonts w:eastAsia="Times New Roman"/>
                <w:b/>
                <w:sz w:val="18"/>
                <w:szCs w:val="18"/>
                <w:lang w:eastAsia="es-CL"/>
              </w:rPr>
            </w:pPr>
            <w:r w:rsidRPr="00EF205F">
              <w:rPr>
                <w:rFonts w:eastAsia="Times New Roman"/>
                <w:sz w:val="18"/>
                <w:szCs w:val="18"/>
                <w:lang w:eastAsia="es-CL"/>
              </w:rPr>
              <w:t>Bombeo de Lixiviado desde la masa del relleno en Pozo de Extracción de Lixiviados (PEL).</w:t>
            </w:r>
          </w:p>
        </w:tc>
      </w:tr>
    </w:tbl>
    <w:p w14:paraId="4B82E26B" w14:textId="77777777" w:rsidR="000C096E" w:rsidRPr="00EF205F" w:rsidRDefault="000C096E">
      <w:pPr>
        <w:jc w:val="left"/>
        <w:rPr>
          <w:rFonts w:cstheme="minorHAnsi"/>
          <w:b/>
          <w:sz w:val="14"/>
          <w:szCs w:val="24"/>
        </w:rPr>
      </w:pPr>
    </w:p>
    <w:p w14:paraId="4B82E26C" w14:textId="77777777" w:rsidR="000C096E" w:rsidRPr="00EF205F" w:rsidRDefault="000C096E">
      <w:pPr>
        <w:jc w:val="left"/>
        <w:rPr>
          <w:rFonts w:cstheme="minorHAnsi"/>
          <w:b/>
          <w:sz w:val="14"/>
          <w:szCs w:val="24"/>
        </w:rPr>
      </w:pPr>
      <w:r w:rsidRPr="00EF205F">
        <w:rPr>
          <w:rFonts w:cstheme="minorHAnsi"/>
          <w:b/>
          <w:sz w:val="14"/>
          <w:szCs w:val="24"/>
        </w:rPr>
        <w:br w:type="page"/>
      </w:r>
    </w:p>
    <w:p w14:paraId="4B82E26D" w14:textId="77777777" w:rsidR="000C096E" w:rsidRPr="00EF205F" w:rsidRDefault="000C096E">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0C096E" w:rsidRPr="00EF205F" w14:paraId="4B82E26F" w14:textId="77777777" w:rsidTr="001573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6E" w14:textId="77777777" w:rsidR="000C096E" w:rsidRPr="00EF205F" w:rsidRDefault="000C096E" w:rsidP="001573B4">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0C096E" w:rsidRPr="00EF205F" w14:paraId="4B82E272" w14:textId="77777777" w:rsidTr="001573B4">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270" w14:textId="77777777" w:rsidR="000C096E" w:rsidRPr="00EF205F" w:rsidRDefault="000C096E" w:rsidP="001573B4">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8B" wp14:editId="4B82E88C">
                  <wp:extent cx="3840000" cy="2880000"/>
                  <wp:effectExtent l="0" t="0" r="8255" b="0"/>
                  <wp:docPr id="282" name="Imagen 282" descr="C:\Users\esteban.dattwyler\Desktop\fotoinf\DSC04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eban.dattwyler\Desktop\fotoinf\DSC04810.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271" w14:textId="77777777" w:rsidR="000C096E" w:rsidRPr="00EF205F" w:rsidRDefault="000C096E" w:rsidP="001573B4">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8D" wp14:editId="4B82E88E">
                  <wp:extent cx="3840000" cy="2880000"/>
                  <wp:effectExtent l="0" t="0" r="8255" b="0"/>
                  <wp:docPr id="159" name="Imagen 159" descr="C:\Users\esteban.dattwyler\Desktop\fotoinf\DSC0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eban.dattwyler\Desktop\fotoinf\DSC04826.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r>
      <w:tr w:rsidR="000C096E" w:rsidRPr="00EF205F" w14:paraId="4B82E277" w14:textId="77777777" w:rsidTr="001573B4">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273" w14:textId="77777777" w:rsidR="000C096E" w:rsidRPr="00EF205F" w:rsidRDefault="000C096E" w:rsidP="001573B4">
            <w:pPr>
              <w:pStyle w:val="Epgrafe"/>
              <w:rPr>
                <w:rFonts w:eastAsia="Times New Roman"/>
                <w:lang w:eastAsia="es-CL"/>
              </w:rPr>
            </w:pPr>
            <w:bookmarkStart w:id="205" w:name="_Toc391322714"/>
            <w:bookmarkStart w:id="206" w:name="_Toc392075878"/>
            <w:bookmarkStart w:id="207" w:name="_Toc392078317"/>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20</w:t>
            </w:r>
            <w:r w:rsidRPr="00E33C75">
              <w:fldChar w:fldCharType="end"/>
            </w:r>
            <w:r w:rsidRPr="00EF205F">
              <w:t>.</w:t>
            </w:r>
            <w:bookmarkEnd w:id="205"/>
            <w:bookmarkEnd w:id="206"/>
            <w:bookmarkEnd w:id="207"/>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74" w14:textId="77777777" w:rsidR="000C096E" w:rsidRPr="00EF205F" w:rsidRDefault="000C096E" w:rsidP="001573B4">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c>
          <w:tcPr>
            <w:tcW w:w="1334" w:type="pct"/>
            <w:tcBorders>
              <w:top w:val="single" w:sz="4" w:space="0" w:color="auto"/>
              <w:left w:val="nil"/>
              <w:bottom w:val="single" w:sz="4" w:space="0" w:color="auto"/>
              <w:right w:val="nil"/>
            </w:tcBorders>
            <w:shd w:val="clear" w:color="auto" w:fill="auto"/>
            <w:noWrap/>
            <w:hideMark/>
          </w:tcPr>
          <w:p w14:paraId="4B82E275" w14:textId="77777777" w:rsidR="000C096E" w:rsidRPr="00EF205F" w:rsidRDefault="000C096E" w:rsidP="001573B4">
            <w:pPr>
              <w:pStyle w:val="Epgrafe"/>
              <w:rPr>
                <w:rFonts w:eastAsia="Times New Roman"/>
                <w:noProof/>
                <w:szCs w:val="18"/>
                <w:lang w:val="es-ES" w:eastAsia="es-ES"/>
              </w:rPr>
            </w:pPr>
            <w:bookmarkStart w:id="208" w:name="_Toc392078318"/>
            <w:bookmarkStart w:id="209" w:name="_Toc391322715"/>
            <w:bookmarkStart w:id="210" w:name="_Toc392075879"/>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21</w:t>
            </w:r>
            <w:bookmarkEnd w:id="208"/>
            <w:bookmarkEnd w:id="209"/>
            <w:bookmarkEnd w:id="210"/>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276" w14:textId="77777777"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r>
      <w:tr w:rsidR="000C096E" w:rsidRPr="00EF205F" w14:paraId="4B82E27E" w14:textId="77777777" w:rsidTr="001573B4">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78" w14:textId="77777777" w:rsidR="000C096E" w:rsidRPr="00EF205F" w:rsidRDefault="000C096E" w:rsidP="001573B4">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279" w14:textId="3289B805"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6.269.870</w:t>
            </w:r>
            <w:r w:rsidR="007C13C8">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27A" w14:textId="1820F309"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332.990</w:t>
            </w:r>
            <w:r w:rsidR="007C13C8">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27B" w14:textId="77777777" w:rsidR="000C096E" w:rsidRPr="00EF205F" w:rsidRDefault="000C096E" w:rsidP="001573B4">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27C" w14:textId="7469EAA4"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6.270.000</w:t>
            </w:r>
            <w:r w:rsidR="007C13C8">
              <w:rPr>
                <w:rFonts w:eastAsia="Times New Roman"/>
                <w:sz w:val="18"/>
                <w:szCs w:val="18"/>
                <w:lang w:eastAsia="es-CL"/>
              </w:rPr>
              <w:t xml:space="preserve"> m</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27D" w14:textId="6759AD20" w:rsidR="000C096E" w:rsidRPr="00EF205F" w:rsidRDefault="000C096E"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332.700</w:t>
            </w:r>
            <w:r w:rsidR="007C13C8">
              <w:rPr>
                <w:rFonts w:eastAsia="Times New Roman"/>
                <w:sz w:val="18"/>
                <w:szCs w:val="18"/>
                <w:lang w:eastAsia="es-CL"/>
              </w:rPr>
              <w:t xml:space="preserve"> m</w:t>
            </w:r>
          </w:p>
        </w:tc>
      </w:tr>
      <w:tr w:rsidR="000C096E" w:rsidRPr="00EF205F" w14:paraId="4B82E283" w14:textId="77777777" w:rsidTr="001573B4">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7F" w14:textId="77777777" w:rsidR="000C096E" w:rsidRPr="00EF205F" w:rsidRDefault="000C096E" w:rsidP="001573B4">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80" w14:textId="3404C370" w:rsidR="000C096E" w:rsidRPr="00EF205F" w:rsidRDefault="000C096E" w:rsidP="001573B4">
            <w:pPr>
              <w:jc w:val="left"/>
              <w:rPr>
                <w:rFonts w:eastAsia="Times New Roman"/>
                <w:b/>
                <w:sz w:val="18"/>
                <w:szCs w:val="18"/>
                <w:lang w:eastAsia="es-CL"/>
              </w:rPr>
            </w:pPr>
            <w:r w:rsidRPr="00EF205F">
              <w:rPr>
                <w:rFonts w:eastAsia="Times New Roman"/>
                <w:sz w:val="18"/>
                <w:szCs w:val="18"/>
                <w:lang w:eastAsia="es-CL"/>
              </w:rPr>
              <w:t xml:space="preserve">Silo de acumulación de lixiviados </w:t>
            </w:r>
            <w:r w:rsidR="009C3A79">
              <w:rPr>
                <w:rFonts w:eastAsia="Times New Roman"/>
                <w:sz w:val="18"/>
                <w:szCs w:val="18"/>
                <w:lang w:eastAsia="es-CL"/>
              </w:rPr>
              <w:t xml:space="preserve">(según denominación del titular), </w:t>
            </w:r>
            <w:r w:rsidRPr="00EF205F">
              <w:rPr>
                <w:rFonts w:eastAsia="Times New Roman"/>
                <w:sz w:val="18"/>
                <w:szCs w:val="18"/>
                <w:lang w:eastAsia="es-CL"/>
              </w:rPr>
              <w:t>ubicado en cota 510.</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81" w14:textId="77777777" w:rsidR="000C096E" w:rsidRPr="00EF205F" w:rsidRDefault="000C096E" w:rsidP="001573B4">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82" w14:textId="77777777" w:rsidR="000C096E" w:rsidRPr="00EF205F" w:rsidRDefault="000C096E" w:rsidP="001573B4">
            <w:pPr>
              <w:jc w:val="left"/>
              <w:rPr>
                <w:rFonts w:eastAsia="Times New Roman"/>
                <w:b/>
                <w:sz w:val="18"/>
                <w:szCs w:val="18"/>
                <w:lang w:eastAsia="es-CL"/>
              </w:rPr>
            </w:pPr>
            <w:r w:rsidRPr="00EF205F">
              <w:rPr>
                <w:rFonts w:eastAsia="Times New Roman"/>
                <w:sz w:val="18"/>
                <w:szCs w:val="18"/>
                <w:lang w:eastAsia="es-CL"/>
              </w:rPr>
              <w:t>Silo de acumulación de lixiviados ubicado en cota 470.</w:t>
            </w:r>
          </w:p>
        </w:tc>
      </w:tr>
    </w:tbl>
    <w:p w14:paraId="4B82E284" w14:textId="77777777" w:rsidR="001573B4" w:rsidRPr="00EF205F" w:rsidRDefault="001573B4">
      <w:pPr>
        <w:jc w:val="left"/>
        <w:rPr>
          <w:rFonts w:cstheme="minorHAnsi"/>
          <w:b/>
          <w:sz w:val="14"/>
          <w:szCs w:val="24"/>
        </w:rPr>
      </w:pPr>
    </w:p>
    <w:p w14:paraId="4B82E285" w14:textId="77777777" w:rsidR="001573B4" w:rsidRPr="00EF205F" w:rsidRDefault="001573B4">
      <w:pPr>
        <w:jc w:val="left"/>
        <w:rPr>
          <w:rFonts w:cstheme="minorHAnsi"/>
          <w:b/>
          <w:sz w:val="14"/>
          <w:szCs w:val="24"/>
        </w:rPr>
      </w:pPr>
      <w:r w:rsidRPr="00EF205F">
        <w:rPr>
          <w:rFonts w:cstheme="minorHAnsi"/>
          <w:b/>
          <w:sz w:val="14"/>
          <w:szCs w:val="24"/>
        </w:rPr>
        <w:br w:type="page"/>
      </w:r>
    </w:p>
    <w:p w14:paraId="4B82E286" w14:textId="77777777" w:rsidR="000C096E" w:rsidRPr="00EF205F" w:rsidRDefault="000C096E">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1573B4" w:rsidRPr="00EF205F" w14:paraId="4B82E288" w14:textId="77777777" w:rsidTr="001573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87" w14:textId="77777777" w:rsidR="001573B4" w:rsidRPr="00EF205F" w:rsidRDefault="001573B4" w:rsidP="001573B4">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1573B4" w:rsidRPr="00EF205F" w14:paraId="4B82E28B" w14:textId="77777777" w:rsidTr="001573B4">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289" w14:textId="77777777" w:rsidR="001573B4" w:rsidRPr="00EF205F" w:rsidRDefault="001573B4" w:rsidP="001573B4">
            <w:pPr>
              <w:jc w:val="center"/>
              <w:rPr>
                <w:rFonts w:eastAsia="Times New Roman"/>
                <w:sz w:val="20"/>
                <w:szCs w:val="20"/>
                <w:lang w:eastAsia="es-CL"/>
              </w:rPr>
            </w:pPr>
            <w:r w:rsidRPr="00E33C75">
              <w:rPr>
                <w:rFonts w:eastAsia="Times New Roman"/>
                <w:noProof/>
                <w:sz w:val="18"/>
                <w:szCs w:val="18"/>
                <w:lang w:val="es-ES" w:eastAsia="es-ES"/>
              </w:rPr>
              <mc:AlternateContent>
                <mc:Choice Requires="wps">
                  <w:drawing>
                    <wp:anchor distT="0" distB="0" distL="114300" distR="114300" simplePos="0" relativeHeight="251685888" behindDoc="0" locked="0" layoutInCell="1" allowOverlap="1" wp14:anchorId="4B82E88F" wp14:editId="4B82E890">
                      <wp:simplePos x="0" y="0"/>
                      <wp:positionH relativeFrom="column">
                        <wp:posOffset>1003935</wp:posOffset>
                      </wp:positionH>
                      <wp:positionV relativeFrom="paragraph">
                        <wp:posOffset>1304290</wp:posOffset>
                      </wp:positionV>
                      <wp:extent cx="1893570" cy="744855"/>
                      <wp:effectExtent l="0" t="57150" r="11430" b="55245"/>
                      <wp:wrapNone/>
                      <wp:docPr id="261" name="261 Elipse"/>
                      <wp:cNvGraphicFramePr/>
                      <a:graphic xmlns:a="http://schemas.openxmlformats.org/drawingml/2006/main">
                        <a:graphicData uri="http://schemas.microsoft.com/office/word/2010/wordprocessingShape">
                          <wps:wsp>
                            <wps:cNvSpPr/>
                            <wps:spPr>
                              <a:xfrm rot="619635">
                                <a:off x="0" y="0"/>
                                <a:ext cx="1893570" cy="7448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3E350BA" id="261 Elipse" o:spid="_x0000_s1026" style="position:absolute;margin-left:79.05pt;margin-top:102.7pt;width:149.1pt;height:58.65pt;rotation:676807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" filled="f" strokecolor="red" strokeweight="2pt"/>
                  </w:pict>
                </mc:Fallback>
              </mc:AlternateContent>
            </w:r>
            <w:r w:rsidRPr="00E33C75">
              <w:rPr>
                <w:rFonts w:eastAsia="Times New Roman"/>
                <w:noProof/>
                <w:sz w:val="18"/>
                <w:szCs w:val="18"/>
                <w:lang w:val="es-ES" w:eastAsia="es-ES"/>
              </w:rPr>
              <w:drawing>
                <wp:inline distT="0" distB="0" distL="0" distR="0" wp14:anchorId="4B82E891" wp14:editId="4B82E892">
                  <wp:extent cx="3840000" cy="2880000"/>
                  <wp:effectExtent l="0" t="0" r="8255" b="0"/>
                  <wp:docPr id="260" name="Imagen 260" descr="C:\Users\esteban.dattwyler\Desktop\fotoinf\DSC0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eban.dattwyler\Desktop\fotoinf\DSC04834.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28A" w14:textId="77777777" w:rsidR="001573B4" w:rsidRPr="00EF205F" w:rsidRDefault="001573B4" w:rsidP="001573B4">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93" wp14:editId="4B82E894">
                  <wp:extent cx="3840000" cy="2880000"/>
                  <wp:effectExtent l="0" t="0" r="8255" b="0"/>
                  <wp:docPr id="259" name="Imagen 259" descr="C:\Users\esteban.dattwyler\Desktop\fotoinf\DSC0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eban.dattwyler\Desktop\fotoinf\DSC04863.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r>
      <w:tr w:rsidR="001573B4" w:rsidRPr="00EF205F" w14:paraId="4B82E290" w14:textId="77777777" w:rsidTr="001573B4">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28C" w14:textId="77777777" w:rsidR="001573B4" w:rsidRPr="00EF205F" w:rsidRDefault="001573B4" w:rsidP="001573B4">
            <w:pPr>
              <w:pStyle w:val="Epgrafe"/>
              <w:rPr>
                <w:rFonts w:eastAsia="Times New Roman"/>
                <w:lang w:eastAsia="es-CL"/>
              </w:rPr>
            </w:pPr>
            <w:bookmarkStart w:id="211" w:name="_Toc391322716"/>
            <w:bookmarkStart w:id="212" w:name="_Toc392075880"/>
            <w:bookmarkStart w:id="213" w:name="_Toc392078319"/>
            <w:r w:rsidRPr="00EF205F">
              <w:t xml:space="preserve">Fotografía </w:t>
            </w:r>
            <w:r w:rsidRPr="00E33C75">
              <w:fldChar w:fldCharType="begin"/>
            </w:r>
            <w:r w:rsidRPr="00EF205F">
              <w:instrText xml:space="preserve"> SEQ Fotografía \* ARABIC </w:instrText>
            </w:r>
            <w:r w:rsidRPr="00E33C75">
              <w:fldChar w:fldCharType="separate"/>
            </w:r>
            <w:r w:rsidR="009A7129" w:rsidRPr="00EF205F">
              <w:rPr>
                <w:noProof/>
              </w:rPr>
              <w:t>22</w:t>
            </w:r>
            <w:r w:rsidRPr="00E33C75">
              <w:fldChar w:fldCharType="end"/>
            </w:r>
            <w:r w:rsidRPr="00EF205F">
              <w:t>.</w:t>
            </w:r>
            <w:bookmarkEnd w:id="211"/>
            <w:bookmarkEnd w:id="212"/>
            <w:bookmarkEnd w:id="213"/>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8D" w14:textId="77777777" w:rsidR="001573B4" w:rsidRPr="00EF205F" w:rsidRDefault="001573B4" w:rsidP="001573B4">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c>
          <w:tcPr>
            <w:tcW w:w="1334" w:type="pct"/>
            <w:tcBorders>
              <w:top w:val="single" w:sz="4" w:space="0" w:color="auto"/>
              <w:left w:val="nil"/>
              <w:bottom w:val="single" w:sz="4" w:space="0" w:color="auto"/>
              <w:right w:val="nil"/>
            </w:tcBorders>
            <w:shd w:val="clear" w:color="auto" w:fill="auto"/>
            <w:noWrap/>
            <w:hideMark/>
          </w:tcPr>
          <w:p w14:paraId="4B82E28E" w14:textId="77777777" w:rsidR="001573B4" w:rsidRPr="00EF205F" w:rsidRDefault="001573B4" w:rsidP="001573B4">
            <w:pPr>
              <w:pStyle w:val="Epgrafe"/>
              <w:rPr>
                <w:rFonts w:eastAsia="Times New Roman"/>
                <w:noProof/>
                <w:szCs w:val="18"/>
                <w:lang w:val="es-ES" w:eastAsia="es-ES"/>
              </w:rPr>
            </w:pPr>
            <w:bookmarkStart w:id="214" w:name="_Toc392078320"/>
            <w:bookmarkStart w:id="215" w:name="_Toc391322717"/>
            <w:bookmarkStart w:id="216" w:name="_Toc392075881"/>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23</w:t>
            </w:r>
            <w:bookmarkEnd w:id="214"/>
            <w:bookmarkEnd w:id="215"/>
            <w:bookmarkEnd w:id="216"/>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28F" w14:textId="77777777"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r>
      <w:tr w:rsidR="001573B4" w:rsidRPr="00EF205F" w14:paraId="4B82E297" w14:textId="77777777" w:rsidTr="001573B4">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91" w14:textId="77777777" w:rsidR="001573B4" w:rsidRPr="00EF205F" w:rsidRDefault="001573B4" w:rsidP="001573B4">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292" w14:textId="622C3EE9"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6.269.890</w:t>
            </w:r>
            <w:r w:rsidR="007C13C8">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293" w14:textId="5242824A"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332.780</w:t>
            </w:r>
            <w:r w:rsidR="007C13C8">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294" w14:textId="77777777" w:rsidR="001573B4" w:rsidRPr="00EF205F" w:rsidRDefault="001573B4" w:rsidP="001573B4">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295" w14:textId="19F9B596"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6.2769.700</w:t>
            </w:r>
            <w:r w:rsidR="007C13C8">
              <w:rPr>
                <w:rFonts w:eastAsia="Times New Roman"/>
                <w:sz w:val="18"/>
                <w:szCs w:val="18"/>
                <w:lang w:eastAsia="es-CL"/>
              </w:rPr>
              <w:t xml:space="preserve"> m</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296" w14:textId="653C4A2B"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332.800</w:t>
            </w:r>
            <w:r w:rsidR="007C13C8">
              <w:rPr>
                <w:rFonts w:eastAsia="Times New Roman"/>
                <w:sz w:val="18"/>
                <w:szCs w:val="18"/>
                <w:lang w:eastAsia="es-CL"/>
              </w:rPr>
              <w:t xml:space="preserve"> m</w:t>
            </w:r>
          </w:p>
        </w:tc>
      </w:tr>
      <w:tr w:rsidR="001573B4" w:rsidRPr="00EF205F" w14:paraId="4B82E29C" w14:textId="77777777" w:rsidTr="001573B4">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98" w14:textId="77777777" w:rsidR="001573B4" w:rsidRPr="00EF205F" w:rsidRDefault="001573B4" w:rsidP="001573B4">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99" w14:textId="77777777" w:rsidR="001573B4" w:rsidRPr="00EF205F" w:rsidRDefault="001573B4" w:rsidP="001573B4">
            <w:pPr>
              <w:jc w:val="left"/>
              <w:rPr>
                <w:rFonts w:eastAsia="Times New Roman"/>
                <w:b/>
                <w:sz w:val="18"/>
                <w:szCs w:val="18"/>
                <w:lang w:eastAsia="es-CL"/>
              </w:rPr>
            </w:pPr>
            <w:r w:rsidRPr="00EF205F">
              <w:rPr>
                <w:rFonts w:eastAsia="Times New Roman"/>
                <w:sz w:val="18"/>
                <w:szCs w:val="18"/>
                <w:lang w:eastAsia="es-CL"/>
              </w:rPr>
              <w:t>Cañerías de conducción de lixiviados hacia Planta de Tratamiento.</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9A" w14:textId="77777777" w:rsidR="001573B4" w:rsidRPr="00EF205F" w:rsidRDefault="001573B4" w:rsidP="001573B4">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9B" w14:textId="77777777" w:rsidR="001573B4" w:rsidRPr="00EF205F" w:rsidRDefault="001573B4" w:rsidP="001573B4">
            <w:pPr>
              <w:jc w:val="left"/>
              <w:rPr>
                <w:rFonts w:eastAsia="Times New Roman"/>
                <w:b/>
                <w:sz w:val="18"/>
                <w:szCs w:val="18"/>
                <w:lang w:eastAsia="es-CL"/>
              </w:rPr>
            </w:pPr>
            <w:r w:rsidRPr="00EF205F">
              <w:rPr>
                <w:rFonts w:eastAsia="Times New Roman"/>
                <w:sz w:val="18"/>
                <w:szCs w:val="18"/>
                <w:lang w:eastAsia="es-CL"/>
              </w:rPr>
              <w:t>Piscina de acumulación de lixiviados P5.</w:t>
            </w:r>
          </w:p>
        </w:tc>
      </w:tr>
    </w:tbl>
    <w:p w14:paraId="4B82E29D" w14:textId="77777777" w:rsidR="001573B4" w:rsidRPr="00EF205F" w:rsidRDefault="001573B4">
      <w:pPr>
        <w:jc w:val="left"/>
        <w:rPr>
          <w:rFonts w:cstheme="minorHAnsi"/>
          <w:b/>
          <w:sz w:val="14"/>
          <w:szCs w:val="24"/>
        </w:rPr>
      </w:pPr>
    </w:p>
    <w:p w14:paraId="4B82E29E" w14:textId="77777777" w:rsidR="006A45F5" w:rsidRPr="00EF205F" w:rsidRDefault="006A45F5">
      <w:pPr>
        <w:jc w:val="left"/>
        <w:rPr>
          <w:rFonts w:cstheme="minorHAnsi"/>
          <w:b/>
          <w:sz w:val="14"/>
          <w:szCs w:val="24"/>
        </w:rPr>
      </w:pPr>
      <w:r w:rsidRPr="00EF205F">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86789F" w:rsidRPr="00EF205F" w14:paraId="4B82E2A1" w14:textId="77777777" w:rsidTr="00332850">
        <w:trPr>
          <w:trHeight w:val="142"/>
        </w:trPr>
        <w:tc>
          <w:tcPr>
            <w:tcW w:w="1389" w:type="pct"/>
          </w:tcPr>
          <w:p w14:paraId="4B82E29F" w14:textId="77777777" w:rsidR="0086789F" w:rsidRPr="00EF205F" w:rsidRDefault="0086789F" w:rsidP="00332850">
            <w:r w:rsidRPr="00EF205F">
              <w:rPr>
                <w:b/>
              </w:rPr>
              <w:lastRenderedPageBreak/>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9</w:t>
            </w:r>
            <w:r w:rsidRPr="00E33C75">
              <w:rPr>
                <w:b/>
              </w:rPr>
              <w:fldChar w:fldCharType="end"/>
            </w:r>
          </w:p>
        </w:tc>
        <w:tc>
          <w:tcPr>
            <w:tcW w:w="3611" w:type="pct"/>
          </w:tcPr>
          <w:p w14:paraId="4B82E2A0" w14:textId="77777777" w:rsidR="0086789F" w:rsidRPr="00EF205F" w:rsidRDefault="0086789F">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5</w:t>
            </w:r>
          </w:p>
        </w:tc>
      </w:tr>
      <w:tr w:rsidR="0086789F" w:rsidRPr="00EF205F" w14:paraId="4B82E2A3" w14:textId="77777777" w:rsidTr="00332850">
        <w:trPr>
          <w:trHeight w:val="142"/>
        </w:trPr>
        <w:tc>
          <w:tcPr>
            <w:tcW w:w="5000" w:type="pct"/>
            <w:gridSpan w:val="2"/>
          </w:tcPr>
          <w:p w14:paraId="4B82E2A2" w14:textId="77777777" w:rsidR="0086789F" w:rsidRPr="00EF205F" w:rsidRDefault="0086789F" w:rsidP="00332850">
            <w:pPr>
              <w:rPr>
                <w:rFonts w:eastAsia="Times New Roman"/>
                <w:b/>
                <w:bCs/>
                <w:color w:val="000000"/>
                <w:lang w:eastAsia="es-CL"/>
              </w:rPr>
            </w:pPr>
            <w:r w:rsidRPr="00EF205F">
              <w:rPr>
                <w:rFonts w:eastAsia="Times New Roman"/>
                <w:b/>
                <w:bCs/>
                <w:color w:val="000000"/>
                <w:lang w:eastAsia="es-CL"/>
              </w:rPr>
              <w:t xml:space="preserve">Documentación solicitada y </w:t>
            </w:r>
            <w:r w:rsidRPr="00EF205F">
              <w:rPr>
                <w:rFonts w:eastAsia="Times New Roman"/>
                <w:b/>
                <w:bCs/>
                <w:lang w:eastAsia="es-CL"/>
              </w:rPr>
              <w:t xml:space="preserve">entregada: </w:t>
            </w:r>
            <w:r w:rsidRPr="00EF205F">
              <w:rPr>
                <w:rFonts w:eastAsia="Times New Roman"/>
                <w:bCs/>
                <w:lang w:eastAsia="es-CL"/>
              </w:rPr>
              <w:t>--</w:t>
            </w:r>
          </w:p>
        </w:tc>
      </w:tr>
      <w:tr w:rsidR="0086789F" w:rsidRPr="00EF205F" w14:paraId="4B82E2A7" w14:textId="77777777" w:rsidTr="00332850">
        <w:trPr>
          <w:trHeight w:val="319"/>
        </w:trPr>
        <w:tc>
          <w:tcPr>
            <w:tcW w:w="5000" w:type="pct"/>
            <w:gridSpan w:val="2"/>
            <w:tcBorders>
              <w:bottom w:val="single" w:sz="4" w:space="0" w:color="auto"/>
            </w:tcBorders>
          </w:tcPr>
          <w:p w14:paraId="4B82E2A4" w14:textId="77777777" w:rsidR="0086789F" w:rsidRPr="00EF205F" w:rsidRDefault="0086789F" w:rsidP="00332850">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lang w:eastAsia="es-CL"/>
              </w:rPr>
              <w:t>RCA 76/2012</w:t>
            </w:r>
          </w:p>
          <w:p w14:paraId="4B82E2A5" w14:textId="77777777" w:rsidR="0086789F" w:rsidRPr="00EF205F" w:rsidRDefault="0086789F" w:rsidP="00332850">
            <w:pPr>
              <w:tabs>
                <w:tab w:val="left" w:pos="4696"/>
              </w:tabs>
              <w:rPr>
                <w:rFonts w:eastAsia="Times New Roman"/>
                <w:u w:val="single"/>
                <w:lang w:val="es-ES" w:eastAsia="es-CL"/>
              </w:rPr>
            </w:pPr>
            <w:r w:rsidRPr="00EF205F">
              <w:rPr>
                <w:rFonts w:eastAsia="Times New Roman"/>
                <w:u w:val="single"/>
                <w:lang w:val="es-ES" w:eastAsia="es-CL"/>
              </w:rPr>
              <w:t>Considerando 5.2.3</w:t>
            </w:r>
          </w:p>
          <w:p w14:paraId="4B82E2A6" w14:textId="77777777" w:rsidR="0086789F" w:rsidRPr="00EF205F" w:rsidRDefault="0086789F" w:rsidP="00332850">
            <w:pPr>
              <w:jc w:val="left"/>
              <w:rPr>
                <w:b/>
              </w:rPr>
            </w:pPr>
            <w:r w:rsidRPr="00EF205F">
              <w:rPr>
                <w:rFonts w:eastAsia="Times New Roman"/>
                <w:i/>
                <w:lang w:eastAsia="es-CL"/>
              </w:rPr>
              <w:t>Eliminación de lixiviados acumulados en piscinas.</w:t>
            </w:r>
          </w:p>
        </w:tc>
      </w:tr>
      <w:tr w:rsidR="0086789F" w:rsidRPr="00EF205F" w14:paraId="4B82E2AF" w14:textId="77777777" w:rsidTr="00332850">
        <w:trPr>
          <w:trHeight w:val="627"/>
        </w:trPr>
        <w:tc>
          <w:tcPr>
            <w:tcW w:w="5000" w:type="pct"/>
            <w:gridSpan w:val="2"/>
          </w:tcPr>
          <w:p w14:paraId="4B82E2A8" w14:textId="77777777" w:rsidR="0086789F" w:rsidRPr="00EF205F" w:rsidRDefault="0086789F" w:rsidP="00332850">
            <w:pPr>
              <w:jc w:val="left"/>
            </w:pPr>
            <w:r w:rsidRPr="00EF205F">
              <w:rPr>
                <w:b/>
              </w:rPr>
              <w:t>Hechos:</w:t>
            </w:r>
            <w:r w:rsidRPr="00EF205F">
              <w:t xml:space="preserve"> </w:t>
            </w:r>
          </w:p>
          <w:p w14:paraId="4B82E2A9" w14:textId="77777777" w:rsidR="0086789F" w:rsidRPr="00EF205F" w:rsidRDefault="0086789F" w:rsidP="00332850">
            <w:pPr>
              <w:rPr>
                <w:szCs w:val="18"/>
              </w:rPr>
            </w:pPr>
            <w:r w:rsidRPr="00EF205F">
              <w:rPr>
                <w:szCs w:val="18"/>
              </w:rPr>
              <w:t>En la inspección se constató que se de las antiguas piscinas de acumulación de lixiviado, solamente opera para tal fin la piscina de acumulación P5 (denominada por la empresa), de capacidad 16.000 m</w:t>
            </w:r>
            <w:r w:rsidRPr="00EF205F">
              <w:rPr>
                <w:szCs w:val="18"/>
                <w:vertAlign w:val="superscript"/>
              </w:rPr>
              <w:t>3</w:t>
            </w:r>
            <w:r w:rsidRPr="00EF205F">
              <w:rPr>
                <w:szCs w:val="18"/>
              </w:rPr>
              <w:t>. Encontrándose ocupada, al momento de la inspección, con una cantidad cercana a los 5.000 m</w:t>
            </w:r>
            <w:r w:rsidRPr="00EF205F">
              <w:rPr>
                <w:szCs w:val="18"/>
                <w:vertAlign w:val="superscript"/>
              </w:rPr>
              <w:t>3</w:t>
            </w:r>
            <w:r w:rsidRPr="00EF205F">
              <w:rPr>
                <w:szCs w:val="18"/>
              </w:rPr>
              <w:t>. Esta piscina, también es utilizada durante los periodos de mantención de las PTL, que tiene una duración de aproximadamente 1 semana. Todo lo anterior, de acuerdo a información entregada por Cesar Sazo, Encargado de la Planta de Tratamiento de Lixiviados.</w:t>
            </w:r>
          </w:p>
          <w:p w14:paraId="4B82E2AA" w14:textId="77777777" w:rsidR="0086789F" w:rsidRPr="00EF205F" w:rsidRDefault="0086789F" w:rsidP="00332850">
            <w:pPr>
              <w:rPr>
                <w:szCs w:val="18"/>
              </w:rPr>
            </w:pPr>
          </w:p>
          <w:p w14:paraId="4B82E2AB" w14:textId="77777777" w:rsidR="0086789F" w:rsidRPr="00EF205F" w:rsidRDefault="0086789F" w:rsidP="00332850">
            <w:pPr>
              <w:rPr>
                <w:szCs w:val="18"/>
              </w:rPr>
            </w:pPr>
            <w:r w:rsidRPr="00EF205F">
              <w:rPr>
                <w:szCs w:val="18"/>
              </w:rPr>
              <w:t>Además, contiguo a la PTL, se pudo observar operativa la antigua piscina de acumulación de lixiviados P3 (denominada por la empresa), con una capacidad de 26.000 m</w:t>
            </w:r>
            <w:r w:rsidRPr="00EF205F">
              <w:rPr>
                <w:szCs w:val="18"/>
                <w:vertAlign w:val="superscript"/>
              </w:rPr>
              <w:t>3</w:t>
            </w:r>
            <w:r w:rsidRPr="00EF205F">
              <w:rPr>
                <w:szCs w:val="18"/>
              </w:rPr>
              <w:t>. La que actualmente se utiliza para la acumulación de aguas de lavado de suelo de disposición del tratamiento terciario, encontrándose ocupada en la actualidad con una cantidad cercana a los 16.000 m</w:t>
            </w:r>
            <w:r w:rsidRPr="00EF205F">
              <w:rPr>
                <w:szCs w:val="18"/>
                <w:vertAlign w:val="superscript"/>
              </w:rPr>
              <w:t>3</w:t>
            </w:r>
            <w:r w:rsidRPr="00EF205F">
              <w:rPr>
                <w:szCs w:val="18"/>
              </w:rPr>
              <w:t xml:space="preserve">, de acuerdo a lo informado por Cesar Sazo. </w:t>
            </w:r>
          </w:p>
          <w:p w14:paraId="4B82E2AC" w14:textId="77777777" w:rsidR="0086789F" w:rsidRPr="00EF205F" w:rsidRDefault="0086789F" w:rsidP="00332850">
            <w:pPr>
              <w:rPr>
                <w:szCs w:val="18"/>
              </w:rPr>
            </w:pPr>
          </w:p>
          <w:p w14:paraId="4B82E2AD" w14:textId="77777777" w:rsidR="0086789F" w:rsidRPr="00EF205F" w:rsidRDefault="0086789F" w:rsidP="00332850">
            <w:pPr>
              <w:rPr>
                <w:szCs w:val="18"/>
              </w:rPr>
            </w:pPr>
            <w:r w:rsidRPr="00EF205F">
              <w:rPr>
                <w:szCs w:val="18"/>
              </w:rPr>
              <w:t>También contigua a esta piscina se pueden apreciar el lugar, donde antiguamente se operaba la piscina de acumulación de lixiviados P2 (denominada por la empresa), actualmente desmantelada.</w:t>
            </w:r>
          </w:p>
          <w:p w14:paraId="4B82E2AE" w14:textId="77777777" w:rsidR="0086789F" w:rsidRPr="00EF205F" w:rsidRDefault="0086789F" w:rsidP="00332850">
            <w:pPr>
              <w:rPr>
                <w:sz w:val="16"/>
                <w:szCs w:val="16"/>
              </w:rPr>
            </w:pPr>
          </w:p>
        </w:tc>
      </w:tr>
    </w:tbl>
    <w:p w14:paraId="4B82E2B0" w14:textId="77777777" w:rsidR="00332850" w:rsidRPr="00EF205F" w:rsidRDefault="00332850">
      <w:pPr>
        <w:jc w:val="left"/>
        <w:rPr>
          <w:rFonts w:cstheme="minorHAnsi"/>
          <w:b/>
          <w:sz w:val="14"/>
          <w:szCs w:val="24"/>
        </w:rPr>
      </w:pPr>
      <w:r w:rsidRPr="00EF205F">
        <w:rPr>
          <w:rFonts w:cstheme="minorHAnsi"/>
          <w:b/>
          <w:sz w:val="14"/>
          <w:szCs w:val="24"/>
        </w:rPr>
        <w:br w:type="page"/>
      </w:r>
    </w:p>
    <w:p w14:paraId="4B82E2B1" w14:textId="77777777" w:rsidR="00101ABB" w:rsidRPr="00EF205F" w:rsidRDefault="00101ABB">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1573B4" w:rsidRPr="00EF205F" w14:paraId="4B82E2B3" w14:textId="77777777" w:rsidTr="001573B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B2" w14:textId="77777777" w:rsidR="001573B4" w:rsidRPr="00EF205F" w:rsidRDefault="001573B4" w:rsidP="001573B4">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1573B4" w:rsidRPr="00EF205F" w14:paraId="4B82E2B6" w14:textId="77777777" w:rsidTr="001573B4">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2B4" w14:textId="77777777" w:rsidR="001573B4" w:rsidRPr="00EF205F" w:rsidRDefault="001573B4" w:rsidP="001573B4">
            <w:pPr>
              <w:jc w:val="center"/>
              <w:rPr>
                <w:rFonts w:eastAsia="Times New Roman"/>
                <w:sz w:val="20"/>
                <w:szCs w:val="20"/>
                <w:lang w:eastAsia="es-CL"/>
              </w:rPr>
            </w:pPr>
            <w:r w:rsidRPr="00E33C75">
              <w:rPr>
                <w:rFonts w:eastAsia="Times New Roman"/>
                <w:noProof/>
                <w:sz w:val="18"/>
                <w:szCs w:val="18"/>
                <w:lang w:val="es-ES" w:eastAsia="es-ES"/>
              </w:rPr>
              <w:drawing>
                <wp:inline distT="0" distB="0" distL="0" distR="0" wp14:anchorId="4B82E895" wp14:editId="4B82E896">
                  <wp:extent cx="3840000" cy="2880000"/>
                  <wp:effectExtent l="0" t="0" r="8255" b="0"/>
                  <wp:docPr id="45" name="Imagen 45" descr="C:\Users\esteban.dattwyler\Desktop\fotoinf\DSC0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eban.dattwyler\Desktop\fotoinf\DSC04863.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384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2B5" w14:textId="77777777" w:rsidR="001573B4" w:rsidRPr="00EF205F" w:rsidRDefault="00384E17" w:rsidP="001573B4">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97" wp14:editId="4B82E898">
                  <wp:extent cx="3837841" cy="2880000"/>
                  <wp:effectExtent l="0" t="0" r="0" b="0"/>
                  <wp:docPr id="296" name="Imagen 296" descr="C:\Users\esteban.dattwyler\Desktop\fotostamta\DSC0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esteban.dattwyler\Desktop\fotostamta\DSC04853.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3837841" cy="2880000"/>
                          </a:xfrm>
                          <a:prstGeom prst="rect">
                            <a:avLst/>
                          </a:prstGeom>
                          <a:noFill/>
                          <a:ln>
                            <a:noFill/>
                          </a:ln>
                        </pic:spPr>
                      </pic:pic>
                    </a:graphicData>
                  </a:graphic>
                </wp:inline>
              </w:drawing>
            </w:r>
          </w:p>
        </w:tc>
      </w:tr>
      <w:tr w:rsidR="001573B4" w:rsidRPr="00EF205F" w14:paraId="4B82E2BB" w14:textId="77777777" w:rsidTr="001573B4">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hideMark/>
          </w:tcPr>
          <w:p w14:paraId="4B82E2B7" w14:textId="77777777" w:rsidR="001573B4" w:rsidRPr="00EF205F" w:rsidRDefault="001573B4" w:rsidP="001573B4">
            <w:pPr>
              <w:pStyle w:val="Epgrafe"/>
              <w:rPr>
                <w:rFonts w:eastAsia="Times New Roman"/>
                <w:noProof/>
                <w:szCs w:val="18"/>
                <w:lang w:val="es-ES" w:eastAsia="es-ES"/>
              </w:rPr>
            </w:pPr>
            <w:bookmarkStart w:id="217" w:name="_Toc392078321"/>
            <w:bookmarkStart w:id="218" w:name="_Toc391322718"/>
            <w:bookmarkStart w:id="219" w:name="_Toc392075882"/>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24</w:t>
            </w:r>
            <w:bookmarkEnd w:id="217"/>
            <w:bookmarkEnd w:id="218"/>
            <w:bookmarkEnd w:id="219"/>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2B8" w14:textId="77777777"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c>
          <w:tcPr>
            <w:tcW w:w="1334" w:type="pct"/>
            <w:tcBorders>
              <w:top w:val="single" w:sz="4" w:space="0" w:color="auto"/>
              <w:left w:val="nil"/>
              <w:bottom w:val="single" w:sz="4" w:space="0" w:color="auto"/>
              <w:right w:val="nil"/>
            </w:tcBorders>
            <w:shd w:val="clear" w:color="auto" w:fill="auto"/>
            <w:noWrap/>
            <w:hideMark/>
          </w:tcPr>
          <w:p w14:paraId="4B82E2B9" w14:textId="77777777" w:rsidR="001573B4" w:rsidRPr="00EF205F" w:rsidRDefault="001573B4" w:rsidP="001573B4">
            <w:pPr>
              <w:pStyle w:val="Epgrafe"/>
              <w:rPr>
                <w:rFonts w:eastAsia="Times New Roman"/>
                <w:noProof/>
                <w:szCs w:val="18"/>
                <w:lang w:val="es-ES" w:eastAsia="es-ES"/>
              </w:rPr>
            </w:pPr>
            <w:bookmarkStart w:id="220" w:name="_Toc392078322"/>
            <w:bookmarkStart w:id="221" w:name="_Toc391322719"/>
            <w:bookmarkStart w:id="222" w:name="_Toc392075883"/>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25</w:t>
            </w:r>
            <w:bookmarkEnd w:id="220"/>
            <w:bookmarkEnd w:id="221"/>
            <w:bookmarkEnd w:id="222"/>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2BA" w14:textId="77777777"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r>
      <w:tr w:rsidR="001573B4" w:rsidRPr="00EF205F" w14:paraId="4B82E2C2" w14:textId="77777777" w:rsidTr="001573B4">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BC" w14:textId="77777777" w:rsidR="001573B4" w:rsidRPr="00EF205F" w:rsidRDefault="001573B4" w:rsidP="001573B4">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hideMark/>
          </w:tcPr>
          <w:p w14:paraId="4B82E2BD" w14:textId="64804FBC"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6.2769.700</w:t>
            </w:r>
            <w:r w:rsidR="007C13C8">
              <w:rPr>
                <w:rFonts w:eastAsia="Times New Roman"/>
                <w:sz w:val="18"/>
                <w:szCs w:val="18"/>
                <w:lang w:eastAsia="es-CL"/>
              </w:rPr>
              <w:t xml:space="preserve"> m</w:t>
            </w:r>
          </w:p>
        </w:tc>
        <w:tc>
          <w:tcPr>
            <w:tcW w:w="543" w:type="pct"/>
            <w:tcBorders>
              <w:top w:val="single" w:sz="4" w:space="0" w:color="auto"/>
              <w:left w:val="nil"/>
              <w:bottom w:val="single" w:sz="4" w:space="0" w:color="auto"/>
              <w:right w:val="single" w:sz="4" w:space="0" w:color="000000"/>
            </w:tcBorders>
            <w:shd w:val="clear" w:color="auto" w:fill="auto"/>
            <w:noWrap/>
            <w:hideMark/>
          </w:tcPr>
          <w:p w14:paraId="4B82E2BE" w14:textId="413E62B4"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332.800</w:t>
            </w:r>
            <w:r w:rsidR="007C13C8">
              <w:rPr>
                <w:rFonts w:eastAsia="Times New Roman"/>
                <w:sz w:val="18"/>
                <w:szCs w:val="18"/>
                <w:lang w:eastAsia="es-CL"/>
              </w:rPr>
              <w:t xml:space="preserve"> m</w:t>
            </w: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2BF" w14:textId="77777777" w:rsidR="001573B4" w:rsidRPr="00EF205F" w:rsidRDefault="001573B4" w:rsidP="001573B4">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2C0" w14:textId="6579E4BD"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Norte: </w:t>
            </w:r>
            <w:r w:rsidRPr="00EF205F">
              <w:rPr>
                <w:rFonts w:eastAsia="Times New Roman"/>
                <w:sz w:val="18"/>
                <w:szCs w:val="18"/>
                <w:lang w:eastAsia="es-CL"/>
              </w:rPr>
              <w:t>6.269.860</w:t>
            </w:r>
            <w:r w:rsidR="007C13C8">
              <w:rPr>
                <w:rFonts w:eastAsia="Times New Roman"/>
                <w:sz w:val="18"/>
                <w:szCs w:val="18"/>
                <w:lang w:eastAsia="es-CL"/>
              </w:rPr>
              <w:t xml:space="preserve"> m</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2C1" w14:textId="37CD47D5" w:rsidR="001573B4" w:rsidRPr="00EF205F" w:rsidRDefault="001573B4" w:rsidP="001573B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Este: </w:t>
            </w:r>
            <w:r w:rsidRPr="00EF205F">
              <w:rPr>
                <w:rFonts w:eastAsia="Times New Roman"/>
                <w:sz w:val="18"/>
                <w:szCs w:val="18"/>
                <w:lang w:eastAsia="es-CL"/>
              </w:rPr>
              <w:t>332.740</w:t>
            </w:r>
            <w:r w:rsidR="007C13C8">
              <w:rPr>
                <w:rFonts w:eastAsia="Times New Roman"/>
                <w:sz w:val="18"/>
                <w:szCs w:val="18"/>
                <w:lang w:eastAsia="es-CL"/>
              </w:rPr>
              <w:t xml:space="preserve"> m</w:t>
            </w:r>
          </w:p>
        </w:tc>
      </w:tr>
      <w:tr w:rsidR="001573B4" w:rsidRPr="00EF205F" w14:paraId="4B82E2C7" w14:textId="77777777" w:rsidTr="001573B4">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C3" w14:textId="77777777" w:rsidR="001573B4" w:rsidRPr="00EF205F" w:rsidRDefault="001573B4" w:rsidP="001573B4">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C4" w14:textId="77777777" w:rsidR="001573B4" w:rsidRPr="00EF205F" w:rsidRDefault="001573B4" w:rsidP="001573B4">
            <w:pPr>
              <w:jc w:val="left"/>
              <w:rPr>
                <w:rFonts w:eastAsia="Times New Roman"/>
                <w:b/>
                <w:sz w:val="18"/>
                <w:szCs w:val="18"/>
                <w:lang w:eastAsia="es-CL"/>
              </w:rPr>
            </w:pPr>
            <w:r w:rsidRPr="00EF205F">
              <w:rPr>
                <w:rFonts w:eastAsia="Times New Roman"/>
                <w:sz w:val="18"/>
                <w:szCs w:val="18"/>
                <w:lang w:eastAsia="es-CL"/>
              </w:rPr>
              <w:t>Piscina de acumulación de lixiviados P5.</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C5" w14:textId="77777777" w:rsidR="001573B4" w:rsidRPr="00EF205F" w:rsidRDefault="001573B4" w:rsidP="001573B4">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C6" w14:textId="77777777" w:rsidR="001573B4" w:rsidRPr="00EF205F" w:rsidRDefault="00384E17" w:rsidP="001573B4">
            <w:pPr>
              <w:jc w:val="left"/>
              <w:rPr>
                <w:rFonts w:eastAsia="Times New Roman"/>
                <w:b/>
                <w:sz w:val="18"/>
                <w:szCs w:val="18"/>
                <w:lang w:eastAsia="es-CL"/>
              </w:rPr>
            </w:pPr>
            <w:r w:rsidRPr="00EF205F">
              <w:rPr>
                <w:rFonts w:eastAsia="Times New Roman"/>
                <w:sz w:val="18"/>
                <w:szCs w:val="18"/>
                <w:lang w:eastAsia="es-CL"/>
              </w:rPr>
              <w:t>Piscina P2, desmantelada.</w:t>
            </w:r>
          </w:p>
        </w:tc>
      </w:tr>
    </w:tbl>
    <w:p w14:paraId="4B82E2C8" w14:textId="77777777" w:rsidR="001573B4" w:rsidRPr="00EF205F" w:rsidRDefault="001573B4">
      <w:pPr>
        <w:jc w:val="left"/>
        <w:rPr>
          <w:rFonts w:cstheme="minorHAnsi"/>
          <w:b/>
          <w:sz w:val="14"/>
          <w:szCs w:val="24"/>
        </w:rPr>
      </w:pPr>
    </w:p>
    <w:p w14:paraId="4B82E2C9" w14:textId="77777777" w:rsidR="001573B4" w:rsidRPr="00EF205F" w:rsidRDefault="001573B4">
      <w:pPr>
        <w:jc w:val="left"/>
        <w:rPr>
          <w:rFonts w:cstheme="minorHAnsi"/>
          <w:b/>
          <w:sz w:val="14"/>
          <w:szCs w:val="24"/>
        </w:rPr>
      </w:pPr>
    </w:p>
    <w:p w14:paraId="4B82E2CA" w14:textId="77777777" w:rsidR="001573B4" w:rsidRPr="00EF205F" w:rsidRDefault="001573B4">
      <w:pPr>
        <w:jc w:val="left"/>
        <w:rPr>
          <w:rFonts w:cstheme="minorHAnsi"/>
          <w:b/>
          <w:sz w:val="14"/>
          <w:szCs w:val="24"/>
        </w:rPr>
      </w:pPr>
      <w:r w:rsidRPr="00EF205F">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6A45F5" w:rsidRPr="00EF205F" w14:paraId="4B82E2CD" w14:textId="77777777" w:rsidTr="007A4BE5">
        <w:trPr>
          <w:trHeight w:val="142"/>
        </w:trPr>
        <w:tc>
          <w:tcPr>
            <w:tcW w:w="1389" w:type="pct"/>
          </w:tcPr>
          <w:p w14:paraId="4B82E2CB" w14:textId="77777777" w:rsidR="006A45F5" w:rsidRPr="00EF205F" w:rsidRDefault="006A45F5" w:rsidP="007A4BE5">
            <w:r w:rsidRPr="00EF205F">
              <w:rPr>
                <w:b/>
              </w:rPr>
              <w:lastRenderedPageBreak/>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10</w:t>
            </w:r>
            <w:r w:rsidRPr="00E33C75">
              <w:rPr>
                <w:b/>
              </w:rPr>
              <w:fldChar w:fldCharType="end"/>
            </w:r>
          </w:p>
        </w:tc>
        <w:tc>
          <w:tcPr>
            <w:tcW w:w="3611" w:type="pct"/>
          </w:tcPr>
          <w:p w14:paraId="4B82E2CC" w14:textId="77777777" w:rsidR="006A45F5" w:rsidRPr="00EF205F" w:rsidRDefault="006A45F5">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5</w:t>
            </w:r>
          </w:p>
        </w:tc>
      </w:tr>
      <w:tr w:rsidR="006A45F5" w:rsidRPr="00EF205F" w14:paraId="4B82E2CF" w14:textId="77777777" w:rsidTr="007A4BE5">
        <w:trPr>
          <w:trHeight w:val="142"/>
        </w:trPr>
        <w:tc>
          <w:tcPr>
            <w:tcW w:w="5000" w:type="pct"/>
            <w:gridSpan w:val="2"/>
          </w:tcPr>
          <w:p w14:paraId="4B82E2CE" w14:textId="77777777" w:rsidR="006A45F5" w:rsidRPr="00EF205F" w:rsidRDefault="009552DF" w:rsidP="00EC5FE4">
            <w:pPr>
              <w:rPr>
                <w:rFonts w:eastAsia="Times New Roman"/>
                <w:b/>
                <w:bCs/>
                <w:lang w:eastAsia="es-CL"/>
              </w:rPr>
            </w:pPr>
            <w:r w:rsidRPr="00EF205F">
              <w:rPr>
                <w:rFonts w:eastAsia="Times New Roman"/>
                <w:b/>
                <w:bCs/>
                <w:lang w:eastAsia="es-CL"/>
              </w:rPr>
              <w:t>Documentación</w:t>
            </w:r>
            <w:r w:rsidR="006A45F5" w:rsidRPr="00EF205F">
              <w:rPr>
                <w:rFonts w:eastAsia="Times New Roman"/>
                <w:b/>
                <w:bCs/>
                <w:lang w:eastAsia="es-CL"/>
              </w:rPr>
              <w:t xml:space="preserve"> solicitada y entregada: </w:t>
            </w:r>
            <w:r w:rsidR="00EC5FE4" w:rsidRPr="00EF205F">
              <w:rPr>
                <w:rFonts w:eastAsia="Times New Roman"/>
                <w:bCs/>
                <w:lang w:eastAsia="es-CL"/>
              </w:rPr>
              <w:t>Balance Hídrico.</w:t>
            </w:r>
          </w:p>
        </w:tc>
      </w:tr>
      <w:tr w:rsidR="006A45F5" w:rsidRPr="00EF205F" w14:paraId="4B82E2DE" w14:textId="77777777" w:rsidTr="007A4BE5">
        <w:trPr>
          <w:trHeight w:val="319"/>
        </w:trPr>
        <w:tc>
          <w:tcPr>
            <w:tcW w:w="5000" w:type="pct"/>
            <w:gridSpan w:val="2"/>
            <w:tcBorders>
              <w:bottom w:val="single" w:sz="4" w:space="0" w:color="auto"/>
            </w:tcBorders>
          </w:tcPr>
          <w:p w14:paraId="4B82E2D0" w14:textId="77777777" w:rsidR="007A4BE5" w:rsidRPr="00EF205F" w:rsidRDefault="007A4BE5" w:rsidP="007A4BE5">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lang w:eastAsia="es-CL"/>
              </w:rPr>
              <w:t>RCA 417/2005</w:t>
            </w:r>
          </w:p>
          <w:p w14:paraId="4B82E2D1"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3.2.a)</w:t>
            </w:r>
          </w:p>
          <w:p w14:paraId="4B82E2D2" w14:textId="77777777" w:rsidR="007A4BE5" w:rsidRPr="00EF205F" w:rsidRDefault="007A4BE5" w:rsidP="007A4BE5">
            <w:pPr>
              <w:jc w:val="left"/>
              <w:rPr>
                <w:rFonts w:eastAsia="Times New Roman"/>
                <w:i/>
                <w:lang w:eastAsia="es-CL"/>
              </w:rPr>
            </w:pPr>
            <w:r w:rsidRPr="00EF205F">
              <w:rPr>
                <w:rFonts w:eastAsia="Times New Roman"/>
                <w:i/>
                <w:lang w:eastAsia="es-CL"/>
              </w:rPr>
              <w:t xml:space="preserve">Definición de las Partes, Acciones y Obras Físicas del Proyecto </w:t>
            </w:r>
          </w:p>
          <w:p w14:paraId="4B82E2D3" w14:textId="77777777" w:rsidR="007A4BE5" w:rsidRPr="00EF205F" w:rsidRDefault="007A4BE5" w:rsidP="007A4BE5">
            <w:pPr>
              <w:jc w:val="left"/>
              <w:rPr>
                <w:rFonts w:eastAsia="Times New Roman"/>
                <w:i/>
                <w:lang w:eastAsia="es-CL"/>
              </w:rPr>
            </w:pPr>
            <w:r w:rsidRPr="00EF205F">
              <w:rPr>
                <w:rFonts w:eastAsia="Times New Roman"/>
                <w:i/>
                <w:lang w:eastAsia="es-CL"/>
              </w:rPr>
              <w:t>a) Línea de Aguas.</w:t>
            </w:r>
          </w:p>
          <w:p w14:paraId="4B82E2D4" w14:textId="77777777" w:rsidR="007A4BE5" w:rsidRPr="00EF205F" w:rsidRDefault="007A4BE5" w:rsidP="007C13C8">
            <w:pPr>
              <w:rPr>
                <w:rFonts w:eastAsia="Times New Roman"/>
                <w:i/>
                <w:lang w:eastAsia="es-CL"/>
              </w:rPr>
            </w:pPr>
            <w:r w:rsidRPr="00EF205F">
              <w:rPr>
                <w:rFonts w:eastAsia="Times New Roman"/>
                <w:i/>
                <w:lang w:eastAsia="es-CL"/>
              </w:rPr>
              <w:t>- Acondicionamiento: Se usa para el lixiviado recién generado, con aguas de riego obtenidas del Canal San Bernardo, para amortiguar la gran variabilidad de la alimentación a la planta de tratamiento y para garantizar las concentraciones de elementos tóxicos bajo los límites de tolerancia de los procesos biológicos.</w:t>
            </w:r>
          </w:p>
          <w:p w14:paraId="4B82E2D5" w14:textId="77777777" w:rsidR="007A4BE5" w:rsidRPr="00EF205F" w:rsidRDefault="007A4BE5" w:rsidP="007C13C8">
            <w:pPr>
              <w:rPr>
                <w:rFonts w:eastAsia="Times New Roman"/>
                <w:i/>
                <w:lang w:eastAsia="es-CL"/>
              </w:rPr>
            </w:pPr>
            <w:r w:rsidRPr="00EF205F">
              <w:rPr>
                <w:rFonts w:eastAsia="Times New Roman"/>
                <w:i/>
                <w:lang w:eastAsia="es-CL"/>
              </w:rPr>
              <w:t>- Tratamiento secundario: Corresponde a un proceso biológico aeróbico seguido de sedimentación secundaria tipo lodos activados. Está orientado a la remoción de la materia orgánica y nutrientes, y a la oxidación de metales pesados.</w:t>
            </w:r>
          </w:p>
          <w:p w14:paraId="4B82E2D6" w14:textId="77777777" w:rsidR="007A4BE5" w:rsidRPr="00EF205F" w:rsidRDefault="007A4BE5" w:rsidP="007C13C8">
            <w:pPr>
              <w:rPr>
                <w:rFonts w:eastAsia="Times New Roman"/>
                <w:i/>
                <w:lang w:eastAsia="es-CL"/>
              </w:rPr>
            </w:pPr>
            <w:r w:rsidRPr="00EF205F">
              <w:rPr>
                <w:rFonts w:eastAsia="Times New Roman"/>
                <w:i/>
                <w:lang w:eastAsia="es-CL"/>
              </w:rPr>
              <w:t>- Tratamiento físico – químico: Corresponde a un tratamiento completo (coagulación, floculación, decantación y filtración) después del tratamiento biológico, para reducir la concentración de sólidos en el efluente, para reducir los niveles de metales excedentes y para conseguir remoción de color.</w:t>
            </w:r>
          </w:p>
          <w:p w14:paraId="4B82E2D7" w14:textId="77777777" w:rsidR="007A4BE5" w:rsidRPr="00EF205F" w:rsidRDefault="007A4BE5" w:rsidP="007C13C8">
            <w:pPr>
              <w:rPr>
                <w:rFonts w:eastAsia="Times New Roman"/>
                <w:i/>
                <w:lang w:eastAsia="es-CL"/>
              </w:rPr>
            </w:pPr>
            <w:r w:rsidRPr="00EF205F">
              <w:rPr>
                <w:rFonts w:eastAsia="Times New Roman"/>
                <w:i/>
                <w:lang w:eastAsia="es-CL"/>
              </w:rPr>
              <w:t>- Desinfección: Mediante dosificación de hipoclorito en una cámara de contacto para eliminar bacterias.</w:t>
            </w:r>
          </w:p>
          <w:p w14:paraId="4B82E2D8" w14:textId="77777777" w:rsidR="007A4BE5" w:rsidRPr="00EF205F" w:rsidRDefault="007A4BE5" w:rsidP="007C13C8">
            <w:pPr>
              <w:rPr>
                <w:rFonts w:eastAsia="Times New Roman"/>
                <w:i/>
                <w:lang w:eastAsia="es-CL"/>
              </w:rPr>
            </w:pPr>
            <w:r w:rsidRPr="00EF205F">
              <w:rPr>
                <w:rFonts w:eastAsia="Times New Roman"/>
                <w:i/>
                <w:lang w:eastAsia="es-CL"/>
              </w:rPr>
              <w:t>- Tratamiento terciario: corresponde a un sistema cerrado de regulación del efluente tratado y tratamiento mediante escorrentía superficial y filtro verde, con el fin de evaporar las aguas, manejar las sales disueltas y permitir su eliminación del medio con el aprovechamiento de las escorrentías generadas en las cuencas por las aguas lluvias.</w:t>
            </w:r>
          </w:p>
          <w:p w14:paraId="4B82E2D9" w14:textId="77777777" w:rsidR="006A45F5" w:rsidRPr="00EF205F" w:rsidRDefault="006A45F5" w:rsidP="007A4BE5">
            <w:pPr>
              <w:jc w:val="left"/>
              <w:rPr>
                <w:b/>
              </w:rPr>
            </w:pPr>
          </w:p>
          <w:p w14:paraId="4B82E2DA"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3.2.2</w:t>
            </w:r>
          </w:p>
          <w:p w14:paraId="4B82E2DB" w14:textId="77777777" w:rsidR="007A4BE5" w:rsidRPr="00EF205F" w:rsidRDefault="007A4BE5" w:rsidP="007A4BE5">
            <w:pPr>
              <w:jc w:val="left"/>
              <w:rPr>
                <w:rFonts w:eastAsia="Times New Roman"/>
                <w:i/>
                <w:lang w:eastAsia="es-CL"/>
              </w:rPr>
            </w:pPr>
            <w:r w:rsidRPr="00EF205F">
              <w:rPr>
                <w:rFonts w:eastAsia="Times New Roman"/>
                <w:i/>
                <w:lang w:eastAsia="es-CL"/>
              </w:rPr>
              <w:t>Fase de Operación</w:t>
            </w:r>
          </w:p>
          <w:p w14:paraId="4B82E2DD" w14:textId="43CB4F38" w:rsidR="00332850" w:rsidRPr="00EF205F" w:rsidRDefault="007A4BE5" w:rsidP="007C13C8">
            <w:pPr>
              <w:rPr>
                <w:b/>
              </w:rPr>
            </w:pPr>
            <w:r w:rsidRPr="00EF205F">
              <w:rPr>
                <w:rFonts w:eastAsia="Times New Roman"/>
                <w:i/>
                <w:lang w:eastAsia="es-CL"/>
              </w:rPr>
              <w:t>La totalidad del lixiviado que se genera en el RSSM, es depurado a través de las unidades de tratamiento que actualmente están operativas en las instalaciones del RSSM, y que poseen los procesos de tratamiento antes descritos. Cabe acotar que el 15% del efluente secundario es utilizado normalmente en consumo interno, ya sea para riego de caminos internos del proyecto, lavados de cuestas u otros, por lo que no es considerado como parte del caudal de disposición final.</w:t>
            </w:r>
          </w:p>
        </w:tc>
      </w:tr>
      <w:tr w:rsidR="006A45F5" w:rsidRPr="00EF205F" w14:paraId="4B82E2E4" w14:textId="77777777" w:rsidTr="007A4BE5">
        <w:trPr>
          <w:trHeight w:val="627"/>
        </w:trPr>
        <w:tc>
          <w:tcPr>
            <w:tcW w:w="5000" w:type="pct"/>
            <w:gridSpan w:val="2"/>
          </w:tcPr>
          <w:p w14:paraId="4B82E2DF" w14:textId="77777777" w:rsidR="006A45F5" w:rsidRPr="00EF205F" w:rsidRDefault="006A45F5" w:rsidP="007A4BE5">
            <w:pPr>
              <w:jc w:val="left"/>
            </w:pPr>
            <w:r w:rsidRPr="00EF205F">
              <w:rPr>
                <w:b/>
              </w:rPr>
              <w:t>Hechos:</w:t>
            </w:r>
            <w:r w:rsidRPr="00EF205F">
              <w:t xml:space="preserve"> </w:t>
            </w:r>
          </w:p>
          <w:p w14:paraId="4B82E2E0" w14:textId="77777777" w:rsidR="007A4BE5" w:rsidRPr="00EF205F" w:rsidRDefault="007A4BE5" w:rsidP="007A4BE5">
            <w:r w:rsidRPr="00EF205F">
              <w:t>Se visitó la Planta de Tratamiento de Lixiviados (PTL), ubicada aguas abajo del Muro de Hormigón, junto a Cesar Sazo, Encargado de la Planta de Tratamiento de Lixiviados y Juan Carlos Villablanca, Supervisor de Terreno.</w:t>
            </w:r>
          </w:p>
          <w:p w14:paraId="4B82E2E1" w14:textId="77777777" w:rsidR="007A4BE5" w:rsidRPr="00EF205F" w:rsidRDefault="007A4BE5" w:rsidP="007A4BE5">
            <w:r w:rsidRPr="00EF205F">
              <w:t>Se constató el funcionamiento de la Planta de Tratamiento de Lixiviados que considera una etapa de acondicionamiento del lixiviado con aguas del Canal de Riego San Bernardo, en la cual se regulan parámetros de entrada al reactor biológico, tales como Temperatura y Carga Orgánica, y menor grado el pH. Después de un tiempo de retención de 30 a 40 días en el Reactor Aeróbico, los líquidos pasan a un Sedimentador Secundario para realizar la sedimentación de los lodos biológicos y el sobrenadante (líquido) se dirige al Tratamiento Físico-Químico, el cual se realiza una Floculación, Decantación y Filtración, etapa en la que se realiza la adición de Sulfato de Aluminio, como Floculante. El tratamiento continúa en el pozo de contacto, donde se adiciona hipoclorito de sodio, con tiempo de residencia de 30 a 40 minutos. Lo anterior de acuerdo a lo indicado por Cesar Sazo. El tratamiento de lixiviados finaliza con un tratamiento terciario, que consiste principalmente en un filtro verde.</w:t>
            </w:r>
          </w:p>
          <w:p w14:paraId="4B82E2E2" w14:textId="77777777" w:rsidR="007A4BE5" w:rsidRPr="00EF205F" w:rsidRDefault="007A4BE5" w:rsidP="007A4BE5">
            <w:r w:rsidRPr="00EF205F">
              <w:t>La planta trata una carga de 5.500 kg DBO/día, con un caudal de lixiviado de 400 a 450 m</w:t>
            </w:r>
            <w:r w:rsidRPr="00EF205F">
              <w:rPr>
                <w:vertAlign w:val="superscript"/>
              </w:rPr>
              <w:t>3</w:t>
            </w:r>
            <w:r w:rsidRPr="00EF205F">
              <w:t>/día y un caudal de agua de acondicionamiento de 200 m</w:t>
            </w:r>
            <w:r w:rsidRPr="00EF205F">
              <w:rPr>
                <w:vertAlign w:val="superscript"/>
              </w:rPr>
              <w:t>3</w:t>
            </w:r>
            <w:r w:rsidRPr="00EF205F">
              <w:t>/día, de acuerdo a lo señalado por Cesar Sazo.</w:t>
            </w:r>
          </w:p>
          <w:p w14:paraId="4B82E2E3" w14:textId="66031200" w:rsidR="006A45F5" w:rsidRPr="00EF205F" w:rsidRDefault="00552CC4">
            <w:r>
              <w:t>L</w:t>
            </w:r>
            <w:r w:rsidR="007A4BE5" w:rsidRPr="00EF205F">
              <w:t xml:space="preserve">as aguas tratadas, son utilizadas en el tratamiento terciario, </w:t>
            </w:r>
            <w:r w:rsidR="007A4BE5" w:rsidRPr="003E3D54">
              <w:t>en una cantidad cercana al 85% y el restante 15%, es utilizado en el consumo interno, específicamente en la humectación de caminos.</w:t>
            </w:r>
            <w:r w:rsidR="001115BF" w:rsidRPr="003E3D54">
              <w:t xml:space="preserve"> </w:t>
            </w:r>
            <w:r w:rsidR="00F06CE8" w:rsidRPr="003E3D54">
              <w:t xml:space="preserve">De acuerdo al Balance </w:t>
            </w:r>
            <w:r w:rsidR="009A7129" w:rsidRPr="003E3D54">
              <w:t>H</w:t>
            </w:r>
            <w:r w:rsidR="00F06CE8" w:rsidRPr="003E3D54">
              <w:t xml:space="preserve">ídrico presentado </w:t>
            </w:r>
            <w:r w:rsidR="009A7129" w:rsidRPr="003E3D54">
              <w:t>por</w:t>
            </w:r>
            <w:r w:rsidR="00F06CE8" w:rsidRPr="00C041F9">
              <w:t xml:space="preserve"> el titular </w:t>
            </w:r>
            <w:r w:rsidR="007D53C8" w:rsidRPr="003E3D54">
              <w:t xml:space="preserve">(Anexo </w:t>
            </w:r>
            <w:r w:rsidR="007D53C8" w:rsidRPr="003E3D54">
              <w:fldChar w:fldCharType="begin"/>
            </w:r>
            <w:r w:rsidR="007D53C8" w:rsidRPr="003E3D54">
              <w:instrText xml:space="preserve"> SEQ Anexo \* ARABIC </w:instrText>
            </w:r>
            <w:r w:rsidR="007D53C8" w:rsidRPr="003E3D54">
              <w:fldChar w:fldCharType="separate"/>
            </w:r>
            <w:r w:rsidR="009A7129" w:rsidRPr="003E3D54">
              <w:rPr>
                <w:noProof/>
              </w:rPr>
              <w:t>4</w:t>
            </w:r>
            <w:r w:rsidR="007D53C8" w:rsidRPr="003E3D54">
              <w:fldChar w:fldCharType="end"/>
            </w:r>
            <w:r w:rsidR="007D53C8" w:rsidRPr="003E3D54">
              <w:rPr>
                <w:sz w:val="22"/>
                <w:szCs w:val="22"/>
              </w:rPr>
              <w:t xml:space="preserve">) </w:t>
            </w:r>
            <w:r w:rsidR="001115BF" w:rsidRPr="003E3D54">
              <w:rPr>
                <w:sz w:val="22"/>
                <w:szCs w:val="22"/>
              </w:rPr>
              <w:t>se utiliza entre el 14 y 17 % del efluente secundario para humectación de caminos.</w:t>
            </w:r>
          </w:p>
        </w:tc>
      </w:tr>
    </w:tbl>
    <w:p w14:paraId="4B82E2E5" w14:textId="77777777" w:rsidR="006A45F5" w:rsidRPr="00EF205F" w:rsidRDefault="006A45F5">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7D53C8" w:rsidRPr="00EF205F" w14:paraId="4B82E2E7" w14:textId="77777777" w:rsidTr="009820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E6" w14:textId="77777777" w:rsidR="007D53C8" w:rsidRPr="00EF205F" w:rsidRDefault="007D53C8" w:rsidP="0098201D">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7D53C8" w:rsidRPr="00EF205F" w14:paraId="4B82E2EA" w14:textId="77777777" w:rsidTr="0098201D">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2E8" w14:textId="77777777" w:rsidR="007D53C8" w:rsidRPr="00EF205F" w:rsidRDefault="007D53C8" w:rsidP="0098201D">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99" wp14:editId="4B82E89A">
                  <wp:extent cx="3840360" cy="2880000"/>
                  <wp:effectExtent l="0" t="0" r="8255" b="0"/>
                  <wp:docPr id="25" name="Imagen 25" descr="C:\Users\esteban.dattwyler\Desktop\fotostamta\DSC0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eban.dattwyler\Desktop\fotostamta\DSC04838.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384036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2E9" w14:textId="77777777" w:rsidR="007D53C8" w:rsidRPr="00EF205F" w:rsidRDefault="001C0DA0" w:rsidP="0098201D">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9B" wp14:editId="4B82E89C">
                  <wp:extent cx="3840360" cy="2880000"/>
                  <wp:effectExtent l="0" t="0" r="8255" b="0"/>
                  <wp:docPr id="26" name="Imagen 26" descr="C:\Users\esteban.dattwyler\Desktop\fotostamta\DSC0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eban.dattwyler\Desktop\fotostamta\DSC04840.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3840360" cy="2880000"/>
                          </a:xfrm>
                          <a:prstGeom prst="rect">
                            <a:avLst/>
                          </a:prstGeom>
                          <a:noFill/>
                          <a:ln>
                            <a:noFill/>
                          </a:ln>
                        </pic:spPr>
                      </pic:pic>
                    </a:graphicData>
                  </a:graphic>
                </wp:inline>
              </w:drawing>
            </w:r>
          </w:p>
        </w:tc>
      </w:tr>
      <w:tr w:rsidR="007D53C8" w:rsidRPr="00EF205F" w14:paraId="4B82E2EF" w14:textId="77777777" w:rsidTr="0098201D">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2EB" w14:textId="77777777" w:rsidR="007D53C8" w:rsidRPr="00EF205F" w:rsidRDefault="007D53C8" w:rsidP="0098201D">
            <w:pPr>
              <w:pStyle w:val="Epgrafe"/>
              <w:rPr>
                <w:rFonts w:eastAsia="Times New Roman"/>
                <w:lang w:eastAsia="es-CL"/>
              </w:rPr>
            </w:pPr>
            <w:bookmarkStart w:id="223" w:name="_Toc392075884"/>
            <w:bookmarkStart w:id="224" w:name="_Toc392078323"/>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26</w:t>
            </w:r>
            <w:bookmarkEnd w:id="223"/>
            <w:bookmarkEnd w:id="224"/>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EC" w14:textId="77777777" w:rsidR="007D53C8" w:rsidRPr="00EF205F" w:rsidRDefault="007D53C8" w:rsidP="0098201D">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c>
          <w:tcPr>
            <w:tcW w:w="1334" w:type="pct"/>
            <w:tcBorders>
              <w:top w:val="single" w:sz="4" w:space="0" w:color="auto"/>
              <w:left w:val="nil"/>
              <w:bottom w:val="single" w:sz="4" w:space="0" w:color="auto"/>
              <w:right w:val="nil"/>
            </w:tcBorders>
            <w:shd w:val="clear" w:color="auto" w:fill="auto"/>
            <w:noWrap/>
            <w:hideMark/>
          </w:tcPr>
          <w:p w14:paraId="4B82E2ED" w14:textId="77777777" w:rsidR="007D53C8" w:rsidRPr="00EF205F" w:rsidRDefault="007D53C8" w:rsidP="0098201D">
            <w:pPr>
              <w:pStyle w:val="Epgrafe"/>
              <w:rPr>
                <w:rFonts w:eastAsia="Times New Roman"/>
                <w:noProof/>
                <w:szCs w:val="18"/>
                <w:lang w:val="es-ES" w:eastAsia="es-ES"/>
              </w:rPr>
            </w:pPr>
            <w:bookmarkStart w:id="225" w:name="_Toc392075885"/>
            <w:bookmarkStart w:id="226" w:name="_Toc392078324"/>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27</w:t>
            </w:r>
            <w:bookmarkEnd w:id="225"/>
            <w:bookmarkEnd w:id="226"/>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2EE" w14:textId="77777777" w:rsidR="007D53C8" w:rsidRPr="00EF205F" w:rsidRDefault="007D53C8" w:rsidP="001C0DA0">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w:t>
            </w:r>
            <w:r w:rsidR="001C0DA0" w:rsidRPr="00EF205F">
              <w:rPr>
                <w:rFonts w:eastAsia="Times New Roman"/>
                <w:sz w:val="18"/>
                <w:szCs w:val="18"/>
                <w:lang w:eastAsia="es-CL"/>
              </w:rPr>
              <w:t>5</w:t>
            </w:r>
            <w:r w:rsidRPr="00EF205F">
              <w:rPr>
                <w:rFonts w:eastAsia="Times New Roman"/>
                <w:sz w:val="18"/>
                <w:szCs w:val="18"/>
                <w:lang w:eastAsia="es-CL"/>
              </w:rPr>
              <w:t>/09/2013</w:t>
            </w:r>
          </w:p>
        </w:tc>
      </w:tr>
      <w:tr w:rsidR="001C0DA0" w:rsidRPr="00EF205F" w14:paraId="4B82E2FA" w14:textId="77777777" w:rsidTr="0098201D">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2F0" w14:textId="77777777" w:rsidR="001C0DA0" w:rsidRPr="00EF205F" w:rsidRDefault="001C0DA0" w:rsidP="0098201D">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B82E2F1" w14:textId="1F5A22B4" w:rsidR="001C0DA0" w:rsidRPr="00EF205F" w:rsidRDefault="001C0DA0" w:rsidP="0098201D">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6.269.518</w:t>
            </w:r>
            <w:r w:rsidR="007C13C8">
              <w:rPr>
                <w:rFonts w:eastAsia="Times New Roman"/>
                <w:sz w:val="18"/>
                <w:szCs w:val="18"/>
                <w:lang w:eastAsia="es-CL"/>
              </w:rPr>
              <w:t xml:space="preserve"> m</w:t>
            </w:r>
          </w:p>
          <w:p w14:paraId="4B82E2F2" w14:textId="77777777" w:rsidR="001C0DA0" w:rsidRPr="00EF205F" w:rsidRDefault="001C0DA0" w:rsidP="0098201D">
            <w:pPr>
              <w:jc w:val="left"/>
              <w:rPr>
                <w:rFonts w:eastAsia="Times New Roman"/>
                <w:b/>
                <w:sz w:val="18"/>
                <w:szCs w:val="18"/>
                <w:lang w:eastAsia="es-CL"/>
              </w:rPr>
            </w:pPr>
          </w:p>
        </w:tc>
        <w:tc>
          <w:tcPr>
            <w:tcW w:w="543" w:type="pct"/>
            <w:tcBorders>
              <w:top w:val="single" w:sz="4" w:space="0" w:color="auto"/>
              <w:left w:val="nil"/>
              <w:bottom w:val="single" w:sz="4" w:space="0" w:color="auto"/>
              <w:right w:val="single" w:sz="4" w:space="0" w:color="000000"/>
            </w:tcBorders>
            <w:shd w:val="clear" w:color="auto" w:fill="auto"/>
            <w:noWrap/>
            <w:vAlign w:val="center"/>
            <w:hideMark/>
          </w:tcPr>
          <w:p w14:paraId="4B82E2F3" w14:textId="281A029A" w:rsidR="001C0DA0" w:rsidRPr="00EF205F" w:rsidRDefault="001C0DA0" w:rsidP="0098201D">
            <w:pPr>
              <w:jc w:val="left"/>
              <w:rPr>
                <w:rFonts w:eastAsia="Times New Roman"/>
                <w:b/>
                <w:sz w:val="18"/>
                <w:szCs w:val="18"/>
                <w:lang w:eastAsia="es-CL"/>
              </w:rPr>
            </w:pPr>
            <w:r w:rsidRPr="00EF205F">
              <w:rPr>
                <w:rFonts w:eastAsia="Times New Roman"/>
                <w:b/>
                <w:sz w:val="18"/>
                <w:szCs w:val="18"/>
                <w:lang w:eastAsia="es-CL"/>
              </w:rPr>
              <w:t>Este:</w:t>
            </w:r>
            <w:r w:rsidRPr="00EF205F">
              <w:rPr>
                <w:rFonts w:eastAsia="Times New Roman"/>
                <w:sz w:val="18"/>
                <w:szCs w:val="18"/>
                <w:lang w:eastAsia="es-CL"/>
              </w:rPr>
              <w:t>332.440</w:t>
            </w:r>
            <w:r w:rsidR="007C13C8">
              <w:rPr>
                <w:rFonts w:eastAsia="Times New Roman"/>
                <w:sz w:val="18"/>
                <w:szCs w:val="18"/>
                <w:lang w:eastAsia="es-CL"/>
              </w:rPr>
              <w:t xml:space="preserve"> m</w:t>
            </w:r>
          </w:p>
          <w:p w14:paraId="4B82E2F4" w14:textId="77777777" w:rsidR="001C0DA0" w:rsidRPr="00EF205F" w:rsidRDefault="001C0DA0" w:rsidP="0098201D">
            <w:pPr>
              <w:jc w:val="left"/>
              <w:rPr>
                <w:rFonts w:eastAsia="Times New Roman"/>
                <w:b/>
                <w:sz w:val="18"/>
                <w:szCs w:val="18"/>
                <w:lang w:eastAsia="es-CL"/>
              </w:rPr>
            </w:pP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2F5" w14:textId="77777777" w:rsidR="001C0DA0" w:rsidRPr="00EF205F" w:rsidRDefault="001C0DA0" w:rsidP="0098201D">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4B82E2F6" w14:textId="2451C8DA" w:rsidR="001C0DA0" w:rsidRPr="00EF205F" w:rsidRDefault="001C0DA0" w:rsidP="0098201D">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6.269.518</w:t>
            </w:r>
            <w:r w:rsidR="007C13C8">
              <w:rPr>
                <w:rFonts w:eastAsia="Times New Roman"/>
                <w:sz w:val="18"/>
                <w:szCs w:val="18"/>
                <w:lang w:eastAsia="es-CL"/>
              </w:rPr>
              <w:t xml:space="preserve"> m</w:t>
            </w:r>
          </w:p>
          <w:p w14:paraId="4B82E2F7" w14:textId="77777777" w:rsidR="001C0DA0" w:rsidRPr="00EF205F" w:rsidRDefault="001C0DA0" w:rsidP="0098201D">
            <w:pPr>
              <w:jc w:val="left"/>
              <w:rPr>
                <w:rFonts w:eastAsia="Times New Roman"/>
                <w:b/>
                <w:sz w:val="18"/>
                <w:szCs w:val="18"/>
                <w:lang w:eastAsia="es-CL"/>
              </w:rPr>
            </w:pP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14:paraId="4B82E2F8" w14:textId="45D1599B" w:rsidR="001C0DA0" w:rsidRPr="00EF205F" w:rsidRDefault="001C0DA0" w:rsidP="0098201D">
            <w:pPr>
              <w:jc w:val="left"/>
              <w:rPr>
                <w:rFonts w:eastAsia="Times New Roman"/>
                <w:b/>
                <w:sz w:val="18"/>
                <w:szCs w:val="18"/>
                <w:lang w:eastAsia="es-CL"/>
              </w:rPr>
            </w:pPr>
            <w:r w:rsidRPr="00EF205F">
              <w:rPr>
                <w:rFonts w:eastAsia="Times New Roman"/>
                <w:b/>
                <w:sz w:val="18"/>
                <w:szCs w:val="18"/>
                <w:lang w:eastAsia="es-CL"/>
              </w:rPr>
              <w:t>Este:</w:t>
            </w:r>
            <w:r w:rsidRPr="00EF205F">
              <w:rPr>
                <w:rFonts w:eastAsia="Times New Roman"/>
                <w:sz w:val="18"/>
                <w:szCs w:val="18"/>
                <w:lang w:eastAsia="es-CL"/>
              </w:rPr>
              <w:t>332.440</w:t>
            </w:r>
            <w:r w:rsidR="007C13C8">
              <w:rPr>
                <w:rFonts w:eastAsia="Times New Roman"/>
                <w:sz w:val="18"/>
                <w:szCs w:val="18"/>
                <w:lang w:eastAsia="es-CL"/>
              </w:rPr>
              <w:t xml:space="preserve"> m</w:t>
            </w:r>
          </w:p>
          <w:p w14:paraId="4B82E2F9" w14:textId="77777777" w:rsidR="001C0DA0" w:rsidRPr="00EF205F" w:rsidRDefault="001C0DA0" w:rsidP="0098201D">
            <w:pPr>
              <w:jc w:val="left"/>
              <w:rPr>
                <w:rFonts w:eastAsia="Times New Roman"/>
                <w:b/>
                <w:sz w:val="18"/>
                <w:szCs w:val="18"/>
                <w:lang w:eastAsia="es-CL"/>
              </w:rPr>
            </w:pPr>
          </w:p>
        </w:tc>
      </w:tr>
      <w:tr w:rsidR="007D53C8" w:rsidRPr="00EF205F" w14:paraId="4B82E2FF" w14:textId="77777777" w:rsidTr="0098201D">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FB" w14:textId="77777777" w:rsidR="007D53C8" w:rsidRPr="00EF205F" w:rsidRDefault="007D53C8" w:rsidP="0098201D">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FC" w14:textId="77777777" w:rsidR="007D53C8" w:rsidRPr="00EF205F" w:rsidRDefault="007D53C8" w:rsidP="0098201D">
            <w:pPr>
              <w:jc w:val="left"/>
              <w:rPr>
                <w:rFonts w:eastAsia="Times New Roman"/>
                <w:b/>
                <w:sz w:val="18"/>
                <w:szCs w:val="18"/>
                <w:vertAlign w:val="subscript"/>
                <w:lang w:eastAsia="es-CL"/>
              </w:rPr>
            </w:pPr>
            <w:r w:rsidRPr="00EF205F">
              <w:rPr>
                <w:rFonts w:eastAsia="Times New Roman"/>
                <w:sz w:val="18"/>
                <w:szCs w:val="18"/>
                <w:lang w:eastAsia="es-CL"/>
              </w:rPr>
              <w:t>Reactor Aeróbico</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2FD" w14:textId="77777777" w:rsidR="007D53C8" w:rsidRPr="00EF205F" w:rsidRDefault="007D53C8" w:rsidP="0098201D">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2FE" w14:textId="77777777" w:rsidR="007D53C8" w:rsidRPr="00EF205F" w:rsidRDefault="001C0DA0" w:rsidP="0098201D">
            <w:pPr>
              <w:jc w:val="left"/>
              <w:rPr>
                <w:rFonts w:eastAsia="Times New Roman"/>
                <w:b/>
                <w:sz w:val="18"/>
                <w:szCs w:val="18"/>
                <w:lang w:eastAsia="es-CL"/>
              </w:rPr>
            </w:pPr>
            <w:r w:rsidRPr="00EF205F">
              <w:rPr>
                <w:rFonts w:eastAsia="Times New Roman"/>
                <w:sz w:val="18"/>
                <w:szCs w:val="18"/>
                <w:lang w:eastAsia="es-CL"/>
              </w:rPr>
              <w:t>Sedimentador Secundario</w:t>
            </w:r>
          </w:p>
        </w:tc>
      </w:tr>
    </w:tbl>
    <w:p w14:paraId="4B82E300" w14:textId="77777777" w:rsidR="00EC5FE4" w:rsidRPr="00EF205F" w:rsidRDefault="00EC5FE4">
      <w:pPr>
        <w:jc w:val="left"/>
        <w:rPr>
          <w:rFonts w:cstheme="minorHAnsi"/>
          <w:b/>
          <w:sz w:val="14"/>
          <w:szCs w:val="24"/>
        </w:rPr>
      </w:pPr>
    </w:p>
    <w:p w14:paraId="4B82E301" w14:textId="77777777" w:rsidR="00EC5FE4" w:rsidRPr="00EF205F" w:rsidRDefault="00EC5FE4">
      <w:pPr>
        <w:jc w:val="left"/>
        <w:rPr>
          <w:rFonts w:cstheme="minorHAnsi"/>
          <w:b/>
          <w:sz w:val="14"/>
          <w:szCs w:val="24"/>
        </w:rPr>
      </w:pPr>
      <w:r w:rsidRPr="00EF205F">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7A4BE5" w:rsidRPr="00EF205F" w14:paraId="4B82E304" w14:textId="77777777" w:rsidTr="007A4BE5">
        <w:trPr>
          <w:trHeight w:val="142"/>
        </w:trPr>
        <w:tc>
          <w:tcPr>
            <w:tcW w:w="1389" w:type="pct"/>
          </w:tcPr>
          <w:p w14:paraId="4B82E302" w14:textId="77777777" w:rsidR="007A4BE5" w:rsidRPr="00EF205F" w:rsidRDefault="007A4BE5" w:rsidP="007A4BE5">
            <w:r w:rsidRPr="00EF205F">
              <w:rPr>
                <w:b/>
              </w:rPr>
              <w:lastRenderedPageBreak/>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11</w:t>
            </w:r>
            <w:r w:rsidRPr="00E33C75">
              <w:rPr>
                <w:b/>
              </w:rPr>
              <w:fldChar w:fldCharType="end"/>
            </w:r>
          </w:p>
        </w:tc>
        <w:tc>
          <w:tcPr>
            <w:tcW w:w="3611" w:type="pct"/>
          </w:tcPr>
          <w:p w14:paraId="4B82E303" w14:textId="77777777" w:rsidR="007A4BE5" w:rsidRPr="00EF205F" w:rsidRDefault="007A4BE5">
            <w:r w:rsidRPr="00EF205F">
              <w:rPr>
                <w:rFonts w:eastAsia="Times New Roman"/>
                <w:b/>
                <w:bCs/>
                <w:lang w:eastAsia="es-CL"/>
              </w:rPr>
              <w:t>Estación N°</w:t>
            </w:r>
            <w:r w:rsidRPr="00EF205F">
              <w:rPr>
                <w:rFonts w:eastAsia="Times New Roman"/>
                <w:lang w:eastAsia="es-CL"/>
              </w:rPr>
              <w:t>:</w:t>
            </w:r>
            <w:r w:rsidR="00C3139A">
              <w:rPr>
                <w:rFonts w:eastAsia="Times New Roman"/>
                <w:lang w:eastAsia="es-CL"/>
              </w:rPr>
              <w:t>5</w:t>
            </w:r>
          </w:p>
        </w:tc>
      </w:tr>
      <w:tr w:rsidR="007A4BE5" w:rsidRPr="00EF205F" w14:paraId="4B82E306" w14:textId="77777777" w:rsidTr="007A4BE5">
        <w:trPr>
          <w:trHeight w:val="142"/>
        </w:trPr>
        <w:tc>
          <w:tcPr>
            <w:tcW w:w="5000" w:type="pct"/>
            <w:gridSpan w:val="2"/>
          </w:tcPr>
          <w:p w14:paraId="4B82E305" w14:textId="77777777" w:rsidR="007A4BE5" w:rsidRPr="00EF205F" w:rsidRDefault="009552DF" w:rsidP="00F12EDD">
            <w:pPr>
              <w:rPr>
                <w:rFonts w:eastAsia="Times New Roman"/>
                <w:b/>
                <w:bCs/>
                <w:lang w:eastAsia="es-CL"/>
              </w:rPr>
            </w:pPr>
            <w:r w:rsidRPr="00EF205F">
              <w:rPr>
                <w:rFonts w:eastAsia="Times New Roman"/>
                <w:b/>
                <w:bCs/>
                <w:lang w:eastAsia="es-CL"/>
              </w:rPr>
              <w:t>Documentación</w:t>
            </w:r>
            <w:r w:rsidR="007A4BE5" w:rsidRPr="00EF205F">
              <w:rPr>
                <w:rFonts w:eastAsia="Times New Roman"/>
                <w:b/>
                <w:bCs/>
                <w:lang w:eastAsia="es-CL"/>
              </w:rPr>
              <w:t xml:space="preserve"> solicitada y entregada: </w:t>
            </w:r>
            <w:r w:rsidR="00F12EDD" w:rsidRPr="00EF205F">
              <w:rPr>
                <w:rFonts w:eastAsia="Times New Roman"/>
                <w:bCs/>
                <w:lang w:eastAsia="es-CL"/>
              </w:rPr>
              <w:t>Informe de test TCLP de Lodos de la PTL y Caracterización de Lodos de la PTL.</w:t>
            </w:r>
          </w:p>
        </w:tc>
      </w:tr>
      <w:tr w:rsidR="007A4BE5" w:rsidRPr="00EF205F" w14:paraId="4B82E311" w14:textId="77777777" w:rsidTr="007A4BE5">
        <w:trPr>
          <w:trHeight w:val="319"/>
        </w:trPr>
        <w:tc>
          <w:tcPr>
            <w:tcW w:w="5000" w:type="pct"/>
            <w:gridSpan w:val="2"/>
            <w:tcBorders>
              <w:bottom w:val="single" w:sz="4" w:space="0" w:color="auto"/>
            </w:tcBorders>
          </w:tcPr>
          <w:p w14:paraId="4B82E307" w14:textId="77777777" w:rsidR="007A4BE5" w:rsidRPr="00EF205F" w:rsidRDefault="007A4BE5" w:rsidP="007A4BE5">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lang w:eastAsia="es-CL"/>
              </w:rPr>
              <w:t>RCA 417/2005</w:t>
            </w:r>
          </w:p>
          <w:p w14:paraId="4B82E308"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3.2.b</w:t>
            </w:r>
          </w:p>
          <w:p w14:paraId="4B82E309" w14:textId="77777777" w:rsidR="007A4BE5" w:rsidRPr="00EF205F" w:rsidRDefault="007A4BE5" w:rsidP="007A4BE5">
            <w:pPr>
              <w:jc w:val="left"/>
              <w:rPr>
                <w:rFonts w:eastAsia="Times New Roman"/>
                <w:i/>
                <w:lang w:eastAsia="es-CL"/>
              </w:rPr>
            </w:pPr>
            <w:r w:rsidRPr="00EF205F">
              <w:rPr>
                <w:rFonts w:eastAsia="Times New Roman"/>
                <w:i/>
                <w:lang w:eastAsia="es-CL"/>
              </w:rPr>
              <w:t xml:space="preserve">Definición de las Partes, Acciones y Obras Físicas del Proyecto </w:t>
            </w:r>
          </w:p>
          <w:p w14:paraId="4B82E30A" w14:textId="77777777" w:rsidR="007A4BE5" w:rsidRPr="00EF205F" w:rsidRDefault="007A4BE5" w:rsidP="007A4BE5">
            <w:pPr>
              <w:jc w:val="left"/>
              <w:rPr>
                <w:rFonts w:eastAsia="Times New Roman"/>
                <w:i/>
                <w:lang w:eastAsia="es-CL"/>
              </w:rPr>
            </w:pPr>
            <w:r w:rsidRPr="00EF205F">
              <w:rPr>
                <w:rFonts w:eastAsia="Times New Roman"/>
                <w:i/>
                <w:lang w:eastAsia="es-CL"/>
              </w:rPr>
              <w:t>b) Línea de lodos:</w:t>
            </w:r>
          </w:p>
          <w:p w14:paraId="4B82E30B" w14:textId="77777777" w:rsidR="007A4BE5" w:rsidRPr="00EF205F" w:rsidRDefault="007A4BE5" w:rsidP="007A4BE5">
            <w:pPr>
              <w:jc w:val="left"/>
              <w:rPr>
                <w:rFonts w:eastAsia="Times New Roman"/>
                <w:i/>
                <w:lang w:eastAsia="es-CL"/>
              </w:rPr>
            </w:pPr>
            <w:r w:rsidRPr="00EF205F">
              <w:rPr>
                <w:rFonts w:eastAsia="Times New Roman"/>
                <w:i/>
                <w:lang w:eastAsia="es-CL"/>
              </w:rPr>
              <w:t>- Deshidratado: Corresponde a un proceso de disminución de humedad mecánico mediante filtro banda.</w:t>
            </w:r>
          </w:p>
          <w:p w14:paraId="4B82E30C" w14:textId="77777777" w:rsidR="007A4BE5" w:rsidRPr="00EF205F" w:rsidRDefault="007A4BE5" w:rsidP="007A4BE5">
            <w:pPr>
              <w:rPr>
                <w:rFonts w:eastAsia="Times New Roman"/>
                <w:b/>
                <w:lang w:eastAsia="es-CL"/>
              </w:rPr>
            </w:pPr>
          </w:p>
          <w:p w14:paraId="4B82E30D" w14:textId="77777777" w:rsidR="007A4BE5" w:rsidRPr="00EF205F" w:rsidRDefault="007A4BE5" w:rsidP="007A4BE5">
            <w:pPr>
              <w:rPr>
                <w:rFonts w:eastAsia="Times New Roman"/>
                <w:b/>
                <w:color w:val="000000"/>
                <w:lang w:eastAsia="es-CL"/>
              </w:rPr>
            </w:pPr>
            <w:r w:rsidRPr="00EF205F">
              <w:rPr>
                <w:rFonts w:eastAsia="Times New Roman"/>
                <w:b/>
                <w:lang w:eastAsia="es-CL"/>
              </w:rPr>
              <w:t>RCA 433/2001</w:t>
            </w:r>
          </w:p>
          <w:p w14:paraId="4B82E30E"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6.7.16</w:t>
            </w:r>
          </w:p>
          <w:p w14:paraId="4B82E30F" w14:textId="77777777" w:rsidR="007A4BE5" w:rsidRPr="00EF205F" w:rsidRDefault="007A4BE5" w:rsidP="007C13C8">
            <w:pPr>
              <w:rPr>
                <w:rFonts w:eastAsia="Times New Roman"/>
                <w:i/>
                <w:lang w:eastAsia="es-CL"/>
              </w:rPr>
            </w:pPr>
            <w:r w:rsidRPr="00EF205F">
              <w:rPr>
                <w:rFonts w:eastAsia="Times New Roman"/>
                <w:i/>
                <w:lang w:eastAsia="es-CL"/>
              </w:rPr>
              <w:t>Disponer los lodos generados en la Planta de Tratamiento de Lixiviados, en relleno sanitario y bajo las condiciones que se indican en el considerando 6.7.17, sólo si en el test TCLP, señalado en el considerando anterior, no se sobrepasa ninguno de los parámetros establecidos en el análisis. De lo contrario, el titular deberá disponer estos residuos en sitios autorizados por el Servicio de Salud Metropolitano del Ambiente y dando cumplimiento con la respectiva declaración de éstos, de acuerdo al procedimiento establecido en la Resolución 5.081/93 del SESMA "Sistema de Declaración y Seguimiento de los Desechos Sólidos Industriales”.</w:t>
            </w:r>
          </w:p>
          <w:p w14:paraId="4B82E310" w14:textId="77777777" w:rsidR="00332850" w:rsidRPr="00EF205F" w:rsidRDefault="00332850" w:rsidP="007A4BE5">
            <w:pPr>
              <w:jc w:val="left"/>
              <w:rPr>
                <w:b/>
              </w:rPr>
            </w:pPr>
          </w:p>
        </w:tc>
      </w:tr>
      <w:tr w:rsidR="007A4BE5" w:rsidRPr="00EF205F" w14:paraId="4B82E318" w14:textId="77777777" w:rsidTr="00A41DBD">
        <w:trPr>
          <w:trHeight w:val="2008"/>
        </w:trPr>
        <w:tc>
          <w:tcPr>
            <w:tcW w:w="5000" w:type="pct"/>
            <w:gridSpan w:val="2"/>
          </w:tcPr>
          <w:p w14:paraId="4B82E312" w14:textId="77777777" w:rsidR="007A4BE5" w:rsidRPr="00EF205F" w:rsidRDefault="007A4BE5" w:rsidP="007A4BE5">
            <w:pPr>
              <w:jc w:val="left"/>
            </w:pPr>
            <w:r w:rsidRPr="00EF205F">
              <w:rPr>
                <w:b/>
              </w:rPr>
              <w:t>Hechos:</w:t>
            </w:r>
            <w:r w:rsidRPr="00EF205F">
              <w:t xml:space="preserve"> </w:t>
            </w:r>
          </w:p>
          <w:p w14:paraId="4B82E313" w14:textId="77777777" w:rsidR="007A4BE5" w:rsidRPr="00EF205F" w:rsidRDefault="007A4BE5" w:rsidP="007A4BE5">
            <w:pPr>
              <w:rPr>
                <w:rFonts w:cstheme="minorHAnsi"/>
              </w:rPr>
            </w:pPr>
            <w:r w:rsidRPr="00EF205F">
              <w:rPr>
                <w:rFonts w:cstheme="minorHAnsi"/>
              </w:rPr>
              <w:t>Respecto a la línea de lodos, de acuerdo a lo señalado por Cesar Sazo, Encargado de la Operación de la PTL, se tiene que: El 70 % de los lodos generados en el sedimentador secundario son derivados a una etapa de deshidratación mecánica, consistente en un filtro de banda, existiendo un segundo de respaldo, para ser utilizado en etapas de mantención de la planta y de falla del principal. El 30 % restante es recirculado al reactor biológico, para mantener la biomasa del sistema; los lodos generados en el proceso Físico-Químico que quedan retenidos en el sistema de filtración, son retirados mediante un sistema de limpieza, consistente en un retrolavado con agua tratada en contracorriente, con una periodicidad de 2 veces al día. El líquido excedente en esta etapa del tratamiento, es enviado a la piscina de rechazo.</w:t>
            </w:r>
          </w:p>
          <w:p w14:paraId="4B82E314" w14:textId="77777777" w:rsidR="007A4BE5" w:rsidRPr="00EF205F" w:rsidRDefault="007A4BE5" w:rsidP="007A4BE5">
            <w:pPr>
              <w:rPr>
                <w:rFonts w:cstheme="minorHAnsi"/>
              </w:rPr>
            </w:pPr>
          </w:p>
          <w:p w14:paraId="4B82E315" w14:textId="77777777" w:rsidR="007A4BE5" w:rsidRPr="00EF205F" w:rsidRDefault="007A4BE5" w:rsidP="00AF128B">
            <w:pPr>
              <w:rPr>
                <w:rFonts w:cstheme="minorHAnsi"/>
              </w:rPr>
            </w:pPr>
            <w:r w:rsidRPr="00EF205F">
              <w:rPr>
                <w:rFonts w:cstheme="minorHAnsi"/>
              </w:rPr>
              <w:t>La totalidad de los lodos generados en la PTL, que alcanzan una cantidad aproximada de 1 ton/día, son enviados a disposición final al relleno sanitario. Los lodos son muestreados por Laboratorio externo, para determinar test de Toxicidad por Lixiviación (TCLP), con una frecuencia de 2 veces al año (marzo y septiembre), de acuerdo a lo indicado por Cesar Sazo.</w:t>
            </w:r>
          </w:p>
          <w:p w14:paraId="4B82E316" w14:textId="77777777" w:rsidR="00514C9D" w:rsidRPr="00EF205F" w:rsidRDefault="00514C9D" w:rsidP="00514C9D">
            <w:pPr>
              <w:jc w:val="left"/>
              <w:rPr>
                <w:rFonts w:cstheme="minorHAnsi"/>
              </w:rPr>
            </w:pPr>
          </w:p>
          <w:p w14:paraId="4B82E317" w14:textId="081DCE6A" w:rsidR="00514C9D" w:rsidRPr="00EF205F" w:rsidRDefault="00A41DBD" w:rsidP="00AF128B">
            <w:pPr>
              <w:rPr>
                <w:sz w:val="16"/>
                <w:szCs w:val="16"/>
              </w:rPr>
            </w:pPr>
            <w:r w:rsidRPr="00EF205F">
              <w:rPr>
                <w:rFonts w:cstheme="minorHAnsi"/>
              </w:rPr>
              <w:t>En la inspección s</w:t>
            </w:r>
            <w:r w:rsidR="00514C9D" w:rsidRPr="00EF205F">
              <w:rPr>
                <w:rFonts w:cstheme="minorHAnsi"/>
              </w:rPr>
              <w:t>e solicitó última caracterización y último test TCLP realizado a los lodos de la PTL</w:t>
            </w:r>
            <w:r w:rsidRPr="00EF205F">
              <w:rPr>
                <w:rFonts w:cstheme="minorHAnsi"/>
              </w:rPr>
              <w:t xml:space="preserve">, el titular presentó la documentación requerida, Informe de control de Lodo del 03/09/2014, realizado por Hidrolab </w:t>
            </w:r>
            <w:r w:rsidRPr="007C13C8">
              <w:rPr>
                <w:rFonts w:cstheme="minorHAnsi"/>
              </w:rPr>
              <w:t xml:space="preserve">(Anexo </w:t>
            </w:r>
            <w:r w:rsidRPr="007C13C8">
              <w:rPr>
                <w:rFonts w:cstheme="minorHAnsi"/>
              </w:rPr>
              <w:fldChar w:fldCharType="begin"/>
            </w:r>
            <w:r w:rsidRPr="00552CC4">
              <w:rPr>
                <w:rFonts w:cstheme="minorHAnsi"/>
              </w:rPr>
              <w:instrText xml:space="preserve"> SEQ Anexo \* ARABIC </w:instrText>
            </w:r>
            <w:r w:rsidRPr="007C13C8">
              <w:rPr>
                <w:rFonts w:cstheme="minorHAnsi"/>
              </w:rPr>
              <w:fldChar w:fldCharType="separate"/>
            </w:r>
            <w:r w:rsidR="009A7129" w:rsidRPr="007C13C8">
              <w:rPr>
                <w:rFonts w:cstheme="minorHAnsi"/>
              </w:rPr>
              <w:t>5</w:t>
            </w:r>
            <w:r w:rsidRPr="007C13C8">
              <w:rPr>
                <w:rFonts w:cstheme="minorHAnsi"/>
              </w:rPr>
              <w:fldChar w:fldCharType="end"/>
            </w:r>
            <w:r w:rsidRPr="007C13C8">
              <w:rPr>
                <w:rFonts w:cstheme="minorHAnsi"/>
              </w:rPr>
              <w:t xml:space="preserve">) y Test TCLP del 25/03/2014, realizado por DICTUC (Anexo </w:t>
            </w:r>
            <w:r w:rsidR="001027D0" w:rsidRPr="007C13C8">
              <w:rPr>
                <w:rFonts w:cstheme="minorHAnsi"/>
              </w:rPr>
              <w:fldChar w:fldCharType="begin"/>
            </w:r>
            <w:r w:rsidR="001027D0" w:rsidRPr="00552CC4">
              <w:rPr>
                <w:rFonts w:cstheme="minorHAnsi"/>
              </w:rPr>
              <w:instrText xml:space="preserve"> SEQ Anexo \* ARABIC </w:instrText>
            </w:r>
            <w:r w:rsidR="001027D0" w:rsidRPr="007C13C8">
              <w:rPr>
                <w:rFonts w:cstheme="minorHAnsi"/>
              </w:rPr>
              <w:fldChar w:fldCharType="separate"/>
            </w:r>
            <w:r w:rsidR="001027D0">
              <w:rPr>
                <w:rFonts w:cstheme="minorHAnsi"/>
                <w:noProof/>
              </w:rPr>
              <w:t>6</w:t>
            </w:r>
            <w:r w:rsidR="001027D0" w:rsidRPr="007C13C8">
              <w:rPr>
                <w:rFonts w:cstheme="minorHAnsi"/>
              </w:rPr>
              <w:fldChar w:fldCharType="end"/>
            </w:r>
            <w:r w:rsidRPr="007C13C8">
              <w:rPr>
                <w:rFonts w:cstheme="minorHAnsi"/>
              </w:rPr>
              <w:t>), de los que no se presentan observaciones.</w:t>
            </w:r>
          </w:p>
        </w:tc>
      </w:tr>
    </w:tbl>
    <w:p w14:paraId="4B82E319" w14:textId="77777777" w:rsidR="00EC5FE4" w:rsidRPr="00EF205F" w:rsidRDefault="00EC5FE4">
      <w:pPr>
        <w:jc w:val="left"/>
        <w:rPr>
          <w:rFonts w:cstheme="minorHAnsi"/>
          <w:b/>
          <w:sz w:val="14"/>
          <w:szCs w:val="24"/>
        </w:rPr>
      </w:pPr>
    </w:p>
    <w:p w14:paraId="4B82E31A" w14:textId="77777777" w:rsidR="00EC5FE4" w:rsidRPr="00EF205F" w:rsidRDefault="00EC5FE4">
      <w:pPr>
        <w:jc w:val="left"/>
        <w:rPr>
          <w:rFonts w:cstheme="minorHAnsi"/>
          <w:b/>
          <w:sz w:val="14"/>
          <w:szCs w:val="24"/>
        </w:rPr>
      </w:pPr>
      <w:r w:rsidRPr="00EF205F">
        <w:rPr>
          <w:rFonts w:cstheme="minorHAnsi"/>
          <w:b/>
          <w:sz w:val="14"/>
          <w:szCs w:val="24"/>
        </w:rPr>
        <w:br w:type="page"/>
      </w: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7D53C8" w:rsidRPr="00EF205F" w14:paraId="4B82E31C" w14:textId="77777777" w:rsidTr="0098201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1B" w14:textId="77777777" w:rsidR="007D53C8" w:rsidRPr="00EF205F" w:rsidRDefault="007D53C8" w:rsidP="0098201D">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7D53C8" w:rsidRPr="00EF205F" w14:paraId="4B82E31F" w14:textId="77777777" w:rsidTr="0098201D">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31D" w14:textId="77777777" w:rsidR="007D53C8" w:rsidRPr="00EF205F" w:rsidRDefault="00EC5FE4" w:rsidP="0098201D">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9D" wp14:editId="4B82E89E">
                  <wp:extent cx="3840360" cy="2880000"/>
                  <wp:effectExtent l="0" t="0" r="8255" b="0"/>
                  <wp:docPr id="31" name="Imagen 31" descr="C:\Users\esteban.dattwyler\Desktop\fotostamta\DSC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eban.dattwyler\Desktop\fotostamta\DSC04856.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84036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31E" w14:textId="77777777" w:rsidR="007D53C8" w:rsidRPr="00EF205F" w:rsidRDefault="00EC5FE4" w:rsidP="0098201D">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9F" wp14:editId="4B82E8A0">
                  <wp:extent cx="3840360" cy="2880000"/>
                  <wp:effectExtent l="0" t="0" r="8255" b="0"/>
                  <wp:docPr id="32" name="Imagen 32" descr="C:\Users\esteban.dattwyler\Desktop\fotostamta\DSC0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eban.dattwyler\Desktop\fotostamta\DSC04854.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3840360" cy="2880000"/>
                          </a:xfrm>
                          <a:prstGeom prst="rect">
                            <a:avLst/>
                          </a:prstGeom>
                          <a:noFill/>
                          <a:ln>
                            <a:noFill/>
                          </a:ln>
                        </pic:spPr>
                      </pic:pic>
                    </a:graphicData>
                  </a:graphic>
                </wp:inline>
              </w:drawing>
            </w:r>
          </w:p>
        </w:tc>
      </w:tr>
      <w:tr w:rsidR="007D53C8" w:rsidRPr="00EF205F" w14:paraId="4B82E324" w14:textId="77777777" w:rsidTr="0098201D">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320" w14:textId="77777777" w:rsidR="007D53C8" w:rsidRPr="00EF205F" w:rsidRDefault="007D53C8" w:rsidP="0098201D">
            <w:pPr>
              <w:pStyle w:val="Epgrafe"/>
              <w:rPr>
                <w:rFonts w:eastAsia="Times New Roman"/>
                <w:lang w:eastAsia="es-CL"/>
              </w:rPr>
            </w:pPr>
            <w:bookmarkStart w:id="227" w:name="_Toc392075886"/>
            <w:bookmarkStart w:id="228" w:name="_Toc392078325"/>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28</w:t>
            </w:r>
            <w:bookmarkEnd w:id="227"/>
            <w:bookmarkEnd w:id="228"/>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21" w14:textId="77777777" w:rsidR="007D53C8" w:rsidRPr="00EF205F" w:rsidRDefault="007D53C8" w:rsidP="007D53C8">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25/09/2013</w:t>
            </w:r>
          </w:p>
        </w:tc>
        <w:tc>
          <w:tcPr>
            <w:tcW w:w="1334" w:type="pct"/>
            <w:tcBorders>
              <w:top w:val="single" w:sz="4" w:space="0" w:color="auto"/>
              <w:left w:val="nil"/>
              <w:bottom w:val="single" w:sz="4" w:space="0" w:color="auto"/>
              <w:right w:val="nil"/>
            </w:tcBorders>
            <w:shd w:val="clear" w:color="auto" w:fill="auto"/>
            <w:noWrap/>
            <w:hideMark/>
          </w:tcPr>
          <w:p w14:paraId="4B82E322" w14:textId="77777777" w:rsidR="007D53C8" w:rsidRPr="00EF205F" w:rsidRDefault="007D53C8" w:rsidP="0098201D">
            <w:pPr>
              <w:pStyle w:val="Epgrafe"/>
              <w:rPr>
                <w:rFonts w:eastAsia="Times New Roman"/>
                <w:noProof/>
                <w:szCs w:val="18"/>
                <w:lang w:val="es-ES" w:eastAsia="es-ES"/>
              </w:rPr>
            </w:pPr>
            <w:bookmarkStart w:id="229" w:name="_Toc392075887"/>
            <w:bookmarkStart w:id="230" w:name="_Toc392078326"/>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29</w:t>
            </w:r>
            <w:bookmarkEnd w:id="229"/>
            <w:bookmarkEnd w:id="230"/>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323" w14:textId="77777777" w:rsidR="007D53C8" w:rsidRPr="00EF205F" w:rsidRDefault="007D53C8" w:rsidP="0098201D">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26/09/2013</w:t>
            </w:r>
          </w:p>
        </w:tc>
      </w:tr>
      <w:tr w:rsidR="00397EE5" w:rsidRPr="00EF205F" w14:paraId="4B82E32D" w14:textId="77777777" w:rsidTr="00397EE5">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25" w14:textId="77777777" w:rsidR="00397EE5" w:rsidRPr="00EF205F" w:rsidRDefault="00397EE5" w:rsidP="0098201D">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B82E326" w14:textId="13F92D88" w:rsidR="00397EE5" w:rsidRPr="00EF205F" w:rsidRDefault="00397EE5" w:rsidP="0098201D">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Pr>
                <w:rFonts w:eastAsia="Times New Roman"/>
                <w:sz w:val="18"/>
                <w:szCs w:val="18"/>
                <w:lang w:eastAsia="es-CL"/>
              </w:rPr>
              <w:t>6.269.537 m</w:t>
            </w:r>
          </w:p>
          <w:p w14:paraId="4B82E327" w14:textId="77777777" w:rsidR="00397EE5" w:rsidRPr="00EF205F" w:rsidRDefault="00397EE5" w:rsidP="0098201D">
            <w:pPr>
              <w:jc w:val="left"/>
              <w:rPr>
                <w:rFonts w:eastAsia="Times New Roman"/>
                <w:b/>
                <w:sz w:val="18"/>
                <w:szCs w:val="18"/>
                <w:lang w:eastAsia="es-CL"/>
              </w:rPr>
            </w:pPr>
          </w:p>
        </w:tc>
        <w:tc>
          <w:tcPr>
            <w:tcW w:w="543" w:type="pct"/>
            <w:tcBorders>
              <w:top w:val="single" w:sz="4" w:space="0" w:color="auto"/>
              <w:left w:val="nil"/>
              <w:bottom w:val="single" w:sz="4" w:space="0" w:color="auto"/>
              <w:right w:val="single" w:sz="4" w:space="0" w:color="000000"/>
            </w:tcBorders>
            <w:shd w:val="clear" w:color="auto" w:fill="auto"/>
            <w:noWrap/>
            <w:vAlign w:val="center"/>
            <w:hideMark/>
          </w:tcPr>
          <w:p w14:paraId="4B82E328" w14:textId="11099BCF" w:rsidR="00397EE5" w:rsidRPr="00EF205F" w:rsidRDefault="00397EE5" w:rsidP="0098201D">
            <w:pPr>
              <w:jc w:val="left"/>
              <w:rPr>
                <w:rFonts w:eastAsia="Times New Roman"/>
                <w:b/>
                <w:sz w:val="18"/>
                <w:szCs w:val="18"/>
                <w:lang w:eastAsia="es-CL"/>
              </w:rPr>
            </w:pPr>
            <w:r w:rsidRPr="00EF205F">
              <w:rPr>
                <w:rFonts w:eastAsia="Times New Roman"/>
                <w:b/>
                <w:sz w:val="18"/>
                <w:szCs w:val="18"/>
                <w:lang w:eastAsia="es-CL"/>
              </w:rPr>
              <w:t>Este:</w:t>
            </w:r>
            <w:r>
              <w:rPr>
                <w:rFonts w:eastAsia="Times New Roman"/>
                <w:b/>
                <w:sz w:val="18"/>
                <w:szCs w:val="18"/>
                <w:lang w:eastAsia="es-CL"/>
              </w:rPr>
              <w:t xml:space="preserve"> </w:t>
            </w:r>
            <w:r w:rsidRPr="00397EE5">
              <w:rPr>
                <w:rFonts w:eastAsia="Times New Roman"/>
                <w:sz w:val="18"/>
                <w:szCs w:val="18"/>
                <w:lang w:eastAsia="es-CL"/>
              </w:rPr>
              <w:t>332.480 m</w:t>
            </w:r>
          </w:p>
          <w:p w14:paraId="4B82E329" w14:textId="77777777" w:rsidR="00397EE5" w:rsidRPr="00EF205F" w:rsidRDefault="00397EE5" w:rsidP="0098201D">
            <w:pPr>
              <w:jc w:val="left"/>
              <w:rPr>
                <w:rFonts w:eastAsia="Times New Roman"/>
                <w:b/>
                <w:sz w:val="18"/>
                <w:szCs w:val="18"/>
                <w:lang w:eastAsia="es-CL"/>
              </w:rPr>
            </w:pP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32A" w14:textId="77777777" w:rsidR="00397EE5" w:rsidRPr="00EF205F" w:rsidRDefault="00397EE5" w:rsidP="0098201D">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vAlign w:val="center"/>
            <w:hideMark/>
          </w:tcPr>
          <w:p w14:paraId="3020968A" w14:textId="77777777" w:rsidR="00397EE5" w:rsidRPr="00EF205F" w:rsidRDefault="00397EE5" w:rsidP="00A0588C">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Pr>
                <w:rFonts w:eastAsia="Times New Roman"/>
                <w:sz w:val="18"/>
                <w:szCs w:val="18"/>
                <w:lang w:eastAsia="es-CL"/>
              </w:rPr>
              <w:t>6.269.537 m</w:t>
            </w:r>
          </w:p>
          <w:p w14:paraId="4B82E32B" w14:textId="3BF040FB" w:rsidR="00397EE5" w:rsidRPr="00EF205F" w:rsidRDefault="00397EE5" w:rsidP="0098201D">
            <w:pPr>
              <w:pStyle w:val="Prrafodelista"/>
              <w:ind w:left="0"/>
              <w:jc w:val="left"/>
              <w:rPr>
                <w:rFonts w:eastAsia="Times New Roman"/>
                <w:noProof/>
                <w:sz w:val="18"/>
                <w:szCs w:val="18"/>
                <w:lang w:val="es-ES" w:eastAsia="es-ES"/>
              </w:rPr>
            </w:pPr>
          </w:p>
        </w:tc>
        <w:tc>
          <w:tcPr>
            <w:tcW w:w="542" w:type="pct"/>
            <w:tcBorders>
              <w:top w:val="single" w:sz="4" w:space="0" w:color="auto"/>
              <w:left w:val="nil"/>
              <w:bottom w:val="single" w:sz="4" w:space="0" w:color="auto"/>
              <w:right w:val="single" w:sz="4" w:space="0" w:color="000000"/>
            </w:tcBorders>
            <w:shd w:val="clear" w:color="auto" w:fill="auto"/>
            <w:noWrap/>
            <w:vAlign w:val="center"/>
            <w:hideMark/>
          </w:tcPr>
          <w:p w14:paraId="24B6D027" w14:textId="77777777" w:rsidR="00397EE5" w:rsidRPr="00EF205F" w:rsidRDefault="00397EE5" w:rsidP="00A0588C">
            <w:pPr>
              <w:jc w:val="left"/>
              <w:rPr>
                <w:rFonts w:eastAsia="Times New Roman"/>
                <w:b/>
                <w:sz w:val="18"/>
                <w:szCs w:val="18"/>
                <w:lang w:eastAsia="es-CL"/>
              </w:rPr>
            </w:pPr>
            <w:r w:rsidRPr="00EF205F">
              <w:rPr>
                <w:rFonts w:eastAsia="Times New Roman"/>
                <w:b/>
                <w:sz w:val="18"/>
                <w:szCs w:val="18"/>
                <w:lang w:eastAsia="es-CL"/>
              </w:rPr>
              <w:t>Este:</w:t>
            </w:r>
            <w:r>
              <w:rPr>
                <w:rFonts w:eastAsia="Times New Roman"/>
                <w:b/>
                <w:sz w:val="18"/>
                <w:szCs w:val="18"/>
                <w:lang w:eastAsia="es-CL"/>
              </w:rPr>
              <w:t xml:space="preserve"> </w:t>
            </w:r>
            <w:r w:rsidRPr="00397EE5">
              <w:rPr>
                <w:rFonts w:eastAsia="Times New Roman"/>
                <w:sz w:val="18"/>
                <w:szCs w:val="18"/>
                <w:lang w:eastAsia="es-CL"/>
              </w:rPr>
              <w:t>332.480 m</w:t>
            </w:r>
          </w:p>
          <w:p w14:paraId="4B82E32C" w14:textId="29C1096A" w:rsidR="00397EE5" w:rsidRPr="00EF205F" w:rsidRDefault="00397EE5" w:rsidP="0098201D">
            <w:pPr>
              <w:pStyle w:val="Prrafodelista"/>
              <w:ind w:left="0"/>
              <w:jc w:val="left"/>
              <w:rPr>
                <w:rFonts w:eastAsia="Times New Roman"/>
                <w:noProof/>
                <w:sz w:val="18"/>
                <w:szCs w:val="18"/>
                <w:lang w:val="es-ES" w:eastAsia="es-ES"/>
              </w:rPr>
            </w:pPr>
          </w:p>
        </w:tc>
      </w:tr>
      <w:tr w:rsidR="007D53C8" w:rsidRPr="00EF205F" w14:paraId="4B82E332" w14:textId="77777777" w:rsidTr="0098201D">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32E" w14:textId="77777777" w:rsidR="007D53C8" w:rsidRPr="00EF205F" w:rsidRDefault="007D53C8" w:rsidP="0098201D">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32F" w14:textId="77777777" w:rsidR="007D53C8" w:rsidRPr="00EF205F" w:rsidRDefault="00EC5FE4" w:rsidP="0098201D">
            <w:pPr>
              <w:jc w:val="left"/>
              <w:rPr>
                <w:rFonts w:eastAsia="Times New Roman"/>
                <w:b/>
                <w:sz w:val="18"/>
                <w:szCs w:val="18"/>
                <w:lang w:eastAsia="es-CL"/>
              </w:rPr>
            </w:pPr>
            <w:r w:rsidRPr="00EF205F">
              <w:rPr>
                <w:rFonts w:eastAsia="Times New Roman"/>
                <w:sz w:val="18"/>
                <w:szCs w:val="18"/>
                <w:lang w:eastAsia="es-CL"/>
              </w:rPr>
              <w:t>Línea de Lodos Planta de Tratamiento de Lixiviados.</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330" w14:textId="77777777" w:rsidR="007D53C8" w:rsidRPr="00EF205F" w:rsidRDefault="007D53C8" w:rsidP="0098201D">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331" w14:textId="77777777" w:rsidR="007D53C8" w:rsidRPr="00EF205F" w:rsidRDefault="00EC5FE4" w:rsidP="0098201D">
            <w:pPr>
              <w:jc w:val="left"/>
              <w:rPr>
                <w:rFonts w:eastAsia="Times New Roman"/>
                <w:b/>
                <w:sz w:val="18"/>
                <w:szCs w:val="18"/>
                <w:lang w:eastAsia="es-CL"/>
              </w:rPr>
            </w:pPr>
            <w:r w:rsidRPr="00EF205F">
              <w:rPr>
                <w:rFonts w:eastAsia="Times New Roman"/>
                <w:sz w:val="18"/>
                <w:szCs w:val="18"/>
                <w:lang w:eastAsia="es-CL"/>
              </w:rPr>
              <w:t>Línea de Lodos Planta de Tratamiento de Lixiviados.</w:t>
            </w:r>
          </w:p>
        </w:tc>
      </w:tr>
    </w:tbl>
    <w:p w14:paraId="4B82E333" w14:textId="77777777" w:rsidR="007D53C8" w:rsidRPr="00EF205F" w:rsidRDefault="007D53C8">
      <w:pPr>
        <w:jc w:val="left"/>
        <w:rPr>
          <w:rFonts w:cstheme="minorHAnsi"/>
          <w:b/>
          <w:sz w:val="14"/>
          <w:szCs w:val="24"/>
        </w:rPr>
      </w:pPr>
    </w:p>
    <w:p w14:paraId="4B82E334" w14:textId="77777777" w:rsidR="007A4BE5" w:rsidRPr="00EF205F" w:rsidRDefault="007A4BE5">
      <w:pPr>
        <w:jc w:val="left"/>
        <w:rPr>
          <w:rFonts w:cstheme="minorHAnsi"/>
          <w:b/>
          <w:sz w:val="14"/>
          <w:szCs w:val="24"/>
        </w:rPr>
      </w:pPr>
      <w:r w:rsidRPr="00EF205F">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7A4BE5" w:rsidRPr="00EF205F" w14:paraId="4B82E337" w14:textId="77777777" w:rsidTr="007A4BE5">
        <w:trPr>
          <w:trHeight w:val="142"/>
        </w:trPr>
        <w:tc>
          <w:tcPr>
            <w:tcW w:w="1389" w:type="pct"/>
          </w:tcPr>
          <w:p w14:paraId="4B82E335" w14:textId="77777777" w:rsidR="007A4BE5" w:rsidRPr="00EF205F" w:rsidRDefault="007A4BE5" w:rsidP="007A4BE5">
            <w:r w:rsidRPr="00EF205F">
              <w:rPr>
                <w:b/>
              </w:rPr>
              <w:lastRenderedPageBreak/>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12</w:t>
            </w:r>
            <w:r w:rsidRPr="00E33C75">
              <w:rPr>
                <w:b/>
              </w:rPr>
              <w:fldChar w:fldCharType="end"/>
            </w:r>
          </w:p>
        </w:tc>
        <w:tc>
          <w:tcPr>
            <w:tcW w:w="3611" w:type="pct"/>
          </w:tcPr>
          <w:p w14:paraId="4B82E336" w14:textId="77777777" w:rsidR="007A4BE5" w:rsidRPr="00EF205F" w:rsidRDefault="007A4BE5">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6</w:t>
            </w:r>
          </w:p>
        </w:tc>
      </w:tr>
      <w:tr w:rsidR="007A4BE5" w:rsidRPr="00EF205F" w14:paraId="4B82E339" w14:textId="77777777" w:rsidTr="007A4BE5">
        <w:trPr>
          <w:trHeight w:val="142"/>
        </w:trPr>
        <w:tc>
          <w:tcPr>
            <w:tcW w:w="5000" w:type="pct"/>
            <w:gridSpan w:val="2"/>
          </w:tcPr>
          <w:p w14:paraId="4B82E338" w14:textId="77777777" w:rsidR="007A4BE5" w:rsidRPr="00EF205F" w:rsidRDefault="009552DF" w:rsidP="00EC5FE4">
            <w:pPr>
              <w:rPr>
                <w:rFonts w:eastAsia="Times New Roman"/>
                <w:b/>
                <w:bCs/>
                <w:lang w:eastAsia="es-CL"/>
              </w:rPr>
            </w:pPr>
            <w:r w:rsidRPr="00EF205F">
              <w:rPr>
                <w:rFonts w:eastAsia="Times New Roman"/>
                <w:b/>
                <w:bCs/>
                <w:color w:val="000000"/>
                <w:lang w:eastAsia="es-CL"/>
              </w:rPr>
              <w:t>Documentación</w:t>
            </w:r>
            <w:r w:rsidR="007A4BE5" w:rsidRPr="00EF205F">
              <w:rPr>
                <w:rFonts w:eastAsia="Times New Roman"/>
                <w:b/>
                <w:bCs/>
                <w:color w:val="000000"/>
                <w:lang w:eastAsia="es-CL"/>
              </w:rPr>
              <w:t xml:space="preserve"> solicitada y </w:t>
            </w:r>
            <w:r w:rsidR="007A4BE5" w:rsidRPr="00EF205F">
              <w:rPr>
                <w:rFonts w:eastAsia="Times New Roman"/>
                <w:b/>
                <w:bCs/>
                <w:lang w:eastAsia="es-CL"/>
              </w:rPr>
              <w:t xml:space="preserve">entregada: </w:t>
            </w:r>
            <w:r w:rsidR="00EC5FE4" w:rsidRPr="00EF205F">
              <w:rPr>
                <w:rFonts w:eastAsia="Times New Roman"/>
                <w:bCs/>
                <w:lang w:eastAsia="es-CL"/>
              </w:rPr>
              <w:t xml:space="preserve">Balance Hídrico </w:t>
            </w:r>
          </w:p>
        </w:tc>
      </w:tr>
      <w:tr w:rsidR="007A4BE5" w:rsidRPr="00EF205F" w14:paraId="4B82E36F" w14:textId="77777777" w:rsidTr="007A4BE5">
        <w:trPr>
          <w:trHeight w:val="319"/>
        </w:trPr>
        <w:tc>
          <w:tcPr>
            <w:tcW w:w="5000" w:type="pct"/>
            <w:gridSpan w:val="2"/>
            <w:tcBorders>
              <w:bottom w:val="single" w:sz="4" w:space="0" w:color="auto"/>
            </w:tcBorders>
          </w:tcPr>
          <w:p w14:paraId="4B82E33A" w14:textId="77777777" w:rsidR="007A4BE5" w:rsidRPr="00EF205F" w:rsidRDefault="007A4BE5" w:rsidP="007A4BE5">
            <w:pPr>
              <w:rPr>
                <w:rFonts w:eastAsia="Times New Roman"/>
                <w:b/>
                <w:szCs w:val="18"/>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szCs w:val="18"/>
                <w:lang w:eastAsia="es-CL"/>
              </w:rPr>
              <w:t>RCA 417/2005</w:t>
            </w:r>
          </w:p>
          <w:p w14:paraId="4B82E33B"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3.2.2.b)</w:t>
            </w:r>
          </w:p>
          <w:p w14:paraId="4B82E33C" w14:textId="77777777" w:rsidR="007A4BE5" w:rsidRPr="00EF205F" w:rsidRDefault="007A4BE5" w:rsidP="007A4BE5">
            <w:pPr>
              <w:rPr>
                <w:rFonts w:eastAsia="Times New Roman"/>
                <w:i/>
                <w:szCs w:val="18"/>
                <w:lang w:eastAsia="es-CL"/>
              </w:rPr>
            </w:pPr>
            <w:r w:rsidRPr="00EF205F">
              <w:rPr>
                <w:rFonts w:eastAsia="Times New Roman"/>
                <w:i/>
                <w:szCs w:val="18"/>
                <w:lang w:eastAsia="es-CL"/>
              </w:rPr>
              <w:t>Lavado del Terreno</w:t>
            </w:r>
          </w:p>
          <w:p w14:paraId="4B82E33D" w14:textId="77777777" w:rsidR="007A4BE5" w:rsidRPr="00EF205F" w:rsidRDefault="007A4BE5" w:rsidP="00C041F9">
            <w:pPr>
              <w:rPr>
                <w:rFonts w:eastAsia="Times New Roman"/>
                <w:i/>
                <w:szCs w:val="18"/>
                <w:lang w:eastAsia="es-CL"/>
              </w:rPr>
            </w:pPr>
            <w:r w:rsidRPr="00EF205F">
              <w:rPr>
                <w:rFonts w:eastAsia="Times New Roman"/>
                <w:i/>
                <w:szCs w:val="18"/>
                <w:lang w:eastAsia="es-CL"/>
              </w:rPr>
              <w:t>Luego de la disposición del efluente las sales quedan dispuestas sobre el terreno, el que debe ser lavado con:</w:t>
            </w:r>
          </w:p>
          <w:p w14:paraId="4B82E33E" w14:textId="77777777" w:rsidR="007A4BE5" w:rsidRPr="00EF205F" w:rsidRDefault="007A4BE5">
            <w:pPr>
              <w:rPr>
                <w:rFonts w:eastAsia="Times New Roman"/>
                <w:i/>
                <w:szCs w:val="18"/>
                <w:lang w:eastAsia="es-CL"/>
              </w:rPr>
            </w:pPr>
            <w:r w:rsidRPr="00EF205F">
              <w:rPr>
                <w:rFonts w:eastAsia="Times New Roman"/>
                <w:i/>
                <w:szCs w:val="18"/>
                <w:lang w:eastAsia="es-CL"/>
              </w:rPr>
              <w:t>- la precipitación natural que cae sobre las áreas de disposición</w:t>
            </w:r>
          </w:p>
          <w:p w14:paraId="4B82E33F" w14:textId="77777777" w:rsidR="007A4BE5" w:rsidRPr="00EF205F" w:rsidRDefault="007A4BE5">
            <w:pPr>
              <w:rPr>
                <w:rFonts w:eastAsia="Times New Roman"/>
                <w:i/>
                <w:szCs w:val="18"/>
                <w:lang w:eastAsia="es-CL"/>
              </w:rPr>
            </w:pPr>
            <w:r w:rsidRPr="00EF205F">
              <w:rPr>
                <w:rFonts w:eastAsia="Times New Roman"/>
                <w:i/>
                <w:szCs w:val="18"/>
                <w:lang w:eastAsia="es-CL"/>
              </w:rPr>
              <w:t>- la escorrentía superficial y subsuperficial natural que se genera en las zonas de disposición producto de las áreas tributarias hacia éstas</w:t>
            </w:r>
          </w:p>
          <w:p w14:paraId="4B82E340" w14:textId="77777777" w:rsidR="007A4BE5" w:rsidRPr="00EF205F" w:rsidRDefault="007A4BE5">
            <w:pPr>
              <w:rPr>
                <w:rFonts w:eastAsia="Times New Roman"/>
                <w:i/>
                <w:szCs w:val="18"/>
                <w:lang w:eastAsia="es-CL"/>
              </w:rPr>
            </w:pPr>
            <w:r w:rsidRPr="00EF205F">
              <w:rPr>
                <w:rFonts w:eastAsia="Times New Roman"/>
                <w:i/>
                <w:szCs w:val="18"/>
                <w:lang w:eastAsia="es-CL"/>
              </w:rPr>
              <w:t>- el aprovechamiento de la escorrentía superficial de las cuencas vecinas, mediante captación y desviación de las aguas lluvias superficiales provenientes desde la Quebrada El Aguilar, y mediante la captación e impulsión de una parte de las aguas lluvias provenientes desde la Quebrada El Boldal</w:t>
            </w:r>
          </w:p>
          <w:p w14:paraId="4B82E341" w14:textId="77777777" w:rsidR="007A4BE5" w:rsidRPr="00EF205F" w:rsidRDefault="007A4BE5">
            <w:pPr>
              <w:rPr>
                <w:rFonts w:eastAsia="Times New Roman"/>
                <w:i/>
                <w:szCs w:val="18"/>
                <w:lang w:eastAsia="es-CL"/>
              </w:rPr>
            </w:pPr>
            <w:r w:rsidRPr="00EF205F">
              <w:rPr>
                <w:rFonts w:eastAsia="Times New Roman"/>
                <w:i/>
                <w:szCs w:val="18"/>
                <w:lang w:eastAsia="es-CL"/>
              </w:rPr>
              <w:t>- la utilización de aguas provenientes de fuentes externas (por ejemplo Canal San Bernardo).</w:t>
            </w:r>
          </w:p>
          <w:p w14:paraId="4B82E342" w14:textId="77777777" w:rsidR="007A4BE5" w:rsidRPr="00EF205F" w:rsidRDefault="007A4BE5" w:rsidP="00C04816">
            <w:pPr>
              <w:rPr>
                <w:rFonts w:eastAsia="Times New Roman"/>
                <w:i/>
                <w:szCs w:val="18"/>
                <w:lang w:eastAsia="es-CL"/>
              </w:rPr>
            </w:pPr>
            <w:r w:rsidRPr="00EF205F">
              <w:rPr>
                <w:rFonts w:eastAsia="Times New Roman"/>
                <w:i/>
                <w:szCs w:val="18"/>
                <w:lang w:eastAsia="es-CL"/>
              </w:rPr>
              <w:t>El modelo considera acciones operativas que permiten asegurar el buen funcionamiento del sistema desde el punto de vista del balance hídrico, por lo tanto, las aguas de las quebradas vecinas y de fuentes externas deben ser aplicadas según conveniencia sobre el terreno salino, en función de la intensidad de la lluvia que se produzca.</w:t>
            </w:r>
          </w:p>
          <w:p w14:paraId="4B82E343" w14:textId="77777777" w:rsidR="007A4BE5" w:rsidRPr="00EF205F" w:rsidRDefault="007A4BE5" w:rsidP="007A4BE5">
            <w:pPr>
              <w:jc w:val="left"/>
              <w:rPr>
                <w:rFonts w:eastAsia="Times New Roman"/>
                <w:i/>
                <w:szCs w:val="18"/>
                <w:lang w:eastAsia="es-CL"/>
              </w:rPr>
            </w:pPr>
          </w:p>
          <w:p w14:paraId="4B82E344" w14:textId="77777777" w:rsidR="007A4BE5" w:rsidRPr="00EF205F" w:rsidRDefault="007A4BE5" w:rsidP="007A4BE5">
            <w:pPr>
              <w:tabs>
                <w:tab w:val="left" w:pos="4696"/>
              </w:tabs>
              <w:autoSpaceDE w:val="0"/>
              <w:autoSpaceDN w:val="0"/>
              <w:adjustRightInd w:val="0"/>
              <w:jc w:val="left"/>
              <w:rPr>
                <w:rFonts w:eastAsia="Times New Roman"/>
                <w:b/>
                <w:szCs w:val="18"/>
                <w:lang w:eastAsia="es-CL"/>
              </w:rPr>
            </w:pPr>
            <w:r w:rsidRPr="00EF205F">
              <w:rPr>
                <w:rFonts w:eastAsia="Times New Roman"/>
                <w:b/>
                <w:szCs w:val="18"/>
                <w:lang w:eastAsia="es-CL"/>
              </w:rPr>
              <w:t>RCA 69/2010</w:t>
            </w:r>
          </w:p>
          <w:p w14:paraId="4B82E345"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3</w:t>
            </w:r>
          </w:p>
          <w:p w14:paraId="4B82E346" w14:textId="77777777" w:rsidR="007A4BE5" w:rsidRPr="00EF205F" w:rsidRDefault="007A4BE5" w:rsidP="00C04816">
            <w:pPr>
              <w:rPr>
                <w:rFonts w:eastAsia="Times New Roman"/>
                <w:i/>
                <w:szCs w:val="18"/>
                <w:lang w:eastAsia="es-CL"/>
              </w:rPr>
            </w:pPr>
            <w:r w:rsidRPr="00EF205F">
              <w:rPr>
                <w:rFonts w:eastAsia="Times New Roman"/>
                <w:i/>
                <w:szCs w:val="18"/>
                <w:lang w:eastAsia="es-CL"/>
              </w:rPr>
              <w:t xml:space="preserve">La modificación de la Resolución Exenta N° 433/2001, consistió en agregar un proceso de tratamiento terciario para la disposición del efluente secundario de la planta de tratamiento de líquidos percolados, incorporar un sistema de tratamiento </w:t>
            </w:r>
            <w:r w:rsidR="009552DF" w:rsidRPr="00EF205F">
              <w:rPr>
                <w:rFonts w:eastAsia="Times New Roman"/>
                <w:i/>
                <w:szCs w:val="18"/>
                <w:lang w:eastAsia="es-CL"/>
              </w:rPr>
              <w:t>físico</w:t>
            </w:r>
            <w:r w:rsidRPr="00EF205F">
              <w:rPr>
                <w:rFonts w:eastAsia="Times New Roman"/>
                <w:i/>
                <w:szCs w:val="18"/>
                <w:lang w:eastAsia="es-CL"/>
              </w:rPr>
              <w:t xml:space="preserve"> químico y eliminar el tratamiento anaeróbico. Las obras que incluyeron la modificación y complemento del sistema de tratamiento de los líquidos percolados fueron concebidas con el objeto de optimizar y complementar el sistema de tratamiento mediante un proceso de tratamiento terciario (escorrentía superficial y filtro verde).</w:t>
            </w:r>
          </w:p>
          <w:p w14:paraId="4B82E347" w14:textId="77777777" w:rsidR="007A4BE5" w:rsidRPr="00EF205F" w:rsidRDefault="007A4BE5" w:rsidP="007A4BE5">
            <w:pPr>
              <w:jc w:val="left"/>
              <w:rPr>
                <w:rFonts w:eastAsia="Times New Roman"/>
                <w:i/>
                <w:szCs w:val="18"/>
                <w:lang w:eastAsia="es-CL"/>
              </w:rPr>
            </w:pPr>
          </w:p>
          <w:p w14:paraId="4B82E348"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7.b</w:t>
            </w:r>
          </w:p>
          <w:p w14:paraId="4B82E349" w14:textId="77777777" w:rsidR="007A4BE5" w:rsidRPr="00EF205F" w:rsidRDefault="007A4BE5" w:rsidP="007A4BE5">
            <w:pPr>
              <w:rPr>
                <w:rFonts w:eastAsia="Times New Roman"/>
                <w:i/>
                <w:szCs w:val="18"/>
                <w:lang w:eastAsia="es-CL"/>
              </w:rPr>
            </w:pPr>
            <w:r w:rsidRPr="00EF205F">
              <w:rPr>
                <w:rFonts w:eastAsia="Times New Roman"/>
                <w:i/>
                <w:szCs w:val="18"/>
                <w:lang w:eastAsia="es-CL"/>
              </w:rPr>
              <w:t>El titular se compromete a implementar las siguientes actividades sobre la vegetación nativa:</w:t>
            </w:r>
          </w:p>
          <w:p w14:paraId="4B82E34A" w14:textId="77777777" w:rsidR="007A4BE5" w:rsidRPr="00EF205F" w:rsidRDefault="007A4BE5" w:rsidP="007A4BE5">
            <w:pPr>
              <w:rPr>
                <w:rFonts w:eastAsia="Times New Roman"/>
                <w:i/>
                <w:szCs w:val="18"/>
                <w:lang w:eastAsia="es-CL"/>
              </w:rPr>
            </w:pPr>
          </w:p>
          <w:tbl>
            <w:tblPr>
              <w:tblW w:w="13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725"/>
              <w:gridCol w:w="8505"/>
              <w:gridCol w:w="2976"/>
            </w:tblGrid>
            <w:tr w:rsidR="007A4BE5" w:rsidRPr="00EF205F" w14:paraId="4B82E34F" w14:textId="77777777" w:rsidTr="008B1D11">
              <w:trPr>
                <w:trHeight w:hRule="exact" w:val="631"/>
              </w:trPr>
              <w:tc>
                <w:tcPr>
                  <w:tcW w:w="1725" w:type="dxa"/>
                </w:tcPr>
                <w:p w14:paraId="4B82E34B" w14:textId="77777777" w:rsidR="007A4BE5" w:rsidRPr="00EF205F" w:rsidRDefault="007A4BE5" w:rsidP="007A4BE5">
                  <w:pPr>
                    <w:rPr>
                      <w:rStyle w:val="Textoennegrita"/>
                      <w:sz w:val="20"/>
                    </w:rPr>
                  </w:pPr>
                  <w:r w:rsidRPr="00EF205F">
                    <w:rPr>
                      <w:rStyle w:val="Textoennegrita"/>
                      <w:sz w:val="20"/>
                    </w:rPr>
                    <w:t>Medida a</w:t>
                  </w:r>
                </w:p>
                <w:p w14:paraId="4B82E34C" w14:textId="77777777" w:rsidR="007A4BE5" w:rsidRPr="00EF205F" w:rsidRDefault="007A4BE5" w:rsidP="007A4BE5">
                  <w:pPr>
                    <w:rPr>
                      <w:rStyle w:val="Textoennegrita"/>
                      <w:sz w:val="20"/>
                    </w:rPr>
                  </w:pPr>
                  <w:r w:rsidRPr="00EF205F">
                    <w:rPr>
                      <w:rStyle w:val="Textoennegrita"/>
                      <w:sz w:val="20"/>
                    </w:rPr>
                    <w:t>Implementar</w:t>
                  </w:r>
                </w:p>
              </w:tc>
              <w:tc>
                <w:tcPr>
                  <w:tcW w:w="8505" w:type="dxa"/>
                </w:tcPr>
                <w:p w14:paraId="4B82E34D" w14:textId="77777777" w:rsidR="007A4BE5" w:rsidRPr="00EF205F" w:rsidRDefault="007A4BE5" w:rsidP="007A4BE5">
                  <w:pPr>
                    <w:rPr>
                      <w:rStyle w:val="Textoennegrita"/>
                      <w:sz w:val="20"/>
                    </w:rPr>
                  </w:pPr>
                  <w:r w:rsidRPr="00EF205F">
                    <w:rPr>
                      <w:rStyle w:val="Textoennegrita"/>
                      <w:sz w:val="20"/>
                    </w:rPr>
                    <w:t>Descripción</w:t>
                  </w:r>
                </w:p>
              </w:tc>
              <w:tc>
                <w:tcPr>
                  <w:tcW w:w="2976" w:type="dxa"/>
                </w:tcPr>
                <w:p w14:paraId="4B82E34E" w14:textId="77777777" w:rsidR="007A4BE5" w:rsidRPr="00EF205F" w:rsidRDefault="007A4BE5" w:rsidP="007A4BE5">
                  <w:pPr>
                    <w:rPr>
                      <w:rStyle w:val="Textoennegrita"/>
                      <w:sz w:val="20"/>
                    </w:rPr>
                  </w:pPr>
                  <w:r w:rsidRPr="00EF205F">
                    <w:rPr>
                      <w:rStyle w:val="Textoennegrita"/>
                      <w:sz w:val="20"/>
                    </w:rPr>
                    <w:t>Área de Tratamiento</w:t>
                  </w:r>
                </w:p>
              </w:tc>
            </w:tr>
            <w:tr w:rsidR="007A4BE5" w:rsidRPr="00EF205F" w14:paraId="4B82E356" w14:textId="77777777" w:rsidTr="008B1D11">
              <w:trPr>
                <w:trHeight w:hRule="exact" w:val="781"/>
              </w:trPr>
              <w:tc>
                <w:tcPr>
                  <w:tcW w:w="1725" w:type="dxa"/>
                </w:tcPr>
                <w:p w14:paraId="4B82E350"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Manejo del espinal</w:t>
                  </w:r>
                </w:p>
                <w:p w14:paraId="4B82E351"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(Acacia caven)</w:t>
                  </w:r>
                </w:p>
              </w:tc>
              <w:tc>
                <w:tcPr>
                  <w:tcW w:w="8505" w:type="dxa"/>
                </w:tcPr>
                <w:p w14:paraId="4B82E352"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Implementar un plan de manejo de inspección y de recuperación de especies si ello es necesario.</w:t>
                  </w:r>
                </w:p>
                <w:p w14:paraId="4B82E353"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Realizar un manejo silvícola para los árboles que pudieran verse afectados. Intervención a nivel de tocón para facilitar la regeneración.</w:t>
                  </w:r>
                </w:p>
              </w:tc>
              <w:tc>
                <w:tcPr>
                  <w:tcW w:w="2976" w:type="dxa"/>
                </w:tcPr>
                <w:p w14:paraId="4B82E354"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Filtro Verde y Escorrentía</w:t>
                  </w:r>
                </w:p>
                <w:p w14:paraId="4B82E355"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Superficial.</w:t>
                  </w:r>
                </w:p>
              </w:tc>
            </w:tr>
            <w:tr w:rsidR="007A4BE5" w:rsidRPr="00EF205F" w14:paraId="4B82E35B" w14:textId="77777777" w:rsidTr="008B1D11">
              <w:trPr>
                <w:trHeight w:hRule="exact" w:val="996"/>
              </w:trPr>
              <w:tc>
                <w:tcPr>
                  <w:tcW w:w="1725" w:type="dxa"/>
                </w:tcPr>
                <w:p w14:paraId="4B82E357"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Minimización de escorrentías en zonas de mayor pendiente</w:t>
                  </w:r>
                </w:p>
              </w:tc>
              <w:tc>
                <w:tcPr>
                  <w:tcW w:w="8505" w:type="dxa"/>
                </w:tcPr>
                <w:p w14:paraId="4B82E358"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Control de erosión mediante fajinas y/o lo que indica el Manual de Control de Erosión CONAFIJICA.</w:t>
                  </w:r>
                </w:p>
                <w:p w14:paraId="4B82E359" w14:textId="3DAE4F04" w:rsidR="007A4BE5" w:rsidRPr="00EF205F" w:rsidRDefault="007A4BE5" w:rsidP="008B1D11">
                  <w:pPr>
                    <w:ind w:right="142"/>
                    <w:rPr>
                      <w:rFonts w:eastAsia="Times New Roman"/>
                      <w:bCs/>
                      <w:i/>
                      <w:sz w:val="20"/>
                      <w:szCs w:val="18"/>
                      <w:lang w:eastAsia="es-CL"/>
                    </w:rPr>
                  </w:pPr>
                  <w:r w:rsidRPr="00EF205F">
                    <w:rPr>
                      <w:rFonts w:eastAsia="Times New Roman"/>
                      <w:bCs/>
                      <w:i/>
                      <w:sz w:val="20"/>
                      <w:szCs w:val="18"/>
                      <w:lang w:eastAsia="es-CL"/>
                    </w:rPr>
                    <w:t xml:space="preserve">Introducción de especies tolerantes a la salinidad. Por ejemplo: </w:t>
                  </w:r>
                  <w:r w:rsidR="008B1D11">
                    <w:rPr>
                      <w:rFonts w:eastAsia="Times New Roman"/>
                      <w:bCs/>
                      <w:i/>
                      <w:sz w:val="20"/>
                      <w:szCs w:val="18"/>
                      <w:lang w:eastAsia="es-CL"/>
                    </w:rPr>
                    <w:t>A</w:t>
                  </w:r>
                  <w:r w:rsidRPr="00EF205F">
                    <w:rPr>
                      <w:rFonts w:eastAsia="Times New Roman"/>
                      <w:bCs/>
                      <w:i/>
                      <w:sz w:val="20"/>
                      <w:szCs w:val="18"/>
                      <w:lang w:eastAsia="es-CL"/>
                    </w:rPr>
                    <w:t>triplex, phalaris; como asimismo, cobertura herbácea para disminuir escorrentía.</w:t>
                  </w:r>
                </w:p>
              </w:tc>
              <w:tc>
                <w:tcPr>
                  <w:tcW w:w="2976" w:type="dxa"/>
                </w:tcPr>
                <w:p w14:paraId="4B82E35A"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Filtro Verde y mayoritariamente en el área de escorrentía superficial.</w:t>
                  </w:r>
                </w:p>
              </w:tc>
            </w:tr>
            <w:tr w:rsidR="007A4BE5" w:rsidRPr="00EF205F" w14:paraId="4B82E360" w14:textId="77777777" w:rsidTr="008B1D11">
              <w:trPr>
                <w:trHeight w:hRule="exact" w:val="557"/>
              </w:trPr>
              <w:tc>
                <w:tcPr>
                  <w:tcW w:w="1725" w:type="dxa"/>
                </w:tcPr>
                <w:p w14:paraId="4B82E35C" w14:textId="2E25102C"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Aplicación</w:t>
                  </w:r>
                  <w:r w:rsidR="008B1D11">
                    <w:rPr>
                      <w:rFonts w:eastAsia="Times New Roman"/>
                      <w:bCs/>
                      <w:i/>
                      <w:sz w:val="20"/>
                      <w:szCs w:val="18"/>
                      <w:lang w:eastAsia="es-CL"/>
                    </w:rPr>
                    <w:t xml:space="preserve"> </w:t>
                  </w:r>
                  <w:r w:rsidRPr="00EF205F">
                    <w:rPr>
                      <w:rFonts w:eastAsia="Times New Roman"/>
                      <w:bCs/>
                      <w:i/>
                      <w:sz w:val="20"/>
                      <w:szCs w:val="18"/>
                      <w:lang w:eastAsia="es-CL"/>
                    </w:rPr>
                    <w:t>de</w:t>
                  </w:r>
                </w:p>
                <w:p w14:paraId="4B82E35D"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enmiendas al suelo</w:t>
                  </w:r>
                </w:p>
              </w:tc>
              <w:tc>
                <w:tcPr>
                  <w:tcW w:w="8505" w:type="dxa"/>
                </w:tcPr>
                <w:p w14:paraId="4B82E35E" w14:textId="77777777" w:rsidR="007A4BE5" w:rsidRPr="00EF205F" w:rsidRDefault="007A4BE5" w:rsidP="00F12EDD">
                  <w:pPr>
                    <w:ind w:right="142"/>
                    <w:rPr>
                      <w:rFonts w:eastAsia="Times New Roman"/>
                      <w:bCs/>
                      <w:i/>
                      <w:sz w:val="20"/>
                      <w:szCs w:val="18"/>
                      <w:lang w:eastAsia="es-CL"/>
                    </w:rPr>
                  </w:pPr>
                  <w:r w:rsidRPr="00EF205F">
                    <w:rPr>
                      <w:rFonts w:eastAsia="Times New Roman"/>
                      <w:bCs/>
                      <w:i/>
                      <w:sz w:val="20"/>
                      <w:szCs w:val="18"/>
                      <w:lang w:eastAsia="es-CL"/>
                    </w:rPr>
                    <w:t>Aplicación de sulfato de calcio en zonas más sensibles del área de tratamiento, según el Plan de Enmiendas establecido en la RCA 417/2005.</w:t>
                  </w:r>
                </w:p>
              </w:tc>
              <w:tc>
                <w:tcPr>
                  <w:tcW w:w="2976" w:type="dxa"/>
                </w:tcPr>
                <w:p w14:paraId="4B82E35F"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Filtro Verde y mayoritariamente en el área de escorrentía superficial.</w:t>
                  </w:r>
                </w:p>
              </w:tc>
            </w:tr>
            <w:tr w:rsidR="007A4BE5" w:rsidRPr="00EF205F" w14:paraId="4B82E365" w14:textId="77777777" w:rsidTr="008B1D11">
              <w:trPr>
                <w:trHeight w:hRule="exact" w:val="493"/>
              </w:trPr>
              <w:tc>
                <w:tcPr>
                  <w:tcW w:w="1725" w:type="dxa"/>
                </w:tcPr>
                <w:p w14:paraId="4B82E361" w14:textId="5EEA38E8"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Evaluación del</w:t>
                  </w:r>
                </w:p>
                <w:p w14:paraId="4B82E362"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Estado del Espinal</w:t>
                  </w:r>
                </w:p>
              </w:tc>
              <w:tc>
                <w:tcPr>
                  <w:tcW w:w="8505" w:type="dxa"/>
                </w:tcPr>
                <w:p w14:paraId="4B82E363"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Revisión del estado actual de ejemplares de acacia caven en el área de tratamiento.</w:t>
                  </w:r>
                </w:p>
              </w:tc>
              <w:tc>
                <w:tcPr>
                  <w:tcW w:w="2976" w:type="dxa"/>
                </w:tcPr>
                <w:p w14:paraId="4B82E364"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Filtro Verde y escorrentía superficial.</w:t>
                  </w:r>
                </w:p>
              </w:tc>
            </w:tr>
            <w:tr w:rsidR="007A4BE5" w:rsidRPr="00EF205F" w14:paraId="4B82E36A" w14:textId="77777777" w:rsidTr="008B1D11">
              <w:trPr>
                <w:trHeight w:hRule="exact" w:val="1002"/>
              </w:trPr>
              <w:tc>
                <w:tcPr>
                  <w:tcW w:w="1725" w:type="dxa"/>
                </w:tcPr>
                <w:p w14:paraId="4B82E366" w14:textId="509D149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lastRenderedPageBreak/>
                    <w:t>Sustentabilidad del</w:t>
                  </w:r>
                </w:p>
                <w:p w14:paraId="4B82E367"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tratamiento terciario</w:t>
                  </w:r>
                </w:p>
              </w:tc>
              <w:tc>
                <w:tcPr>
                  <w:tcW w:w="8505" w:type="dxa"/>
                </w:tcPr>
                <w:p w14:paraId="4B82E368" w14:textId="77777777" w:rsidR="007A4BE5" w:rsidRPr="00EF205F" w:rsidRDefault="007A4BE5" w:rsidP="009552DF">
                  <w:pPr>
                    <w:ind w:right="142"/>
                    <w:rPr>
                      <w:rFonts w:eastAsia="Times New Roman"/>
                      <w:bCs/>
                      <w:i/>
                      <w:sz w:val="20"/>
                      <w:szCs w:val="18"/>
                      <w:lang w:eastAsia="es-CL"/>
                    </w:rPr>
                  </w:pPr>
                  <w:r w:rsidRPr="00EF205F">
                    <w:rPr>
                      <w:rFonts w:eastAsia="Times New Roman"/>
                      <w:bCs/>
                      <w:i/>
                      <w:sz w:val="20"/>
                      <w:szCs w:val="18"/>
                      <w:lang w:eastAsia="es-CL"/>
                    </w:rPr>
                    <w:t>Cobertura total del tratamiento terciario bajo la modalidad de Filtro Verde. Mediante el establecimiento de diversas especies, tales como: eucaliptus, álamos, atriplex, pha</w:t>
                  </w:r>
                  <w:r w:rsidR="009552DF" w:rsidRPr="00EF205F">
                    <w:rPr>
                      <w:rFonts w:eastAsia="Times New Roman"/>
                      <w:bCs/>
                      <w:i/>
                      <w:sz w:val="20"/>
                      <w:szCs w:val="18"/>
                      <w:lang w:eastAsia="es-CL"/>
                    </w:rPr>
                    <w:t>l</w:t>
                  </w:r>
                  <w:r w:rsidRPr="00EF205F">
                    <w:rPr>
                      <w:rFonts w:eastAsia="Times New Roman"/>
                      <w:bCs/>
                      <w:i/>
                      <w:sz w:val="20"/>
                      <w:szCs w:val="18"/>
                      <w:lang w:eastAsia="es-CL"/>
                    </w:rPr>
                    <w:t>aris, y otras especies que sean tolerantes a las sales para evitar el monocultivo, de acuerdo con lo que indique el Centro Tecnológico del Álamo.</w:t>
                  </w:r>
                </w:p>
              </w:tc>
              <w:tc>
                <w:tcPr>
                  <w:tcW w:w="2976" w:type="dxa"/>
                </w:tcPr>
                <w:p w14:paraId="4B82E369" w14:textId="77777777" w:rsidR="007A4BE5" w:rsidRPr="00EF205F" w:rsidRDefault="007A4BE5" w:rsidP="007A4BE5">
                  <w:pPr>
                    <w:ind w:right="142"/>
                    <w:rPr>
                      <w:rFonts w:eastAsia="Times New Roman"/>
                      <w:bCs/>
                      <w:i/>
                      <w:sz w:val="20"/>
                      <w:szCs w:val="18"/>
                      <w:lang w:eastAsia="es-CL"/>
                    </w:rPr>
                  </w:pPr>
                  <w:r w:rsidRPr="00EF205F">
                    <w:rPr>
                      <w:rFonts w:eastAsia="Times New Roman"/>
                      <w:bCs/>
                      <w:i/>
                      <w:sz w:val="20"/>
                      <w:szCs w:val="18"/>
                      <w:lang w:eastAsia="es-CL"/>
                    </w:rPr>
                    <w:t>Tratamiento Terciario.</w:t>
                  </w:r>
                </w:p>
              </w:tc>
            </w:tr>
          </w:tbl>
          <w:p w14:paraId="4B82E36B" w14:textId="77777777" w:rsidR="007A4BE5" w:rsidRPr="00EF205F" w:rsidRDefault="007A4BE5" w:rsidP="007A4BE5">
            <w:pPr>
              <w:rPr>
                <w:rFonts w:eastAsia="Times New Roman"/>
                <w:i/>
                <w:szCs w:val="18"/>
                <w:lang w:eastAsia="es-CL"/>
              </w:rPr>
            </w:pPr>
          </w:p>
          <w:p w14:paraId="4B82E36C"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7.c</w:t>
            </w:r>
          </w:p>
          <w:p w14:paraId="4B82E36D" w14:textId="77777777" w:rsidR="00332850" w:rsidRPr="00EF205F" w:rsidRDefault="007A4BE5" w:rsidP="007A4BE5">
            <w:pPr>
              <w:contextualSpacing/>
              <w:rPr>
                <w:rFonts w:eastAsia="Times New Roman"/>
                <w:i/>
                <w:szCs w:val="18"/>
                <w:lang w:eastAsia="es-CL"/>
              </w:rPr>
            </w:pPr>
            <w:r w:rsidRPr="00EF205F">
              <w:rPr>
                <w:rFonts w:eastAsia="Times New Roman"/>
                <w:i/>
                <w:szCs w:val="18"/>
                <w:lang w:eastAsia="es-CL"/>
              </w:rPr>
              <w:t>El titular se compromete a privilegiar la disposición de los efluentes en los sectores denominados Filtro Verde</w:t>
            </w:r>
            <w:r w:rsidR="009552DF" w:rsidRPr="00EF205F">
              <w:rPr>
                <w:rFonts w:eastAsia="Times New Roman"/>
                <w:i/>
                <w:szCs w:val="18"/>
                <w:lang w:eastAsia="es-CL"/>
              </w:rPr>
              <w:t xml:space="preserve">,…. </w:t>
            </w:r>
            <w:r w:rsidRPr="00EF205F">
              <w:rPr>
                <w:rFonts w:eastAsia="Times New Roman"/>
                <w:i/>
                <w:szCs w:val="18"/>
                <w:lang w:eastAsia="es-CL"/>
              </w:rPr>
              <w:t xml:space="preserve">No obstante, si bien el objetivo principal será disponer efluente en las zonas de Filtro Verde, las zonas definidas como de Escorrentía Superficial seguirán siendo parte del tratamiento, solamente en la medida que se hayan aplicado las enmiendas y las medidas de fitorremediación comprometidas durante la evaluación, tomando los resguardos necesarios para prevenir problemas </w:t>
            </w:r>
            <w:r w:rsidR="006907C6" w:rsidRPr="00EF205F">
              <w:rPr>
                <w:rFonts w:eastAsia="Times New Roman"/>
                <w:i/>
                <w:szCs w:val="18"/>
                <w:lang w:eastAsia="es-CL"/>
              </w:rPr>
              <w:t>de erosión y mayor degradación.</w:t>
            </w:r>
          </w:p>
          <w:p w14:paraId="4B82E36E" w14:textId="77777777" w:rsidR="00332850" w:rsidRPr="00EF205F" w:rsidRDefault="00332850" w:rsidP="007A4BE5">
            <w:pPr>
              <w:contextualSpacing/>
              <w:rPr>
                <w:rFonts w:eastAsia="Times New Roman"/>
                <w:i/>
                <w:szCs w:val="18"/>
                <w:lang w:eastAsia="es-CL"/>
              </w:rPr>
            </w:pPr>
          </w:p>
        </w:tc>
      </w:tr>
      <w:tr w:rsidR="007A4BE5" w:rsidRPr="00EF205F" w14:paraId="4B82E38D" w14:textId="77777777" w:rsidTr="007A4BE5">
        <w:trPr>
          <w:trHeight w:val="627"/>
        </w:trPr>
        <w:tc>
          <w:tcPr>
            <w:tcW w:w="5000" w:type="pct"/>
            <w:gridSpan w:val="2"/>
          </w:tcPr>
          <w:p w14:paraId="4B82E370" w14:textId="77777777" w:rsidR="007A4BE5" w:rsidRPr="00EF205F" w:rsidRDefault="007A4BE5" w:rsidP="00845C8C">
            <w:pPr>
              <w:rPr>
                <w:b/>
                <w:szCs w:val="16"/>
              </w:rPr>
            </w:pPr>
            <w:r w:rsidRPr="00EF205F">
              <w:rPr>
                <w:b/>
                <w:szCs w:val="16"/>
              </w:rPr>
              <w:lastRenderedPageBreak/>
              <w:t xml:space="preserve">Hechos: </w:t>
            </w:r>
          </w:p>
          <w:p w14:paraId="4B82E371" w14:textId="77777777" w:rsidR="007A4BE5" w:rsidRPr="00EF205F" w:rsidRDefault="007A4BE5" w:rsidP="00B461D3">
            <w:pPr>
              <w:rPr>
                <w:szCs w:val="16"/>
              </w:rPr>
            </w:pPr>
          </w:p>
          <w:p w14:paraId="4B82E372" w14:textId="77777777" w:rsidR="007A4BE5" w:rsidRPr="00EF205F" w:rsidRDefault="007A4BE5" w:rsidP="00B461D3">
            <w:pPr>
              <w:rPr>
                <w:szCs w:val="16"/>
              </w:rPr>
            </w:pPr>
            <w:r w:rsidRPr="00EF205F">
              <w:rPr>
                <w:szCs w:val="16"/>
              </w:rPr>
              <w:t xml:space="preserve">Se visitó área de disposición de efluente secundario como tratamiento terciario, junto a Pedro Rivas, Marcelo Mejías y Alfonso Rojas, por medio de filtro verde consistente en especies de eucaliptus mayoritariamente y Álamo. Esta área de disposición se divide en tres zonas (alta, media y baja) en las que no se observó manejo silvícola del espinal existente en el área de disposición. Se distinguió replantación en zonas de plantaciones de años anteriores. </w:t>
            </w:r>
          </w:p>
          <w:p w14:paraId="4B82E373" w14:textId="77777777" w:rsidR="00A0387C" w:rsidRPr="00EF205F" w:rsidRDefault="00A0387C" w:rsidP="00B461D3">
            <w:pPr>
              <w:rPr>
                <w:szCs w:val="16"/>
              </w:rPr>
            </w:pPr>
          </w:p>
          <w:p w14:paraId="4B82E374" w14:textId="77777777" w:rsidR="007A4BE5" w:rsidRPr="00EF205F" w:rsidRDefault="007A4BE5" w:rsidP="00B461D3">
            <w:pPr>
              <w:rPr>
                <w:szCs w:val="16"/>
              </w:rPr>
            </w:pPr>
            <w:r w:rsidRPr="00EF205F">
              <w:rPr>
                <w:szCs w:val="16"/>
              </w:rPr>
              <w:t xml:space="preserve">Zona Alta </w:t>
            </w:r>
            <w:r w:rsidR="00B114A2" w:rsidRPr="00EF205F">
              <w:rPr>
                <w:szCs w:val="16"/>
              </w:rPr>
              <w:t>(9,7 ha)</w:t>
            </w:r>
            <w:r w:rsidR="00845C8C" w:rsidRPr="00EF205F">
              <w:rPr>
                <w:szCs w:val="16"/>
              </w:rPr>
              <w:t>:</w:t>
            </w:r>
          </w:p>
          <w:p w14:paraId="4B82E375" w14:textId="77777777" w:rsidR="007A4BE5" w:rsidRPr="00EF205F" w:rsidRDefault="007A4BE5" w:rsidP="00B461D3">
            <w:pPr>
              <w:rPr>
                <w:szCs w:val="16"/>
              </w:rPr>
            </w:pPr>
            <w:r w:rsidRPr="00EF205F">
              <w:rPr>
                <w:szCs w:val="16"/>
              </w:rPr>
              <w:t xml:space="preserve">Se inspeccionó el área de disposición del efluente en zona de plantación año 2013 que corresponde al área de escorrentía superficial en recuperación, donde se observa una plantación de </w:t>
            </w:r>
            <w:r w:rsidRPr="00C04816">
              <w:rPr>
                <w:i/>
                <w:szCs w:val="16"/>
              </w:rPr>
              <w:t>eucaliptus camaldulensis</w:t>
            </w:r>
            <w:r w:rsidRPr="00EF205F">
              <w:rPr>
                <w:szCs w:val="16"/>
              </w:rPr>
              <w:t xml:space="preserve">, dispuestas en curvas de nivel con microzanjas de infiltración con la finalidad de acumular e infiltrar superficialmente a nivel radicular de las plantas. </w:t>
            </w:r>
            <w:r w:rsidR="00845C8C" w:rsidRPr="00EF205F">
              <w:rPr>
                <w:szCs w:val="16"/>
              </w:rPr>
              <w:t>En función de lo indicado por</w:t>
            </w:r>
            <w:r w:rsidRPr="00EF205F">
              <w:rPr>
                <w:szCs w:val="16"/>
              </w:rPr>
              <w:t xml:space="preserve">. Marcelo </w:t>
            </w:r>
            <w:r w:rsidR="009552DF" w:rsidRPr="00EF205F">
              <w:rPr>
                <w:szCs w:val="16"/>
              </w:rPr>
              <w:t>Mejías</w:t>
            </w:r>
            <w:r w:rsidRPr="00EF205F">
              <w:rPr>
                <w:szCs w:val="16"/>
              </w:rPr>
              <w:t>.</w:t>
            </w:r>
          </w:p>
          <w:p w14:paraId="4B82E376" w14:textId="77777777" w:rsidR="007A4BE5" w:rsidRPr="00EF205F" w:rsidRDefault="007A4BE5" w:rsidP="00B461D3">
            <w:pPr>
              <w:rPr>
                <w:szCs w:val="16"/>
              </w:rPr>
            </w:pPr>
            <w:r w:rsidRPr="00EF205F">
              <w:rPr>
                <w:szCs w:val="16"/>
              </w:rPr>
              <w:t>La plantación cuenta con una densidad de 2</w:t>
            </w:r>
            <w:r w:rsidR="002D3767">
              <w:rPr>
                <w:szCs w:val="16"/>
              </w:rPr>
              <w:t>.</w:t>
            </w:r>
            <w:r w:rsidRPr="00EF205F">
              <w:rPr>
                <w:szCs w:val="16"/>
              </w:rPr>
              <w:t>500 plantas/</w:t>
            </w:r>
            <w:r w:rsidR="009552DF" w:rsidRPr="00EF205F">
              <w:rPr>
                <w:szCs w:val="16"/>
              </w:rPr>
              <w:t>ha</w:t>
            </w:r>
            <w:r w:rsidRPr="00EF205F">
              <w:rPr>
                <w:szCs w:val="16"/>
              </w:rPr>
              <w:t xml:space="preserve"> y con una disposición promedio del efluente de 20 litros/planta/</w:t>
            </w:r>
            <w:r w:rsidR="009552DF" w:rsidRPr="00EF205F">
              <w:rPr>
                <w:szCs w:val="16"/>
              </w:rPr>
              <w:t>día</w:t>
            </w:r>
            <w:r w:rsidRPr="00EF205F">
              <w:rPr>
                <w:szCs w:val="16"/>
              </w:rPr>
              <w:t xml:space="preserve">. </w:t>
            </w:r>
          </w:p>
          <w:p w14:paraId="4B82E377" w14:textId="77777777" w:rsidR="007A4BE5" w:rsidRPr="00EF205F" w:rsidRDefault="007A4BE5" w:rsidP="00B461D3">
            <w:pPr>
              <w:rPr>
                <w:szCs w:val="16"/>
              </w:rPr>
            </w:pPr>
            <w:r w:rsidRPr="00EF205F">
              <w:rPr>
                <w:szCs w:val="16"/>
              </w:rPr>
              <w:t>Se observó el sistema de distribución del efluente a través de collarines que consisten en micromedidores que controlan el caudal del efluente a disponer por sectores y se distribuyen mediante mangueras con orificios para cada microzanja de infiltración denominadas tazas de disposición.</w:t>
            </w:r>
          </w:p>
          <w:p w14:paraId="4B82E378" w14:textId="4FF8816F" w:rsidR="007A4BE5" w:rsidRPr="00EF205F" w:rsidRDefault="007A4BE5" w:rsidP="00B461D3">
            <w:pPr>
              <w:rPr>
                <w:szCs w:val="16"/>
              </w:rPr>
            </w:pPr>
            <w:r w:rsidRPr="00EF205F">
              <w:rPr>
                <w:szCs w:val="16"/>
              </w:rPr>
              <w:t xml:space="preserve">En la zona de recuperación se observaron </w:t>
            </w:r>
            <w:r w:rsidR="001027D0">
              <w:rPr>
                <w:szCs w:val="16"/>
              </w:rPr>
              <w:t xml:space="preserve">paños de </w:t>
            </w:r>
            <w:r w:rsidRPr="00EF205F">
              <w:rPr>
                <w:szCs w:val="16"/>
              </w:rPr>
              <w:t>ejemplares de espinos que se encuentran secos</w:t>
            </w:r>
            <w:r w:rsidR="001027D0">
              <w:rPr>
                <w:szCs w:val="16"/>
              </w:rPr>
              <w:t xml:space="preserve">, </w:t>
            </w:r>
            <w:r w:rsidR="001027D0">
              <w:t>atribuible al efecto de la aplicación de efluente</w:t>
            </w:r>
            <w:r w:rsidRPr="00EF205F">
              <w:rPr>
                <w:szCs w:val="16"/>
              </w:rPr>
              <w:t>.</w:t>
            </w:r>
          </w:p>
          <w:p w14:paraId="4B82E379" w14:textId="77777777" w:rsidR="007A4BE5" w:rsidRPr="00EF205F" w:rsidRDefault="007A4BE5" w:rsidP="00B461D3">
            <w:pPr>
              <w:rPr>
                <w:szCs w:val="16"/>
              </w:rPr>
            </w:pPr>
            <w:r w:rsidRPr="00EF205F">
              <w:rPr>
                <w:szCs w:val="16"/>
              </w:rPr>
              <w:t xml:space="preserve">Fuera del área de disposición, sobre la cota del camino, se observó una descarga del efluente sobre vegetación nativa a través de una manguera ubicada fuera del área de disposición controlada del efluente, percibiéndose un escurrimiento superficial pendiente abajo. </w:t>
            </w:r>
          </w:p>
          <w:p w14:paraId="4B82E37A" w14:textId="77777777" w:rsidR="007A4BE5" w:rsidRPr="00EF205F" w:rsidRDefault="007A4BE5" w:rsidP="00B461D3">
            <w:pPr>
              <w:rPr>
                <w:szCs w:val="16"/>
              </w:rPr>
            </w:pPr>
            <w:r w:rsidRPr="00EF205F">
              <w:rPr>
                <w:szCs w:val="16"/>
              </w:rPr>
              <w:t xml:space="preserve">Marcelo Mejías indicó que en la zona alta se alterna la disposición del efluente con el riego de agua proveniente del canal San Bernardo. </w:t>
            </w:r>
          </w:p>
          <w:p w14:paraId="4B82E37B" w14:textId="77777777" w:rsidR="007A4BE5" w:rsidRPr="00EF205F" w:rsidRDefault="007A4BE5" w:rsidP="00B461D3">
            <w:pPr>
              <w:rPr>
                <w:szCs w:val="16"/>
              </w:rPr>
            </w:pPr>
            <w:r w:rsidRPr="00EF205F">
              <w:rPr>
                <w:szCs w:val="16"/>
              </w:rPr>
              <w:t>Se midió la pendiente en algunos sectores de dicha área, constatando pendientes que fluctúan entre 50 y 60%.</w:t>
            </w:r>
          </w:p>
          <w:p w14:paraId="4B82E37C" w14:textId="77777777" w:rsidR="007A4BE5" w:rsidRPr="00EF205F" w:rsidRDefault="007A4BE5" w:rsidP="00B461D3">
            <w:pPr>
              <w:rPr>
                <w:szCs w:val="16"/>
              </w:rPr>
            </w:pPr>
            <w:r w:rsidRPr="00EF205F">
              <w:rPr>
                <w:szCs w:val="16"/>
              </w:rPr>
              <w:t xml:space="preserve">Se observó un tranque de acumulación del efluente secundario de </w:t>
            </w:r>
            <w:r w:rsidRPr="007C13C8">
              <w:rPr>
                <w:szCs w:val="16"/>
              </w:rPr>
              <w:t>700 m</w:t>
            </w:r>
            <w:r w:rsidRPr="007C13C8">
              <w:rPr>
                <w:szCs w:val="16"/>
                <w:vertAlign w:val="superscript"/>
              </w:rPr>
              <w:t>3</w:t>
            </w:r>
            <w:r w:rsidRPr="007C13C8">
              <w:rPr>
                <w:szCs w:val="16"/>
              </w:rPr>
              <w:t>, impermeabilizado</w:t>
            </w:r>
            <w:r w:rsidRPr="00EF205F">
              <w:rPr>
                <w:szCs w:val="16"/>
              </w:rPr>
              <w:t xml:space="preserve">, que se encontraba aproximadamente en un 50% de su capacidad. Este tranque, según lo indicado por Marcelo Mejías, tiene la función de acumular el efluente secundario que será dispuesto en la zona alta y regular temperatura. El tranque no cuenta con cerco perimetral. </w:t>
            </w:r>
          </w:p>
          <w:p w14:paraId="4B82E37D" w14:textId="4A622FD4" w:rsidR="007A4BE5" w:rsidRPr="00EF205F" w:rsidRDefault="007A4BE5" w:rsidP="00B461D3">
            <w:pPr>
              <w:rPr>
                <w:szCs w:val="16"/>
              </w:rPr>
            </w:pPr>
            <w:r w:rsidRPr="00EF205F">
              <w:rPr>
                <w:szCs w:val="16"/>
              </w:rPr>
              <w:t>La tasa de disposición del efluente en la zona alta corresponde a 200</w:t>
            </w:r>
            <w:r w:rsidR="007C13C8">
              <w:rPr>
                <w:szCs w:val="16"/>
              </w:rPr>
              <w:t xml:space="preserve"> </w:t>
            </w:r>
            <w:r w:rsidRPr="00EF205F">
              <w:rPr>
                <w:szCs w:val="16"/>
              </w:rPr>
              <w:t>m</w:t>
            </w:r>
            <w:r w:rsidRPr="007C13C8">
              <w:rPr>
                <w:szCs w:val="16"/>
                <w:vertAlign w:val="superscript"/>
              </w:rPr>
              <w:t>3</w:t>
            </w:r>
            <w:r w:rsidRPr="00EF205F">
              <w:rPr>
                <w:szCs w:val="16"/>
              </w:rPr>
              <w:t>/</w:t>
            </w:r>
            <w:r w:rsidRPr="007C13C8">
              <w:rPr>
                <w:szCs w:val="16"/>
              </w:rPr>
              <w:t>día</w:t>
            </w:r>
            <w:r w:rsidRPr="00EF205F">
              <w:rPr>
                <w:szCs w:val="16"/>
              </w:rPr>
              <w:t>, según lo indicado por Marcelo Mejías.</w:t>
            </w:r>
          </w:p>
          <w:p w14:paraId="4B82E37E" w14:textId="77777777" w:rsidR="00A0387C" w:rsidRPr="00EF205F" w:rsidRDefault="00A0387C" w:rsidP="00B461D3">
            <w:pPr>
              <w:rPr>
                <w:szCs w:val="16"/>
              </w:rPr>
            </w:pPr>
          </w:p>
          <w:p w14:paraId="4B82E37F" w14:textId="77777777" w:rsidR="00845C8C" w:rsidRPr="00EF205F" w:rsidRDefault="007A4BE5" w:rsidP="00B461D3">
            <w:pPr>
              <w:rPr>
                <w:szCs w:val="16"/>
              </w:rPr>
            </w:pPr>
            <w:r w:rsidRPr="00EF205F">
              <w:rPr>
                <w:szCs w:val="16"/>
              </w:rPr>
              <w:t>Zona Media</w:t>
            </w:r>
            <w:r w:rsidR="00B114A2" w:rsidRPr="00EF205F">
              <w:rPr>
                <w:szCs w:val="16"/>
              </w:rPr>
              <w:t xml:space="preserve"> (11,9 ha)</w:t>
            </w:r>
            <w:r w:rsidR="00845C8C" w:rsidRPr="00EF205F">
              <w:rPr>
                <w:szCs w:val="16"/>
              </w:rPr>
              <w:t>:</w:t>
            </w:r>
          </w:p>
          <w:p w14:paraId="4B82E380" w14:textId="7B1C922D" w:rsidR="007A4BE5" w:rsidRPr="00EF205F" w:rsidRDefault="007A4BE5" w:rsidP="00B461D3">
            <w:pPr>
              <w:rPr>
                <w:szCs w:val="16"/>
              </w:rPr>
            </w:pPr>
            <w:r w:rsidRPr="00EF205F">
              <w:rPr>
                <w:szCs w:val="16"/>
              </w:rPr>
              <w:t xml:space="preserve">En esta zona se observó la disposición del efluente en la plantación de </w:t>
            </w:r>
            <w:r w:rsidR="000104F1">
              <w:rPr>
                <w:i/>
                <w:szCs w:val="16"/>
              </w:rPr>
              <w:t>E</w:t>
            </w:r>
            <w:r w:rsidRPr="00C04816">
              <w:rPr>
                <w:i/>
                <w:szCs w:val="16"/>
              </w:rPr>
              <w:t>ucaliptus camaldulensis y globulus</w:t>
            </w:r>
            <w:r w:rsidRPr="00EF205F">
              <w:rPr>
                <w:szCs w:val="16"/>
              </w:rPr>
              <w:t xml:space="preserve"> con el mismo sistema de microzanjas. Además, se observaron algunas obras de contención de erosión, como microterrazas y empalizadas intercaladas en la plantación. </w:t>
            </w:r>
          </w:p>
          <w:p w14:paraId="4B82E381" w14:textId="77777777" w:rsidR="007A4BE5" w:rsidRPr="00EF205F" w:rsidRDefault="007A4BE5" w:rsidP="00B461D3">
            <w:pPr>
              <w:rPr>
                <w:szCs w:val="16"/>
              </w:rPr>
            </w:pPr>
            <w:r w:rsidRPr="00EF205F">
              <w:rPr>
                <w:szCs w:val="16"/>
              </w:rPr>
              <w:t xml:space="preserve">Se constató escurrimiento de efluente por quebrada que se localiza entre las quebradas Sin Nombre 1 y 2, proyectándose aguas abajo hasta el canal receptor. Se </w:t>
            </w:r>
            <w:r w:rsidRPr="00EF205F">
              <w:rPr>
                <w:szCs w:val="16"/>
              </w:rPr>
              <w:lastRenderedPageBreak/>
              <w:t>observó que el flujo del efluente por la quebrada la cual presenta signos de eventos anteriores. En el eje de esta misma quebrada se observaron eucaliptos plantados.</w:t>
            </w:r>
          </w:p>
          <w:p w14:paraId="4B82E382" w14:textId="77777777" w:rsidR="007A4BE5" w:rsidRPr="00EF205F" w:rsidRDefault="007A4BE5" w:rsidP="00B461D3">
            <w:pPr>
              <w:rPr>
                <w:szCs w:val="16"/>
              </w:rPr>
            </w:pPr>
            <w:r w:rsidRPr="00EF205F">
              <w:rPr>
                <w:szCs w:val="16"/>
              </w:rPr>
              <w:t>Se constató la ejecución de labores de fitoremediación en algunos sectores de la zona media, consistente en el lavado de terreno con agua de riego del canal San Bernardo y aplicación de semillas herbáceas por método de hidrosiembra, según lo indicado por Alfonso Rojas.</w:t>
            </w:r>
          </w:p>
          <w:p w14:paraId="4B82E383" w14:textId="77777777" w:rsidR="007A4BE5" w:rsidRPr="00EF205F" w:rsidRDefault="007A4BE5" w:rsidP="00B461D3">
            <w:pPr>
              <w:rPr>
                <w:szCs w:val="16"/>
              </w:rPr>
            </w:pPr>
            <w:r w:rsidRPr="00EF205F">
              <w:rPr>
                <w:szCs w:val="16"/>
              </w:rPr>
              <w:t xml:space="preserve">Marcelo Mejías señalo que en la zona media solamente, se aplica efluente secundario proveniente directamente de la PTL a una tasa de aplicación aproximada de 300 a 350 </w:t>
            </w:r>
            <w:r w:rsidRPr="007C13C8">
              <w:rPr>
                <w:szCs w:val="16"/>
              </w:rPr>
              <w:t>m</w:t>
            </w:r>
            <w:r w:rsidRPr="007C13C8">
              <w:rPr>
                <w:szCs w:val="16"/>
                <w:vertAlign w:val="superscript"/>
              </w:rPr>
              <w:t>3</w:t>
            </w:r>
            <w:r w:rsidRPr="007C13C8">
              <w:rPr>
                <w:szCs w:val="16"/>
              </w:rPr>
              <w:t>/día</w:t>
            </w:r>
            <w:r w:rsidRPr="00EF205F">
              <w:rPr>
                <w:szCs w:val="16"/>
              </w:rPr>
              <w:t>, sin alternar con riego con agua de canal.</w:t>
            </w:r>
          </w:p>
          <w:p w14:paraId="4B82E384" w14:textId="77777777" w:rsidR="007A4BE5" w:rsidRPr="00EF205F" w:rsidRDefault="007A4BE5" w:rsidP="00B461D3">
            <w:pPr>
              <w:rPr>
                <w:szCs w:val="16"/>
              </w:rPr>
            </w:pPr>
          </w:p>
          <w:p w14:paraId="4B82E385" w14:textId="77777777" w:rsidR="007A4BE5" w:rsidRPr="00EF205F" w:rsidRDefault="007A4BE5" w:rsidP="00B461D3">
            <w:pPr>
              <w:rPr>
                <w:szCs w:val="16"/>
              </w:rPr>
            </w:pPr>
            <w:r w:rsidRPr="00EF205F">
              <w:rPr>
                <w:szCs w:val="16"/>
              </w:rPr>
              <w:t>Zona baja</w:t>
            </w:r>
            <w:r w:rsidR="00B114A2" w:rsidRPr="00EF205F">
              <w:rPr>
                <w:szCs w:val="16"/>
              </w:rPr>
              <w:t xml:space="preserve"> (1,3 ha)</w:t>
            </w:r>
            <w:r w:rsidR="00845C8C" w:rsidRPr="00EF205F">
              <w:rPr>
                <w:szCs w:val="16"/>
              </w:rPr>
              <w:t>:</w:t>
            </w:r>
          </w:p>
          <w:p w14:paraId="4B82E386" w14:textId="1ABCA6F0" w:rsidR="007A4BE5" w:rsidRPr="00EF205F" w:rsidRDefault="007A4BE5" w:rsidP="00B461D3">
            <w:pPr>
              <w:rPr>
                <w:szCs w:val="16"/>
              </w:rPr>
            </w:pPr>
            <w:r w:rsidRPr="00EF205F">
              <w:rPr>
                <w:szCs w:val="16"/>
              </w:rPr>
              <w:t>En esta zona se constató Zona de</w:t>
            </w:r>
            <w:r w:rsidR="000104F1">
              <w:rPr>
                <w:szCs w:val="16"/>
              </w:rPr>
              <w:t xml:space="preserve"> Control con una plantación de </w:t>
            </w:r>
            <w:r w:rsidR="000104F1" w:rsidRPr="000104F1">
              <w:rPr>
                <w:i/>
                <w:szCs w:val="16"/>
              </w:rPr>
              <w:t>E</w:t>
            </w:r>
            <w:r w:rsidRPr="000104F1">
              <w:rPr>
                <w:i/>
                <w:szCs w:val="16"/>
              </w:rPr>
              <w:t>ucaliptus camaldulensis</w:t>
            </w:r>
            <w:r w:rsidRPr="00EF205F">
              <w:rPr>
                <w:szCs w:val="16"/>
              </w:rPr>
              <w:t xml:space="preserve"> y</w:t>
            </w:r>
            <w:r w:rsidR="000104F1">
              <w:rPr>
                <w:szCs w:val="16"/>
              </w:rPr>
              <w:t xml:space="preserve"> </w:t>
            </w:r>
            <w:r w:rsidR="000104F1" w:rsidRPr="000104F1">
              <w:rPr>
                <w:i/>
                <w:szCs w:val="16"/>
              </w:rPr>
              <w:t>Populus sp.</w:t>
            </w:r>
            <w:r w:rsidRPr="00EF205F">
              <w:rPr>
                <w:szCs w:val="16"/>
              </w:rPr>
              <w:t xml:space="preserve"> </w:t>
            </w:r>
            <w:r w:rsidR="000104F1">
              <w:rPr>
                <w:szCs w:val="16"/>
              </w:rPr>
              <w:t>(</w:t>
            </w:r>
            <w:r w:rsidRPr="000104F1">
              <w:rPr>
                <w:szCs w:val="16"/>
              </w:rPr>
              <w:t>Álamo</w:t>
            </w:r>
            <w:r w:rsidR="000104F1">
              <w:rPr>
                <w:szCs w:val="16"/>
              </w:rPr>
              <w:t>)</w:t>
            </w:r>
            <w:r w:rsidRPr="000104F1">
              <w:rPr>
                <w:i/>
                <w:szCs w:val="16"/>
              </w:rPr>
              <w:t xml:space="preserve"> </w:t>
            </w:r>
            <w:r w:rsidRPr="00EF205F">
              <w:rPr>
                <w:szCs w:val="16"/>
              </w:rPr>
              <w:t xml:space="preserve"> sin disposición de efluente. </w:t>
            </w:r>
          </w:p>
          <w:p w14:paraId="4B82E387" w14:textId="77777777" w:rsidR="00845C8C" w:rsidRPr="00EF205F" w:rsidRDefault="00845C8C" w:rsidP="00B461D3">
            <w:pPr>
              <w:rPr>
                <w:szCs w:val="16"/>
              </w:rPr>
            </w:pPr>
            <w:r w:rsidRPr="00EF205F">
              <w:rPr>
                <w:szCs w:val="16"/>
              </w:rPr>
              <w:t>Pedro Rivas indicó que actualmente no se realiza disposición del efluente secundario por escorrentía superficial, debido a que no tuvieron los resultados esperados.</w:t>
            </w:r>
          </w:p>
          <w:p w14:paraId="4B82E388" w14:textId="77777777" w:rsidR="00845C8C" w:rsidRPr="00EF205F" w:rsidRDefault="00845C8C" w:rsidP="00B461D3">
            <w:pPr>
              <w:rPr>
                <w:szCs w:val="16"/>
              </w:rPr>
            </w:pPr>
          </w:p>
          <w:p w14:paraId="4B82E389" w14:textId="77777777" w:rsidR="007A4BE5" w:rsidRPr="00EF205F" w:rsidRDefault="007A4BE5" w:rsidP="00B461D3">
            <w:pPr>
              <w:rPr>
                <w:szCs w:val="16"/>
              </w:rPr>
            </w:pPr>
            <w:r w:rsidRPr="00EF205F">
              <w:rPr>
                <w:szCs w:val="16"/>
              </w:rPr>
              <w:t>Se observó piscina de acumulación (P3), la que recibe el excedente del efluente del tratamiento terciario, proveniente del canal interceptor y quebrada Sin Nombre 1. En este canal se encuentra implementada la compuerta de control de calidad del efluente, que tiene la función de derivar las aguas hacia la piscina de acumulación P3 o al Canal evacuador de aguas lluvias. Al momento de la inspección se verificó que esta compuerta dirigía el flujo hacia la piscina P3.</w:t>
            </w:r>
          </w:p>
          <w:p w14:paraId="4B82E38A" w14:textId="77777777" w:rsidR="007A4BE5" w:rsidRPr="00EF205F" w:rsidRDefault="007A4BE5" w:rsidP="00B461D3">
            <w:pPr>
              <w:rPr>
                <w:szCs w:val="16"/>
              </w:rPr>
            </w:pPr>
            <w:r w:rsidRPr="00EF205F">
              <w:rPr>
                <w:szCs w:val="16"/>
              </w:rPr>
              <w:t>Se constató que en el canal evacuador de aguas lluvias no se encuentra con escurrimiento.</w:t>
            </w:r>
          </w:p>
          <w:p w14:paraId="4B82E38B" w14:textId="77777777" w:rsidR="007A4BE5" w:rsidRPr="00EF205F" w:rsidRDefault="007A4BE5" w:rsidP="00B461D3">
            <w:pPr>
              <w:rPr>
                <w:szCs w:val="16"/>
              </w:rPr>
            </w:pPr>
          </w:p>
          <w:p w14:paraId="4B82E38C" w14:textId="08D5A6E8" w:rsidR="007A4BE5" w:rsidRPr="00EF205F" w:rsidRDefault="006907C6" w:rsidP="00B461D3">
            <w:pPr>
              <w:rPr>
                <w:szCs w:val="16"/>
              </w:rPr>
            </w:pPr>
            <w:r w:rsidRPr="00EF205F">
              <w:rPr>
                <w:szCs w:val="16"/>
              </w:rPr>
              <w:t xml:space="preserve">De acuerdo al Balance hídrico presentado por el titular (Anexo </w:t>
            </w:r>
            <w:r w:rsidR="000571FD" w:rsidRPr="00EF205F">
              <w:rPr>
                <w:szCs w:val="16"/>
              </w:rPr>
              <w:t>4</w:t>
            </w:r>
            <w:r w:rsidR="007B55D4" w:rsidRPr="00EF205F">
              <w:rPr>
                <w:szCs w:val="16"/>
              </w:rPr>
              <w:t>),</w:t>
            </w:r>
            <w:r w:rsidRPr="00EF205F">
              <w:rPr>
                <w:szCs w:val="16"/>
              </w:rPr>
              <w:t xml:space="preserve"> entre</w:t>
            </w:r>
            <w:r w:rsidR="000571FD" w:rsidRPr="00EF205F">
              <w:rPr>
                <w:szCs w:val="16"/>
              </w:rPr>
              <w:t xml:space="preserve"> </w:t>
            </w:r>
            <w:r w:rsidRPr="00EF205F">
              <w:rPr>
                <w:szCs w:val="16"/>
              </w:rPr>
              <w:t>e</w:t>
            </w:r>
            <w:r w:rsidR="000571FD" w:rsidRPr="00EF205F">
              <w:rPr>
                <w:szCs w:val="16"/>
              </w:rPr>
              <w:t>nero y agosto de 2013 se dispu</w:t>
            </w:r>
            <w:r w:rsidRPr="00EF205F">
              <w:rPr>
                <w:szCs w:val="16"/>
              </w:rPr>
              <w:t>so en promedio 13.760 m</w:t>
            </w:r>
            <w:r w:rsidRPr="001027D0">
              <w:rPr>
                <w:szCs w:val="16"/>
                <w:vertAlign w:val="superscript"/>
              </w:rPr>
              <w:t>3</w:t>
            </w:r>
            <w:r w:rsidRPr="00EF205F">
              <w:rPr>
                <w:szCs w:val="16"/>
              </w:rPr>
              <w:t>/</w:t>
            </w:r>
            <w:r w:rsidR="000571FD" w:rsidRPr="00EF205F">
              <w:rPr>
                <w:szCs w:val="16"/>
              </w:rPr>
              <w:t>mes de efluente secundario.</w:t>
            </w:r>
          </w:p>
        </w:tc>
      </w:tr>
    </w:tbl>
    <w:p w14:paraId="4B82E38E" w14:textId="77777777" w:rsidR="00332850" w:rsidRPr="00EF205F" w:rsidRDefault="00332850">
      <w:pPr>
        <w:jc w:val="left"/>
        <w:rPr>
          <w:rFonts w:cstheme="minorHAnsi"/>
          <w:b/>
          <w:sz w:val="14"/>
          <w:szCs w:val="24"/>
        </w:rPr>
      </w:pPr>
    </w:p>
    <w:p w14:paraId="4B82E38F" w14:textId="77777777" w:rsidR="00332850" w:rsidRPr="00EF205F" w:rsidRDefault="00332850" w:rsidP="00E33C75">
      <w:r w:rsidRPr="00EF205F">
        <w:br w:type="page"/>
      </w:r>
    </w:p>
    <w:p w14:paraId="4B82E390" w14:textId="77777777" w:rsidR="00C655BB" w:rsidRPr="00EF205F" w:rsidRDefault="00C655BB">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17"/>
        <w:gridCol w:w="1651"/>
        <w:gridCol w:w="1466"/>
        <w:gridCol w:w="3728"/>
        <w:gridCol w:w="1708"/>
        <w:gridCol w:w="1514"/>
      </w:tblGrid>
      <w:tr w:rsidR="00FC1724" w:rsidRPr="00EF205F" w14:paraId="4B82E392" w14:textId="77777777" w:rsidTr="00CF24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91" w14:textId="77777777" w:rsidR="00FC1724" w:rsidRPr="00EF205F" w:rsidRDefault="00FC1724" w:rsidP="00CF2432">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FC1724" w:rsidRPr="00EF205F" w14:paraId="4B82E395" w14:textId="77777777" w:rsidTr="00CF2432">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393" w14:textId="77777777" w:rsidR="00FC1724" w:rsidRPr="00EF205F" w:rsidRDefault="00FC1724" w:rsidP="00CF2432">
            <w:pPr>
              <w:jc w:val="center"/>
              <w:rPr>
                <w:rFonts w:eastAsia="Times New Roman"/>
                <w:sz w:val="20"/>
                <w:szCs w:val="20"/>
                <w:lang w:eastAsia="es-CL"/>
              </w:rPr>
            </w:pPr>
            <w:r w:rsidRPr="00E33C75">
              <w:rPr>
                <w:noProof/>
                <w:lang w:val="es-ES" w:eastAsia="es-ES"/>
              </w:rPr>
              <mc:AlternateContent>
                <mc:Choice Requires="wps">
                  <w:drawing>
                    <wp:anchor distT="0" distB="0" distL="114300" distR="114300" simplePos="0" relativeHeight="251695104" behindDoc="0" locked="0" layoutInCell="1" allowOverlap="1" wp14:anchorId="4B82E8A1" wp14:editId="4B82E8A2">
                      <wp:simplePos x="0" y="0"/>
                      <wp:positionH relativeFrom="column">
                        <wp:posOffset>69215</wp:posOffset>
                      </wp:positionH>
                      <wp:positionV relativeFrom="paragraph">
                        <wp:posOffset>1685925</wp:posOffset>
                      </wp:positionV>
                      <wp:extent cx="1158875" cy="1254125"/>
                      <wp:effectExtent l="0" t="0" r="0" b="0"/>
                      <wp:wrapNone/>
                      <wp:docPr id="258" name="258 Rectángulo"/>
                      <wp:cNvGraphicFramePr/>
                      <a:graphic xmlns:a="http://schemas.openxmlformats.org/drawingml/2006/main">
                        <a:graphicData uri="http://schemas.microsoft.com/office/word/2010/wordprocessingShape">
                          <wps:wsp>
                            <wps:cNvSpPr/>
                            <wps:spPr>
                              <a:xfrm>
                                <a:off x="0" y="0"/>
                                <a:ext cx="1158875" cy="12541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82E905" w14:textId="77777777" w:rsidR="00B461D3" w:rsidRDefault="00B461D3" w:rsidP="00FC1724">
                                  <w:pPr>
                                    <w:jc w:val="center"/>
                                  </w:pPr>
                                  <w:r w:rsidRPr="00FC1724">
                                    <w:rPr>
                                      <w:noProof/>
                                      <w:lang w:val="es-ES" w:eastAsia="es-ES"/>
                                    </w:rPr>
                                    <w:drawing>
                                      <wp:inline distT="0" distB="0" distL="0" distR="0" wp14:anchorId="4B82E906" wp14:editId="4B82E907">
                                        <wp:extent cx="967563" cy="1133298"/>
                                        <wp:effectExtent l="0" t="0" r="4445"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67753" cy="11335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8 Rectángulo" o:spid="_x0000_s1056" style="position:absolute;left:0;text-align:left;margin-left:5.45pt;margin-top:132.75pt;width:91.25pt;height:9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" filled="f" stroked="f" strokeweight="2pt">
                      <v:textbox>
                        <w:txbxContent>
                          <w:p w14:paraId="4B82E905" w14:textId="77777777" w:rsidR="00B461D3" w:rsidRDefault="00B461D3" w:rsidP="00FC1724">
                            <w:pPr>
                              <w:jc w:val="center"/>
                            </w:pPr>
                            <w:r w:rsidRPr="00FC1724">
                              <w:rPr>
                                <w:noProof/>
                                <w:lang w:val="es-ES" w:eastAsia="es-ES"/>
                              </w:rPr>
                              <w:drawing>
                                <wp:inline distT="0" distB="0" distL="0" distR="0" wp14:anchorId="4B82E906" wp14:editId="4B82E907">
                                  <wp:extent cx="967563" cy="1133298"/>
                                  <wp:effectExtent l="0" t="0" r="4445" b="0"/>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7753" cy="1133521"/>
                                          </a:xfrm>
                                          <a:prstGeom prst="rect">
                                            <a:avLst/>
                                          </a:prstGeom>
                                          <a:noFill/>
                                          <a:ln>
                                            <a:noFill/>
                                          </a:ln>
                                        </pic:spPr>
                                      </pic:pic>
                                    </a:graphicData>
                                  </a:graphic>
                                </wp:inline>
                              </w:drawing>
                            </w:r>
                          </w:p>
                        </w:txbxContent>
                      </v:textbox>
                    </v:rect>
                  </w:pict>
                </mc:Fallback>
              </mc:AlternateContent>
            </w:r>
            <w:r w:rsidRPr="00E33C75">
              <w:rPr>
                <w:noProof/>
                <w:lang w:val="es-ES" w:eastAsia="es-ES"/>
              </w:rPr>
              <w:drawing>
                <wp:inline distT="0" distB="0" distL="0" distR="0" wp14:anchorId="4B82E8A3" wp14:editId="4B82E8A4">
                  <wp:extent cx="3958544" cy="28800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email">
                            <a:extLst>
                              <a:ext uri="{28A0092B-C50C-407E-A947-70E740481C1C}">
                                <a14:useLocalDpi xmlns:a14="http://schemas.microsoft.com/office/drawing/2010/main"/>
                              </a:ext>
                            </a:extLst>
                          </a:blip>
                          <a:stretch>
                            <a:fillRect/>
                          </a:stretch>
                        </pic:blipFill>
                        <pic:spPr>
                          <a:xfrm>
                            <a:off x="0" y="0"/>
                            <a:ext cx="3958544" cy="2880000"/>
                          </a:xfrm>
                          <a:prstGeom prst="rect">
                            <a:avLst/>
                          </a:prstGeom>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394" w14:textId="77777777" w:rsidR="00FC1724" w:rsidRPr="00EF205F" w:rsidRDefault="00A55EC4"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A5" wp14:editId="4B82E8A6">
                  <wp:extent cx="4320000" cy="2880000"/>
                  <wp:effectExtent l="0" t="0" r="4445" b="0"/>
                  <wp:docPr id="273" name="Imagen 273" descr="C:\Users\esteban.dattwyler\Desktop\fotostamta\IMG_4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esteban.dattwyler\Desktop\fotostamta\IMG_4731.JP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4320000" cy="2880000"/>
                          </a:xfrm>
                          <a:prstGeom prst="rect">
                            <a:avLst/>
                          </a:prstGeom>
                          <a:noFill/>
                          <a:ln>
                            <a:noFill/>
                          </a:ln>
                        </pic:spPr>
                      </pic:pic>
                    </a:graphicData>
                  </a:graphic>
                </wp:inline>
              </w:drawing>
            </w:r>
          </w:p>
        </w:tc>
      </w:tr>
      <w:tr w:rsidR="00A55EC4" w:rsidRPr="00EF205F" w14:paraId="4B82E39A" w14:textId="77777777" w:rsidTr="00CF2432">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396" w14:textId="77777777" w:rsidR="00FC1724" w:rsidRPr="00EF205F" w:rsidRDefault="00FC1724" w:rsidP="00CF2432">
            <w:pPr>
              <w:pStyle w:val="Epgrafe"/>
              <w:rPr>
                <w:rFonts w:eastAsia="Times New Roman"/>
                <w:lang w:eastAsia="es-CL"/>
              </w:rPr>
            </w:pPr>
            <w:bookmarkStart w:id="231" w:name="_Toc392078327"/>
            <w:bookmarkStart w:id="232" w:name="_Toc391322724"/>
            <w:bookmarkStart w:id="233" w:name="_Toc392075888"/>
            <w:r w:rsidRPr="00EF205F">
              <w:t xml:space="preserve">Figura </w:t>
            </w:r>
            <w:r w:rsidRPr="00E33C75">
              <w:fldChar w:fldCharType="begin"/>
            </w:r>
            <w:r w:rsidRPr="00EF205F">
              <w:instrText xml:space="preserve"> SEQ Figura \* ARABIC </w:instrText>
            </w:r>
            <w:r w:rsidRPr="00E33C75">
              <w:fldChar w:fldCharType="separate"/>
            </w:r>
            <w:r w:rsidR="009A7129" w:rsidRPr="00EF205F">
              <w:rPr>
                <w:noProof/>
              </w:rPr>
              <w:t>6</w:t>
            </w:r>
            <w:bookmarkEnd w:id="231"/>
            <w:bookmarkEnd w:id="232"/>
            <w:bookmarkEnd w:id="233"/>
            <w:r w:rsidRPr="00E33C75">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97" w14:textId="77777777" w:rsidR="00FC1724" w:rsidRPr="00EF205F" w:rsidRDefault="00FC1724" w:rsidP="00CF2432">
            <w:pPr>
              <w:jc w:val="left"/>
              <w:rPr>
                <w:rFonts w:eastAsia="Times New Roman"/>
                <w:b/>
                <w:sz w:val="18"/>
                <w:szCs w:val="18"/>
                <w:lang w:eastAsia="es-CL"/>
              </w:rPr>
            </w:pPr>
            <w:r w:rsidRPr="00EF205F">
              <w:rPr>
                <w:rFonts w:eastAsia="Times New Roman"/>
                <w:b/>
                <w:sz w:val="18"/>
                <w:szCs w:val="18"/>
                <w:lang w:eastAsia="es-CL"/>
              </w:rPr>
              <w:t xml:space="preserve">Fecha </w:t>
            </w:r>
            <w:r w:rsidRPr="00EF205F">
              <w:rPr>
                <w:rFonts w:eastAsia="Times New Roman"/>
                <w:sz w:val="18"/>
                <w:szCs w:val="18"/>
                <w:lang w:eastAsia="es-CL"/>
              </w:rPr>
              <w:t>--</w:t>
            </w:r>
          </w:p>
        </w:tc>
        <w:tc>
          <w:tcPr>
            <w:tcW w:w="1334" w:type="pct"/>
            <w:tcBorders>
              <w:top w:val="single" w:sz="4" w:space="0" w:color="auto"/>
              <w:left w:val="nil"/>
              <w:bottom w:val="single" w:sz="4" w:space="0" w:color="auto"/>
              <w:right w:val="nil"/>
            </w:tcBorders>
            <w:shd w:val="clear" w:color="auto" w:fill="auto"/>
            <w:noWrap/>
            <w:hideMark/>
          </w:tcPr>
          <w:p w14:paraId="4B82E398" w14:textId="77777777" w:rsidR="00FC1724" w:rsidRPr="00EF205F" w:rsidRDefault="00FC1724" w:rsidP="00CF2432">
            <w:pPr>
              <w:pStyle w:val="Epgrafe"/>
              <w:rPr>
                <w:rFonts w:eastAsia="Times New Roman"/>
                <w:noProof/>
                <w:szCs w:val="18"/>
                <w:lang w:val="es-ES" w:eastAsia="es-ES"/>
              </w:rPr>
            </w:pPr>
            <w:bookmarkStart w:id="234" w:name="_Toc391322725"/>
            <w:bookmarkStart w:id="235" w:name="_Toc392075889"/>
            <w:bookmarkStart w:id="236" w:name="_Toc392078328"/>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30</w:t>
            </w:r>
            <w:bookmarkEnd w:id="234"/>
            <w:bookmarkEnd w:id="235"/>
            <w:bookmarkEnd w:id="236"/>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399" w14:textId="77777777" w:rsidR="00FC1724" w:rsidRPr="00EF205F" w:rsidRDefault="00FC1724" w:rsidP="003830E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w:t>
            </w:r>
            <w:r w:rsidR="003830E4" w:rsidRPr="00EF205F">
              <w:rPr>
                <w:rFonts w:eastAsia="Times New Roman"/>
                <w:sz w:val="18"/>
                <w:szCs w:val="18"/>
                <w:lang w:eastAsia="es-CL"/>
              </w:rPr>
              <w:t>6</w:t>
            </w:r>
            <w:r w:rsidRPr="00EF205F">
              <w:rPr>
                <w:rFonts w:eastAsia="Times New Roman"/>
                <w:sz w:val="18"/>
                <w:szCs w:val="18"/>
                <w:lang w:eastAsia="es-CL"/>
              </w:rPr>
              <w:t>/09/2013</w:t>
            </w:r>
          </w:p>
        </w:tc>
      </w:tr>
      <w:tr w:rsidR="00FC1724" w:rsidRPr="00EF205F" w14:paraId="4B82E3A3" w14:textId="77777777" w:rsidTr="00CF2432">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9B" w14:textId="77777777" w:rsidR="00FC1724" w:rsidRPr="00EF205F" w:rsidRDefault="00FC1724"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B82E39C" w14:textId="1E26CAEA" w:rsidR="00FC1724" w:rsidRPr="00EF205F" w:rsidRDefault="00FC1724" w:rsidP="00CF2432">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sidR="005E1019">
              <w:rPr>
                <w:rFonts w:eastAsia="Times New Roman"/>
                <w:sz w:val="18"/>
                <w:szCs w:val="18"/>
                <w:lang w:eastAsia="es-CL"/>
              </w:rPr>
              <w:t>--</w:t>
            </w:r>
          </w:p>
          <w:p w14:paraId="4B82E39D" w14:textId="77777777" w:rsidR="00FC1724" w:rsidRPr="00EF205F" w:rsidRDefault="00FC1724" w:rsidP="00CF2432">
            <w:pPr>
              <w:jc w:val="left"/>
              <w:rPr>
                <w:rFonts w:eastAsia="Times New Roman"/>
                <w:b/>
                <w:sz w:val="18"/>
                <w:szCs w:val="18"/>
                <w:lang w:eastAsia="es-CL"/>
              </w:rPr>
            </w:pPr>
          </w:p>
        </w:tc>
        <w:tc>
          <w:tcPr>
            <w:tcW w:w="543" w:type="pct"/>
            <w:tcBorders>
              <w:top w:val="single" w:sz="4" w:space="0" w:color="auto"/>
              <w:left w:val="nil"/>
              <w:bottom w:val="single" w:sz="4" w:space="0" w:color="auto"/>
              <w:right w:val="single" w:sz="4" w:space="0" w:color="000000"/>
            </w:tcBorders>
            <w:shd w:val="clear" w:color="auto" w:fill="auto"/>
            <w:noWrap/>
            <w:vAlign w:val="center"/>
            <w:hideMark/>
          </w:tcPr>
          <w:p w14:paraId="4B82E39E" w14:textId="505F5A66" w:rsidR="00FC1724" w:rsidRPr="00EF205F" w:rsidRDefault="00FC1724" w:rsidP="00CF2432">
            <w:pPr>
              <w:jc w:val="left"/>
              <w:rPr>
                <w:rFonts w:eastAsia="Times New Roman"/>
                <w:b/>
                <w:sz w:val="18"/>
                <w:szCs w:val="18"/>
                <w:lang w:eastAsia="es-CL"/>
              </w:rPr>
            </w:pPr>
            <w:r w:rsidRPr="00EF205F">
              <w:rPr>
                <w:rFonts w:eastAsia="Times New Roman"/>
                <w:b/>
                <w:sz w:val="18"/>
                <w:szCs w:val="18"/>
                <w:lang w:eastAsia="es-CL"/>
              </w:rPr>
              <w:t>Este:</w:t>
            </w:r>
            <w:r w:rsidR="005E1019">
              <w:rPr>
                <w:rFonts w:eastAsia="Times New Roman"/>
                <w:b/>
                <w:sz w:val="18"/>
                <w:szCs w:val="18"/>
                <w:lang w:eastAsia="es-CL"/>
              </w:rPr>
              <w:t>--</w:t>
            </w:r>
          </w:p>
          <w:p w14:paraId="4B82E39F" w14:textId="77777777" w:rsidR="00FC1724" w:rsidRPr="00EF205F" w:rsidRDefault="00FC1724" w:rsidP="00CF2432">
            <w:pPr>
              <w:jc w:val="left"/>
              <w:rPr>
                <w:rFonts w:eastAsia="Times New Roman"/>
                <w:b/>
                <w:sz w:val="18"/>
                <w:szCs w:val="18"/>
                <w:lang w:eastAsia="es-CL"/>
              </w:rPr>
            </w:pP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3A0" w14:textId="77777777" w:rsidR="00FC1724" w:rsidRPr="00EF205F" w:rsidRDefault="00FC1724"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3A1" w14:textId="546C695A" w:rsidR="00FC1724" w:rsidRPr="00EF205F" w:rsidRDefault="00FC1724" w:rsidP="003830E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Norte:</w:t>
            </w:r>
            <w:r w:rsidR="005B3085">
              <w:rPr>
                <w:rFonts w:eastAsia="Times New Roman"/>
                <w:b/>
                <w:sz w:val="18"/>
                <w:szCs w:val="18"/>
                <w:lang w:eastAsia="es-CL"/>
              </w:rPr>
              <w:t xml:space="preserve"> </w:t>
            </w:r>
            <w:r w:rsidR="005E1019" w:rsidRPr="001027D0">
              <w:rPr>
                <w:rFonts w:eastAsia="Times New Roman"/>
                <w:sz w:val="18"/>
                <w:szCs w:val="18"/>
                <w:lang w:eastAsia="es-CL"/>
              </w:rPr>
              <w:t>S/i</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3A2" w14:textId="751BE2FA" w:rsidR="00FC1724" w:rsidRPr="00EF205F" w:rsidRDefault="00FC1724" w:rsidP="003830E4">
            <w:pPr>
              <w:pStyle w:val="Prrafodelista"/>
              <w:ind w:left="0"/>
              <w:jc w:val="left"/>
              <w:rPr>
                <w:rFonts w:eastAsia="Times New Roman"/>
                <w:noProof/>
                <w:sz w:val="18"/>
                <w:szCs w:val="18"/>
                <w:lang w:val="es-ES" w:eastAsia="es-ES"/>
              </w:rPr>
            </w:pPr>
            <w:r w:rsidRPr="00EF205F">
              <w:rPr>
                <w:rFonts w:eastAsia="Times New Roman"/>
                <w:b/>
                <w:sz w:val="18"/>
                <w:szCs w:val="18"/>
                <w:lang w:eastAsia="es-CL"/>
              </w:rPr>
              <w:t>Este:</w:t>
            </w:r>
            <w:r w:rsidR="005B3085">
              <w:rPr>
                <w:rFonts w:eastAsia="Times New Roman"/>
                <w:b/>
                <w:sz w:val="18"/>
                <w:szCs w:val="18"/>
                <w:lang w:eastAsia="es-CL"/>
              </w:rPr>
              <w:t xml:space="preserve"> </w:t>
            </w:r>
            <w:r w:rsidR="005E1019" w:rsidRPr="00772920">
              <w:rPr>
                <w:rFonts w:eastAsia="Times New Roman"/>
                <w:sz w:val="18"/>
                <w:szCs w:val="18"/>
                <w:lang w:eastAsia="es-CL"/>
              </w:rPr>
              <w:t>S/i</w:t>
            </w:r>
          </w:p>
        </w:tc>
      </w:tr>
      <w:tr w:rsidR="00FC1724" w:rsidRPr="00EF205F" w14:paraId="4B82E3A8" w14:textId="77777777" w:rsidTr="00CF2432">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3A4" w14:textId="77777777" w:rsidR="00FC1724" w:rsidRPr="00EF205F" w:rsidRDefault="00FC1724" w:rsidP="00CF2432">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3A5" w14:textId="77777777" w:rsidR="00FC1724" w:rsidRPr="00EF205F" w:rsidRDefault="00C94A63" w:rsidP="00C94A63">
            <w:pPr>
              <w:jc w:val="left"/>
              <w:rPr>
                <w:rFonts w:eastAsia="Times New Roman"/>
                <w:b/>
                <w:sz w:val="18"/>
                <w:szCs w:val="18"/>
                <w:lang w:eastAsia="es-CL"/>
              </w:rPr>
            </w:pPr>
            <w:r w:rsidRPr="00EF205F">
              <w:rPr>
                <w:rFonts w:eastAsia="Times New Roman"/>
                <w:sz w:val="18"/>
                <w:szCs w:val="18"/>
                <w:lang w:eastAsia="es-CL"/>
              </w:rPr>
              <w:t>Zonas de disposición del efluente secundario.</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3A6" w14:textId="77777777" w:rsidR="00FC1724" w:rsidRPr="00EF205F" w:rsidRDefault="00FC1724" w:rsidP="00CF2432">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3A7" w14:textId="77777777" w:rsidR="00FC1724" w:rsidRPr="00EF205F" w:rsidRDefault="00A55EC4" w:rsidP="003830E4">
            <w:pPr>
              <w:jc w:val="left"/>
              <w:rPr>
                <w:rFonts w:eastAsia="Times New Roman"/>
                <w:b/>
                <w:sz w:val="18"/>
                <w:szCs w:val="18"/>
                <w:lang w:eastAsia="es-CL"/>
              </w:rPr>
            </w:pPr>
            <w:r w:rsidRPr="00EF205F">
              <w:rPr>
                <w:rFonts w:eastAsia="Times New Roman"/>
                <w:sz w:val="18"/>
                <w:szCs w:val="18"/>
                <w:lang w:eastAsia="es-CL"/>
              </w:rPr>
              <w:t xml:space="preserve">Zona </w:t>
            </w:r>
            <w:r w:rsidR="003830E4" w:rsidRPr="00EF205F">
              <w:rPr>
                <w:rFonts w:eastAsia="Times New Roman"/>
                <w:sz w:val="18"/>
                <w:szCs w:val="18"/>
                <w:lang w:eastAsia="es-CL"/>
              </w:rPr>
              <w:t xml:space="preserve">Alta </w:t>
            </w:r>
            <w:r w:rsidRPr="00EF205F">
              <w:rPr>
                <w:rFonts w:eastAsia="Times New Roman"/>
                <w:sz w:val="18"/>
                <w:szCs w:val="18"/>
                <w:lang w:eastAsia="es-CL"/>
              </w:rPr>
              <w:t>de disposición del efluente secundario</w:t>
            </w:r>
            <w:r w:rsidR="003830E4" w:rsidRPr="00EF205F">
              <w:rPr>
                <w:rFonts w:eastAsia="Times New Roman"/>
                <w:sz w:val="18"/>
                <w:szCs w:val="18"/>
                <w:lang w:eastAsia="es-CL"/>
              </w:rPr>
              <w:t>.</w:t>
            </w:r>
            <w:r w:rsidRPr="00EF205F">
              <w:rPr>
                <w:rFonts w:eastAsia="Times New Roman"/>
                <w:sz w:val="18"/>
                <w:szCs w:val="18"/>
                <w:lang w:eastAsia="es-CL"/>
              </w:rPr>
              <w:t xml:space="preserve"> </w:t>
            </w:r>
          </w:p>
        </w:tc>
      </w:tr>
    </w:tbl>
    <w:p w14:paraId="4B82E3A9" w14:textId="77777777" w:rsidR="006C361E" w:rsidRPr="00EF205F" w:rsidRDefault="006C361E">
      <w:pPr>
        <w:jc w:val="left"/>
        <w:rPr>
          <w:rFonts w:cstheme="minorHAnsi"/>
          <w:b/>
          <w:sz w:val="14"/>
          <w:szCs w:val="24"/>
        </w:rPr>
      </w:pPr>
    </w:p>
    <w:p w14:paraId="4B82E3AA" w14:textId="77777777" w:rsidR="006C361E" w:rsidRPr="00EF205F" w:rsidRDefault="006C361E">
      <w:pPr>
        <w:jc w:val="left"/>
        <w:rPr>
          <w:rFonts w:cstheme="minorHAnsi"/>
          <w:b/>
          <w:sz w:val="14"/>
          <w:szCs w:val="24"/>
        </w:rPr>
      </w:pPr>
      <w:r w:rsidRPr="00EF205F">
        <w:rPr>
          <w:rFonts w:cstheme="minorHAnsi"/>
          <w:b/>
          <w:sz w:val="14"/>
          <w:szCs w:val="24"/>
        </w:rPr>
        <w:br w:type="page"/>
      </w:r>
    </w:p>
    <w:p w14:paraId="4B82E3AB" w14:textId="77777777" w:rsidR="00FC1724" w:rsidRPr="00EF205F" w:rsidRDefault="00FC1724">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62"/>
        <w:gridCol w:w="1687"/>
        <w:gridCol w:w="1501"/>
        <w:gridCol w:w="3728"/>
        <w:gridCol w:w="1708"/>
        <w:gridCol w:w="1514"/>
      </w:tblGrid>
      <w:tr w:rsidR="003830E4" w:rsidRPr="00EF205F" w14:paraId="4B82E3AD" w14:textId="77777777" w:rsidTr="00CF24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AC" w14:textId="77777777" w:rsidR="003830E4" w:rsidRPr="00EF205F" w:rsidRDefault="003830E4" w:rsidP="00CF2432">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3830E4" w:rsidRPr="00EF205F" w14:paraId="4B82E3B0" w14:textId="77777777" w:rsidTr="00CF2432">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3AE" w14:textId="77777777" w:rsidR="003830E4" w:rsidRPr="00EF205F" w:rsidRDefault="00C94A63"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A7" wp14:editId="4B82E8A8">
                  <wp:extent cx="4320000" cy="2880000"/>
                  <wp:effectExtent l="0" t="0" r="4445" b="0"/>
                  <wp:docPr id="278" name="Imagen 278" descr="C:\Users\esteban.dattwyler\Desktop\fotostamta\IMG_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esteban.dattwyler\Desktop\fotostamta\IMG_4740.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4320000"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3AF" w14:textId="77777777" w:rsidR="003830E4" w:rsidRPr="00EF205F" w:rsidRDefault="00C94A63"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A9" wp14:editId="4B82E8AA">
                  <wp:extent cx="4320000" cy="2880000"/>
                  <wp:effectExtent l="0" t="0" r="4445" b="0"/>
                  <wp:docPr id="280" name="Imagen 280" descr="C:\Users\esteban.dattwyler\Desktop\fotostamta\IMG_4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esteban.dattwyler\Desktop\fotostamta\IMG_4753.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4320000" cy="2880000"/>
                          </a:xfrm>
                          <a:prstGeom prst="rect">
                            <a:avLst/>
                          </a:prstGeom>
                          <a:noFill/>
                          <a:ln>
                            <a:noFill/>
                          </a:ln>
                        </pic:spPr>
                      </pic:pic>
                    </a:graphicData>
                  </a:graphic>
                </wp:inline>
              </w:drawing>
            </w:r>
          </w:p>
        </w:tc>
      </w:tr>
      <w:tr w:rsidR="003830E4" w:rsidRPr="00EF205F" w14:paraId="4B82E3B5" w14:textId="77777777" w:rsidTr="00CF2432">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3B1" w14:textId="77777777" w:rsidR="003830E4" w:rsidRPr="00EF205F" w:rsidRDefault="006C361E" w:rsidP="00CF2432">
            <w:pPr>
              <w:pStyle w:val="Epgrafe"/>
              <w:rPr>
                <w:rFonts w:eastAsia="Times New Roman"/>
                <w:lang w:eastAsia="es-CL"/>
              </w:rPr>
            </w:pPr>
            <w:bookmarkStart w:id="237" w:name="_Toc391322726"/>
            <w:bookmarkStart w:id="238" w:name="_Toc392075890"/>
            <w:bookmarkStart w:id="239" w:name="_Toc392078329"/>
            <w:r w:rsidRPr="00EF205F">
              <w:rPr>
                <w:szCs w:val="18"/>
              </w:rPr>
              <w:t>F</w:t>
            </w:r>
            <w:r w:rsidR="003830E4" w:rsidRPr="00EF205F">
              <w:rPr>
                <w:szCs w:val="18"/>
              </w:rPr>
              <w:t xml:space="preserve">otografía </w:t>
            </w:r>
            <w:r w:rsidR="003830E4" w:rsidRPr="00E33C75">
              <w:rPr>
                <w:szCs w:val="18"/>
              </w:rPr>
              <w:fldChar w:fldCharType="begin"/>
            </w:r>
            <w:r w:rsidR="003830E4" w:rsidRPr="00EF205F">
              <w:rPr>
                <w:szCs w:val="18"/>
              </w:rPr>
              <w:instrText xml:space="preserve"> SEQ Fotografía \* ARABIC </w:instrText>
            </w:r>
            <w:r w:rsidR="003830E4" w:rsidRPr="00E33C75">
              <w:rPr>
                <w:szCs w:val="18"/>
              </w:rPr>
              <w:fldChar w:fldCharType="separate"/>
            </w:r>
            <w:r w:rsidR="009A7129" w:rsidRPr="00EF205F">
              <w:rPr>
                <w:noProof/>
                <w:szCs w:val="18"/>
              </w:rPr>
              <w:t>31</w:t>
            </w:r>
            <w:bookmarkEnd w:id="237"/>
            <w:bookmarkEnd w:id="238"/>
            <w:bookmarkEnd w:id="239"/>
            <w:r w:rsidR="003830E4"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B2" w14:textId="1C763093" w:rsidR="003830E4" w:rsidRPr="00EF205F" w:rsidRDefault="003830E4" w:rsidP="00CF2432">
            <w:pPr>
              <w:jc w:val="left"/>
              <w:rPr>
                <w:rFonts w:eastAsia="Times New Roman"/>
                <w:b/>
                <w:sz w:val="18"/>
                <w:szCs w:val="18"/>
                <w:lang w:eastAsia="es-CL"/>
              </w:rPr>
            </w:pPr>
            <w:r w:rsidRPr="00EF205F">
              <w:rPr>
                <w:rFonts w:eastAsia="Times New Roman"/>
                <w:b/>
                <w:sz w:val="18"/>
                <w:szCs w:val="18"/>
                <w:lang w:eastAsia="es-CL"/>
              </w:rPr>
              <w:t xml:space="preserve">Fecha </w:t>
            </w:r>
            <w:r w:rsidR="00C04816" w:rsidRPr="00EF205F">
              <w:rPr>
                <w:rFonts w:eastAsia="Times New Roman"/>
                <w:sz w:val="18"/>
                <w:szCs w:val="18"/>
                <w:lang w:eastAsia="es-CL"/>
              </w:rPr>
              <w:t>26/09/2013</w:t>
            </w:r>
          </w:p>
        </w:tc>
        <w:tc>
          <w:tcPr>
            <w:tcW w:w="1334" w:type="pct"/>
            <w:tcBorders>
              <w:top w:val="single" w:sz="4" w:space="0" w:color="auto"/>
              <w:left w:val="nil"/>
              <w:bottom w:val="single" w:sz="4" w:space="0" w:color="auto"/>
              <w:right w:val="nil"/>
            </w:tcBorders>
            <w:shd w:val="clear" w:color="auto" w:fill="auto"/>
            <w:noWrap/>
            <w:hideMark/>
          </w:tcPr>
          <w:p w14:paraId="4B82E3B3" w14:textId="77777777" w:rsidR="003830E4" w:rsidRPr="00EF205F" w:rsidRDefault="003830E4" w:rsidP="00CF2432">
            <w:pPr>
              <w:pStyle w:val="Epgrafe"/>
              <w:rPr>
                <w:rFonts w:eastAsia="Times New Roman"/>
                <w:noProof/>
                <w:szCs w:val="18"/>
                <w:lang w:val="es-ES" w:eastAsia="es-ES"/>
              </w:rPr>
            </w:pPr>
            <w:bookmarkStart w:id="240" w:name="_Toc391322727"/>
            <w:bookmarkStart w:id="241" w:name="_Toc392075891"/>
            <w:bookmarkStart w:id="242" w:name="_Toc392078330"/>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32</w:t>
            </w:r>
            <w:bookmarkEnd w:id="240"/>
            <w:bookmarkEnd w:id="241"/>
            <w:bookmarkEnd w:id="242"/>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3B4" w14:textId="77777777" w:rsidR="003830E4" w:rsidRPr="00EF205F" w:rsidRDefault="003830E4"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26/09/2013</w:t>
            </w:r>
          </w:p>
        </w:tc>
      </w:tr>
      <w:tr w:rsidR="00C94A63" w:rsidRPr="00EF205F" w14:paraId="4B82E3BE" w14:textId="77777777" w:rsidTr="00CF2432">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B6" w14:textId="77777777" w:rsidR="003830E4" w:rsidRPr="00EF205F" w:rsidRDefault="003830E4"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B82E3B7" w14:textId="7ED53230" w:rsidR="003830E4" w:rsidRPr="00EF205F" w:rsidRDefault="003830E4" w:rsidP="00CF2432">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sidR="005E1019" w:rsidRPr="00772920">
              <w:rPr>
                <w:rFonts w:eastAsia="Times New Roman"/>
                <w:sz w:val="18"/>
                <w:szCs w:val="18"/>
                <w:lang w:eastAsia="es-CL"/>
              </w:rPr>
              <w:t>S/i</w:t>
            </w:r>
          </w:p>
          <w:p w14:paraId="4B82E3B8" w14:textId="77777777" w:rsidR="003830E4" w:rsidRPr="00EF205F" w:rsidRDefault="003830E4" w:rsidP="00CF2432">
            <w:pPr>
              <w:jc w:val="left"/>
              <w:rPr>
                <w:rFonts w:eastAsia="Times New Roman"/>
                <w:b/>
                <w:sz w:val="18"/>
                <w:szCs w:val="18"/>
                <w:lang w:eastAsia="es-CL"/>
              </w:rPr>
            </w:pPr>
          </w:p>
        </w:tc>
        <w:tc>
          <w:tcPr>
            <w:tcW w:w="543" w:type="pct"/>
            <w:tcBorders>
              <w:top w:val="single" w:sz="4" w:space="0" w:color="auto"/>
              <w:left w:val="nil"/>
              <w:bottom w:val="single" w:sz="4" w:space="0" w:color="auto"/>
              <w:right w:val="single" w:sz="4" w:space="0" w:color="000000"/>
            </w:tcBorders>
            <w:shd w:val="clear" w:color="auto" w:fill="auto"/>
            <w:noWrap/>
            <w:vAlign w:val="center"/>
            <w:hideMark/>
          </w:tcPr>
          <w:p w14:paraId="4B82E3B9" w14:textId="3934B6A0" w:rsidR="003830E4" w:rsidRPr="00EF205F" w:rsidRDefault="003830E4" w:rsidP="00CF2432">
            <w:pPr>
              <w:jc w:val="left"/>
              <w:rPr>
                <w:rFonts w:eastAsia="Times New Roman"/>
                <w:b/>
                <w:sz w:val="18"/>
                <w:szCs w:val="18"/>
                <w:lang w:eastAsia="es-CL"/>
              </w:rPr>
            </w:pPr>
            <w:r w:rsidRPr="00EF205F">
              <w:rPr>
                <w:rFonts w:eastAsia="Times New Roman"/>
                <w:b/>
                <w:sz w:val="18"/>
                <w:szCs w:val="18"/>
                <w:lang w:eastAsia="es-CL"/>
              </w:rPr>
              <w:t>Este:</w:t>
            </w:r>
            <w:r w:rsidR="005E1019" w:rsidRPr="00772920">
              <w:rPr>
                <w:rFonts w:eastAsia="Times New Roman"/>
                <w:sz w:val="18"/>
                <w:szCs w:val="18"/>
                <w:lang w:eastAsia="es-CL"/>
              </w:rPr>
              <w:t xml:space="preserve"> S/i</w:t>
            </w:r>
          </w:p>
          <w:p w14:paraId="4B82E3BA" w14:textId="77777777" w:rsidR="003830E4" w:rsidRPr="00EF205F" w:rsidRDefault="003830E4" w:rsidP="00CF2432">
            <w:pPr>
              <w:jc w:val="left"/>
              <w:rPr>
                <w:rFonts w:eastAsia="Times New Roman"/>
                <w:b/>
                <w:sz w:val="18"/>
                <w:szCs w:val="18"/>
                <w:lang w:eastAsia="es-CL"/>
              </w:rPr>
            </w:pP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3BB" w14:textId="77777777" w:rsidR="003830E4" w:rsidRPr="00EF205F" w:rsidRDefault="003830E4"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3BC" w14:textId="7D369BD2" w:rsidR="003830E4" w:rsidRPr="00EF205F" w:rsidRDefault="003830E4"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Norte:</w:t>
            </w:r>
            <w:r w:rsidR="005B3085">
              <w:rPr>
                <w:rFonts w:eastAsia="Times New Roman"/>
                <w:b/>
                <w:sz w:val="18"/>
                <w:szCs w:val="18"/>
                <w:lang w:eastAsia="es-CL"/>
              </w:rPr>
              <w:t xml:space="preserve"> </w:t>
            </w:r>
            <w:r w:rsidR="005E1019" w:rsidRPr="00772920">
              <w:rPr>
                <w:rFonts w:eastAsia="Times New Roman"/>
                <w:sz w:val="18"/>
                <w:szCs w:val="18"/>
                <w:lang w:eastAsia="es-CL"/>
              </w:rPr>
              <w:t>S/i</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3BD" w14:textId="56A094B3" w:rsidR="003830E4" w:rsidRPr="00EF205F" w:rsidRDefault="003830E4"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Este:</w:t>
            </w:r>
            <w:r w:rsidR="005B3085">
              <w:rPr>
                <w:rFonts w:eastAsia="Times New Roman"/>
                <w:b/>
                <w:sz w:val="18"/>
                <w:szCs w:val="18"/>
                <w:lang w:eastAsia="es-CL"/>
              </w:rPr>
              <w:t xml:space="preserve"> </w:t>
            </w:r>
            <w:r w:rsidR="005E1019" w:rsidRPr="00772920">
              <w:rPr>
                <w:rFonts w:eastAsia="Times New Roman"/>
                <w:sz w:val="18"/>
                <w:szCs w:val="18"/>
                <w:lang w:eastAsia="es-CL"/>
              </w:rPr>
              <w:t>S/i</w:t>
            </w:r>
          </w:p>
        </w:tc>
      </w:tr>
      <w:tr w:rsidR="003830E4" w:rsidRPr="00EF205F" w14:paraId="4B82E3C3" w14:textId="77777777" w:rsidTr="00CF2432">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3BF" w14:textId="77777777" w:rsidR="003830E4" w:rsidRPr="00EF205F" w:rsidRDefault="003830E4" w:rsidP="00CF2432">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3C0" w14:textId="77777777" w:rsidR="003830E4" w:rsidRPr="00EF205F" w:rsidRDefault="00C94A63" w:rsidP="00072CDB">
            <w:pPr>
              <w:jc w:val="left"/>
              <w:rPr>
                <w:rFonts w:eastAsia="Times New Roman"/>
                <w:b/>
                <w:sz w:val="18"/>
                <w:szCs w:val="18"/>
                <w:lang w:eastAsia="es-CL"/>
              </w:rPr>
            </w:pPr>
            <w:r w:rsidRPr="00EF205F">
              <w:rPr>
                <w:rFonts w:eastAsia="Times New Roman"/>
                <w:sz w:val="18"/>
                <w:szCs w:val="18"/>
                <w:lang w:eastAsia="es-CL"/>
              </w:rPr>
              <w:t>Replantes</w:t>
            </w:r>
            <w:r w:rsidR="005B3085">
              <w:rPr>
                <w:rFonts w:eastAsia="Times New Roman"/>
                <w:sz w:val="18"/>
                <w:szCs w:val="18"/>
                <w:lang w:eastAsia="es-CL"/>
              </w:rPr>
              <w:t xml:space="preserve"> </w:t>
            </w:r>
            <w:r w:rsidRPr="00EF205F">
              <w:rPr>
                <w:rFonts w:eastAsia="Times New Roman"/>
                <w:sz w:val="18"/>
                <w:szCs w:val="18"/>
                <w:lang w:eastAsia="es-CL"/>
              </w:rPr>
              <w:t>en eje de la quebrada si nombre, Zona Media de disposición del efluente secundario.</w:t>
            </w:r>
            <w:r w:rsidR="00072CDB" w:rsidRPr="00EF205F">
              <w:rPr>
                <w:rFonts w:eastAsia="Times New Roman"/>
                <w:sz w:val="18"/>
                <w:szCs w:val="18"/>
                <w:lang w:eastAsia="es-CL"/>
              </w:rPr>
              <w:t xml:space="preserve"> Escurrimiento de efluente por </w:t>
            </w:r>
            <w:r w:rsidR="000571FD" w:rsidRPr="00EF205F">
              <w:rPr>
                <w:rFonts w:eastAsia="Times New Roman"/>
                <w:sz w:val="18"/>
                <w:szCs w:val="18"/>
                <w:lang w:eastAsia="es-CL"/>
              </w:rPr>
              <w:t>quebrada.</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3C1" w14:textId="77777777" w:rsidR="003830E4" w:rsidRPr="00EF205F" w:rsidRDefault="003830E4" w:rsidP="00CF2432">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3C2" w14:textId="77777777" w:rsidR="003830E4" w:rsidRPr="00EF205F" w:rsidRDefault="006C361E" w:rsidP="00CF2432">
            <w:pPr>
              <w:jc w:val="left"/>
              <w:rPr>
                <w:rFonts w:eastAsia="Times New Roman"/>
                <w:b/>
                <w:sz w:val="18"/>
                <w:szCs w:val="18"/>
                <w:lang w:eastAsia="es-CL"/>
              </w:rPr>
            </w:pPr>
            <w:r w:rsidRPr="00EF205F">
              <w:rPr>
                <w:rFonts w:eastAsia="Times New Roman"/>
                <w:sz w:val="18"/>
                <w:szCs w:val="18"/>
                <w:lang w:eastAsia="es-CL"/>
              </w:rPr>
              <w:t>Espinal en Zona media de disposición.</w:t>
            </w:r>
            <w:r w:rsidR="003830E4" w:rsidRPr="00EF205F">
              <w:rPr>
                <w:rFonts w:eastAsia="Times New Roman"/>
                <w:sz w:val="18"/>
                <w:szCs w:val="18"/>
                <w:lang w:eastAsia="es-CL"/>
              </w:rPr>
              <w:t xml:space="preserve"> </w:t>
            </w:r>
          </w:p>
        </w:tc>
      </w:tr>
    </w:tbl>
    <w:p w14:paraId="4B82E3C4" w14:textId="77777777" w:rsidR="003830E4" w:rsidRPr="00EF205F" w:rsidRDefault="003830E4">
      <w:pPr>
        <w:jc w:val="left"/>
        <w:rPr>
          <w:rFonts w:cstheme="minorHAnsi"/>
          <w:b/>
          <w:sz w:val="14"/>
          <w:szCs w:val="24"/>
        </w:rPr>
      </w:pPr>
    </w:p>
    <w:p w14:paraId="4B82E3C5" w14:textId="77777777" w:rsidR="00C655BB" w:rsidRPr="00EF205F" w:rsidRDefault="00C655BB">
      <w:pPr>
        <w:jc w:val="left"/>
        <w:rPr>
          <w:rFonts w:cstheme="minorHAnsi"/>
          <w:b/>
          <w:sz w:val="14"/>
          <w:szCs w:val="24"/>
        </w:rPr>
      </w:pPr>
      <w:r w:rsidRPr="00EF205F">
        <w:rPr>
          <w:rFonts w:cstheme="minorHAnsi"/>
          <w:b/>
          <w:sz w:val="14"/>
          <w:szCs w:val="24"/>
        </w:rPr>
        <w:br w:type="page"/>
      </w:r>
    </w:p>
    <w:p w14:paraId="4B82E3C6" w14:textId="77777777" w:rsidR="000F67AA" w:rsidRPr="00EF205F" w:rsidRDefault="000F67AA" w:rsidP="000F67AA">
      <w:pPr>
        <w:pStyle w:val="Ttulo2"/>
        <w:rPr>
          <w:szCs w:val="24"/>
        </w:rPr>
      </w:pPr>
      <w:bookmarkStart w:id="243" w:name="_Toc391322728"/>
      <w:bookmarkStart w:id="244" w:name="_Toc392078331"/>
      <w:r w:rsidRPr="00EF205F">
        <w:rPr>
          <w:szCs w:val="24"/>
        </w:rPr>
        <w:lastRenderedPageBreak/>
        <w:t>Manejo de Biogás.</w:t>
      </w:r>
      <w:bookmarkEnd w:id="243"/>
      <w:bookmarkEnd w:id="244"/>
    </w:p>
    <w:p w14:paraId="4B82E3C7" w14:textId="77777777" w:rsidR="007A4BE5" w:rsidRPr="00EF205F" w:rsidRDefault="007A4BE5">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7A4BE5" w:rsidRPr="00EF205F" w14:paraId="4B82E3CA" w14:textId="77777777" w:rsidTr="007A4BE5">
        <w:trPr>
          <w:trHeight w:val="142"/>
        </w:trPr>
        <w:tc>
          <w:tcPr>
            <w:tcW w:w="1389" w:type="pct"/>
          </w:tcPr>
          <w:p w14:paraId="4B82E3C8" w14:textId="77777777" w:rsidR="007A4BE5" w:rsidRPr="00EF205F" w:rsidRDefault="007A4BE5" w:rsidP="007A4BE5">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13</w:t>
            </w:r>
            <w:r w:rsidRPr="00E33C75">
              <w:rPr>
                <w:b/>
              </w:rPr>
              <w:fldChar w:fldCharType="end"/>
            </w:r>
          </w:p>
        </w:tc>
        <w:tc>
          <w:tcPr>
            <w:tcW w:w="3611" w:type="pct"/>
          </w:tcPr>
          <w:p w14:paraId="4B82E3C9" w14:textId="77777777" w:rsidR="007A4BE5" w:rsidRPr="00EF205F" w:rsidRDefault="007A4BE5">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3</w:t>
            </w:r>
          </w:p>
        </w:tc>
      </w:tr>
      <w:tr w:rsidR="007A4BE5" w:rsidRPr="00EF205F" w14:paraId="4B82E3CC" w14:textId="77777777" w:rsidTr="007A4BE5">
        <w:trPr>
          <w:trHeight w:val="142"/>
        </w:trPr>
        <w:tc>
          <w:tcPr>
            <w:tcW w:w="5000" w:type="pct"/>
            <w:gridSpan w:val="2"/>
          </w:tcPr>
          <w:p w14:paraId="4B82E3CB" w14:textId="77777777" w:rsidR="007A4BE5" w:rsidRPr="00EF205F" w:rsidRDefault="009552DF" w:rsidP="000571FD">
            <w:pPr>
              <w:rPr>
                <w:rFonts w:eastAsia="Times New Roman"/>
                <w:b/>
                <w:bCs/>
                <w:color w:val="000000"/>
                <w:lang w:eastAsia="es-CL"/>
              </w:rPr>
            </w:pPr>
            <w:r w:rsidRPr="00EF205F">
              <w:rPr>
                <w:rFonts w:eastAsia="Times New Roman"/>
                <w:b/>
                <w:bCs/>
                <w:color w:val="000000"/>
                <w:lang w:eastAsia="es-CL"/>
              </w:rPr>
              <w:t>Documentación</w:t>
            </w:r>
            <w:r w:rsidR="007A4BE5" w:rsidRPr="00EF205F">
              <w:rPr>
                <w:rFonts w:eastAsia="Times New Roman"/>
                <w:b/>
                <w:bCs/>
                <w:color w:val="000000"/>
                <w:lang w:eastAsia="es-CL"/>
              </w:rPr>
              <w:t xml:space="preserve"> solicitada y </w:t>
            </w:r>
            <w:r w:rsidR="007A4BE5" w:rsidRPr="00EF205F">
              <w:rPr>
                <w:rFonts w:eastAsia="Times New Roman"/>
                <w:b/>
                <w:bCs/>
                <w:lang w:eastAsia="es-CL"/>
              </w:rPr>
              <w:t xml:space="preserve">entregada: </w:t>
            </w:r>
            <w:r w:rsidR="000571FD" w:rsidRPr="00EF205F">
              <w:rPr>
                <w:rFonts w:eastAsia="Times New Roman"/>
                <w:bCs/>
                <w:lang w:eastAsia="es-CL"/>
              </w:rPr>
              <w:t>Registro de mediciones de campo de la composición del biogás del relleno.</w:t>
            </w:r>
          </w:p>
        </w:tc>
      </w:tr>
      <w:tr w:rsidR="007A4BE5" w:rsidRPr="00EF205F" w14:paraId="4B82E3E5" w14:textId="77777777" w:rsidTr="007A4BE5">
        <w:trPr>
          <w:trHeight w:val="319"/>
        </w:trPr>
        <w:tc>
          <w:tcPr>
            <w:tcW w:w="5000" w:type="pct"/>
            <w:gridSpan w:val="2"/>
            <w:tcBorders>
              <w:bottom w:val="single" w:sz="4" w:space="0" w:color="auto"/>
            </w:tcBorders>
          </w:tcPr>
          <w:p w14:paraId="4B82E3CD" w14:textId="77777777" w:rsidR="007A4BE5" w:rsidRPr="00EF205F" w:rsidRDefault="007A4BE5" w:rsidP="007A4BE5">
            <w:pPr>
              <w:rPr>
                <w:rFonts w:eastAsia="Times New Roman"/>
                <w:b/>
                <w:szCs w:val="18"/>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szCs w:val="18"/>
                <w:lang w:eastAsia="es-CL"/>
              </w:rPr>
              <w:t>RCA 433/2001</w:t>
            </w:r>
          </w:p>
          <w:p w14:paraId="4B82E3CE"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6.2.33</w:t>
            </w:r>
          </w:p>
          <w:p w14:paraId="4B82E3CF" w14:textId="77777777" w:rsidR="007A4BE5" w:rsidRPr="00EF205F" w:rsidRDefault="007A4BE5" w:rsidP="007A4BE5">
            <w:pPr>
              <w:tabs>
                <w:tab w:val="left" w:pos="4696"/>
              </w:tabs>
              <w:rPr>
                <w:rFonts w:eastAsia="Times New Roman"/>
                <w:i/>
                <w:lang w:val="es-ES" w:eastAsia="es-CL"/>
              </w:rPr>
            </w:pPr>
            <w:r w:rsidRPr="00EF205F">
              <w:rPr>
                <w:rFonts w:eastAsia="Times New Roman"/>
                <w:i/>
                <w:lang w:val="es-ES" w:eastAsia="es-CL"/>
              </w:rPr>
              <w:t>"Captación y Quema de Biogás</w:t>
            </w:r>
          </w:p>
          <w:p w14:paraId="4B82E3D0" w14:textId="77777777" w:rsidR="007A4BE5" w:rsidRPr="00EF205F" w:rsidRDefault="007A4BE5" w:rsidP="007A4BE5">
            <w:pPr>
              <w:tabs>
                <w:tab w:val="left" w:pos="4696"/>
              </w:tabs>
              <w:rPr>
                <w:rFonts w:eastAsia="Times New Roman"/>
                <w:i/>
                <w:lang w:val="es-ES" w:eastAsia="es-CL"/>
              </w:rPr>
            </w:pPr>
            <w:r w:rsidRPr="00EF205F">
              <w:rPr>
                <w:rFonts w:eastAsia="Times New Roman"/>
                <w:i/>
                <w:lang w:val="es-ES" w:eastAsia="es-CL"/>
              </w:rPr>
              <w:t xml:space="preserve">Construir drenes verticales (pozos de venteo) desde la superficie basal del relleno y a medida que avancen los niveles de celda en el relleno durante la fase de operación. Cada pozo consistirá en una cañería de HDPE perforada de 200 mm de diámetro, la cual será rodeada y protegido con piedra chancada (tamaño máximo 15mm sin finos). La parte más alta del pozo se sellará con bentonita. </w:t>
            </w:r>
          </w:p>
          <w:p w14:paraId="4B82E3D1" w14:textId="77777777" w:rsidR="007A4BE5" w:rsidRPr="00EF205F" w:rsidRDefault="007A4BE5" w:rsidP="007A4BE5">
            <w:pPr>
              <w:tabs>
                <w:tab w:val="left" w:pos="4696"/>
              </w:tabs>
              <w:rPr>
                <w:rFonts w:eastAsia="Times New Roman"/>
                <w:i/>
                <w:lang w:val="es-ES" w:eastAsia="es-CL"/>
              </w:rPr>
            </w:pPr>
          </w:p>
          <w:p w14:paraId="4B82E3D2" w14:textId="77777777" w:rsidR="00F43E61"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6.2.34</w:t>
            </w:r>
          </w:p>
          <w:p w14:paraId="4B82E3D3" w14:textId="77777777" w:rsidR="007A4BE5" w:rsidRPr="00EF205F" w:rsidRDefault="007A4BE5" w:rsidP="007A4BE5">
            <w:pPr>
              <w:tabs>
                <w:tab w:val="left" w:pos="4696"/>
              </w:tabs>
              <w:rPr>
                <w:rFonts w:eastAsia="Times New Roman"/>
                <w:u w:val="single"/>
                <w:lang w:val="es-ES" w:eastAsia="es-CL"/>
              </w:rPr>
            </w:pPr>
            <w:r w:rsidRPr="00EF205F">
              <w:rPr>
                <w:rFonts w:eastAsia="Times New Roman"/>
                <w:i/>
                <w:lang w:val="es-ES" w:eastAsia="es-CL"/>
              </w:rPr>
              <w:t xml:space="preserve">Implementar en la cabecera del pozo dos puntos de muestreo. El primer punto de muestreo, ubicado antes de la válvula de control, deberá cumplir la función de monitorear la presión, las concentraciones de </w:t>
            </w:r>
            <w:r w:rsidR="009552DF" w:rsidRPr="00EF205F">
              <w:rPr>
                <w:rFonts w:eastAsia="Times New Roman"/>
                <w:i/>
                <w:lang w:val="es-ES" w:eastAsia="es-CL"/>
              </w:rPr>
              <w:t>biogás</w:t>
            </w:r>
            <w:r w:rsidRPr="00EF205F">
              <w:rPr>
                <w:rFonts w:eastAsia="Times New Roman"/>
                <w:i/>
                <w:lang w:val="es-ES" w:eastAsia="es-CL"/>
              </w:rPr>
              <w:t xml:space="preserve"> y la profundidad del lixiviado. El segundo punto de monitoreo, se utilizará principalmente para medir el flujo del gas y las medidas de vacío cuando el pozo se encuentre en funcionamiento</w:t>
            </w:r>
          </w:p>
          <w:p w14:paraId="4B82E3D4" w14:textId="77777777" w:rsidR="007A4BE5" w:rsidRPr="00EF205F" w:rsidRDefault="007A4BE5" w:rsidP="007A4BE5">
            <w:pPr>
              <w:tabs>
                <w:tab w:val="left" w:pos="4696"/>
              </w:tabs>
              <w:rPr>
                <w:rFonts w:eastAsia="Times New Roman"/>
                <w:i/>
                <w:lang w:val="es-ES" w:eastAsia="es-CL"/>
              </w:rPr>
            </w:pPr>
          </w:p>
          <w:p w14:paraId="4B82E3D5"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6.2.36</w:t>
            </w:r>
          </w:p>
          <w:p w14:paraId="4B82E3D6" w14:textId="77777777" w:rsidR="007A4BE5" w:rsidRPr="00EF205F" w:rsidRDefault="007A4BE5" w:rsidP="007A4BE5">
            <w:pPr>
              <w:tabs>
                <w:tab w:val="left" w:pos="4696"/>
              </w:tabs>
              <w:rPr>
                <w:rFonts w:eastAsia="Times New Roman"/>
                <w:i/>
                <w:lang w:val="es-ES" w:eastAsia="es-CL"/>
              </w:rPr>
            </w:pPr>
            <w:r w:rsidRPr="00EF205F">
              <w:rPr>
                <w:rFonts w:eastAsia="Times New Roman"/>
                <w:i/>
                <w:lang w:val="es-ES" w:eastAsia="es-CL"/>
              </w:rPr>
              <w:t>Implementar la red de trincheras de recolección, red de succión principal, planta de succión y quema del gas, a contar del segundo año de operación del proyecto y en la medida que avance el relleno sanitario.</w:t>
            </w:r>
          </w:p>
          <w:p w14:paraId="4B82E3D7" w14:textId="77777777" w:rsidR="007A4BE5" w:rsidRPr="00EF205F" w:rsidRDefault="007A4BE5" w:rsidP="007A4BE5">
            <w:pPr>
              <w:tabs>
                <w:tab w:val="left" w:pos="4696"/>
              </w:tabs>
              <w:rPr>
                <w:rFonts w:eastAsia="Times New Roman"/>
                <w:i/>
                <w:lang w:val="es-ES" w:eastAsia="es-CL"/>
              </w:rPr>
            </w:pPr>
          </w:p>
          <w:p w14:paraId="4B82E3D8"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6.2.37</w:t>
            </w:r>
          </w:p>
          <w:p w14:paraId="4B82E3D9" w14:textId="77777777" w:rsidR="007A4BE5" w:rsidRPr="00EF205F" w:rsidRDefault="007A4BE5" w:rsidP="007A4BE5">
            <w:pPr>
              <w:tabs>
                <w:tab w:val="left" w:pos="4696"/>
              </w:tabs>
              <w:rPr>
                <w:rFonts w:eastAsia="Times New Roman"/>
                <w:i/>
                <w:lang w:val="es-ES" w:eastAsia="es-CL"/>
              </w:rPr>
            </w:pPr>
            <w:r w:rsidRPr="00EF205F">
              <w:rPr>
                <w:rFonts w:eastAsia="Times New Roman"/>
                <w:i/>
                <w:lang w:val="es-ES" w:eastAsia="es-CL"/>
              </w:rPr>
              <w:t xml:space="preserve">Implementar una Planta de Extracción de Gas sobre la cota máxima de relleno sanitario (656 m), formada por un separador de condensado, un estanque de almacenamiento, cañerías, válvulas, medidores y sopladores de extracción de gas, su función deberá ser la extracción del </w:t>
            </w:r>
            <w:r w:rsidR="009552DF" w:rsidRPr="00EF205F">
              <w:rPr>
                <w:rFonts w:eastAsia="Times New Roman"/>
                <w:i/>
                <w:lang w:val="es-ES" w:eastAsia="es-CL"/>
              </w:rPr>
              <w:t>biogás</w:t>
            </w:r>
            <w:r w:rsidRPr="00EF205F">
              <w:rPr>
                <w:rFonts w:eastAsia="Times New Roman"/>
                <w:i/>
                <w:lang w:val="es-ES" w:eastAsia="es-CL"/>
              </w:rPr>
              <w:t xml:space="preserve"> a partir la línea única de gas formada por el conjunto de trincheras interconectadas. </w:t>
            </w:r>
          </w:p>
          <w:p w14:paraId="4B82E3DA" w14:textId="77777777" w:rsidR="007A4BE5" w:rsidRPr="00EF205F" w:rsidRDefault="007A4BE5" w:rsidP="007A4BE5">
            <w:pPr>
              <w:tabs>
                <w:tab w:val="left" w:pos="4696"/>
              </w:tabs>
              <w:rPr>
                <w:rFonts w:eastAsia="Times New Roman"/>
                <w:i/>
                <w:lang w:val="es-ES" w:eastAsia="es-CL"/>
              </w:rPr>
            </w:pPr>
          </w:p>
          <w:p w14:paraId="4B82E3DB"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6.2.38</w:t>
            </w:r>
          </w:p>
          <w:p w14:paraId="4B82E3DC" w14:textId="77777777" w:rsidR="007A4BE5" w:rsidRPr="00EF205F" w:rsidRDefault="007A4BE5" w:rsidP="007A4BE5">
            <w:pPr>
              <w:tabs>
                <w:tab w:val="left" w:pos="4696"/>
              </w:tabs>
              <w:rPr>
                <w:rFonts w:eastAsia="Times New Roman"/>
                <w:i/>
                <w:lang w:val="es-ES" w:eastAsia="es-CL"/>
              </w:rPr>
            </w:pPr>
            <w:r w:rsidRPr="00EF205F">
              <w:rPr>
                <w:rFonts w:eastAsia="Times New Roman"/>
                <w:i/>
                <w:lang w:val="es-ES" w:eastAsia="es-CL"/>
              </w:rPr>
              <w:t xml:space="preserve">Deberá garantizar una alta concentración de metano, una baja concentración de oxígeno que se controla mediante succiones adecuadas y cierres manuales en los sistemas de venteo, retirar oportunamente los lixiviados que obstaculicen la libre salida de biogás hacia la planta de quemado y, finalmente, la extracción adecuada del agua de condensación generada al interior de las tuberías que transportan el </w:t>
            </w:r>
            <w:r w:rsidR="009552DF" w:rsidRPr="00EF205F">
              <w:rPr>
                <w:rFonts w:eastAsia="Times New Roman"/>
                <w:i/>
                <w:lang w:val="es-ES" w:eastAsia="es-CL"/>
              </w:rPr>
              <w:t>biogás</w:t>
            </w:r>
            <w:r w:rsidRPr="00EF205F">
              <w:rPr>
                <w:rFonts w:eastAsia="Times New Roman"/>
                <w:i/>
                <w:lang w:val="es-ES" w:eastAsia="es-CL"/>
              </w:rPr>
              <w:t>.</w:t>
            </w:r>
          </w:p>
          <w:p w14:paraId="4B82E3DD" w14:textId="77777777" w:rsidR="007A4BE5" w:rsidRPr="00EF205F" w:rsidRDefault="007A4BE5" w:rsidP="007A4BE5">
            <w:pPr>
              <w:tabs>
                <w:tab w:val="left" w:pos="4696"/>
              </w:tabs>
              <w:rPr>
                <w:rFonts w:eastAsia="Times New Roman"/>
                <w:i/>
                <w:lang w:val="es-ES" w:eastAsia="es-CL"/>
              </w:rPr>
            </w:pPr>
          </w:p>
          <w:p w14:paraId="4B82E3DE" w14:textId="77777777" w:rsidR="007A4BE5" w:rsidRPr="00EF205F" w:rsidRDefault="007A4BE5" w:rsidP="007A4BE5">
            <w:pPr>
              <w:tabs>
                <w:tab w:val="left" w:pos="4696"/>
              </w:tabs>
              <w:autoSpaceDE w:val="0"/>
              <w:autoSpaceDN w:val="0"/>
              <w:adjustRightInd w:val="0"/>
              <w:jc w:val="left"/>
              <w:rPr>
                <w:rFonts w:eastAsia="Times New Roman"/>
                <w:b/>
                <w:szCs w:val="18"/>
                <w:lang w:eastAsia="es-CL"/>
              </w:rPr>
            </w:pPr>
            <w:r w:rsidRPr="00EF205F">
              <w:rPr>
                <w:rFonts w:eastAsia="Times New Roman"/>
                <w:b/>
                <w:szCs w:val="18"/>
                <w:lang w:eastAsia="es-CL"/>
              </w:rPr>
              <w:t>RCA 509/2005</w:t>
            </w:r>
          </w:p>
          <w:p w14:paraId="4B82E3DF"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5.1.4</w:t>
            </w:r>
          </w:p>
          <w:p w14:paraId="4B82E3E0" w14:textId="77777777" w:rsidR="007A4BE5" w:rsidRPr="00EF205F" w:rsidRDefault="007A4BE5" w:rsidP="007A4BE5">
            <w:pPr>
              <w:tabs>
                <w:tab w:val="left" w:pos="4696"/>
              </w:tabs>
              <w:rPr>
                <w:rFonts w:eastAsia="Times New Roman"/>
                <w:i/>
                <w:lang w:val="es-ES" w:eastAsia="es-CL"/>
              </w:rPr>
            </w:pPr>
            <w:r w:rsidRPr="00EF205F">
              <w:rPr>
                <w:rFonts w:eastAsia="Times New Roman"/>
                <w:i/>
                <w:lang w:val="es-ES" w:eastAsia="es-CL"/>
              </w:rPr>
              <w:t>Instalar la planta de quema de biogás sobre la cota máxima del sistema de captación con el fin de asegurar la eficiencia del sistema. "</w:t>
            </w:r>
          </w:p>
          <w:p w14:paraId="4B82E3E1" w14:textId="77777777" w:rsidR="007A4BE5" w:rsidRPr="00EF205F" w:rsidRDefault="007A4BE5" w:rsidP="007A4BE5">
            <w:pPr>
              <w:tabs>
                <w:tab w:val="left" w:pos="4696"/>
              </w:tabs>
              <w:rPr>
                <w:rFonts w:eastAsia="Times New Roman"/>
                <w:i/>
                <w:lang w:val="es-ES" w:eastAsia="es-CL"/>
              </w:rPr>
            </w:pPr>
          </w:p>
          <w:p w14:paraId="4B82E3E2" w14:textId="77777777" w:rsidR="007A4BE5" w:rsidRPr="00EF205F" w:rsidRDefault="007A4BE5" w:rsidP="007A4BE5">
            <w:pPr>
              <w:tabs>
                <w:tab w:val="left" w:pos="4696"/>
              </w:tabs>
              <w:rPr>
                <w:rFonts w:eastAsia="Times New Roman"/>
                <w:u w:val="single"/>
                <w:lang w:val="es-ES" w:eastAsia="es-CL"/>
              </w:rPr>
            </w:pPr>
            <w:r w:rsidRPr="00EF205F">
              <w:rPr>
                <w:rFonts w:eastAsia="Times New Roman"/>
                <w:u w:val="single"/>
                <w:lang w:val="es-ES" w:eastAsia="es-CL"/>
              </w:rPr>
              <w:t>Considerando 5.1.16.a</w:t>
            </w:r>
          </w:p>
          <w:p w14:paraId="4B82E3E3" w14:textId="77777777" w:rsidR="007A4BE5" w:rsidRPr="00EF205F" w:rsidRDefault="007A4BE5" w:rsidP="007A4BE5">
            <w:pPr>
              <w:rPr>
                <w:rFonts w:eastAsia="Times New Roman"/>
                <w:i/>
                <w:lang w:val="es-ES" w:eastAsia="es-CL"/>
              </w:rPr>
            </w:pPr>
            <w:r w:rsidRPr="00EF205F">
              <w:rPr>
                <w:rFonts w:eastAsia="Times New Roman"/>
                <w:i/>
                <w:lang w:val="es-ES" w:eastAsia="es-CL"/>
              </w:rPr>
              <w:t>En relación a las condiciones técnicas mínimas en términos de flujo y concentraciones de CH4 (metano), este deberá ser de la siguiente forma:</w:t>
            </w:r>
          </w:p>
          <w:p w14:paraId="4B82E3E4" w14:textId="77777777" w:rsidR="007A4BE5" w:rsidRPr="00EF205F" w:rsidRDefault="007A4BE5" w:rsidP="000571FD">
            <w:pPr>
              <w:rPr>
                <w:b/>
              </w:rPr>
            </w:pPr>
            <w:r w:rsidRPr="00EF205F">
              <w:rPr>
                <w:rFonts w:eastAsia="Times New Roman"/>
                <w:i/>
                <w:lang w:val="es-ES" w:eastAsia="es-CL"/>
              </w:rPr>
              <w:t>a. Con una concentración de metano del 40% se cumplen las condiciones técnicas para ejecutar la quema de Biogás siempre y cuando técnicamente no se demuestre lo contrario</w:t>
            </w:r>
            <w:r w:rsidR="005B3085">
              <w:rPr>
                <w:rFonts w:eastAsia="Times New Roman"/>
                <w:i/>
                <w:lang w:val="es-ES" w:eastAsia="es-CL"/>
              </w:rPr>
              <w:t xml:space="preserve"> </w:t>
            </w:r>
          </w:p>
        </w:tc>
      </w:tr>
      <w:tr w:rsidR="007A4BE5" w:rsidRPr="00EF205F" w14:paraId="4B82E3EF" w14:textId="77777777" w:rsidTr="007A4BE5">
        <w:trPr>
          <w:trHeight w:val="627"/>
        </w:trPr>
        <w:tc>
          <w:tcPr>
            <w:tcW w:w="5000" w:type="pct"/>
            <w:gridSpan w:val="2"/>
          </w:tcPr>
          <w:p w14:paraId="4B82E3E6" w14:textId="77777777" w:rsidR="007A4BE5" w:rsidRPr="00EF205F" w:rsidRDefault="007A4BE5" w:rsidP="007A4BE5">
            <w:pPr>
              <w:jc w:val="left"/>
            </w:pPr>
            <w:r w:rsidRPr="00EF205F">
              <w:rPr>
                <w:b/>
              </w:rPr>
              <w:lastRenderedPageBreak/>
              <w:t>Hechos:</w:t>
            </w:r>
            <w:r w:rsidRPr="00EF205F">
              <w:t xml:space="preserve"> </w:t>
            </w:r>
          </w:p>
          <w:p w14:paraId="4B82E3E7" w14:textId="77777777" w:rsidR="00F43E61" w:rsidRPr="00EF205F" w:rsidRDefault="00F43E61" w:rsidP="00F43E61">
            <w:pPr>
              <w:jc w:val="left"/>
              <w:rPr>
                <w:rFonts w:eastAsia="Times New Roman"/>
                <w:lang w:val="es-ES" w:eastAsia="es-CL"/>
              </w:rPr>
            </w:pPr>
            <w:r w:rsidRPr="00EF205F">
              <w:rPr>
                <w:rFonts w:eastAsia="Times New Roman"/>
                <w:lang w:val="es-ES" w:eastAsia="es-CL"/>
              </w:rPr>
              <w:t>Al momento de la visita se constataron pozos de venteo que, de acuerdo a lo señalado por Oscar Elliot, Encargado de Manejo de Biogás, corresponden a 400, de los cuales 273 activos, conectados y funcionando, los restantes se encuentran sellados por distintas razones, entre ellas, alto contenido de oxígeno. Asimismo, se señaló que la captación de biogás se realiza principalmente de forma vertical y una menor parte de manera horizontal, por cuanto esta última forma no fue eficiente para la captación de biogás, de acuerdo a lo indicado por el señor Oscar Elliot. En aquellos pozos que se encuentran sellados, los lixiviados son bombeados con propósito de evitar sobrepresión.</w:t>
            </w:r>
          </w:p>
          <w:p w14:paraId="4B82E3E8" w14:textId="77777777" w:rsidR="009767B8" w:rsidRPr="00EF205F" w:rsidRDefault="009767B8" w:rsidP="00F43E61">
            <w:pPr>
              <w:jc w:val="left"/>
              <w:rPr>
                <w:rFonts w:eastAsia="Times New Roman"/>
                <w:lang w:val="es-ES" w:eastAsia="es-CL"/>
              </w:rPr>
            </w:pPr>
          </w:p>
          <w:p w14:paraId="4B82E3E9" w14:textId="77777777" w:rsidR="00F43E61" w:rsidRPr="00EF205F" w:rsidRDefault="00F43E61" w:rsidP="00F43E61">
            <w:pPr>
              <w:jc w:val="left"/>
              <w:rPr>
                <w:rFonts w:eastAsia="Times New Roman"/>
                <w:lang w:val="es-ES" w:eastAsia="es-CL"/>
              </w:rPr>
            </w:pPr>
            <w:r w:rsidRPr="00EF205F">
              <w:rPr>
                <w:rFonts w:eastAsia="Times New Roman"/>
                <w:lang w:val="es-ES" w:eastAsia="es-CL"/>
              </w:rPr>
              <w:t xml:space="preserve">Se señaló que todos los drenes convergen a un dren perimetral que conduce el biogás a la planta de quemado. </w:t>
            </w:r>
          </w:p>
          <w:p w14:paraId="4B82E3EA" w14:textId="77777777" w:rsidR="009767B8" w:rsidRPr="00EF205F" w:rsidRDefault="009767B8" w:rsidP="00F43E61">
            <w:pPr>
              <w:jc w:val="left"/>
              <w:rPr>
                <w:rFonts w:eastAsia="Times New Roman"/>
                <w:lang w:val="es-ES" w:eastAsia="es-CL"/>
              </w:rPr>
            </w:pPr>
          </w:p>
          <w:p w14:paraId="4B82E3EB" w14:textId="77777777" w:rsidR="00F43E61" w:rsidRPr="00EF205F" w:rsidRDefault="00F43E61" w:rsidP="00F43E61">
            <w:pPr>
              <w:jc w:val="left"/>
              <w:rPr>
                <w:rFonts w:eastAsia="Times New Roman"/>
                <w:lang w:val="es-ES" w:eastAsia="es-CL"/>
              </w:rPr>
            </w:pPr>
            <w:r w:rsidRPr="00EF205F">
              <w:rPr>
                <w:rFonts w:eastAsia="Times New Roman"/>
                <w:lang w:val="es-ES" w:eastAsia="es-CL"/>
              </w:rPr>
              <w:t>Todos los pozos de venteo cuentan con 2 puntos de muestreo, el primero para presión, concentración de biogás y profundidad de lixiviado, y el segundo punto para medir flujo de gas y la medidas de vacío de aquellos pozos que se encuentran en funcionamiento.</w:t>
            </w:r>
          </w:p>
          <w:p w14:paraId="4B82E3EC" w14:textId="77777777" w:rsidR="009767B8" w:rsidRPr="00EF205F" w:rsidRDefault="009767B8" w:rsidP="00F43E61">
            <w:pPr>
              <w:jc w:val="left"/>
              <w:rPr>
                <w:rFonts w:eastAsia="Times New Roman"/>
                <w:lang w:val="es-ES" w:eastAsia="es-CL"/>
              </w:rPr>
            </w:pPr>
          </w:p>
          <w:p w14:paraId="4B82E3ED" w14:textId="6B28CB3A" w:rsidR="00F43E61" w:rsidRPr="00EF205F" w:rsidRDefault="00F43E61" w:rsidP="00F43E61">
            <w:pPr>
              <w:jc w:val="left"/>
              <w:rPr>
                <w:rFonts w:eastAsia="Times New Roman"/>
                <w:lang w:val="es-ES" w:eastAsia="es-CL"/>
              </w:rPr>
            </w:pPr>
            <w:r w:rsidRPr="00EF205F">
              <w:rPr>
                <w:rFonts w:eastAsia="Times New Roman"/>
                <w:lang w:val="es-ES" w:eastAsia="es-CL"/>
              </w:rPr>
              <w:t xml:space="preserve">Para efectos de control de captación de biogás, se realizan mediciones de metano, oxígeno dióxido de carbono y presiones. Para ver la calidad del biogás, se realizaron en terreno mediciones de 4 pozos escogidos en forma aleatoria, donde se midió metano, oxígeno y ácido sulfhídrico. En el pozo P-204 (año 2007-2008), el </w:t>
            </w:r>
            <w:r w:rsidR="00C04816">
              <w:rPr>
                <w:rFonts w:eastAsia="Times New Roman"/>
                <w:lang w:val="es-ES" w:eastAsia="es-CL"/>
              </w:rPr>
              <w:t>CH</w:t>
            </w:r>
            <w:r w:rsidR="00C04816" w:rsidRPr="00C04816">
              <w:rPr>
                <w:rFonts w:eastAsia="Times New Roman"/>
                <w:vertAlign w:val="subscript"/>
                <w:lang w:val="es-ES" w:eastAsia="es-CL"/>
              </w:rPr>
              <w:t xml:space="preserve">4 </w:t>
            </w:r>
            <w:r w:rsidRPr="00EF205F">
              <w:rPr>
                <w:rFonts w:eastAsia="Times New Roman"/>
                <w:lang w:val="es-ES" w:eastAsia="es-CL"/>
              </w:rPr>
              <w:t xml:space="preserve">arrojo un valor del 68%, </w:t>
            </w:r>
            <w:r w:rsidR="00C04816">
              <w:rPr>
                <w:rFonts w:eastAsia="Times New Roman"/>
                <w:lang w:val="es-ES" w:eastAsia="es-CL"/>
              </w:rPr>
              <w:t>O</w:t>
            </w:r>
            <w:r w:rsidR="00C04816" w:rsidRPr="00C04816">
              <w:rPr>
                <w:rFonts w:eastAsia="Times New Roman"/>
                <w:vertAlign w:val="subscript"/>
                <w:lang w:val="es-ES" w:eastAsia="es-CL"/>
              </w:rPr>
              <w:t>2</w:t>
            </w:r>
            <w:r w:rsidR="00C04816" w:rsidRPr="00EF205F">
              <w:rPr>
                <w:rFonts w:eastAsia="Times New Roman"/>
                <w:lang w:val="es-ES" w:eastAsia="es-CL"/>
              </w:rPr>
              <w:t xml:space="preserve"> </w:t>
            </w:r>
            <w:r w:rsidRPr="00EF205F">
              <w:rPr>
                <w:rFonts w:eastAsia="Times New Roman"/>
                <w:lang w:val="es-ES" w:eastAsia="es-CL"/>
              </w:rPr>
              <w:t>0,4 y H</w:t>
            </w:r>
            <w:r w:rsidRPr="00C04816">
              <w:rPr>
                <w:rFonts w:eastAsia="Times New Roman"/>
                <w:vertAlign w:val="subscript"/>
                <w:lang w:val="es-ES" w:eastAsia="es-CL"/>
              </w:rPr>
              <w:t>2</w:t>
            </w:r>
            <w:r w:rsidRPr="00EF205F">
              <w:rPr>
                <w:rFonts w:eastAsia="Times New Roman"/>
                <w:lang w:val="es-ES" w:eastAsia="es-CL"/>
              </w:rPr>
              <w:t xml:space="preserve">S 12,9%., el pozo semi profundo provisorio N°94, el </w:t>
            </w:r>
            <w:r w:rsidR="00C04816">
              <w:rPr>
                <w:rFonts w:eastAsia="Times New Roman"/>
                <w:lang w:val="es-ES" w:eastAsia="es-CL"/>
              </w:rPr>
              <w:t>CH</w:t>
            </w:r>
            <w:r w:rsidR="00C04816" w:rsidRPr="00772920">
              <w:rPr>
                <w:rFonts w:eastAsia="Times New Roman"/>
                <w:vertAlign w:val="subscript"/>
                <w:lang w:val="es-ES" w:eastAsia="es-CL"/>
              </w:rPr>
              <w:t>4</w:t>
            </w:r>
            <w:r w:rsidRPr="00EF205F">
              <w:rPr>
                <w:rFonts w:eastAsia="Times New Roman"/>
                <w:lang w:val="es-ES" w:eastAsia="es-CL"/>
              </w:rPr>
              <w:t xml:space="preserve"> arroja un valor de 57%, </w:t>
            </w:r>
            <w:r w:rsidR="00C04816">
              <w:rPr>
                <w:rFonts w:eastAsia="Times New Roman"/>
                <w:lang w:val="es-ES" w:eastAsia="es-CL"/>
              </w:rPr>
              <w:t>O</w:t>
            </w:r>
            <w:r w:rsidR="00C04816" w:rsidRPr="00C04816">
              <w:rPr>
                <w:rFonts w:eastAsia="Times New Roman"/>
                <w:vertAlign w:val="subscript"/>
                <w:lang w:val="es-ES" w:eastAsia="es-CL"/>
              </w:rPr>
              <w:t>2</w:t>
            </w:r>
            <w:r w:rsidRPr="00EF205F">
              <w:rPr>
                <w:rFonts w:eastAsia="Times New Roman"/>
                <w:lang w:val="es-ES" w:eastAsia="es-CL"/>
              </w:rPr>
              <w:t>3,7 y H</w:t>
            </w:r>
            <w:r w:rsidRPr="00C04816">
              <w:rPr>
                <w:rFonts w:eastAsia="Times New Roman"/>
                <w:vertAlign w:val="subscript"/>
                <w:lang w:val="es-ES" w:eastAsia="es-CL"/>
              </w:rPr>
              <w:t>2</w:t>
            </w:r>
            <w:r w:rsidRPr="00EF205F">
              <w:rPr>
                <w:rFonts w:eastAsia="Times New Roman"/>
                <w:lang w:val="es-ES" w:eastAsia="es-CL"/>
              </w:rPr>
              <w:t>S 0. Cabe señalar que las mediciones se realizan con una frecuencia diaria y que se tiene registros de ellos y de esta manera, se controla la calidad del biogás que se mezcla en la Planta de Generación y en la planta de biogás, en caso de contingencia.</w:t>
            </w:r>
          </w:p>
          <w:p w14:paraId="4B82E3EE" w14:textId="77777777" w:rsidR="007A4BE5" w:rsidRPr="00EF205F" w:rsidRDefault="007A4BE5" w:rsidP="007A4BE5">
            <w:pPr>
              <w:rPr>
                <w:sz w:val="16"/>
                <w:szCs w:val="16"/>
              </w:rPr>
            </w:pPr>
          </w:p>
        </w:tc>
      </w:tr>
    </w:tbl>
    <w:p w14:paraId="4B82E3F0" w14:textId="77777777" w:rsidR="00332850" w:rsidRPr="00EF205F" w:rsidRDefault="00332850">
      <w:pPr>
        <w:jc w:val="left"/>
        <w:rPr>
          <w:rFonts w:cstheme="minorHAnsi"/>
          <w:b/>
          <w:sz w:val="14"/>
          <w:szCs w:val="24"/>
        </w:rPr>
      </w:pPr>
    </w:p>
    <w:p w14:paraId="4B82E3F1" w14:textId="77777777" w:rsidR="00332850" w:rsidRPr="00EF205F" w:rsidRDefault="00332850" w:rsidP="00E33C75">
      <w:r w:rsidRPr="00EF205F">
        <w:br w:type="page"/>
      </w: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6C361E" w:rsidRPr="00EF205F" w14:paraId="4B82E3F3" w14:textId="77777777" w:rsidTr="00CF24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F2" w14:textId="77777777" w:rsidR="006C361E" w:rsidRPr="00EF205F" w:rsidRDefault="006C361E" w:rsidP="00CF2432">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6C361E" w:rsidRPr="00EF205F" w14:paraId="4B82E3F6" w14:textId="77777777" w:rsidTr="00CF2432">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3F4" w14:textId="77777777" w:rsidR="006C361E" w:rsidRPr="00EF205F" w:rsidRDefault="006C361E"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AB" wp14:editId="4B82E8AC">
                  <wp:extent cx="3841125" cy="2880000"/>
                  <wp:effectExtent l="0" t="0" r="6985" b="0"/>
                  <wp:docPr id="286" name="Imagen 286" descr="C:\Users\esteban.dattwyler\Desktop\fotostamta\20130926_122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steban.dattwyler\Desktop\fotostamta\20130926_122530.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3841125"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3F5" w14:textId="77777777" w:rsidR="006C361E" w:rsidRPr="00EF205F" w:rsidRDefault="006C361E"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AD" wp14:editId="4B82E8AE">
                  <wp:extent cx="3841125" cy="2880000"/>
                  <wp:effectExtent l="0" t="0" r="6985" b="0"/>
                  <wp:docPr id="287" name="Imagen 287" descr="C:\Users\esteban.dattwyler\Desktop\fotostamta\20130926_12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steban.dattwyler\Desktop\fotostamta\20130926_121017.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3841125" cy="2880000"/>
                          </a:xfrm>
                          <a:prstGeom prst="rect">
                            <a:avLst/>
                          </a:prstGeom>
                          <a:noFill/>
                          <a:ln>
                            <a:noFill/>
                          </a:ln>
                        </pic:spPr>
                      </pic:pic>
                    </a:graphicData>
                  </a:graphic>
                </wp:inline>
              </w:drawing>
            </w:r>
          </w:p>
        </w:tc>
      </w:tr>
      <w:tr w:rsidR="006C361E" w:rsidRPr="00EF205F" w14:paraId="4B82E3FB" w14:textId="77777777" w:rsidTr="00CF2432">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3F7" w14:textId="77777777" w:rsidR="006C361E" w:rsidRPr="00EF205F" w:rsidRDefault="006C361E" w:rsidP="00CF2432">
            <w:pPr>
              <w:pStyle w:val="Epgrafe"/>
              <w:rPr>
                <w:rFonts w:eastAsia="Times New Roman"/>
                <w:lang w:eastAsia="es-CL"/>
              </w:rPr>
            </w:pPr>
            <w:bookmarkStart w:id="245" w:name="_Toc391322729"/>
            <w:bookmarkStart w:id="246" w:name="_Toc392075893"/>
            <w:bookmarkStart w:id="247" w:name="_Toc392078332"/>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33</w:t>
            </w:r>
            <w:bookmarkEnd w:id="245"/>
            <w:bookmarkEnd w:id="246"/>
            <w:bookmarkEnd w:id="247"/>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F8" w14:textId="77777777" w:rsidR="006C361E" w:rsidRPr="00EF205F" w:rsidRDefault="00AA3FB4" w:rsidP="00CF2432">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26/09/2013</w:t>
            </w:r>
          </w:p>
        </w:tc>
        <w:tc>
          <w:tcPr>
            <w:tcW w:w="1334" w:type="pct"/>
            <w:tcBorders>
              <w:top w:val="single" w:sz="4" w:space="0" w:color="auto"/>
              <w:left w:val="nil"/>
              <w:bottom w:val="single" w:sz="4" w:space="0" w:color="auto"/>
              <w:right w:val="nil"/>
            </w:tcBorders>
            <w:shd w:val="clear" w:color="auto" w:fill="auto"/>
            <w:noWrap/>
            <w:hideMark/>
          </w:tcPr>
          <w:p w14:paraId="4B82E3F9" w14:textId="77777777" w:rsidR="006C361E" w:rsidRPr="00EF205F" w:rsidRDefault="006C361E" w:rsidP="00CF2432">
            <w:pPr>
              <w:pStyle w:val="Epgrafe"/>
              <w:rPr>
                <w:rFonts w:eastAsia="Times New Roman"/>
                <w:noProof/>
                <w:szCs w:val="18"/>
                <w:lang w:val="es-ES" w:eastAsia="es-ES"/>
              </w:rPr>
            </w:pPr>
            <w:bookmarkStart w:id="248" w:name="_Toc391322730"/>
            <w:bookmarkStart w:id="249" w:name="_Toc392075894"/>
            <w:bookmarkStart w:id="250" w:name="_Toc392078333"/>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34</w:t>
            </w:r>
            <w:bookmarkEnd w:id="248"/>
            <w:bookmarkEnd w:id="249"/>
            <w:bookmarkEnd w:id="250"/>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3FA" w14:textId="77777777" w:rsidR="006C361E" w:rsidRPr="00EF205F" w:rsidRDefault="006C361E"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26/09/2013</w:t>
            </w:r>
          </w:p>
        </w:tc>
      </w:tr>
      <w:tr w:rsidR="006C361E" w:rsidRPr="00EF205F" w14:paraId="4B82E404" w14:textId="77777777" w:rsidTr="00CF2432">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3FC" w14:textId="77777777" w:rsidR="006C361E" w:rsidRPr="00EF205F" w:rsidRDefault="006C361E"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B82E3FD" w14:textId="36BF5D85" w:rsidR="006C361E" w:rsidRPr="00EF205F" w:rsidRDefault="006C361E" w:rsidP="00CF2432">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sidR="00397EE5" w:rsidRPr="00772920">
              <w:rPr>
                <w:rFonts w:eastAsia="Times New Roman"/>
                <w:sz w:val="18"/>
                <w:szCs w:val="18"/>
                <w:lang w:eastAsia="es-CL"/>
              </w:rPr>
              <w:t>S/i</w:t>
            </w:r>
          </w:p>
          <w:p w14:paraId="4B82E3FE" w14:textId="77777777" w:rsidR="006C361E" w:rsidRPr="00EF205F" w:rsidRDefault="006C361E" w:rsidP="00CF2432">
            <w:pPr>
              <w:jc w:val="left"/>
              <w:rPr>
                <w:rFonts w:eastAsia="Times New Roman"/>
                <w:b/>
                <w:sz w:val="18"/>
                <w:szCs w:val="18"/>
                <w:lang w:eastAsia="es-CL"/>
              </w:rPr>
            </w:pPr>
          </w:p>
        </w:tc>
        <w:tc>
          <w:tcPr>
            <w:tcW w:w="543" w:type="pct"/>
            <w:tcBorders>
              <w:top w:val="single" w:sz="4" w:space="0" w:color="auto"/>
              <w:left w:val="nil"/>
              <w:bottom w:val="single" w:sz="4" w:space="0" w:color="auto"/>
              <w:right w:val="single" w:sz="4" w:space="0" w:color="000000"/>
            </w:tcBorders>
            <w:shd w:val="clear" w:color="auto" w:fill="auto"/>
            <w:noWrap/>
            <w:vAlign w:val="center"/>
            <w:hideMark/>
          </w:tcPr>
          <w:p w14:paraId="4B82E3FF" w14:textId="33ABAA90" w:rsidR="006C361E" w:rsidRPr="00EF205F" w:rsidRDefault="006C361E" w:rsidP="00CF2432">
            <w:pPr>
              <w:jc w:val="left"/>
              <w:rPr>
                <w:rFonts w:eastAsia="Times New Roman"/>
                <w:b/>
                <w:sz w:val="18"/>
                <w:szCs w:val="18"/>
                <w:lang w:eastAsia="es-CL"/>
              </w:rPr>
            </w:pPr>
            <w:r w:rsidRPr="00EF205F">
              <w:rPr>
                <w:rFonts w:eastAsia="Times New Roman"/>
                <w:b/>
                <w:sz w:val="18"/>
                <w:szCs w:val="18"/>
                <w:lang w:eastAsia="es-CL"/>
              </w:rPr>
              <w:t>Este:</w:t>
            </w:r>
            <w:r w:rsidR="00397EE5" w:rsidRPr="00772920">
              <w:rPr>
                <w:rFonts w:eastAsia="Times New Roman"/>
                <w:sz w:val="18"/>
                <w:szCs w:val="18"/>
                <w:lang w:eastAsia="es-CL"/>
              </w:rPr>
              <w:t xml:space="preserve"> S/i</w:t>
            </w:r>
          </w:p>
          <w:p w14:paraId="4B82E400" w14:textId="77777777" w:rsidR="006C361E" w:rsidRPr="00EF205F" w:rsidRDefault="006C361E" w:rsidP="00CF2432">
            <w:pPr>
              <w:jc w:val="left"/>
              <w:rPr>
                <w:rFonts w:eastAsia="Times New Roman"/>
                <w:b/>
                <w:sz w:val="18"/>
                <w:szCs w:val="18"/>
                <w:lang w:eastAsia="es-CL"/>
              </w:rPr>
            </w:pP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401" w14:textId="77777777" w:rsidR="006C361E" w:rsidRPr="00EF205F" w:rsidRDefault="006C361E"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402" w14:textId="075F801B" w:rsidR="006C361E" w:rsidRPr="00EF205F" w:rsidRDefault="006C361E"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Norte:</w:t>
            </w:r>
            <w:r w:rsidR="005B3085">
              <w:rPr>
                <w:rFonts w:eastAsia="Times New Roman"/>
                <w:b/>
                <w:sz w:val="18"/>
                <w:szCs w:val="18"/>
                <w:lang w:eastAsia="es-CL"/>
              </w:rPr>
              <w:t xml:space="preserve"> </w:t>
            </w:r>
            <w:r w:rsidR="00397EE5" w:rsidRPr="00772920">
              <w:rPr>
                <w:rFonts w:eastAsia="Times New Roman"/>
                <w:sz w:val="18"/>
                <w:szCs w:val="18"/>
                <w:lang w:eastAsia="es-CL"/>
              </w:rPr>
              <w:t>S/i</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403" w14:textId="0D578D33" w:rsidR="006C361E" w:rsidRPr="00EF205F" w:rsidRDefault="006C361E"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Este:</w:t>
            </w:r>
            <w:r w:rsidR="005B3085">
              <w:rPr>
                <w:rFonts w:eastAsia="Times New Roman"/>
                <w:b/>
                <w:sz w:val="18"/>
                <w:szCs w:val="18"/>
                <w:lang w:eastAsia="es-CL"/>
              </w:rPr>
              <w:t xml:space="preserve"> </w:t>
            </w:r>
            <w:r w:rsidR="00397EE5" w:rsidRPr="00772920">
              <w:rPr>
                <w:rFonts w:eastAsia="Times New Roman"/>
                <w:sz w:val="18"/>
                <w:szCs w:val="18"/>
                <w:lang w:eastAsia="es-CL"/>
              </w:rPr>
              <w:t>S/i</w:t>
            </w:r>
          </w:p>
        </w:tc>
      </w:tr>
      <w:tr w:rsidR="006C361E" w:rsidRPr="00EF205F" w14:paraId="4B82E409" w14:textId="77777777" w:rsidTr="00CF2432">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405" w14:textId="77777777" w:rsidR="006C361E" w:rsidRPr="00EF205F" w:rsidRDefault="006C361E" w:rsidP="00CF2432">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406" w14:textId="77777777" w:rsidR="006C361E" w:rsidRPr="00EF205F" w:rsidRDefault="006C361E" w:rsidP="00CF2432">
            <w:pPr>
              <w:jc w:val="left"/>
              <w:rPr>
                <w:rFonts w:eastAsia="Times New Roman"/>
                <w:b/>
                <w:sz w:val="18"/>
                <w:szCs w:val="18"/>
                <w:lang w:eastAsia="es-CL"/>
              </w:rPr>
            </w:pPr>
            <w:r w:rsidRPr="00EF205F">
              <w:rPr>
                <w:rFonts w:eastAsia="Times New Roman"/>
                <w:sz w:val="18"/>
                <w:szCs w:val="18"/>
                <w:lang w:eastAsia="es-CL"/>
              </w:rPr>
              <w:t>Extracción de Biogás.</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407" w14:textId="77777777" w:rsidR="006C361E" w:rsidRPr="00EF205F" w:rsidRDefault="006C361E" w:rsidP="00CF2432">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408" w14:textId="12F5FADE" w:rsidR="006C361E" w:rsidRPr="00EF205F" w:rsidRDefault="006C361E" w:rsidP="00AA3FB4">
            <w:pPr>
              <w:jc w:val="left"/>
              <w:rPr>
                <w:rFonts w:eastAsia="Times New Roman"/>
                <w:b/>
                <w:sz w:val="18"/>
                <w:szCs w:val="18"/>
                <w:lang w:eastAsia="es-CL"/>
              </w:rPr>
            </w:pPr>
            <w:r w:rsidRPr="00EF205F">
              <w:rPr>
                <w:rFonts w:eastAsia="Times New Roman"/>
                <w:sz w:val="18"/>
                <w:szCs w:val="18"/>
                <w:lang w:eastAsia="es-CL"/>
              </w:rPr>
              <w:t>Medición de Niveles de Metano (CH</w:t>
            </w:r>
            <w:r w:rsidRPr="00EF205F">
              <w:rPr>
                <w:rFonts w:eastAsia="Times New Roman"/>
                <w:sz w:val="18"/>
                <w:szCs w:val="18"/>
                <w:vertAlign w:val="subscript"/>
                <w:lang w:eastAsia="es-CL"/>
              </w:rPr>
              <w:t>4</w:t>
            </w:r>
            <w:r w:rsidR="00C04816" w:rsidRPr="00EF205F">
              <w:rPr>
                <w:rFonts w:eastAsia="Times New Roman"/>
                <w:sz w:val="18"/>
                <w:szCs w:val="18"/>
                <w:lang w:eastAsia="es-CL"/>
              </w:rPr>
              <w:t>), Oxigeno</w:t>
            </w:r>
            <w:r w:rsidRPr="00EF205F">
              <w:rPr>
                <w:rFonts w:eastAsia="Times New Roman"/>
                <w:sz w:val="18"/>
                <w:szCs w:val="18"/>
                <w:lang w:eastAsia="es-CL"/>
              </w:rPr>
              <w:t xml:space="preserve"> (O</w:t>
            </w:r>
            <w:r w:rsidRPr="00EF205F">
              <w:rPr>
                <w:rFonts w:eastAsia="Times New Roman"/>
                <w:sz w:val="18"/>
                <w:szCs w:val="18"/>
                <w:vertAlign w:val="subscript"/>
                <w:lang w:eastAsia="es-CL"/>
              </w:rPr>
              <w:t>2</w:t>
            </w:r>
            <w:r w:rsidRPr="00EF205F">
              <w:rPr>
                <w:rFonts w:eastAsia="Times New Roman"/>
                <w:sz w:val="18"/>
                <w:szCs w:val="18"/>
                <w:lang w:eastAsia="es-CL"/>
              </w:rPr>
              <w:t>)</w:t>
            </w:r>
            <w:r w:rsidR="00AA3FB4" w:rsidRPr="00EF205F">
              <w:rPr>
                <w:rFonts w:eastAsia="Times New Roman"/>
                <w:sz w:val="18"/>
                <w:szCs w:val="18"/>
                <w:lang w:eastAsia="es-CL"/>
              </w:rPr>
              <w:t xml:space="preserve"> y </w:t>
            </w:r>
            <w:r w:rsidR="00C04816" w:rsidRPr="00C04816">
              <w:rPr>
                <w:rFonts w:eastAsia="Times New Roman"/>
                <w:sz w:val="18"/>
                <w:szCs w:val="18"/>
                <w:lang w:eastAsia="es-CL"/>
              </w:rPr>
              <w:t>Ácido</w:t>
            </w:r>
            <w:r w:rsidR="00AA3FB4" w:rsidRPr="00C04816">
              <w:rPr>
                <w:rFonts w:eastAsia="Times New Roman"/>
                <w:sz w:val="18"/>
                <w:szCs w:val="18"/>
                <w:lang w:eastAsia="es-CL"/>
              </w:rPr>
              <w:t xml:space="preserve"> </w:t>
            </w:r>
            <w:r w:rsidR="00C04816" w:rsidRPr="00C04816">
              <w:rPr>
                <w:rFonts w:eastAsia="Times New Roman"/>
                <w:sz w:val="18"/>
                <w:szCs w:val="18"/>
                <w:lang w:eastAsia="es-CL"/>
              </w:rPr>
              <w:t>Sulfhídrico</w:t>
            </w:r>
            <w:r w:rsidR="00AA3FB4" w:rsidRPr="00EF205F">
              <w:rPr>
                <w:rFonts w:eastAsia="Times New Roman"/>
                <w:sz w:val="18"/>
                <w:szCs w:val="18"/>
                <w:lang w:eastAsia="es-CL"/>
              </w:rPr>
              <w:t xml:space="preserve"> (H</w:t>
            </w:r>
            <w:r w:rsidR="00AA3FB4" w:rsidRPr="00EF205F">
              <w:rPr>
                <w:rFonts w:eastAsia="Times New Roman"/>
                <w:sz w:val="18"/>
                <w:szCs w:val="18"/>
                <w:vertAlign w:val="subscript"/>
                <w:lang w:eastAsia="es-CL"/>
              </w:rPr>
              <w:t>2</w:t>
            </w:r>
            <w:r w:rsidR="00AA3FB4" w:rsidRPr="00EF205F">
              <w:rPr>
                <w:rFonts w:eastAsia="Times New Roman"/>
                <w:sz w:val="18"/>
                <w:szCs w:val="18"/>
                <w:lang w:eastAsia="es-CL"/>
              </w:rPr>
              <w:t>S)</w:t>
            </w:r>
            <w:r w:rsidRPr="00EF205F">
              <w:rPr>
                <w:rFonts w:eastAsia="Times New Roman"/>
                <w:sz w:val="18"/>
                <w:szCs w:val="18"/>
                <w:lang w:eastAsia="es-CL"/>
              </w:rPr>
              <w:t xml:space="preserve"> en </w:t>
            </w:r>
            <w:r w:rsidR="00AA3FB4" w:rsidRPr="00EF205F">
              <w:rPr>
                <w:rFonts w:eastAsia="Times New Roman"/>
                <w:sz w:val="18"/>
                <w:szCs w:val="18"/>
                <w:lang w:eastAsia="es-CL"/>
              </w:rPr>
              <w:t>pozo</w:t>
            </w:r>
            <w:r w:rsidRPr="00EF205F">
              <w:rPr>
                <w:rFonts w:eastAsia="Times New Roman"/>
                <w:sz w:val="18"/>
                <w:szCs w:val="18"/>
                <w:lang w:eastAsia="es-CL"/>
              </w:rPr>
              <w:t xml:space="preserve"> de extracción de biogás.</w:t>
            </w:r>
          </w:p>
        </w:tc>
      </w:tr>
    </w:tbl>
    <w:p w14:paraId="4B82E40A" w14:textId="77777777" w:rsidR="006C361E" w:rsidRPr="00EF205F" w:rsidRDefault="006C361E">
      <w:pPr>
        <w:jc w:val="left"/>
        <w:rPr>
          <w:rFonts w:cstheme="minorHAnsi"/>
          <w:b/>
          <w:sz w:val="14"/>
          <w:szCs w:val="24"/>
        </w:rPr>
      </w:pPr>
    </w:p>
    <w:p w14:paraId="4B82E40B" w14:textId="77777777" w:rsidR="005B433C" w:rsidRPr="00EF205F" w:rsidRDefault="005B433C">
      <w:pPr>
        <w:jc w:val="left"/>
        <w:rPr>
          <w:rFonts w:cstheme="minorHAnsi"/>
          <w:b/>
          <w:sz w:val="14"/>
          <w:szCs w:val="24"/>
        </w:rPr>
      </w:pPr>
      <w:r w:rsidRPr="00EF205F">
        <w:rPr>
          <w:rFonts w:cstheme="minorHAnsi"/>
          <w:b/>
          <w:sz w:val="14"/>
          <w:szCs w:val="24"/>
        </w:rPr>
        <w:br w:type="page"/>
      </w:r>
    </w:p>
    <w:tbl>
      <w:tblPr>
        <w:tblStyle w:val="Tablaconcuadrcula"/>
        <w:tblW w:w="5000" w:type="pct"/>
        <w:tblLook w:val="04A0" w:firstRow="1" w:lastRow="0" w:firstColumn="1" w:lastColumn="0" w:noHBand="0" w:noVBand="1"/>
      </w:tblPr>
      <w:tblGrid>
        <w:gridCol w:w="3830"/>
        <w:gridCol w:w="9958"/>
      </w:tblGrid>
      <w:tr w:rsidR="007A4BE5" w:rsidRPr="00EF205F" w14:paraId="4B82E40E" w14:textId="77777777" w:rsidTr="007A4BE5">
        <w:trPr>
          <w:trHeight w:val="142"/>
        </w:trPr>
        <w:tc>
          <w:tcPr>
            <w:tcW w:w="1389" w:type="pct"/>
          </w:tcPr>
          <w:p w14:paraId="4B82E40C" w14:textId="77777777" w:rsidR="007A4BE5" w:rsidRPr="00EF205F" w:rsidRDefault="007A4BE5" w:rsidP="007A4BE5">
            <w:r w:rsidRPr="00EF205F">
              <w:rPr>
                <w:b/>
              </w:rPr>
              <w:lastRenderedPageBreak/>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14</w:t>
            </w:r>
            <w:r w:rsidRPr="00E33C75">
              <w:rPr>
                <w:b/>
              </w:rPr>
              <w:fldChar w:fldCharType="end"/>
            </w:r>
          </w:p>
        </w:tc>
        <w:tc>
          <w:tcPr>
            <w:tcW w:w="3611" w:type="pct"/>
          </w:tcPr>
          <w:p w14:paraId="4B82E40D" w14:textId="77777777" w:rsidR="007A4BE5" w:rsidRPr="00EF205F" w:rsidRDefault="007A4BE5">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 xml:space="preserve"> 7 y 8</w:t>
            </w:r>
          </w:p>
        </w:tc>
      </w:tr>
      <w:tr w:rsidR="007A4BE5" w:rsidRPr="00EF205F" w14:paraId="4B82E410" w14:textId="77777777" w:rsidTr="007A4BE5">
        <w:trPr>
          <w:trHeight w:val="142"/>
        </w:trPr>
        <w:tc>
          <w:tcPr>
            <w:tcW w:w="5000" w:type="pct"/>
            <w:gridSpan w:val="2"/>
          </w:tcPr>
          <w:p w14:paraId="4B82E40F" w14:textId="77777777" w:rsidR="007A4BE5" w:rsidRPr="00EF205F" w:rsidRDefault="009552DF" w:rsidP="00773E18">
            <w:pPr>
              <w:rPr>
                <w:rFonts w:eastAsia="Times New Roman"/>
                <w:b/>
                <w:bCs/>
                <w:color w:val="000000"/>
                <w:lang w:eastAsia="es-CL"/>
              </w:rPr>
            </w:pPr>
            <w:r w:rsidRPr="00EF205F">
              <w:rPr>
                <w:rFonts w:eastAsia="Times New Roman"/>
                <w:b/>
                <w:bCs/>
                <w:color w:val="000000"/>
                <w:lang w:eastAsia="es-CL"/>
              </w:rPr>
              <w:t>Documentación</w:t>
            </w:r>
            <w:r w:rsidR="007A4BE5" w:rsidRPr="00EF205F">
              <w:rPr>
                <w:rFonts w:eastAsia="Times New Roman"/>
                <w:b/>
                <w:bCs/>
                <w:color w:val="000000"/>
                <w:lang w:eastAsia="es-CL"/>
              </w:rPr>
              <w:t xml:space="preserve"> </w:t>
            </w:r>
            <w:r w:rsidR="007A4BE5" w:rsidRPr="00EF205F">
              <w:rPr>
                <w:rFonts w:eastAsia="Times New Roman"/>
                <w:b/>
                <w:bCs/>
                <w:lang w:eastAsia="es-CL"/>
              </w:rPr>
              <w:t xml:space="preserve">solicitada y entregada: </w:t>
            </w:r>
            <w:r w:rsidR="00773E18" w:rsidRPr="00EF205F">
              <w:rPr>
                <w:rFonts w:eastAsia="Times New Roman"/>
                <w:bCs/>
                <w:lang w:eastAsia="es-CL"/>
              </w:rPr>
              <w:t>--</w:t>
            </w:r>
          </w:p>
        </w:tc>
      </w:tr>
      <w:tr w:rsidR="007A4BE5" w:rsidRPr="00EF205F" w14:paraId="4B82E426" w14:textId="77777777" w:rsidTr="007A4BE5">
        <w:trPr>
          <w:trHeight w:val="319"/>
        </w:trPr>
        <w:tc>
          <w:tcPr>
            <w:tcW w:w="5000" w:type="pct"/>
            <w:gridSpan w:val="2"/>
            <w:tcBorders>
              <w:bottom w:val="single" w:sz="4" w:space="0" w:color="auto"/>
            </w:tcBorders>
          </w:tcPr>
          <w:p w14:paraId="4B82E411" w14:textId="77777777" w:rsidR="00F43E61" w:rsidRPr="00EF205F" w:rsidRDefault="007A4BE5" w:rsidP="00F43E61">
            <w:pPr>
              <w:tabs>
                <w:tab w:val="left" w:pos="4696"/>
              </w:tabs>
              <w:autoSpaceDE w:val="0"/>
              <w:autoSpaceDN w:val="0"/>
              <w:adjustRightInd w:val="0"/>
              <w:jc w:val="left"/>
              <w:rPr>
                <w:rFonts w:eastAsia="Times New Roman"/>
                <w:b/>
                <w:szCs w:val="18"/>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00F43E61" w:rsidRPr="00EF205F">
              <w:rPr>
                <w:rFonts w:eastAsia="Times New Roman"/>
                <w:b/>
                <w:szCs w:val="18"/>
                <w:lang w:eastAsia="es-CL"/>
              </w:rPr>
              <w:t>RCA 529/2011</w:t>
            </w:r>
          </w:p>
          <w:p w14:paraId="4B82E412" w14:textId="77777777" w:rsidR="00F43E61" w:rsidRPr="00EF205F" w:rsidRDefault="00F43E61" w:rsidP="00F43E61">
            <w:pPr>
              <w:tabs>
                <w:tab w:val="left" w:pos="4696"/>
              </w:tabs>
              <w:rPr>
                <w:rFonts w:eastAsia="Times New Roman"/>
                <w:u w:val="single"/>
                <w:lang w:val="es-ES" w:eastAsia="es-CL"/>
              </w:rPr>
            </w:pPr>
            <w:r w:rsidRPr="00EF205F">
              <w:rPr>
                <w:rFonts w:eastAsia="Times New Roman"/>
                <w:u w:val="single"/>
                <w:lang w:val="es-ES" w:eastAsia="es-CL"/>
              </w:rPr>
              <w:t>Considerando 3.2.1</w:t>
            </w:r>
          </w:p>
          <w:p w14:paraId="4B82E413" w14:textId="77777777" w:rsidR="00F43E61" w:rsidRPr="00EF205F" w:rsidRDefault="00F43E61" w:rsidP="00F43E61">
            <w:pPr>
              <w:tabs>
                <w:tab w:val="left" w:pos="4696"/>
              </w:tabs>
              <w:rPr>
                <w:rFonts w:eastAsia="Times New Roman"/>
                <w:i/>
                <w:lang w:val="es-ES" w:eastAsia="es-CL"/>
              </w:rPr>
            </w:pPr>
            <w:r w:rsidRPr="00EF205F">
              <w:rPr>
                <w:rFonts w:eastAsia="Times New Roman"/>
                <w:i/>
                <w:lang w:val="es-ES" w:eastAsia="es-CL"/>
              </w:rPr>
              <w:t>La captura de biogás en el relleno sanitario corresponde a un aspecto que ha sido abordado técnicamente a través de los proyectos “Manejo de Biogás del Relleno Sanitario Santa Marta”, y “Ampliación Sistema de Manejo de Biogás del Relleno Sanitario Santa Marta”, RCA N°509/2005 y RCA N°966/2009, respectivamente, las que no se contemplan modificar en el marco de la evaluación del presente proyecto, es decir se mantiene la obligación de quemar en forma controlada y segura al menos el 5% del biogás teórico generado por el Relleno Sanitario, así, considerando el ajuste de la tasa de ingreso al relleno sanitario, la mayor generación de biogás equivalente al 5% se producirá el año 2036, con un ca</w:t>
            </w:r>
            <w:r w:rsidR="00194A8A" w:rsidRPr="00EF205F">
              <w:rPr>
                <w:rFonts w:eastAsia="Times New Roman"/>
                <w:i/>
                <w:lang w:val="es-ES" w:eastAsia="es-CL"/>
              </w:rPr>
              <w:t xml:space="preserve">udal de quema de 2.363 </w:t>
            </w:r>
            <w:r w:rsidR="00194A8A" w:rsidRPr="00C04816">
              <w:rPr>
                <w:rFonts w:eastAsia="Times New Roman"/>
                <w:i/>
                <w:lang w:val="es-ES" w:eastAsia="es-CL"/>
              </w:rPr>
              <w:t>m</w:t>
            </w:r>
            <w:r w:rsidR="00194A8A" w:rsidRPr="00C04816">
              <w:rPr>
                <w:rFonts w:eastAsia="Times New Roman"/>
                <w:i/>
                <w:vertAlign w:val="superscript"/>
                <w:lang w:val="es-ES" w:eastAsia="es-CL"/>
              </w:rPr>
              <w:t>3</w:t>
            </w:r>
            <w:r w:rsidR="00194A8A" w:rsidRPr="00C04816">
              <w:rPr>
                <w:rFonts w:eastAsia="Times New Roman"/>
                <w:i/>
                <w:lang w:val="es-ES" w:eastAsia="es-CL"/>
              </w:rPr>
              <w:t>/hora</w:t>
            </w:r>
            <w:r w:rsidR="00194A8A" w:rsidRPr="00EF205F">
              <w:rPr>
                <w:rFonts w:eastAsia="Times New Roman"/>
                <w:i/>
                <w:lang w:val="es-ES" w:eastAsia="es-CL"/>
              </w:rPr>
              <w:t>.</w:t>
            </w:r>
          </w:p>
          <w:p w14:paraId="4B82E414" w14:textId="77777777" w:rsidR="00194A8A" w:rsidRPr="00EF205F" w:rsidRDefault="00194A8A" w:rsidP="00F43E61">
            <w:pPr>
              <w:tabs>
                <w:tab w:val="left" w:pos="4696"/>
              </w:tabs>
              <w:rPr>
                <w:rFonts w:eastAsia="Times New Roman"/>
                <w:i/>
                <w:lang w:val="es-ES" w:eastAsia="es-CL"/>
              </w:rPr>
            </w:pPr>
          </w:p>
          <w:p w14:paraId="4B82E415" w14:textId="77777777" w:rsidR="00F43E61" w:rsidRPr="00EF205F" w:rsidRDefault="00F43E61" w:rsidP="00F43E61">
            <w:pPr>
              <w:tabs>
                <w:tab w:val="left" w:pos="4696"/>
              </w:tabs>
              <w:rPr>
                <w:rFonts w:eastAsia="Times New Roman"/>
                <w:i/>
                <w:lang w:val="es-ES" w:eastAsia="es-CL"/>
              </w:rPr>
            </w:pPr>
            <w:r w:rsidRPr="00EF205F">
              <w:rPr>
                <w:rFonts w:eastAsia="Times New Roman"/>
                <w:i/>
                <w:lang w:val="es-ES" w:eastAsia="es-CL"/>
              </w:rPr>
              <w:t>En cuanto a la integración de la Central ERNC con las antorchas de quema existentes, conforme a lo declarado en la Adenda N° 1, se realizará de la siguiente manera:</w:t>
            </w:r>
          </w:p>
          <w:p w14:paraId="4B82E416" w14:textId="77777777" w:rsidR="00F43E61" w:rsidRPr="00EF205F" w:rsidRDefault="00F43E61" w:rsidP="00F43E61">
            <w:pPr>
              <w:tabs>
                <w:tab w:val="left" w:pos="4696"/>
              </w:tabs>
              <w:rPr>
                <w:rFonts w:eastAsia="Times New Roman"/>
                <w:i/>
                <w:lang w:val="es-ES" w:eastAsia="es-CL"/>
              </w:rPr>
            </w:pPr>
            <w:r w:rsidRPr="00EF205F">
              <w:rPr>
                <w:rFonts w:eastAsia="Times New Roman"/>
                <w:i/>
                <w:lang w:val="es-ES" w:eastAsia="es-CL"/>
              </w:rPr>
              <w:t>1. Durante el año 2011 la operación se ha realizado con una antorcha de 5.000 m</w:t>
            </w:r>
            <w:r w:rsidRPr="00E219A1">
              <w:rPr>
                <w:rFonts w:eastAsia="Times New Roman"/>
                <w:i/>
                <w:vertAlign w:val="superscript"/>
                <w:lang w:val="es-ES" w:eastAsia="es-CL"/>
              </w:rPr>
              <w:t>3</w:t>
            </w:r>
            <w:r w:rsidRPr="00EF205F">
              <w:rPr>
                <w:rFonts w:eastAsia="Times New Roman"/>
                <w:i/>
                <w:lang w:val="es-ES" w:eastAsia="es-CL"/>
              </w:rPr>
              <w:t>/hora más una cabina de quema existente.</w:t>
            </w:r>
          </w:p>
          <w:p w14:paraId="4B82E417" w14:textId="77777777" w:rsidR="00F43E61" w:rsidRPr="00EF205F" w:rsidRDefault="00F43E61" w:rsidP="00F43E61">
            <w:pPr>
              <w:tabs>
                <w:tab w:val="left" w:pos="4696"/>
              </w:tabs>
              <w:rPr>
                <w:rFonts w:eastAsia="Times New Roman"/>
                <w:i/>
                <w:lang w:val="es-ES" w:eastAsia="es-CL"/>
              </w:rPr>
            </w:pPr>
            <w:r w:rsidRPr="00EF205F">
              <w:rPr>
                <w:rFonts w:eastAsia="Times New Roman"/>
                <w:i/>
                <w:lang w:val="es-ES" w:eastAsia="es-CL"/>
              </w:rPr>
              <w:t>2. Para el 2012, el modelo LandGEM señala que se requerirá quemar 5.807 Nm</w:t>
            </w:r>
            <w:r w:rsidRPr="00E219A1">
              <w:rPr>
                <w:rFonts w:eastAsia="Times New Roman"/>
                <w:i/>
                <w:vertAlign w:val="superscript"/>
                <w:lang w:val="es-ES" w:eastAsia="es-CL"/>
              </w:rPr>
              <w:t>3</w:t>
            </w:r>
            <w:r w:rsidRPr="00EF205F">
              <w:rPr>
                <w:rFonts w:eastAsia="Times New Roman"/>
                <w:i/>
                <w:lang w:val="es-ES" w:eastAsia="es-CL"/>
              </w:rPr>
              <w:t>/hora de biogás. Para tal efecto, se ha previsto la operación con una antorcha vertical de 5.000 m</w:t>
            </w:r>
            <w:r w:rsidRPr="00E219A1">
              <w:rPr>
                <w:rFonts w:eastAsia="Times New Roman"/>
                <w:i/>
                <w:vertAlign w:val="superscript"/>
                <w:lang w:val="es-ES" w:eastAsia="es-CL"/>
              </w:rPr>
              <w:t>3</w:t>
            </w:r>
            <w:r w:rsidRPr="00EF205F">
              <w:rPr>
                <w:rFonts w:eastAsia="Times New Roman"/>
                <w:i/>
                <w:lang w:val="es-ES" w:eastAsia="es-CL"/>
              </w:rPr>
              <w:t>/hora de biogás, más una cabina horizontal de quema existente de 1.000 m</w:t>
            </w:r>
            <w:r w:rsidRPr="00E219A1">
              <w:rPr>
                <w:rFonts w:eastAsia="Times New Roman"/>
                <w:i/>
                <w:vertAlign w:val="superscript"/>
                <w:lang w:val="es-ES" w:eastAsia="es-CL"/>
              </w:rPr>
              <w:t>3</w:t>
            </w:r>
            <w:r w:rsidRPr="00EF205F">
              <w:rPr>
                <w:rFonts w:eastAsia="Times New Roman"/>
                <w:i/>
                <w:lang w:val="es-ES" w:eastAsia="es-CL"/>
              </w:rPr>
              <w:t>/hora.</w:t>
            </w:r>
          </w:p>
          <w:p w14:paraId="4B82E418" w14:textId="77777777" w:rsidR="00F43E61" w:rsidRPr="00EF205F" w:rsidRDefault="00F43E61" w:rsidP="00F43E61">
            <w:pPr>
              <w:tabs>
                <w:tab w:val="left" w:pos="4696"/>
              </w:tabs>
              <w:rPr>
                <w:rFonts w:eastAsia="Times New Roman"/>
                <w:i/>
                <w:lang w:val="es-ES" w:eastAsia="es-CL"/>
              </w:rPr>
            </w:pPr>
            <w:r w:rsidRPr="00EF205F">
              <w:rPr>
                <w:rFonts w:eastAsia="Times New Roman"/>
                <w:i/>
                <w:lang w:val="es-ES" w:eastAsia="es-CL"/>
              </w:rPr>
              <w:t>3. Desde el año 2013 en adelante, la totalidad del biogás generado se direccionará a la Central Santa Marta, y para resguardar eventos de falla, se dispondrá de la antorcha vertical de 5.000 m</w:t>
            </w:r>
            <w:r w:rsidRPr="00E219A1">
              <w:rPr>
                <w:rFonts w:eastAsia="Times New Roman"/>
                <w:i/>
                <w:vertAlign w:val="superscript"/>
                <w:lang w:val="es-ES" w:eastAsia="es-CL"/>
              </w:rPr>
              <w:t>3</w:t>
            </w:r>
            <w:r w:rsidRPr="00EF205F">
              <w:rPr>
                <w:rFonts w:eastAsia="Times New Roman"/>
                <w:i/>
                <w:lang w:val="es-ES" w:eastAsia="es-CL"/>
              </w:rPr>
              <w:t>/hora.</w:t>
            </w:r>
          </w:p>
          <w:p w14:paraId="4B82E419" w14:textId="77777777" w:rsidR="00F43E61" w:rsidRPr="00EF205F" w:rsidRDefault="00F43E61" w:rsidP="00F43E61">
            <w:pPr>
              <w:tabs>
                <w:tab w:val="left" w:pos="4696"/>
              </w:tabs>
              <w:rPr>
                <w:rFonts w:eastAsia="Times New Roman"/>
                <w:i/>
                <w:lang w:val="es-ES" w:eastAsia="es-CL"/>
              </w:rPr>
            </w:pPr>
            <w:r w:rsidRPr="00EF205F">
              <w:rPr>
                <w:rFonts w:eastAsia="Times New Roman"/>
                <w:i/>
                <w:lang w:val="es-ES" w:eastAsia="es-CL"/>
              </w:rPr>
              <w:t>4. En forma adicional, cabe señalar que se mantiene la obligación señalada en la RCA N° 966/2009, de quemar en forma controlada y segura al menos el 5% del biogás teórico generado por el Relleno Sanitario de acuerdo al Modelo Landgem, de manera de evitar cualquier situación de peligro para la salud de los trabajadores y del entorno por migraciones de biogás.</w:t>
            </w:r>
          </w:p>
          <w:p w14:paraId="4B82E41A" w14:textId="77777777" w:rsidR="00F43E61" w:rsidRPr="00EF205F" w:rsidRDefault="00F43E61" w:rsidP="00F43E61">
            <w:pPr>
              <w:tabs>
                <w:tab w:val="left" w:pos="4696"/>
              </w:tabs>
              <w:rPr>
                <w:rFonts w:eastAsia="Times New Roman"/>
                <w:i/>
                <w:lang w:val="es-ES" w:eastAsia="es-CL"/>
              </w:rPr>
            </w:pPr>
            <w:r w:rsidRPr="00EF205F">
              <w:rPr>
                <w:rFonts w:eastAsia="Times New Roman"/>
                <w:i/>
                <w:lang w:val="es-ES" w:eastAsia="es-CL"/>
              </w:rPr>
              <w:t>De acuerdo con ello, para el escenario actual, la mayor generación de biogás equivalente al 5% de Línea Base se producirá el año 2023 (Tabla 3 de la Adenda N° 1), con un caudal de quema de 1.351 m</w:t>
            </w:r>
            <w:r w:rsidRPr="00E219A1">
              <w:rPr>
                <w:rFonts w:eastAsia="Times New Roman"/>
                <w:i/>
                <w:vertAlign w:val="superscript"/>
                <w:lang w:val="es-ES" w:eastAsia="es-CL"/>
              </w:rPr>
              <w:t>3</w:t>
            </w:r>
            <w:r w:rsidRPr="00EF205F">
              <w:rPr>
                <w:rFonts w:eastAsia="Times New Roman"/>
                <w:i/>
                <w:lang w:val="es-ES" w:eastAsia="es-CL"/>
              </w:rPr>
              <w:t>/hora. A su vez, para el escenario considerando la modificación del proyecto de relleno sanitario, la mayor generación de biogás equivalente al 5% de Línea Base se producirá el año 2036, con un caudal de quema de 2.363 m</w:t>
            </w:r>
            <w:r w:rsidRPr="00E219A1">
              <w:rPr>
                <w:rFonts w:eastAsia="Times New Roman"/>
                <w:i/>
                <w:vertAlign w:val="superscript"/>
                <w:lang w:val="es-ES" w:eastAsia="es-CL"/>
              </w:rPr>
              <w:t>3</w:t>
            </w:r>
            <w:r w:rsidRPr="00EF205F">
              <w:rPr>
                <w:rFonts w:eastAsia="Times New Roman"/>
                <w:i/>
                <w:lang w:val="es-ES" w:eastAsia="es-CL"/>
              </w:rPr>
              <w:t>/hora.</w:t>
            </w:r>
          </w:p>
          <w:p w14:paraId="4B82E41B" w14:textId="77777777" w:rsidR="007A4BE5" w:rsidRPr="00EF205F" w:rsidRDefault="00F43E61" w:rsidP="00194A8A">
            <w:pPr>
              <w:tabs>
                <w:tab w:val="left" w:pos="4696"/>
              </w:tabs>
              <w:rPr>
                <w:rFonts w:eastAsia="Times New Roman"/>
                <w:i/>
                <w:lang w:val="es-ES" w:eastAsia="es-CL"/>
              </w:rPr>
            </w:pPr>
            <w:r w:rsidRPr="00EF205F">
              <w:rPr>
                <w:rFonts w:eastAsia="Times New Roman"/>
                <w:i/>
                <w:lang w:val="es-ES" w:eastAsia="es-CL"/>
              </w:rPr>
              <w:t>En ambos casos, mediante la operación de la antorcha de quema de 5.000 m</w:t>
            </w:r>
            <w:r w:rsidRPr="00E219A1">
              <w:rPr>
                <w:rFonts w:eastAsia="Times New Roman"/>
                <w:i/>
                <w:vertAlign w:val="superscript"/>
                <w:lang w:val="es-ES" w:eastAsia="es-CL"/>
              </w:rPr>
              <w:t>3</w:t>
            </w:r>
            <w:r w:rsidRPr="00EF205F">
              <w:rPr>
                <w:rFonts w:eastAsia="Times New Roman"/>
                <w:i/>
                <w:lang w:val="es-ES" w:eastAsia="es-CL"/>
              </w:rPr>
              <w:t>/hora de capacidad actualmente existente, se cumple con la obligación de quemar el 5% del biogás teórico generado por el Relleno Sanitario,</w:t>
            </w:r>
            <w:r w:rsidR="00194A8A" w:rsidRPr="00EF205F">
              <w:rPr>
                <w:rFonts w:eastAsia="Times New Roman"/>
                <w:i/>
                <w:lang w:val="es-ES" w:eastAsia="es-CL"/>
              </w:rPr>
              <w:t xml:space="preserve"> conforme a la RCA N° 966/2009.</w:t>
            </w:r>
            <w:r w:rsidRPr="00EF205F">
              <w:rPr>
                <w:rFonts w:eastAsia="Times New Roman"/>
                <w:i/>
                <w:lang w:val="es-ES" w:eastAsia="es-CL"/>
              </w:rPr>
              <w:t>"</w:t>
            </w:r>
          </w:p>
          <w:p w14:paraId="4B82E41C" w14:textId="77777777" w:rsidR="00194A8A" w:rsidRPr="00EF205F" w:rsidRDefault="00194A8A" w:rsidP="00194A8A">
            <w:pPr>
              <w:tabs>
                <w:tab w:val="left" w:pos="4696"/>
              </w:tabs>
              <w:rPr>
                <w:rFonts w:eastAsia="Times New Roman"/>
                <w:i/>
                <w:lang w:val="es-ES" w:eastAsia="es-CL"/>
              </w:rPr>
            </w:pPr>
          </w:p>
          <w:p w14:paraId="4B82E41D" w14:textId="77777777" w:rsidR="00194A8A" w:rsidRPr="00EF205F" w:rsidRDefault="00194A8A" w:rsidP="00194A8A">
            <w:pPr>
              <w:tabs>
                <w:tab w:val="left" w:pos="4696"/>
              </w:tabs>
              <w:rPr>
                <w:rFonts w:eastAsia="Times New Roman"/>
                <w:u w:val="single"/>
                <w:lang w:val="es-ES" w:eastAsia="es-CL"/>
              </w:rPr>
            </w:pPr>
            <w:r w:rsidRPr="00EF205F">
              <w:rPr>
                <w:rFonts w:eastAsia="Times New Roman"/>
                <w:u w:val="single"/>
                <w:lang w:val="es-ES" w:eastAsia="es-CL"/>
              </w:rPr>
              <w:t>Considerando 3.2.2</w:t>
            </w:r>
          </w:p>
          <w:p w14:paraId="4B82E41E" w14:textId="77777777" w:rsidR="00194A8A" w:rsidRPr="00EF205F" w:rsidRDefault="00194A8A" w:rsidP="00194A8A">
            <w:pPr>
              <w:tabs>
                <w:tab w:val="left" w:pos="4696"/>
              </w:tabs>
              <w:rPr>
                <w:rFonts w:eastAsia="Times New Roman"/>
                <w:i/>
                <w:lang w:val="es-ES" w:eastAsia="es-CL"/>
              </w:rPr>
            </w:pPr>
            <w:r w:rsidRPr="00EF205F">
              <w:rPr>
                <w:rFonts w:eastAsia="Times New Roman"/>
                <w:i/>
                <w:lang w:val="es-ES" w:eastAsia="es-CL"/>
              </w:rPr>
              <w:t>Acondicionamiento del biogás</w:t>
            </w:r>
          </w:p>
          <w:p w14:paraId="4B82E41F" w14:textId="77777777" w:rsidR="00194A8A" w:rsidRPr="00EF205F" w:rsidRDefault="00194A8A" w:rsidP="00194A8A">
            <w:pPr>
              <w:tabs>
                <w:tab w:val="left" w:pos="4696"/>
              </w:tabs>
              <w:rPr>
                <w:rFonts w:eastAsia="Times New Roman"/>
                <w:i/>
                <w:lang w:val="es-ES" w:eastAsia="es-CL"/>
              </w:rPr>
            </w:pPr>
            <w:r w:rsidRPr="00EF205F">
              <w:rPr>
                <w:rFonts w:eastAsia="Times New Roman"/>
                <w:i/>
                <w:lang w:val="es-ES" w:eastAsia="es-CL"/>
              </w:rPr>
              <w:t xml:space="preserve"> Antes de utilizar el biogás como combustible para generar electricidad, es necesario realizar un pre-tratamiento para la eliminación de siloxanos (silicona + oxígeno + grupos metilos), los cuales se volatilizan y transforman en sílice (SiO2) durante la combustión, depositándose en los motores y en los filtros catalíticos del sistema de escape. Estos depósitos, del tipo cerámico o vidrioso, acortan los intervalos de mantenimiento de los generadores, sean motores o turbinas, y dificultan el cumplimiento de los niveles de CO en los gases de escape.</w:t>
            </w:r>
          </w:p>
          <w:p w14:paraId="4B82E420" w14:textId="77777777" w:rsidR="00194A8A" w:rsidRPr="00EF205F" w:rsidRDefault="00194A8A" w:rsidP="00194A8A">
            <w:pPr>
              <w:tabs>
                <w:tab w:val="left" w:pos="4696"/>
              </w:tabs>
              <w:rPr>
                <w:rFonts w:eastAsia="Times New Roman"/>
                <w:i/>
                <w:lang w:val="es-ES" w:eastAsia="es-CL"/>
              </w:rPr>
            </w:pPr>
            <w:r w:rsidRPr="00EF205F">
              <w:rPr>
                <w:rFonts w:eastAsia="Times New Roman"/>
                <w:i/>
                <w:lang w:val="es-ES" w:eastAsia="es-CL"/>
              </w:rPr>
              <w:t>Otro elemento que debe removerse es el sulfuro de hidrógeno (H2S), por su acción corrosiva sobre los metales.</w:t>
            </w:r>
          </w:p>
          <w:p w14:paraId="4B82E421" w14:textId="77777777" w:rsidR="00194A8A" w:rsidRPr="00EF205F" w:rsidRDefault="00194A8A" w:rsidP="00194A8A">
            <w:pPr>
              <w:tabs>
                <w:tab w:val="left" w:pos="4696"/>
              </w:tabs>
              <w:rPr>
                <w:rFonts w:eastAsia="Times New Roman"/>
                <w:i/>
                <w:lang w:val="es-ES" w:eastAsia="es-CL"/>
              </w:rPr>
            </w:pPr>
            <w:r w:rsidRPr="00EF205F">
              <w:rPr>
                <w:rFonts w:eastAsia="Times New Roman"/>
                <w:i/>
                <w:lang w:val="es-ES" w:eastAsia="es-CL"/>
              </w:rPr>
              <w:t>Los equipos que se utilizarán en la etapa de acondicionamiento del biogás, cumplirán la función de remover partículas, humedad, compuestos orgánicos volátiles (incluidos siloxanos), H2S y SO2. Dentro de las tecnologías disponibles para este tipo de tratamiento, se encuentra la tecnología “Pioneer TCR”, o similar, cuya característica es proveer un gas extremadamente seco, además de remover siloxanos, compuestos silógenos, sulfuros compuestos halógenos y otros contaminantes difíciles de remover. Con una limpieza y deshumidificación entre un 98-99% de humedad (base para la formación de ácidos), VOC, H2S y SO2 contenidos en el biogás. Esta tecnología consiste en un enfriamiento a una temperatura de -23°C, temperatura menor al punto de rocío o Pressure Dew Point (PDP), considerando que gran parte de los siloxanos y compuestos silógenos condensan a -22,78°C</w:t>
            </w:r>
          </w:p>
          <w:p w14:paraId="4B82E422" w14:textId="77777777" w:rsidR="00194A8A" w:rsidRPr="00EF205F" w:rsidRDefault="00194A8A" w:rsidP="00194A8A">
            <w:pPr>
              <w:tabs>
                <w:tab w:val="left" w:pos="4696"/>
              </w:tabs>
              <w:rPr>
                <w:rFonts w:eastAsia="Times New Roman"/>
                <w:i/>
                <w:lang w:val="es-ES" w:eastAsia="es-CL"/>
              </w:rPr>
            </w:pPr>
          </w:p>
          <w:p w14:paraId="4B82E423" w14:textId="77777777" w:rsidR="00194A8A" w:rsidRPr="00EF205F" w:rsidRDefault="00194A8A" w:rsidP="00194A8A">
            <w:pPr>
              <w:tabs>
                <w:tab w:val="left" w:pos="4696"/>
              </w:tabs>
              <w:rPr>
                <w:rFonts w:eastAsia="Times New Roman"/>
                <w:i/>
                <w:lang w:val="es-ES" w:eastAsia="es-CL"/>
              </w:rPr>
            </w:pPr>
            <w:r w:rsidRPr="00EF205F">
              <w:rPr>
                <w:rFonts w:eastAsia="Times New Roman"/>
                <w:i/>
                <w:lang w:val="es-ES" w:eastAsia="es-CL"/>
              </w:rPr>
              <w:t xml:space="preserve">Por otro lado un intercambiador de calor provee un pre-congelado y descongelado, previniendo el congelamiento total del gas, siendo enfriado en varias etapas. La mayoría de los contaminantes son disueltos o condensados en la humedad condensada del biogás, requiriéndose solo como un opcional, un sistema de absorción como complemento del sistema de limpieza. El gas que provee el sistema de abatimiento TCR sin carbón activo y absorbedor desecante, es satisfactorio en la mayoría de las aplicaciones con biogás, minimizando la necesidad de un equipo de limpieza adicional…. </w:t>
            </w:r>
          </w:p>
          <w:p w14:paraId="4B82E424" w14:textId="77777777" w:rsidR="00194A8A" w:rsidRPr="00EF205F" w:rsidRDefault="00194A8A" w:rsidP="00194A8A">
            <w:pPr>
              <w:tabs>
                <w:tab w:val="left" w:pos="4696"/>
              </w:tabs>
              <w:rPr>
                <w:rFonts w:eastAsia="Times New Roman"/>
                <w:i/>
                <w:lang w:val="es-ES" w:eastAsia="es-CL"/>
              </w:rPr>
            </w:pPr>
          </w:p>
          <w:p w14:paraId="4B82E425" w14:textId="77777777" w:rsidR="00194A8A" w:rsidRPr="00EF205F" w:rsidRDefault="00194A8A" w:rsidP="00194A8A">
            <w:pPr>
              <w:tabs>
                <w:tab w:val="left" w:pos="4696"/>
              </w:tabs>
              <w:rPr>
                <w:rFonts w:eastAsia="Times New Roman"/>
                <w:i/>
                <w:lang w:val="es-ES" w:eastAsia="es-CL"/>
              </w:rPr>
            </w:pPr>
            <w:r w:rsidRPr="00EF205F">
              <w:rPr>
                <w:rFonts w:eastAsia="Times New Roman"/>
                <w:i/>
                <w:lang w:val="es-ES" w:eastAsia="es-CL"/>
              </w:rPr>
              <w:t>También se requerirá elevar la presión del biogás antes de ingresarlo a los generadores, lo cual se realizará mediante la elección de sopladores del tipo booster (elevadores de presión), cuya selección técnica más adecuada se encontrará incorporada en la licitación de equipos principales. Con el objetivo de eliminar el sulfuro de hidrógeno que forma ácido sulfúrico y ataca las partes metálicas de la planta de generación, se incluirá una etapa de refrigeración y secado del biogás.</w:t>
            </w:r>
          </w:p>
        </w:tc>
      </w:tr>
      <w:tr w:rsidR="007A4BE5" w:rsidRPr="00EF205F" w14:paraId="4B82E43F" w14:textId="77777777" w:rsidTr="007A4BE5">
        <w:trPr>
          <w:trHeight w:val="627"/>
        </w:trPr>
        <w:tc>
          <w:tcPr>
            <w:tcW w:w="5000" w:type="pct"/>
            <w:gridSpan w:val="2"/>
          </w:tcPr>
          <w:p w14:paraId="4B82E427" w14:textId="77777777" w:rsidR="007A4BE5" w:rsidRPr="00EF205F" w:rsidRDefault="007A4BE5" w:rsidP="00773E18">
            <w:r w:rsidRPr="00EF205F">
              <w:rPr>
                <w:b/>
              </w:rPr>
              <w:lastRenderedPageBreak/>
              <w:t>Hechos:</w:t>
            </w:r>
            <w:r w:rsidRPr="00EF205F">
              <w:t xml:space="preserve"> </w:t>
            </w:r>
          </w:p>
          <w:p w14:paraId="4B82E428" w14:textId="77777777" w:rsidR="002F5FF7" w:rsidRPr="00EF205F" w:rsidRDefault="00194A8A" w:rsidP="008A0170">
            <w:pPr>
              <w:rPr>
                <w:szCs w:val="16"/>
              </w:rPr>
            </w:pPr>
            <w:r w:rsidRPr="00EF205F">
              <w:rPr>
                <w:szCs w:val="16"/>
              </w:rPr>
              <w:t>Planta de Quema de Bi</w:t>
            </w:r>
            <w:r w:rsidR="002F5FF7" w:rsidRPr="00EF205F">
              <w:rPr>
                <w:szCs w:val="16"/>
              </w:rPr>
              <w:t>ogás</w:t>
            </w:r>
            <w:r w:rsidR="00606F85" w:rsidRPr="00EF205F">
              <w:rPr>
                <w:szCs w:val="16"/>
              </w:rPr>
              <w:t>:</w:t>
            </w:r>
          </w:p>
          <w:p w14:paraId="4B82E429" w14:textId="77777777" w:rsidR="00194A8A" w:rsidRPr="00EF205F" w:rsidRDefault="00194A8A" w:rsidP="008A0170">
            <w:pPr>
              <w:rPr>
                <w:szCs w:val="16"/>
              </w:rPr>
            </w:pPr>
            <w:r w:rsidRPr="00EF205F">
              <w:rPr>
                <w:szCs w:val="16"/>
              </w:rPr>
              <w:t>Al momento de la visita se observa la llegada de dos líneas de transporte de biogás, ubicadas en la cota 656, que originalmente se diseñaron para conducir el biogás hacia la planta de quema; adicionalmente, se instaló un arranque por cada línea de las anteriores y que convergen en una única tubería hacia la planta de generación eléctrica. Asimismo, se constata que la planta de quema de biogás se encuentra detenida, no obstante la antorcha vertical (con caudal de 5.000 m</w:t>
            </w:r>
            <w:r w:rsidRPr="00E219A1">
              <w:rPr>
                <w:szCs w:val="16"/>
                <w:vertAlign w:val="superscript"/>
              </w:rPr>
              <w:t>3</w:t>
            </w:r>
            <w:r w:rsidRPr="00EF205F">
              <w:rPr>
                <w:szCs w:val="16"/>
              </w:rPr>
              <w:t>/h) entraría disponible ante una posible mantención de los grupos electrógenos o la detención de los mismos por fallas, sin embargo actualmente se está generando un caudal de 8.000 m</w:t>
            </w:r>
            <w:r w:rsidRPr="00E219A1">
              <w:rPr>
                <w:szCs w:val="16"/>
                <w:vertAlign w:val="superscript"/>
              </w:rPr>
              <w:t>3</w:t>
            </w:r>
            <w:r w:rsidRPr="00EF205F">
              <w:rPr>
                <w:szCs w:val="16"/>
              </w:rPr>
              <w:t>/h de biogás. Se constata, que solo podría ser quemado un flujo de 5.000 m</w:t>
            </w:r>
            <w:r w:rsidRPr="00E219A1">
              <w:rPr>
                <w:szCs w:val="16"/>
                <w:vertAlign w:val="superscript"/>
              </w:rPr>
              <w:t>3</w:t>
            </w:r>
            <w:r w:rsidRPr="00EF205F">
              <w:rPr>
                <w:szCs w:val="16"/>
              </w:rPr>
              <w:t>/h de biogás, por cuanto solo se cuenta con una antorcha vertical de quema.</w:t>
            </w:r>
          </w:p>
          <w:p w14:paraId="4B82E42A" w14:textId="77777777" w:rsidR="00194A8A" w:rsidRPr="00EF205F" w:rsidRDefault="00194A8A" w:rsidP="00773E18">
            <w:pPr>
              <w:rPr>
                <w:szCs w:val="16"/>
              </w:rPr>
            </w:pPr>
            <w:r w:rsidRPr="00EF205F">
              <w:rPr>
                <w:szCs w:val="16"/>
              </w:rPr>
              <w:t xml:space="preserve">Los parámetros de operación a la entrada de la planta de quema de biogás corresponden a, metano, dióxido de carbono y oxígeno y no existe medición diaria de </w:t>
            </w:r>
            <w:r w:rsidRPr="00C04816">
              <w:rPr>
                <w:szCs w:val="16"/>
              </w:rPr>
              <w:t>ácido sulfhídrico</w:t>
            </w:r>
            <w:r w:rsidRPr="00EF205F">
              <w:rPr>
                <w:szCs w:val="16"/>
              </w:rPr>
              <w:t>, en la entrada de la misma. Oscar Elliot señaló, que existen mediciones históricas de los parámetros de operación.</w:t>
            </w:r>
          </w:p>
          <w:p w14:paraId="4B82E42B" w14:textId="77777777" w:rsidR="00194A8A" w:rsidRPr="00EF205F" w:rsidRDefault="00194A8A" w:rsidP="00773E18">
            <w:pPr>
              <w:rPr>
                <w:szCs w:val="16"/>
              </w:rPr>
            </w:pPr>
          </w:p>
          <w:p w14:paraId="4B82E42C" w14:textId="77777777" w:rsidR="00194A8A" w:rsidRPr="00EF205F" w:rsidRDefault="00194A8A" w:rsidP="00773E18">
            <w:pPr>
              <w:rPr>
                <w:szCs w:val="16"/>
              </w:rPr>
            </w:pPr>
            <w:r w:rsidRPr="00EF205F">
              <w:rPr>
                <w:szCs w:val="16"/>
              </w:rPr>
              <w:t>En terreno se constató que las 5 cabinas horizontales de quema de biogás, se encuentran sin desmantelar, sin embargo la línea principal de entrada del biogás se encuentra desconectada.</w:t>
            </w:r>
          </w:p>
          <w:p w14:paraId="4B82E42D" w14:textId="77777777" w:rsidR="00194A8A" w:rsidRPr="00EF205F" w:rsidRDefault="00194A8A" w:rsidP="00773E18">
            <w:pPr>
              <w:rPr>
                <w:szCs w:val="16"/>
              </w:rPr>
            </w:pPr>
          </w:p>
          <w:p w14:paraId="4B82E42E" w14:textId="77777777" w:rsidR="00194A8A" w:rsidRPr="00EF205F" w:rsidRDefault="00194A8A" w:rsidP="00773E18">
            <w:pPr>
              <w:rPr>
                <w:szCs w:val="16"/>
              </w:rPr>
            </w:pPr>
            <w:r w:rsidRPr="00EF205F">
              <w:rPr>
                <w:szCs w:val="16"/>
              </w:rPr>
              <w:t>Dado que planta se encuentra detenida, por cuanto el biogás se dirige en su totalidad a la planta de energía eléctrica, no se tuvo acceso a los parámetros de operación de la misma, sin embargo Oscar Elliot, indicó poseer registros históricos. A su vez, fue señalado que la planta de energía eléctrica, comenzó la marcha blanca en agosto del 2013.</w:t>
            </w:r>
          </w:p>
          <w:p w14:paraId="4B82E42F" w14:textId="77777777" w:rsidR="00194A8A" w:rsidRPr="00EF205F" w:rsidRDefault="00194A8A" w:rsidP="00773E18">
            <w:pPr>
              <w:rPr>
                <w:szCs w:val="16"/>
              </w:rPr>
            </w:pPr>
          </w:p>
          <w:p w14:paraId="4B82E430" w14:textId="77777777" w:rsidR="00194A8A" w:rsidRPr="00EF205F" w:rsidRDefault="00194A8A" w:rsidP="00773E18">
            <w:pPr>
              <w:rPr>
                <w:szCs w:val="16"/>
              </w:rPr>
            </w:pPr>
            <w:r w:rsidRPr="00EF205F">
              <w:rPr>
                <w:szCs w:val="16"/>
              </w:rPr>
              <w:t>Planta de Generación de Energía Eléctrica</w:t>
            </w:r>
            <w:r w:rsidR="00606F85" w:rsidRPr="00EF205F">
              <w:rPr>
                <w:szCs w:val="16"/>
              </w:rPr>
              <w:t>:</w:t>
            </w:r>
          </w:p>
          <w:p w14:paraId="4B82E431" w14:textId="77777777" w:rsidR="00194A8A" w:rsidRPr="00EF205F" w:rsidRDefault="00194A8A" w:rsidP="00773E18">
            <w:pPr>
              <w:rPr>
                <w:szCs w:val="16"/>
              </w:rPr>
            </w:pPr>
            <w:r w:rsidRPr="00EF205F">
              <w:rPr>
                <w:szCs w:val="16"/>
              </w:rPr>
              <w:t xml:space="preserve">Al momento de la visita, la planta de generación de energía eléctrica, consta de un área de acondicionamiento de biogás y una de quema de biogás. </w:t>
            </w:r>
          </w:p>
          <w:p w14:paraId="4B82E432" w14:textId="77777777" w:rsidR="00194A8A" w:rsidRPr="00EF205F" w:rsidRDefault="00194A8A" w:rsidP="00773E18">
            <w:pPr>
              <w:rPr>
                <w:szCs w:val="16"/>
              </w:rPr>
            </w:pPr>
            <w:r w:rsidRPr="00EF205F">
              <w:rPr>
                <w:szCs w:val="16"/>
              </w:rPr>
              <w:t xml:space="preserve">En el área de acondicionamiento de biogás, se constató que no hay control de los parámetros de entrada de biogás, tales como, humedad, </w:t>
            </w:r>
            <w:r w:rsidR="006A2FB8" w:rsidRPr="00EF205F">
              <w:rPr>
                <w:szCs w:val="16"/>
              </w:rPr>
              <w:t>poder calorífico inferior y compuesto</w:t>
            </w:r>
            <w:r w:rsidRPr="00EF205F">
              <w:rPr>
                <w:szCs w:val="16"/>
              </w:rPr>
              <w:t xml:space="preserve"> como: ácido sulfhídrico, siloxanos y COV, en la línea de acondicionamiento solo se encuentran indicadores de temperatura y presión. </w:t>
            </w:r>
          </w:p>
          <w:p w14:paraId="4B82E433" w14:textId="77777777" w:rsidR="00194A8A" w:rsidRPr="00EF205F" w:rsidRDefault="00194A8A" w:rsidP="00773E18">
            <w:pPr>
              <w:rPr>
                <w:szCs w:val="16"/>
              </w:rPr>
            </w:pPr>
          </w:p>
          <w:p w14:paraId="4B82E434" w14:textId="77777777" w:rsidR="00194A8A" w:rsidRPr="00EF205F" w:rsidRDefault="00194A8A" w:rsidP="00773E18">
            <w:pPr>
              <w:rPr>
                <w:szCs w:val="16"/>
              </w:rPr>
            </w:pPr>
            <w:r w:rsidRPr="00EF205F">
              <w:rPr>
                <w:szCs w:val="16"/>
              </w:rPr>
              <w:t>En cuanto al sistema de acondicionamiento de biogás, este consta de un condensador vertical (filtro separador), seguido por un sistema de enfriamiento y un grupo ciclónico, que tiene la función del abatimiento por condensación del ácido sulfhídrico, el líquido generado es enviado hacia el relleno sanitario, de acuerdo a lo señalado por Oscar Elliot. Luego el biogás entra a una batería de filtros de bolsas para abatir el material particulado, para luego pasar por filtros PpTek que tienen la función de remover los siloxanos , que funcionan en forma alternada cada 24 horas (existen 2 líneas de filtros). Para controlar la limpieza del biogás se indicó que se toman muestran a la entrada del sistema de limpieza y a la salida de esta, las que son enviadas a Inglaterra, señalándose que existiría una 99% de eficiencia. En cuanto al filtro PpTek, se constató la existencia del sistema de regeneración in situ, por medio de circulación de aire a 60° C en contracorriente, el que arrastraría los contaminantes removidos desde el filtro hacia la atmosfera por medio de una chimenea, desconociendo su concentración.</w:t>
            </w:r>
          </w:p>
          <w:p w14:paraId="4B82E435" w14:textId="77777777" w:rsidR="00194A8A" w:rsidRPr="00EF205F" w:rsidRDefault="00194A8A" w:rsidP="00773E18">
            <w:pPr>
              <w:rPr>
                <w:szCs w:val="16"/>
              </w:rPr>
            </w:pPr>
          </w:p>
          <w:p w14:paraId="4B82E436" w14:textId="77777777" w:rsidR="00194A8A" w:rsidRPr="00EF205F" w:rsidRDefault="00194A8A" w:rsidP="00773E18">
            <w:pPr>
              <w:rPr>
                <w:szCs w:val="16"/>
              </w:rPr>
            </w:pPr>
            <w:r w:rsidRPr="00EF205F">
              <w:rPr>
                <w:szCs w:val="16"/>
              </w:rPr>
              <w:t>Respecto a la planta de generación de energía eléctrica, Cristian Ríos, Jefe de Planta de la Central de Generación Eléctrica, señaló que esta se encuentra en marcha blanca, operando con 8 grupos electrógenos a una potencia del 100% y quemando un biogás con una concentración del 50% de metano (+ - 2% de incerteza), un contenido de CO</w:t>
            </w:r>
            <w:r w:rsidRPr="00EF205F">
              <w:rPr>
                <w:szCs w:val="16"/>
                <w:vertAlign w:val="subscript"/>
              </w:rPr>
              <w:t>2</w:t>
            </w:r>
            <w:r w:rsidRPr="00EF205F">
              <w:rPr>
                <w:szCs w:val="16"/>
              </w:rPr>
              <w:t xml:space="preserve"> cercano al 40% y un contenido de O</w:t>
            </w:r>
            <w:r w:rsidRPr="00EF205F">
              <w:rPr>
                <w:szCs w:val="16"/>
                <w:vertAlign w:val="subscript"/>
              </w:rPr>
              <w:t>2</w:t>
            </w:r>
            <w:r w:rsidRPr="00EF205F">
              <w:rPr>
                <w:szCs w:val="16"/>
              </w:rPr>
              <w:t xml:space="preserve"> al 1,6% (con un máximo del 2%) que cuenta con un sistema de alama programado al 2,5% y al 3% que produce la detención de los grupos generadores. </w:t>
            </w:r>
          </w:p>
          <w:p w14:paraId="4B82E437" w14:textId="77777777" w:rsidR="00194A8A" w:rsidRPr="00EF205F" w:rsidRDefault="00194A8A" w:rsidP="00773E18">
            <w:pPr>
              <w:rPr>
                <w:szCs w:val="16"/>
              </w:rPr>
            </w:pPr>
          </w:p>
          <w:p w14:paraId="4B82E438" w14:textId="77777777" w:rsidR="00194A8A" w:rsidRPr="00EF205F" w:rsidRDefault="00194A8A" w:rsidP="00773E18">
            <w:pPr>
              <w:rPr>
                <w:szCs w:val="16"/>
              </w:rPr>
            </w:pPr>
            <w:r w:rsidRPr="00EF205F">
              <w:rPr>
                <w:szCs w:val="16"/>
              </w:rPr>
              <w:t xml:space="preserve">Cada grupo electrógeno, cuenta con su sistema de registro de horas de operación, frecuencia y otros parámetros, en forma local y remoto, con aproximadamente 600 horas de funcionamiento y con su mantención al día. </w:t>
            </w:r>
          </w:p>
          <w:p w14:paraId="4B82E439" w14:textId="77777777" w:rsidR="00194A8A" w:rsidRPr="00EF205F" w:rsidRDefault="00194A8A" w:rsidP="00773E18">
            <w:pPr>
              <w:rPr>
                <w:szCs w:val="16"/>
              </w:rPr>
            </w:pPr>
            <w:r w:rsidRPr="00EF205F">
              <w:rPr>
                <w:szCs w:val="16"/>
              </w:rPr>
              <w:t>En relación al biogás que entra a los grupos generadores, se cuenta con un sistema de monitoreo de fases en línea que es capaz de medir los siguientes parámetros: metano, CO</w:t>
            </w:r>
            <w:r w:rsidRPr="00EF205F">
              <w:rPr>
                <w:szCs w:val="16"/>
                <w:vertAlign w:val="subscript"/>
              </w:rPr>
              <w:t>2</w:t>
            </w:r>
            <w:r w:rsidRPr="00EF205F">
              <w:rPr>
                <w:szCs w:val="16"/>
              </w:rPr>
              <w:t xml:space="preserve"> y O</w:t>
            </w:r>
            <w:r w:rsidRPr="00EF205F">
              <w:rPr>
                <w:szCs w:val="16"/>
                <w:vertAlign w:val="subscript"/>
              </w:rPr>
              <w:t>2.</w:t>
            </w:r>
            <w:r w:rsidRPr="00EF205F">
              <w:rPr>
                <w:szCs w:val="16"/>
              </w:rPr>
              <w:t xml:space="preserve"> Para la calibración de los equipos de monitoreo, se cuenta con cilindros de metano, CO</w:t>
            </w:r>
            <w:r w:rsidRPr="00EF205F">
              <w:rPr>
                <w:szCs w:val="16"/>
                <w:vertAlign w:val="subscript"/>
              </w:rPr>
              <w:t>2</w:t>
            </w:r>
            <w:r w:rsidRPr="00EF205F">
              <w:rPr>
                <w:szCs w:val="16"/>
              </w:rPr>
              <w:t xml:space="preserve"> y O</w:t>
            </w:r>
            <w:r w:rsidRPr="00EF205F">
              <w:rPr>
                <w:szCs w:val="16"/>
                <w:vertAlign w:val="subscript"/>
              </w:rPr>
              <w:t>2</w:t>
            </w:r>
            <w:r w:rsidRPr="00EF205F">
              <w:rPr>
                <w:szCs w:val="16"/>
              </w:rPr>
              <w:t>, con calidad de referencia certificada.</w:t>
            </w:r>
          </w:p>
          <w:p w14:paraId="4B82E43A" w14:textId="77777777" w:rsidR="005B433C" w:rsidRPr="00EF205F" w:rsidRDefault="005B433C" w:rsidP="00773E18">
            <w:pPr>
              <w:rPr>
                <w:szCs w:val="16"/>
              </w:rPr>
            </w:pPr>
          </w:p>
          <w:p w14:paraId="4B82E43B" w14:textId="6797D2B9" w:rsidR="00194A8A" w:rsidRPr="00EF205F" w:rsidRDefault="00194A8A" w:rsidP="00773E18">
            <w:pPr>
              <w:rPr>
                <w:szCs w:val="16"/>
              </w:rPr>
            </w:pPr>
            <w:r w:rsidRPr="00EF205F">
              <w:rPr>
                <w:szCs w:val="16"/>
              </w:rPr>
              <w:t>Para el control de abatimiento de los NOx, se cuenta con un sistema E-POD SCR SYSTEM, consistente en la inyección de urea en línea y a través de temperatura como catalizador, para la reducción de los NOx. Se constató que todos grupos electrógenos tienen incorporado el sistema. Asimismo, se señaló que con dicho sistema, se controlan las emisiones de material particulado</w:t>
            </w:r>
            <w:r w:rsidR="00C04816">
              <w:rPr>
                <w:szCs w:val="16"/>
              </w:rPr>
              <w:t>,</w:t>
            </w:r>
            <w:r w:rsidRPr="00EF205F">
              <w:rPr>
                <w:szCs w:val="16"/>
              </w:rPr>
              <w:t xml:space="preserve"> hidrocarburo</w:t>
            </w:r>
            <w:r w:rsidR="00C04816">
              <w:rPr>
                <w:szCs w:val="16"/>
              </w:rPr>
              <w:t>s</w:t>
            </w:r>
            <w:r w:rsidRPr="00EF205F">
              <w:rPr>
                <w:szCs w:val="16"/>
              </w:rPr>
              <w:t xml:space="preserve"> y CO con componentes del sistema E-POD SCR SYSTEM, por lo que solo existe control en línea de los NOx.</w:t>
            </w:r>
          </w:p>
          <w:p w14:paraId="4B82E43C" w14:textId="77777777" w:rsidR="005B433C" w:rsidRPr="00EF205F" w:rsidRDefault="005B433C" w:rsidP="00773E18">
            <w:pPr>
              <w:rPr>
                <w:szCs w:val="16"/>
              </w:rPr>
            </w:pPr>
          </w:p>
          <w:p w14:paraId="4B82E43D" w14:textId="77777777" w:rsidR="00194A8A" w:rsidRPr="00EF205F" w:rsidRDefault="00194A8A" w:rsidP="00773E18">
            <w:pPr>
              <w:rPr>
                <w:szCs w:val="16"/>
              </w:rPr>
            </w:pPr>
            <w:r w:rsidRPr="00EF205F">
              <w:rPr>
                <w:szCs w:val="16"/>
              </w:rPr>
              <w:t>En relación a la estación de monitoreo de calidad del aire, no se acreditó información por concepto de la antorcha vertical, ni por concepto de la entrada en funcionamiento de la planta generadora eléctrica.</w:t>
            </w:r>
          </w:p>
          <w:p w14:paraId="4B82E43E" w14:textId="77777777" w:rsidR="007A4BE5" w:rsidRPr="00EF205F" w:rsidRDefault="007A4BE5" w:rsidP="00606F85">
            <w:pPr>
              <w:rPr>
                <w:sz w:val="16"/>
                <w:szCs w:val="16"/>
              </w:rPr>
            </w:pPr>
          </w:p>
        </w:tc>
      </w:tr>
    </w:tbl>
    <w:p w14:paraId="4B82E440" w14:textId="77777777" w:rsidR="00606F85" w:rsidRPr="00EF205F" w:rsidRDefault="00606F85">
      <w:pPr>
        <w:jc w:val="left"/>
        <w:rPr>
          <w:rFonts w:cstheme="minorHAnsi"/>
          <w:b/>
          <w:sz w:val="14"/>
          <w:szCs w:val="24"/>
        </w:rPr>
      </w:pPr>
    </w:p>
    <w:p w14:paraId="4B82E441" w14:textId="77777777" w:rsidR="00606F85" w:rsidRPr="00EF205F" w:rsidRDefault="00606F85">
      <w:pPr>
        <w:jc w:val="left"/>
        <w:rPr>
          <w:rFonts w:cstheme="minorHAnsi"/>
          <w:b/>
          <w:sz w:val="14"/>
          <w:szCs w:val="24"/>
        </w:rPr>
      </w:pPr>
      <w:r w:rsidRPr="00EF205F">
        <w:rPr>
          <w:rFonts w:cstheme="minorHAnsi"/>
          <w:b/>
          <w:sz w:val="14"/>
          <w:szCs w:val="24"/>
        </w:rPr>
        <w:br w:type="page"/>
      </w:r>
    </w:p>
    <w:p w14:paraId="4B82E442" w14:textId="77777777" w:rsidR="007A4BE5" w:rsidRPr="00EF205F" w:rsidRDefault="007A4BE5">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AA3FB4" w:rsidRPr="00EF205F" w14:paraId="4B82E444" w14:textId="77777777" w:rsidTr="00CF24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443" w14:textId="77777777" w:rsidR="00AA3FB4" w:rsidRPr="00EF205F" w:rsidRDefault="00AA3FB4" w:rsidP="00CF2432">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AA3FB4" w:rsidRPr="00EF205F" w14:paraId="4B82E447" w14:textId="77777777" w:rsidTr="00CF2432">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445" w14:textId="77777777" w:rsidR="00AA3FB4" w:rsidRPr="00EF205F" w:rsidRDefault="00AA3FB4"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AF" wp14:editId="4B82E8B0">
                  <wp:extent cx="3841125" cy="2880000"/>
                  <wp:effectExtent l="0" t="0" r="6985" b="0"/>
                  <wp:docPr id="291" name="Imagen 291" descr="C:\Users\esteban.dattwyler\Desktop\fotostamta\20130926_123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steban.dattwyler\Desktop\fotostamta\20130926_123748.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841125"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446" w14:textId="77777777" w:rsidR="00AA3FB4" w:rsidRPr="00EF205F" w:rsidRDefault="00AA3FB4"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B1" wp14:editId="4B82E8B2">
                  <wp:extent cx="3841125" cy="2880000"/>
                  <wp:effectExtent l="0" t="0" r="6985" b="0"/>
                  <wp:docPr id="290" name="Imagen 290" descr="C:\Users\esteban.dattwyler\Desktop\fotostamta\20130926_12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steban.dattwyler\Desktop\fotostamta\20130926_123820.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3841125" cy="2880000"/>
                          </a:xfrm>
                          <a:prstGeom prst="rect">
                            <a:avLst/>
                          </a:prstGeom>
                          <a:noFill/>
                          <a:ln>
                            <a:noFill/>
                          </a:ln>
                        </pic:spPr>
                      </pic:pic>
                    </a:graphicData>
                  </a:graphic>
                </wp:inline>
              </w:drawing>
            </w:r>
          </w:p>
        </w:tc>
      </w:tr>
      <w:tr w:rsidR="00AA3FB4" w:rsidRPr="00EF205F" w14:paraId="4B82E44C" w14:textId="77777777" w:rsidTr="00CF2432">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448" w14:textId="77777777" w:rsidR="00AA3FB4" w:rsidRPr="00EF205F" w:rsidRDefault="00AA3FB4" w:rsidP="00CF2432">
            <w:pPr>
              <w:pStyle w:val="Epgrafe"/>
              <w:rPr>
                <w:rFonts w:eastAsia="Times New Roman"/>
                <w:lang w:eastAsia="es-CL"/>
              </w:rPr>
            </w:pPr>
            <w:bookmarkStart w:id="251" w:name="_Toc391322731"/>
            <w:bookmarkStart w:id="252" w:name="_Toc392075895"/>
            <w:bookmarkStart w:id="253" w:name="_Toc392078334"/>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35</w:t>
            </w:r>
            <w:bookmarkEnd w:id="251"/>
            <w:bookmarkEnd w:id="252"/>
            <w:bookmarkEnd w:id="253"/>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449" w14:textId="77777777" w:rsidR="00AA3FB4" w:rsidRPr="00EF205F" w:rsidRDefault="00AA3FB4" w:rsidP="00CF2432">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26/09/2013</w:t>
            </w:r>
          </w:p>
        </w:tc>
        <w:tc>
          <w:tcPr>
            <w:tcW w:w="1334" w:type="pct"/>
            <w:tcBorders>
              <w:top w:val="single" w:sz="4" w:space="0" w:color="auto"/>
              <w:left w:val="nil"/>
              <w:bottom w:val="single" w:sz="4" w:space="0" w:color="auto"/>
              <w:right w:val="nil"/>
            </w:tcBorders>
            <w:shd w:val="clear" w:color="auto" w:fill="auto"/>
            <w:noWrap/>
            <w:hideMark/>
          </w:tcPr>
          <w:p w14:paraId="4B82E44A" w14:textId="77777777" w:rsidR="00AA3FB4" w:rsidRPr="00EF205F" w:rsidRDefault="00AA3FB4" w:rsidP="00CF2432">
            <w:pPr>
              <w:pStyle w:val="Epgrafe"/>
              <w:rPr>
                <w:rFonts w:eastAsia="Times New Roman"/>
                <w:noProof/>
                <w:szCs w:val="18"/>
                <w:lang w:val="es-ES" w:eastAsia="es-ES"/>
              </w:rPr>
            </w:pPr>
            <w:bookmarkStart w:id="254" w:name="_Toc391322732"/>
            <w:bookmarkStart w:id="255" w:name="_Toc392075896"/>
            <w:bookmarkStart w:id="256" w:name="_Toc392078335"/>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36</w:t>
            </w:r>
            <w:bookmarkEnd w:id="254"/>
            <w:bookmarkEnd w:id="255"/>
            <w:bookmarkEnd w:id="256"/>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44B" w14:textId="77777777" w:rsidR="00AA3FB4" w:rsidRPr="00EF205F" w:rsidRDefault="00AA3FB4"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26/09/2013</w:t>
            </w:r>
          </w:p>
        </w:tc>
      </w:tr>
      <w:tr w:rsidR="00AA3FB4" w:rsidRPr="00EF205F" w14:paraId="4B82E455" w14:textId="77777777" w:rsidTr="00CF2432">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44D" w14:textId="77777777" w:rsidR="00AA3FB4" w:rsidRPr="00EF205F" w:rsidRDefault="00AA3FB4"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B82E44E" w14:textId="61FA55B2" w:rsidR="00AA3FB4" w:rsidRPr="00EF205F" w:rsidRDefault="00AA3FB4" w:rsidP="00CF2432">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sidR="00397EE5" w:rsidRPr="00772920">
              <w:rPr>
                <w:rFonts w:eastAsia="Times New Roman"/>
                <w:sz w:val="18"/>
                <w:szCs w:val="18"/>
                <w:lang w:eastAsia="es-CL"/>
              </w:rPr>
              <w:t>S/i</w:t>
            </w:r>
          </w:p>
          <w:p w14:paraId="4B82E44F" w14:textId="77777777" w:rsidR="00AA3FB4" w:rsidRPr="00EF205F" w:rsidRDefault="00AA3FB4" w:rsidP="00CF2432">
            <w:pPr>
              <w:jc w:val="left"/>
              <w:rPr>
                <w:rFonts w:eastAsia="Times New Roman"/>
                <w:b/>
                <w:sz w:val="18"/>
                <w:szCs w:val="18"/>
                <w:lang w:eastAsia="es-CL"/>
              </w:rPr>
            </w:pPr>
          </w:p>
        </w:tc>
        <w:tc>
          <w:tcPr>
            <w:tcW w:w="543" w:type="pct"/>
            <w:tcBorders>
              <w:top w:val="single" w:sz="4" w:space="0" w:color="auto"/>
              <w:left w:val="nil"/>
              <w:bottom w:val="single" w:sz="4" w:space="0" w:color="auto"/>
              <w:right w:val="single" w:sz="4" w:space="0" w:color="000000"/>
            </w:tcBorders>
            <w:shd w:val="clear" w:color="auto" w:fill="auto"/>
            <w:noWrap/>
            <w:vAlign w:val="center"/>
            <w:hideMark/>
          </w:tcPr>
          <w:p w14:paraId="4B82E450" w14:textId="5EE7C5F7" w:rsidR="00AA3FB4" w:rsidRPr="00EF205F" w:rsidRDefault="00AA3FB4" w:rsidP="00CF2432">
            <w:pPr>
              <w:jc w:val="left"/>
              <w:rPr>
                <w:rFonts w:eastAsia="Times New Roman"/>
                <w:b/>
                <w:sz w:val="18"/>
                <w:szCs w:val="18"/>
                <w:lang w:eastAsia="es-CL"/>
              </w:rPr>
            </w:pPr>
            <w:r w:rsidRPr="00EF205F">
              <w:rPr>
                <w:rFonts w:eastAsia="Times New Roman"/>
                <w:b/>
                <w:sz w:val="18"/>
                <w:szCs w:val="18"/>
                <w:lang w:eastAsia="es-CL"/>
              </w:rPr>
              <w:t>Este:</w:t>
            </w:r>
            <w:r w:rsidR="00397EE5" w:rsidRPr="00772920">
              <w:rPr>
                <w:rFonts w:eastAsia="Times New Roman"/>
                <w:sz w:val="18"/>
                <w:szCs w:val="18"/>
                <w:lang w:eastAsia="es-CL"/>
              </w:rPr>
              <w:t xml:space="preserve"> S/i</w:t>
            </w:r>
          </w:p>
          <w:p w14:paraId="4B82E451" w14:textId="77777777" w:rsidR="00AA3FB4" w:rsidRPr="00EF205F" w:rsidRDefault="00AA3FB4" w:rsidP="00CF2432">
            <w:pPr>
              <w:jc w:val="left"/>
              <w:rPr>
                <w:rFonts w:eastAsia="Times New Roman"/>
                <w:b/>
                <w:sz w:val="18"/>
                <w:szCs w:val="18"/>
                <w:lang w:eastAsia="es-CL"/>
              </w:rPr>
            </w:pP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452" w14:textId="77777777" w:rsidR="00AA3FB4" w:rsidRPr="00EF205F" w:rsidRDefault="00AA3FB4"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453" w14:textId="21EBE6AE" w:rsidR="00AA3FB4" w:rsidRPr="00EF205F" w:rsidRDefault="00AA3FB4"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Norte:</w:t>
            </w:r>
            <w:r w:rsidR="005B3085">
              <w:rPr>
                <w:rFonts w:eastAsia="Times New Roman"/>
                <w:b/>
                <w:sz w:val="18"/>
                <w:szCs w:val="18"/>
                <w:lang w:eastAsia="es-CL"/>
              </w:rPr>
              <w:t xml:space="preserve"> </w:t>
            </w:r>
            <w:r w:rsidR="00397EE5" w:rsidRPr="00772920">
              <w:rPr>
                <w:rFonts w:eastAsia="Times New Roman"/>
                <w:sz w:val="18"/>
                <w:szCs w:val="18"/>
                <w:lang w:eastAsia="es-CL"/>
              </w:rPr>
              <w:t>S/i</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454" w14:textId="1CAAED6D" w:rsidR="00AA3FB4" w:rsidRPr="00EF205F" w:rsidRDefault="00AA3FB4"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Este:</w:t>
            </w:r>
            <w:r w:rsidR="005B3085">
              <w:rPr>
                <w:rFonts w:eastAsia="Times New Roman"/>
                <w:b/>
                <w:sz w:val="18"/>
                <w:szCs w:val="18"/>
                <w:lang w:eastAsia="es-CL"/>
              </w:rPr>
              <w:t xml:space="preserve"> </w:t>
            </w:r>
            <w:r w:rsidR="00397EE5" w:rsidRPr="00772920">
              <w:rPr>
                <w:rFonts w:eastAsia="Times New Roman"/>
                <w:sz w:val="18"/>
                <w:szCs w:val="18"/>
                <w:lang w:eastAsia="es-CL"/>
              </w:rPr>
              <w:t>S/i</w:t>
            </w:r>
          </w:p>
        </w:tc>
      </w:tr>
      <w:tr w:rsidR="00AA3FB4" w:rsidRPr="00EF205F" w14:paraId="4B82E45A" w14:textId="77777777" w:rsidTr="00773E18">
        <w:trPr>
          <w:trHeight w:val="591"/>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456" w14:textId="77777777" w:rsidR="00AA3FB4" w:rsidRPr="00EF205F" w:rsidRDefault="00AA3FB4" w:rsidP="00CF2432">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457" w14:textId="77777777" w:rsidR="00AA3FB4" w:rsidRPr="00EF205F" w:rsidRDefault="002F5FF7" w:rsidP="00C204C7">
            <w:pPr>
              <w:jc w:val="left"/>
              <w:rPr>
                <w:rFonts w:eastAsia="Times New Roman"/>
                <w:b/>
                <w:sz w:val="18"/>
                <w:szCs w:val="18"/>
                <w:lang w:eastAsia="es-CL"/>
              </w:rPr>
            </w:pPr>
            <w:r w:rsidRPr="00EF205F">
              <w:rPr>
                <w:rFonts w:eastAsia="Times New Roman"/>
                <w:sz w:val="18"/>
                <w:szCs w:val="18"/>
                <w:lang w:eastAsia="es-CL"/>
              </w:rPr>
              <w:t>Desconexión</w:t>
            </w:r>
            <w:r w:rsidR="00AA3FB4" w:rsidRPr="00EF205F">
              <w:rPr>
                <w:rFonts w:eastAsia="Times New Roman"/>
                <w:sz w:val="18"/>
                <w:szCs w:val="18"/>
                <w:lang w:eastAsia="es-CL"/>
              </w:rPr>
              <w:t xml:space="preserve"> d</w:t>
            </w:r>
            <w:r w:rsidR="00C204C7" w:rsidRPr="00EF205F">
              <w:rPr>
                <w:rFonts w:eastAsia="Times New Roman"/>
                <w:sz w:val="18"/>
                <w:szCs w:val="18"/>
                <w:lang w:eastAsia="es-CL"/>
              </w:rPr>
              <w:t>el arranque de Biogás de la planta de Quema.</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458" w14:textId="77777777" w:rsidR="00AA3FB4" w:rsidRPr="00EF205F" w:rsidRDefault="00AA3FB4" w:rsidP="00CF2432">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459" w14:textId="77777777" w:rsidR="00AA3FB4" w:rsidRPr="00EF205F" w:rsidRDefault="00C204C7" w:rsidP="002F5FF7">
            <w:pPr>
              <w:jc w:val="left"/>
              <w:rPr>
                <w:rFonts w:eastAsia="Times New Roman"/>
                <w:b/>
                <w:sz w:val="18"/>
                <w:szCs w:val="18"/>
                <w:lang w:eastAsia="es-CL"/>
              </w:rPr>
            </w:pPr>
            <w:r w:rsidRPr="00EF205F">
              <w:rPr>
                <w:rFonts w:eastAsia="Times New Roman"/>
                <w:sz w:val="18"/>
                <w:szCs w:val="18"/>
                <w:lang w:eastAsia="es-CL"/>
              </w:rPr>
              <w:t>Antorcha</w:t>
            </w:r>
            <w:r w:rsidR="005B3085">
              <w:rPr>
                <w:rFonts w:eastAsia="Times New Roman"/>
                <w:sz w:val="18"/>
                <w:szCs w:val="18"/>
                <w:lang w:eastAsia="es-CL"/>
              </w:rPr>
              <w:t xml:space="preserve"> </w:t>
            </w:r>
            <w:r w:rsidR="000A56E3" w:rsidRPr="00EF205F">
              <w:rPr>
                <w:rFonts w:eastAsia="Times New Roman"/>
                <w:sz w:val="18"/>
                <w:szCs w:val="18"/>
                <w:lang w:eastAsia="es-CL"/>
              </w:rPr>
              <w:t>Vertical (</w:t>
            </w:r>
            <w:r w:rsidR="002F5FF7" w:rsidRPr="00EF205F">
              <w:rPr>
                <w:rFonts w:eastAsia="Times New Roman"/>
                <w:sz w:val="18"/>
                <w:szCs w:val="18"/>
                <w:lang w:eastAsia="es-CL"/>
              </w:rPr>
              <w:t>Quemador</w:t>
            </w:r>
            <w:r w:rsidR="000A56E3" w:rsidRPr="00EF205F">
              <w:rPr>
                <w:rFonts w:eastAsia="Times New Roman"/>
                <w:sz w:val="18"/>
                <w:szCs w:val="18"/>
                <w:lang w:eastAsia="es-CL"/>
              </w:rPr>
              <w:t xml:space="preserve"> N°6) </w:t>
            </w:r>
            <w:r w:rsidR="00AA3FB4" w:rsidRPr="00EF205F">
              <w:rPr>
                <w:rFonts w:eastAsia="Times New Roman"/>
                <w:sz w:val="18"/>
                <w:szCs w:val="18"/>
                <w:lang w:eastAsia="es-CL"/>
              </w:rPr>
              <w:t>Planta de Quema de Biogás</w:t>
            </w:r>
          </w:p>
        </w:tc>
      </w:tr>
    </w:tbl>
    <w:p w14:paraId="4B82E45B" w14:textId="77777777" w:rsidR="00C204C7" w:rsidRPr="00EF205F" w:rsidRDefault="00C204C7">
      <w:pPr>
        <w:jc w:val="left"/>
        <w:rPr>
          <w:rFonts w:cstheme="minorHAnsi"/>
          <w:b/>
          <w:sz w:val="14"/>
          <w:szCs w:val="24"/>
        </w:rPr>
      </w:pPr>
    </w:p>
    <w:p w14:paraId="4B82E45C" w14:textId="77777777" w:rsidR="00C204C7" w:rsidRPr="00EF205F" w:rsidRDefault="00C204C7">
      <w:pPr>
        <w:jc w:val="left"/>
        <w:rPr>
          <w:rFonts w:cstheme="minorHAnsi"/>
          <w:b/>
          <w:sz w:val="14"/>
          <w:szCs w:val="24"/>
        </w:rPr>
      </w:pPr>
      <w:r w:rsidRPr="00EF205F">
        <w:rPr>
          <w:rFonts w:cstheme="minorHAnsi"/>
          <w:b/>
          <w:sz w:val="14"/>
          <w:szCs w:val="24"/>
        </w:rPr>
        <w:br w:type="page"/>
      </w:r>
    </w:p>
    <w:p w14:paraId="4B82E45D" w14:textId="77777777" w:rsidR="00AA3FB4" w:rsidRPr="00EF205F" w:rsidRDefault="00AA3FB4">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49"/>
        <w:gridCol w:w="1682"/>
        <w:gridCol w:w="1497"/>
        <w:gridCol w:w="3678"/>
        <w:gridCol w:w="1684"/>
        <w:gridCol w:w="1494"/>
      </w:tblGrid>
      <w:tr w:rsidR="00C204C7" w:rsidRPr="00EF205F" w14:paraId="4B82E45F" w14:textId="77777777" w:rsidTr="00CF243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45E" w14:textId="77777777" w:rsidR="00C204C7" w:rsidRPr="00EF205F" w:rsidRDefault="00C204C7" w:rsidP="00CF2432">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C204C7" w:rsidRPr="00EF205F" w14:paraId="4B82E462" w14:textId="77777777" w:rsidTr="00CF2432">
        <w:trPr>
          <w:trHeight w:val="2805"/>
          <w:jc w:val="center"/>
        </w:trPr>
        <w:tc>
          <w:tcPr>
            <w:tcW w:w="2513" w:type="pct"/>
            <w:gridSpan w:val="3"/>
            <w:tcBorders>
              <w:top w:val="nil"/>
              <w:left w:val="single" w:sz="4" w:space="0" w:color="auto"/>
              <w:right w:val="single" w:sz="4" w:space="0" w:color="auto"/>
            </w:tcBorders>
            <w:shd w:val="clear" w:color="auto" w:fill="auto"/>
            <w:noWrap/>
            <w:vAlign w:val="center"/>
            <w:hideMark/>
          </w:tcPr>
          <w:p w14:paraId="4B82E460" w14:textId="77777777" w:rsidR="00C204C7" w:rsidRPr="00EF205F" w:rsidRDefault="00C204C7"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B3" wp14:editId="4B82E8B4">
                  <wp:extent cx="3841125" cy="2880000"/>
                  <wp:effectExtent l="0" t="0" r="6985" b="0"/>
                  <wp:docPr id="294" name="Imagen 294" descr="C:\Users\esteban.dattwyler\Desktop\fotostamta\20130926_13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steban.dattwyler\Desktop\fotostamta\20130926_130415.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3841125" cy="2880000"/>
                          </a:xfrm>
                          <a:prstGeom prst="rect">
                            <a:avLst/>
                          </a:prstGeom>
                          <a:noFill/>
                          <a:ln>
                            <a:noFill/>
                          </a:ln>
                        </pic:spPr>
                      </pic:pic>
                    </a:graphicData>
                  </a:graphic>
                </wp:inline>
              </w:drawing>
            </w:r>
          </w:p>
        </w:tc>
        <w:tc>
          <w:tcPr>
            <w:tcW w:w="2487" w:type="pct"/>
            <w:gridSpan w:val="3"/>
            <w:tcBorders>
              <w:top w:val="nil"/>
              <w:left w:val="single" w:sz="4" w:space="0" w:color="auto"/>
              <w:right w:val="single" w:sz="4" w:space="0" w:color="auto"/>
            </w:tcBorders>
            <w:shd w:val="clear" w:color="auto" w:fill="auto"/>
            <w:noWrap/>
            <w:vAlign w:val="center"/>
            <w:hideMark/>
          </w:tcPr>
          <w:p w14:paraId="4B82E461" w14:textId="77777777" w:rsidR="00C204C7" w:rsidRPr="00EF205F" w:rsidRDefault="00C204C7" w:rsidP="00CF2432">
            <w:pPr>
              <w:jc w:val="center"/>
              <w:rPr>
                <w:rFonts w:eastAsia="Times New Roman"/>
                <w:sz w:val="20"/>
                <w:szCs w:val="20"/>
                <w:lang w:eastAsia="es-CL"/>
              </w:rPr>
            </w:pPr>
            <w:r w:rsidRPr="00E33C75">
              <w:rPr>
                <w:rFonts w:eastAsia="Times New Roman"/>
                <w:noProof/>
                <w:sz w:val="20"/>
                <w:szCs w:val="20"/>
                <w:lang w:val="es-ES" w:eastAsia="es-ES"/>
              </w:rPr>
              <w:drawing>
                <wp:inline distT="0" distB="0" distL="0" distR="0" wp14:anchorId="4B82E8B5" wp14:editId="4B82E8B6">
                  <wp:extent cx="3841125" cy="2880000"/>
                  <wp:effectExtent l="0" t="0" r="6985" b="0"/>
                  <wp:docPr id="295" name="Imagen 295" descr="C:\Users\esteban.dattwyler\Desktop\fotostamta\20130926_13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esteban.dattwyler\Desktop\fotostamta\20130926_133253.jp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3841125" cy="2880000"/>
                          </a:xfrm>
                          <a:prstGeom prst="rect">
                            <a:avLst/>
                          </a:prstGeom>
                          <a:noFill/>
                          <a:ln>
                            <a:noFill/>
                          </a:ln>
                        </pic:spPr>
                      </pic:pic>
                    </a:graphicData>
                  </a:graphic>
                </wp:inline>
              </w:drawing>
            </w:r>
          </w:p>
        </w:tc>
      </w:tr>
      <w:tr w:rsidR="00C204C7" w:rsidRPr="00EF205F" w14:paraId="4B82E467" w14:textId="77777777" w:rsidTr="00CF2432">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463" w14:textId="77777777" w:rsidR="00C204C7" w:rsidRPr="00EF205F" w:rsidRDefault="00C204C7" w:rsidP="00CF2432">
            <w:pPr>
              <w:pStyle w:val="Epgrafe"/>
              <w:rPr>
                <w:rFonts w:eastAsia="Times New Roman"/>
                <w:lang w:eastAsia="es-CL"/>
              </w:rPr>
            </w:pPr>
            <w:bookmarkStart w:id="257" w:name="_Toc391322733"/>
            <w:bookmarkStart w:id="258" w:name="_Toc392075897"/>
            <w:bookmarkStart w:id="259" w:name="_Toc392078336"/>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37</w:t>
            </w:r>
            <w:bookmarkEnd w:id="257"/>
            <w:bookmarkEnd w:id="258"/>
            <w:bookmarkEnd w:id="259"/>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464" w14:textId="77777777" w:rsidR="00C204C7" w:rsidRPr="00EF205F" w:rsidRDefault="00C204C7" w:rsidP="00CF2432">
            <w:pPr>
              <w:jc w:val="left"/>
              <w:rPr>
                <w:rFonts w:eastAsia="Times New Roman"/>
                <w:b/>
                <w:sz w:val="18"/>
                <w:szCs w:val="18"/>
                <w:lang w:eastAsia="es-CL"/>
              </w:rPr>
            </w:pPr>
            <w:r w:rsidRPr="00EF205F">
              <w:rPr>
                <w:rFonts w:eastAsia="Times New Roman"/>
                <w:b/>
                <w:sz w:val="18"/>
                <w:szCs w:val="18"/>
                <w:lang w:eastAsia="es-CL"/>
              </w:rPr>
              <w:t xml:space="preserve">Fecha : </w:t>
            </w:r>
            <w:r w:rsidRPr="00EF205F">
              <w:rPr>
                <w:rFonts w:eastAsia="Times New Roman"/>
                <w:sz w:val="18"/>
                <w:szCs w:val="18"/>
                <w:lang w:eastAsia="es-CL"/>
              </w:rPr>
              <w:t>26/09/2013</w:t>
            </w:r>
          </w:p>
        </w:tc>
        <w:tc>
          <w:tcPr>
            <w:tcW w:w="1334" w:type="pct"/>
            <w:tcBorders>
              <w:top w:val="single" w:sz="4" w:space="0" w:color="auto"/>
              <w:left w:val="nil"/>
              <w:bottom w:val="single" w:sz="4" w:space="0" w:color="auto"/>
              <w:right w:val="nil"/>
            </w:tcBorders>
            <w:shd w:val="clear" w:color="auto" w:fill="auto"/>
            <w:noWrap/>
            <w:hideMark/>
          </w:tcPr>
          <w:p w14:paraId="4B82E465" w14:textId="77777777" w:rsidR="00C204C7" w:rsidRPr="00EF205F" w:rsidRDefault="00C204C7" w:rsidP="00CF2432">
            <w:pPr>
              <w:pStyle w:val="Epgrafe"/>
              <w:rPr>
                <w:rFonts w:eastAsia="Times New Roman"/>
                <w:noProof/>
                <w:szCs w:val="18"/>
                <w:lang w:val="es-ES" w:eastAsia="es-ES"/>
              </w:rPr>
            </w:pPr>
            <w:bookmarkStart w:id="260" w:name="_Toc391322734"/>
            <w:bookmarkStart w:id="261" w:name="_Toc392075898"/>
            <w:bookmarkStart w:id="262" w:name="_Toc392078337"/>
            <w:r w:rsidRPr="00EF205F">
              <w:rPr>
                <w:szCs w:val="18"/>
              </w:rPr>
              <w:t xml:space="preserve">Fotografía </w:t>
            </w:r>
            <w:r w:rsidRPr="00E33C75">
              <w:rPr>
                <w:szCs w:val="18"/>
              </w:rPr>
              <w:fldChar w:fldCharType="begin"/>
            </w:r>
            <w:r w:rsidRPr="00EF205F">
              <w:rPr>
                <w:szCs w:val="18"/>
              </w:rPr>
              <w:instrText xml:space="preserve"> SEQ Fotografía \* ARABIC </w:instrText>
            </w:r>
            <w:r w:rsidRPr="00E33C75">
              <w:rPr>
                <w:szCs w:val="18"/>
              </w:rPr>
              <w:fldChar w:fldCharType="separate"/>
            </w:r>
            <w:r w:rsidR="009A7129" w:rsidRPr="00EF205F">
              <w:rPr>
                <w:noProof/>
                <w:szCs w:val="18"/>
              </w:rPr>
              <w:t>38</w:t>
            </w:r>
            <w:bookmarkEnd w:id="260"/>
            <w:bookmarkEnd w:id="261"/>
            <w:bookmarkEnd w:id="262"/>
            <w:r w:rsidRPr="00E33C75">
              <w:rPr>
                <w:szCs w:val="18"/>
              </w:rPr>
              <w:fldChar w:fldCharType="end"/>
            </w:r>
          </w:p>
        </w:tc>
        <w:tc>
          <w:tcPr>
            <w:tcW w:w="1153" w:type="pct"/>
            <w:gridSpan w:val="2"/>
            <w:tcBorders>
              <w:top w:val="single" w:sz="4" w:space="0" w:color="auto"/>
              <w:left w:val="single" w:sz="4" w:space="0" w:color="auto"/>
              <w:bottom w:val="single" w:sz="4" w:space="0" w:color="auto"/>
              <w:right w:val="single" w:sz="4" w:space="0" w:color="000000"/>
            </w:tcBorders>
            <w:shd w:val="clear" w:color="auto" w:fill="auto"/>
            <w:noWrap/>
            <w:hideMark/>
          </w:tcPr>
          <w:p w14:paraId="4B82E466" w14:textId="77777777" w:rsidR="00C204C7" w:rsidRPr="00EF205F" w:rsidRDefault="00C204C7"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26/09/2013</w:t>
            </w:r>
          </w:p>
        </w:tc>
      </w:tr>
      <w:tr w:rsidR="00C204C7" w:rsidRPr="00EF205F" w14:paraId="4B82E470" w14:textId="77777777" w:rsidTr="00CF2432">
        <w:trPr>
          <w:trHeight w:val="300"/>
          <w:jc w:val="center"/>
        </w:trPr>
        <w:tc>
          <w:tcPr>
            <w:tcW w:w="136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468" w14:textId="77777777" w:rsidR="00C204C7" w:rsidRPr="00EF205F" w:rsidRDefault="00C204C7"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0" w:type="pct"/>
            <w:tcBorders>
              <w:top w:val="single" w:sz="4" w:space="0" w:color="auto"/>
              <w:left w:val="nil"/>
              <w:bottom w:val="single" w:sz="4" w:space="0" w:color="auto"/>
              <w:right w:val="single" w:sz="4" w:space="0" w:color="000000"/>
            </w:tcBorders>
            <w:shd w:val="clear" w:color="auto" w:fill="auto"/>
            <w:noWrap/>
            <w:vAlign w:val="center"/>
            <w:hideMark/>
          </w:tcPr>
          <w:p w14:paraId="4B82E469" w14:textId="775506C8" w:rsidR="00C204C7" w:rsidRPr="00EF205F" w:rsidRDefault="00C204C7" w:rsidP="00CF2432">
            <w:pPr>
              <w:jc w:val="left"/>
              <w:rPr>
                <w:rFonts w:eastAsia="Times New Roman"/>
                <w:sz w:val="18"/>
                <w:szCs w:val="18"/>
                <w:lang w:eastAsia="es-CL"/>
              </w:rPr>
            </w:pPr>
            <w:r w:rsidRPr="00EF205F">
              <w:rPr>
                <w:rFonts w:eastAsia="Times New Roman"/>
                <w:b/>
                <w:sz w:val="18"/>
                <w:szCs w:val="18"/>
                <w:lang w:eastAsia="es-CL"/>
              </w:rPr>
              <w:t>Norte:</w:t>
            </w:r>
            <w:r w:rsidRPr="00EF205F">
              <w:rPr>
                <w:rFonts w:eastAsia="Times New Roman"/>
                <w:sz w:val="18"/>
                <w:szCs w:val="18"/>
                <w:lang w:eastAsia="es-CL"/>
              </w:rPr>
              <w:t xml:space="preserve"> </w:t>
            </w:r>
            <w:r w:rsidR="00397EE5" w:rsidRPr="00772920">
              <w:rPr>
                <w:rFonts w:eastAsia="Times New Roman"/>
                <w:sz w:val="18"/>
                <w:szCs w:val="18"/>
                <w:lang w:eastAsia="es-CL"/>
              </w:rPr>
              <w:t>S/i</w:t>
            </w:r>
          </w:p>
          <w:p w14:paraId="4B82E46A" w14:textId="77777777" w:rsidR="00C204C7" w:rsidRPr="00EF205F" w:rsidRDefault="00C204C7" w:rsidP="00CF2432">
            <w:pPr>
              <w:jc w:val="left"/>
              <w:rPr>
                <w:rFonts w:eastAsia="Times New Roman"/>
                <w:b/>
                <w:sz w:val="18"/>
                <w:szCs w:val="18"/>
                <w:lang w:eastAsia="es-CL"/>
              </w:rPr>
            </w:pPr>
          </w:p>
        </w:tc>
        <w:tc>
          <w:tcPr>
            <w:tcW w:w="543" w:type="pct"/>
            <w:tcBorders>
              <w:top w:val="single" w:sz="4" w:space="0" w:color="auto"/>
              <w:left w:val="nil"/>
              <w:bottom w:val="single" w:sz="4" w:space="0" w:color="auto"/>
              <w:right w:val="single" w:sz="4" w:space="0" w:color="000000"/>
            </w:tcBorders>
            <w:shd w:val="clear" w:color="auto" w:fill="auto"/>
            <w:noWrap/>
            <w:vAlign w:val="center"/>
            <w:hideMark/>
          </w:tcPr>
          <w:p w14:paraId="4B82E46B" w14:textId="4BC756BF" w:rsidR="00C204C7" w:rsidRPr="00EF205F" w:rsidRDefault="00C204C7" w:rsidP="00CF2432">
            <w:pPr>
              <w:jc w:val="left"/>
              <w:rPr>
                <w:rFonts w:eastAsia="Times New Roman"/>
                <w:b/>
                <w:sz w:val="18"/>
                <w:szCs w:val="18"/>
                <w:lang w:eastAsia="es-CL"/>
              </w:rPr>
            </w:pPr>
            <w:r w:rsidRPr="00EF205F">
              <w:rPr>
                <w:rFonts w:eastAsia="Times New Roman"/>
                <w:b/>
                <w:sz w:val="18"/>
                <w:szCs w:val="18"/>
                <w:lang w:eastAsia="es-CL"/>
              </w:rPr>
              <w:t>Este:</w:t>
            </w:r>
            <w:r w:rsidR="00397EE5">
              <w:rPr>
                <w:rFonts w:eastAsia="Times New Roman"/>
                <w:b/>
                <w:sz w:val="18"/>
                <w:szCs w:val="18"/>
                <w:lang w:eastAsia="es-CL"/>
              </w:rPr>
              <w:t xml:space="preserve"> </w:t>
            </w:r>
            <w:r w:rsidR="00397EE5" w:rsidRPr="00772920">
              <w:rPr>
                <w:rFonts w:eastAsia="Times New Roman"/>
                <w:sz w:val="18"/>
                <w:szCs w:val="18"/>
                <w:lang w:eastAsia="es-CL"/>
              </w:rPr>
              <w:t>S/i</w:t>
            </w:r>
          </w:p>
          <w:p w14:paraId="4B82E46C" w14:textId="77777777" w:rsidR="00C204C7" w:rsidRPr="00EF205F" w:rsidRDefault="00C204C7" w:rsidP="00CF2432">
            <w:pPr>
              <w:jc w:val="left"/>
              <w:rPr>
                <w:rFonts w:eastAsia="Times New Roman"/>
                <w:b/>
                <w:sz w:val="18"/>
                <w:szCs w:val="18"/>
                <w:lang w:eastAsia="es-CL"/>
              </w:rPr>
            </w:pPr>
          </w:p>
        </w:tc>
        <w:tc>
          <w:tcPr>
            <w:tcW w:w="1334" w:type="pct"/>
            <w:tcBorders>
              <w:top w:val="single" w:sz="4" w:space="0" w:color="auto"/>
              <w:left w:val="nil"/>
              <w:bottom w:val="single" w:sz="4" w:space="0" w:color="auto"/>
              <w:right w:val="single" w:sz="4" w:space="0" w:color="000000"/>
            </w:tcBorders>
            <w:shd w:val="clear" w:color="auto" w:fill="auto"/>
            <w:noWrap/>
            <w:vAlign w:val="center"/>
            <w:hideMark/>
          </w:tcPr>
          <w:p w14:paraId="4B82E46D" w14:textId="77777777" w:rsidR="00C204C7" w:rsidRPr="00EF205F" w:rsidRDefault="00C204C7" w:rsidP="00CF2432">
            <w:pPr>
              <w:jc w:val="left"/>
              <w:rPr>
                <w:rFonts w:eastAsia="Times New Roman"/>
                <w:b/>
                <w:sz w:val="18"/>
                <w:szCs w:val="18"/>
                <w:lang w:eastAsia="es-CL"/>
              </w:rPr>
            </w:pPr>
            <w:r w:rsidRPr="00EF205F">
              <w:rPr>
                <w:rFonts w:eastAsia="Times New Roman"/>
                <w:b/>
                <w:sz w:val="18"/>
                <w:szCs w:val="18"/>
                <w:lang w:eastAsia="es-CL"/>
              </w:rPr>
              <w:t>Coordenadas DATUM WGS84 HUSO 19</w:t>
            </w:r>
          </w:p>
        </w:tc>
        <w:tc>
          <w:tcPr>
            <w:tcW w:w="611" w:type="pct"/>
            <w:tcBorders>
              <w:top w:val="single" w:sz="4" w:space="0" w:color="auto"/>
              <w:left w:val="nil"/>
              <w:bottom w:val="single" w:sz="4" w:space="0" w:color="auto"/>
              <w:right w:val="single" w:sz="4" w:space="0" w:color="000000"/>
            </w:tcBorders>
            <w:shd w:val="clear" w:color="auto" w:fill="auto"/>
            <w:noWrap/>
            <w:hideMark/>
          </w:tcPr>
          <w:p w14:paraId="4B82E46E" w14:textId="3957ADEF" w:rsidR="00C204C7" w:rsidRPr="00EF205F" w:rsidRDefault="00C204C7"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Norte:</w:t>
            </w:r>
            <w:r w:rsidR="005B3085">
              <w:rPr>
                <w:rFonts w:eastAsia="Times New Roman"/>
                <w:b/>
                <w:sz w:val="18"/>
                <w:szCs w:val="18"/>
                <w:lang w:eastAsia="es-CL"/>
              </w:rPr>
              <w:t xml:space="preserve"> </w:t>
            </w:r>
            <w:r w:rsidR="00397EE5" w:rsidRPr="00772920">
              <w:rPr>
                <w:rFonts w:eastAsia="Times New Roman"/>
                <w:sz w:val="18"/>
                <w:szCs w:val="18"/>
                <w:lang w:eastAsia="es-CL"/>
              </w:rPr>
              <w:t>S/i</w:t>
            </w:r>
          </w:p>
        </w:tc>
        <w:tc>
          <w:tcPr>
            <w:tcW w:w="542" w:type="pct"/>
            <w:tcBorders>
              <w:top w:val="single" w:sz="4" w:space="0" w:color="auto"/>
              <w:left w:val="nil"/>
              <w:bottom w:val="single" w:sz="4" w:space="0" w:color="auto"/>
              <w:right w:val="single" w:sz="4" w:space="0" w:color="000000"/>
            </w:tcBorders>
            <w:shd w:val="clear" w:color="auto" w:fill="auto"/>
            <w:noWrap/>
            <w:hideMark/>
          </w:tcPr>
          <w:p w14:paraId="4B82E46F" w14:textId="1FE046AB" w:rsidR="00C204C7" w:rsidRPr="00EF205F" w:rsidRDefault="00C204C7" w:rsidP="00CF243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Este:</w:t>
            </w:r>
            <w:r w:rsidR="005B3085">
              <w:rPr>
                <w:rFonts w:eastAsia="Times New Roman"/>
                <w:b/>
                <w:sz w:val="18"/>
                <w:szCs w:val="18"/>
                <w:lang w:eastAsia="es-CL"/>
              </w:rPr>
              <w:t xml:space="preserve"> </w:t>
            </w:r>
            <w:r w:rsidR="00397EE5" w:rsidRPr="00772920">
              <w:rPr>
                <w:rFonts w:eastAsia="Times New Roman"/>
                <w:sz w:val="18"/>
                <w:szCs w:val="18"/>
                <w:lang w:eastAsia="es-CL"/>
              </w:rPr>
              <w:t>S/i</w:t>
            </w:r>
          </w:p>
        </w:tc>
      </w:tr>
      <w:tr w:rsidR="00C204C7" w:rsidRPr="00EF205F" w14:paraId="4B82E475" w14:textId="77777777" w:rsidTr="00CF2432">
        <w:trPr>
          <w:trHeight w:val="827"/>
          <w:jc w:val="center"/>
        </w:trPr>
        <w:tc>
          <w:tcPr>
            <w:tcW w:w="251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471" w14:textId="77777777" w:rsidR="00C204C7" w:rsidRPr="00EF205F" w:rsidRDefault="00C204C7" w:rsidP="00CF2432">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472" w14:textId="77777777" w:rsidR="00C204C7" w:rsidRPr="00EF205F" w:rsidRDefault="00735870" w:rsidP="00735870">
            <w:pPr>
              <w:jc w:val="left"/>
              <w:rPr>
                <w:rFonts w:eastAsia="Times New Roman"/>
                <w:b/>
                <w:sz w:val="18"/>
                <w:szCs w:val="18"/>
                <w:lang w:eastAsia="es-CL"/>
              </w:rPr>
            </w:pPr>
            <w:r w:rsidRPr="00EF205F">
              <w:rPr>
                <w:rFonts w:eastAsia="Times New Roman"/>
                <w:sz w:val="18"/>
                <w:szCs w:val="18"/>
                <w:lang w:eastAsia="es-CL"/>
              </w:rPr>
              <w:t>Central ERNC Santa Marta</w:t>
            </w:r>
          </w:p>
        </w:tc>
        <w:tc>
          <w:tcPr>
            <w:tcW w:w="2487"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B82E473" w14:textId="77777777" w:rsidR="00C204C7" w:rsidRPr="00EF205F" w:rsidRDefault="00C204C7" w:rsidP="00CF2432">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474" w14:textId="77777777" w:rsidR="00C204C7" w:rsidRPr="00EF205F" w:rsidRDefault="00FE3F9B" w:rsidP="00CF2432">
            <w:pPr>
              <w:jc w:val="left"/>
              <w:rPr>
                <w:rFonts w:eastAsia="Times New Roman"/>
                <w:b/>
                <w:sz w:val="18"/>
                <w:szCs w:val="18"/>
                <w:lang w:eastAsia="es-CL"/>
              </w:rPr>
            </w:pPr>
            <w:r w:rsidRPr="00EF205F">
              <w:rPr>
                <w:rFonts w:eastAsia="Times New Roman"/>
                <w:sz w:val="18"/>
                <w:szCs w:val="18"/>
                <w:lang w:eastAsia="es-CL"/>
              </w:rPr>
              <w:t>Control operacional en línea de la Central ERNC Santa Marta.</w:t>
            </w:r>
          </w:p>
        </w:tc>
      </w:tr>
    </w:tbl>
    <w:p w14:paraId="4B82E476" w14:textId="77777777" w:rsidR="00C45321" w:rsidRPr="00EF205F" w:rsidRDefault="00C45321">
      <w:pPr>
        <w:jc w:val="left"/>
        <w:rPr>
          <w:rFonts w:cstheme="minorHAnsi"/>
          <w:b/>
          <w:sz w:val="14"/>
          <w:szCs w:val="24"/>
        </w:rPr>
      </w:pPr>
    </w:p>
    <w:p w14:paraId="4B82E477" w14:textId="77777777" w:rsidR="00C45321" w:rsidRPr="00EF205F" w:rsidRDefault="00C45321">
      <w:pPr>
        <w:jc w:val="left"/>
        <w:rPr>
          <w:rFonts w:cstheme="minorHAnsi"/>
          <w:b/>
          <w:sz w:val="14"/>
          <w:szCs w:val="24"/>
        </w:rPr>
      </w:pPr>
      <w:r w:rsidRPr="00EF205F">
        <w:rPr>
          <w:rFonts w:cstheme="minorHAnsi"/>
          <w:b/>
          <w:sz w:val="14"/>
          <w:szCs w:val="24"/>
        </w:rPr>
        <w:br w:type="page"/>
      </w:r>
    </w:p>
    <w:p w14:paraId="4B82E478" w14:textId="77777777" w:rsidR="00C204C7" w:rsidRPr="00EF205F" w:rsidRDefault="00C204C7">
      <w:pPr>
        <w:jc w:val="left"/>
        <w:rPr>
          <w:rFonts w:cstheme="minorHAnsi"/>
          <w:b/>
          <w:sz w:val="14"/>
          <w:szCs w:val="24"/>
        </w:rPr>
      </w:pPr>
    </w:p>
    <w:p w14:paraId="4B82E479" w14:textId="77777777" w:rsidR="008B13B4" w:rsidRPr="00EF205F" w:rsidRDefault="008B13B4" w:rsidP="008B13B4">
      <w:pPr>
        <w:pStyle w:val="Ttulo2"/>
        <w:rPr>
          <w:szCs w:val="24"/>
        </w:rPr>
      </w:pPr>
      <w:bookmarkStart w:id="263" w:name="_Toc392078338"/>
      <w:r w:rsidRPr="00EF205F">
        <w:rPr>
          <w:szCs w:val="24"/>
        </w:rPr>
        <w:t>Manejo de Emisiones Atmosféricas.</w:t>
      </w:r>
      <w:bookmarkEnd w:id="263"/>
    </w:p>
    <w:p w14:paraId="4B82E47A" w14:textId="77777777" w:rsidR="008B13B4" w:rsidRPr="00EF205F" w:rsidRDefault="008B13B4">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C45321" w:rsidRPr="00EF205F" w14:paraId="4B82E47D" w14:textId="77777777" w:rsidTr="00E72CD5">
        <w:trPr>
          <w:trHeight w:val="142"/>
        </w:trPr>
        <w:tc>
          <w:tcPr>
            <w:tcW w:w="1389" w:type="pct"/>
          </w:tcPr>
          <w:p w14:paraId="4B82E47B" w14:textId="77777777" w:rsidR="00C45321" w:rsidRPr="00EF205F" w:rsidRDefault="00C45321" w:rsidP="00E72CD5">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15</w:t>
            </w:r>
            <w:r w:rsidRPr="00E33C75">
              <w:rPr>
                <w:b/>
              </w:rPr>
              <w:fldChar w:fldCharType="end"/>
            </w:r>
          </w:p>
        </w:tc>
        <w:tc>
          <w:tcPr>
            <w:tcW w:w="3611" w:type="pct"/>
          </w:tcPr>
          <w:p w14:paraId="4B82E47C" w14:textId="77777777" w:rsidR="00C45321" w:rsidRPr="00EF205F" w:rsidRDefault="00C45321">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7</w:t>
            </w:r>
          </w:p>
        </w:tc>
      </w:tr>
      <w:tr w:rsidR="00C45321" w:rsidRPr="00EF205F" w14:paraId="4B82E47F" w14:textId="77777777" w:rsidTr="00E72CD5">
        <w:trPr>
          <w:trHeight w:val="142"/>
        </w:trPr>
        <w:tc>
          <w:tcPr>
            <w:tcW w:w="5000" w:type="pct"/>
            <w:gridSpan w:val="2"/>
          </w:tcPr>
          <w:p w14:paraId="4B82E47E" w14:textId="77777777" w:rsidR="00C45321" w:rsidRPr="00EF205F" w:rsidRDefault="00C45321" w:rsidP="00E72CD5">
            <w:pPr>
              <w:rPr>
                <w:rFonts w:eastAsia="Times New Roman"/>
                <w:b/>
                <w:bCs/>
                <w:color w:val="000000"/>
                <w:lang w:eastAsia="es-CL"/>
              </w:rPr>
            </w:pPr>
            <w:r w:rsidRPr="00EF205F">
              <w:rPr>
                <w:rFonts w:eastAsia="Times New Roman"/>
                <w:b/>
                <w:bCs/>
                <w:color w:val="000000"/>
                <w:lang w:eastAsia="es-CL"/>
              </w:rPr>
              <w:t xml:space="preserve">Documentación </w:t>
            </w:r>
            <w:r w:rsidRPr="00EF205F">
              <w:rPr>
                <w:rFonts w:eastAsia="Times New Roman"/>
                <w:b/>
                <w:bCs/>
                <w:lang w:eastAsia="es-CL"/>
              </w:rPr>
              <w:t xml:space="preserve">solicitada y entregada: </w:t>
            </w:r>
            <w:r w:rsidRPr="00EF205F">
              <w:rPr>
                <w:rFonts w:eastAsia="Times New Roman"/>
                <w:bCs/>
                <w:lang w:eastAsia="es-CL"/>
              </w:rPr>
              <w:t>--</w:t>
            </w:r>
          </w:p>
        </w:tc>
      </w:tr>
      <w:tr w:rsidR="00C45321" w:rsidRPr="00EF205F" w14:paraId="4B82E484" w14:textId="77777777" w:rsidTr="00E72CD5">
        <w:trPr>
          <w:trHeight w:val="319"/>
        </w:trPr>
        <w:tc>
          <w:tcPr>
            <w:tcW w:w="5000" w:type="pct"/>
            <w:gridSpan w:val="2"/>
            <w:tcBorders>
              <w:bottom w:val="single" w:sz="4" w:space="0" w:color="auto"/>
            </w:tcBorders>
          </w:tcPr>
          <w:p w14:paraId="4B82E480" w14:textId="77777777" w:rsidR="00C45321" w:rsidRPr="00EF205F" w:rsidRDefault="00C45321" w:rsidP="00E33C75">
            <w:pPr>
              <w:tabs>
                <w:tab w:val="left" w:pos="4696"/>
              </w:tabs>
              <w:autoSpaceDE w:val="0"/>
              <w:autoSpaceDN w:val="0"/>
              <w:adjustRightInd w:val="0"/>
              <w:rPr>
                <w:rFonts w:eastAsia="Times New Roman"/>
                <w:b/>
                <w:szCs w:val="18"/>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szCs w:val="18"/>
                <w:lang w:eastAsia="es-CL"/>
              </w:rPr>
              <w:t>RCA 5</w:t>
            </w:r>
            <w:r w:rsidR="006A2FB8" w:rsidRPr="00EF205F">
              <w:rPr>
                <w:rFonts w:eastAsia="Times New Roman"/>
                <w:b/>
                <w:szCs w:val="18"/>
                <w:lang w:eastAsia="es-CL"/>
              </w:rPr>
              <w:t>09</w:t>
            </w:r>
            <w:r w:rsidRPr="00EF205F">
              <w:rPr>
                <w:rFonts w:eastAsia="Times New Roman"/>
                <w:b/>
                <w:szCs w:val="18"/>
                <w:lang w:eastAsia="es-CL"/>
              </w:rPr>
              <w:t>/20</w:t>
            </w:r>
            <w:r w:rsidR="006A2FB8" w:rsidRPr="00EF205F">
              <w:rPr>
                <w:rFonts w:eastAsia="Times New Roman"/>
                <w:b/>
                <w:szCs w:val="18"/>
                <w:lang w:eastAsia="es-CL"/>
              </w:rPr>
              <w:t>05</w:t>
            </w:r>
          </w:p>
          <w:p w14:paraId="4B82E481" w14:textId="77777777" w:rsidR="00C45321" w:rsidRPr="00EF205F" w:rsidRDefault="00C45321">
            <w:pPr>
              <w:tabs>
                <w:tab w:val="left" w:pos="4696"/>
              </w:tabs>
              <w:rPr>
                <w:rFonts w:eastAsia="Times New Roman"/>
                <w:u w:val="single"/>
                <w:lang w:val="es-ES" w:eastAsia="es-CL"/>
              </w:rPr>
            </w:pPr>
            <w:r w:rsidRPr="00EF205F">
              <w:rPr>
                <w:rFonts w:eastAsia="Times New Roman"/>
                <w:u w:val="single"/>
                <w:lang w:val="es-ES" w:eastAsia="es-CL"/>
              </w:rPr>
              <w:t xml:space="preserve">Considerando </w:t>
            </w:r>
            <w:r w:rsidR="00B4045F" w:rsidRPr="00EF205F">
              <w:rPr>
                <w:rFonts w:eastAsia="Times New Roman"/>
                <w:u w:val="single"/>
                <w:lang w:val="es-ES" w:eastAsia="es-CL"/>
              </w:rPr>
              <w:t>5.1.1</w:t>
            </w:r>
            <w:r w:rsidR="006A2FB8" w:rsidRPr="00EF205F">
              <w:rPr>
                <w:rFonts w:eastAsia="Times New Roman"/>
                <w:u w:val="single"/>
                <w:lang w:val="es-ES" w:eastAsia="es-CL"/>
              </w:rPr>
              <w:t>3</w:t>
            </w:r>
          </w:p>
          <w:p w14:paraId="4B82E482" w14:textId="77777777" w:rsidR="006A2FB8" w:rsidRPr="00EF205F" w:rsidRDefault="006A2FB8">
            <w:pPr>
              <w:rPr>
                <w:rFonts w:eastAsia="Times New Roman"/>
                <w:i/>
                <w:lang w:val="es-ES" w:eastAsia="es-CL"/>
              </w:rPr>
            </w:pPr>
            <w:r w:rsidRPr="00EF205F">
              <w:rPr>
                <w:rFonts w:eastAsia="Times New Roman"/>
                <w:i/>
                <w:lang w:val="es-ES" w:eastAsia="es-CL"/>
              </w:rPr>
              <w:t>Compensar las emisiones generadas por la Planta conforme lo establecido en el PPDA, considerando que el Flare (Planta de Quema de Biogás) corresponde a una fuente estacionaria nueva. Al respecto, esta Comisión precisa que el titular deberá para dichos efectos presentar un "Plan de Compensación de Emisiones" a CONAMA-RM para su aprobación, antes del inicio</w:t>
            </w:r>
          </w:p>
          <w:p w14:paraId="4B82E483" w14:textId="77777777" w:rsidR="00C45321" w:rsidRPr="00EF205F" w:rsidRDefault="006A2FB8">
            <w:pPr>
              <w:rPr>
                <w:rFonts w:eastAsia="Times New Roman"/>
                <w:i/>
                <w:lang w:val="es-ES" w:eastAsia="es-CL"/>
              </w:rPr>
            </w:pPr>
            <w:r w:rsidRPr="00EF205F">
              <w:rPr>
                <w:rFonts w:eastAsia="Times New Roman"/>
                <w:i/>
                <w:lang w:val="es-ES" w:eastAsia="es-CL"/>
              </w:rPr>
              <w:t xml:space="preserve"> </w:t>
            </w:r>
          </w:p>
        </w:tc>
      </w:tr>
      <w:tr w:rsidR="00C45321" w:rsidRPr="00EF205F" w14:paraId="4B82E490" w14:textId="77777777" w:rsidTr="00E72CD5">
        <w:trPr>
          <w:trHeight w:val="627"/>
        </w:trPr>
        <w:tc>
          <w:tcPr>
            <w:tcW w:w="5000" w:type="pct"/>
            <w:gridSpan w:val="2"/>
          </w:tcPr>
          <w:p w14:paraId="4B82E485" w14:textId="77777777" w:rsidR="00C45321" w:rsidRPr="00EF205F" w:rsidRDefault="00C45321">
            <w:r w:rsidRPr="00EF205F">
              <w:rPr>
                <w:b/>
              </w:rPr>
              <w:t>Hechos:</w:t>
            </w:r>
            <w:r w:rsidRPr="00EF205F">
              <w:t xml:space="preserve"> </w:t>
            </w:r>
          </w:p>
          <w:p w14:paraId="4B82E486" w14:textId="77777777" w:rsidR="00C45321" w:rsidRPr="00EF205F" w:rsidRDefault="00C45321">
            <w:pPr>
              <w:rPr>
                <w:szCs w:val="16"/>
              </w:rPr>
            </w:pPr>
          </w:p>
          <w:p w14:paraId="4B82E487" w14:textId="77777777" w:rsidR="00C45321" w:rsidRPr="00EF205F" w:rsidRDefault="00606F85">
            <w:pPr>
              <w:rPr>
                <w:szCs w:val="16"/>
              </w:rPr>
            </w:pPr>
            <w:r w:rsidRPr="00EF205F">
              <w:rPr>
                <w:szCs w:val="16"/>
              </w:rPr>
              <w:t>En la inspección no se acreditaron</w:t>
            </w:r>
            <w:r w:rsidR="005B3085">
              <w:rPr>
                <w:szCs w:val="16"/>
              </w:rPr>
              <w:t xml:space="preserve"> </w:t>
            </w:r>
            <w:r w:rsidR="00C45321" w:rsidRPr="00EF205F">
              <w:rPr>
                <w:szCs w:val="16"/>
              </w:rPr>
              <w:t xml:space="preserve">compensaciones de material particulado, para la fuente 8545, su última medición en el año 2011 arroja emisiones de 2,6 ton/año y NOx, por la antorcha de termo degradación N° registro 11225, de acuerdo a última medición realizada (22 de octubre de 2012). Todo esto en virtud del DS 66/09 PPDA. </w:t>
            </w:r>
          </w:p>
          <w:p w14:paraId="4B82E488" w14:textId="77777777" w:rsidR="00606F85" w:rsidRPr="00EF205F" w:rsidRDefault="00606F85">
            <w:pPr>
              <w:rPr>
                <w:szCs w:val="16"/>
              </w:rPr>
            </w:pPr>
          </w:p>
          <w:p w14:paraId="4B82E489" w14:textId="77777777" w:rsidR="00606F85" w:rsidRPr="00EF205F" w:rsidRDefault="00606F85" w:rsidP="009A7129">
            <w:r w:rsidRPr="00EF205F">
              <w:rPr>
                <w:szCs w:val="16"/>
              </w:rPr>
              <w:t xml:space="preserve">En relación con la solicitud de esta información, Consorcio Santa Marta indica lo siguiente en Antecedentes presentados a la SMA respecto a la Compensación de Emisiones </w:t>
            </w:r>
            <w:r w:rsidRPr="00EF205F">
              <w:t xml:space="preserve">(Anexo </w:t>
            </w:r>
            <w:r w:rsidRPr="00E33C75">
              <w:fldChar w:fldCharType="begin"/>
            </w:r>
            <w:r w:rsidRPr="00EF205F">
              <w:instrText xml:space="preserve"> SEQ Anexo \* ARABIC </w:instrText>
            </w:r>
            <w:r w:rsidRPr="00E33C75">
              <w:fldChar w:fldCharType="separate"/>
            </w:r>
            <w:r w:rsidR="009A7129" w:rsidRPr="00EF205F">
              <w:rPr>
                <w:noProof/>
              </w:rPr>
              <w:t>7</w:t>
            </w:r>
            <w:r w:rsidRPr="00E33C75">
              <w:fldChar w:fldCharType="end"/>
            </w:r>
            <w:r w:rsidRPr="00EF205F">
              <w:rPr>
                <w:sz w:val="22"/>
                <w:szCs w:val="22"/>
              </w:rPr>
              <w:t>):</w:t>
            </w:r>
          </w:p>
          <w:p w14:paraId="4B82E48A" w14:textId="77777777" w:rsidR="00606F85" w:rsidRPr="00EF205F" w:rsidRDefault="00606F85">
            <w:pPr>
              <w:rPr>
                <w:szCs w:val="16"/>
              </w:rPr>
            </w:pPr>
          </w:p>
          <w:p w14:paraId="4B82E48B" w14:textId="77777777" w:rsidR="00606F85" w:rsidRPr="00EF205F" w:rsidRDefault="00606F85">
            <w:pPr>
              <w:rPr>
                <w:szCs w:val="16"/>
              </w:rPr>
            </w:pPr>
            <w:r w:rsidRPr="00EF205F">
              <w:rPr>
                <w:szCs w:val="16"/>
              </w:rPr>
              <w:t>1. Con fecha 12 de noviembre de 2010 se presentó ante la Secretaría Regional Ministerial de Salud RM el Plan de Compensación de Emisiones asociado a la Planta de Quema de Biogás. N° de Ingreso 050342 de fecha 15-Nov-2010.</w:t>
            </w:r>
          </w:p>
          <w:p w14:paraId="4B82E48C" w14:textId="77777777" w:rsidR="00606F85" w:rsidRPr="00EF205F" w:rsidRDefault="00606F85">
            <w:pPr>
              <w:rPr>
                <w:szCs w:val="16"/>
              </w:rPr>
            </w:pPr>
            <w:r w:rsidRPr="00EF205F">
              <w:rPr>
                <w:szCs w:val="16"/>
              </w:rPr>
              <w:t>2. El mismo plan fue presentado ante el Servicio de Evaluación Ambiental RM con fecha 15-Nov-2010.</w:t>
            </w:r>
          </w:p>
          <w:p w14:paraId="4B82E48D" w14:textId="77777777" w:rsidR="00606F85" w:rsidRPr="00EF205F" w:rsidRDefault="00606F85">
            <w:pPr>
              <w:rPr>
                <w:szCs w:val="16"/>
              </w:rPr>
            </w:pPr>
            <w:r w:rsidRPr="00EF205F">
              <w:rPr>
                <w:szCs w:val="16"/>
              </w:rPr>
              <w:t>3. En ambos casos aún se mantiene pendiente de respuesta la ratificación de compensación de emisiones de acuerdo con las cantidades y procedimientos señalados por Consorcio Santa Marta.</w:t>
            </w:r>
          </w:p>
          <w:p w14:paraId="4B82E48E" w14:textId="77777777" w:rsidR="00606F85" w:rsidRPr="00EF205F" w:rsidRDefault="00606F85">
            <w:pPr>
              <w:rPr>
                <w:szCs w:val="16"/>
              </w:rPr>
            </w:pPr>
          </w:p>
          <w:p w14:paraId="4B82E48F" w14:textId="77777777" w:rsidR="00C45321" w:rsidRPr="00EF205F" w:rsidRDefault="00C45321">
            <w:pPr>
              <w:rPr>
                <w:sz w:val="16"/>
                <w:szCs w:val="16"/>
              </w:rPr>
            </w:pPr>
          </w:p>
        </w:tc>
      </w:tr>
    </w:tbl>
    <w:p w14:paraId="4B82E491" w14:textId="77777777" w:rsidR="00B600A6" w:rsidRPr="00EF205F" w:rsidRDefault="00B600A6">
      <w:pPr>
        <w:jc w:val="left"/>
        <w:rPr>
          <w:rFonts w:cstheme="minorHAnsi"/>
          <w:b/>
          <w:sz w:val="14"/>
          <w:szCs w:val="24"/>
        </w:rPr>
      </w:pPr>
    </w:p>
    <w:p w14:paraId="4B82E492" w14:textId="77777777" w:rsidR="00B600A6" w:rsidRPr="00EF205F" w:rsidRDefault="00B600A6">
      <w:pPr>
        <w:jc w:val="left"/>
        <w:rPr>
          <w:rFonts w:cstheme="minorHAnsi"/>
          <w:b/>
          <w:sz w:val="14"/>
          <w:szCs w:val="24"/>
        </w:rPr>
      </w:pPr>
      <w:r w:rsidRPr="00EF205F">
        <w:rPr>
          <w:rFonts w:cstheme="minorHAnsi"/>
          <w:b/>
          <w:sz w:val="14"/>
          <w:szCs w:val="24"/>
        </w:rPr>
        <w:br w:type="page"/>
      </w:r>
    </w:p>
    <w:p w14:paraId="4B82E493" w14:textId="77777777" w:rsidR="008B13B4" w:rsidRPr="00EF205F" w:rsidRDefault="008B13B4">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8B13B4" w:rsidRPr="00EF205F" w14:paraId="4B82E496" w14:textId="77777777" w:rsidTr="00332850">
        <w:trPr>
          <w:trHeight w:val="142"/>
        </w:trPr>
        <w:tc>
          <w:tcPr>
            <w:tcW w:w="1389" w:type="pct"/>
          </w:tcPr>
          <w:p w14:paraId="4B82E494" w14:textId="77777777" w:rsidR="008B13B4" w:rsidRPr="00EF205F" w:rsidRDefault="008B13B4" w:rsidP="00332850">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16</w:t>
            </w:r>
            <w:r w:rsidRPr="00E33C75">
              <w:rPr>
                <w:b/>
              </w:rPr>
              <w:fldChar w:fldCharType="end"/>
            </w:r>
          </w:p>
        </w:tc>
        <w:tc>
          <w:tcPr>
            <w:tcW w:w="3611" w:type="pct"/>
          </w:tcPr>
          <w:p w14:paraId="4B82E495" w14:textId="77777777" w:rsidR="008B13B4" w:rsidRPr="00EF205F" w:rsidRDefault="008B13B4">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w:t>
            </w:r>
          </w:p>
        </w:tc>
      </w:tr>
      <w:tr w:rsidR="008B13B4" w:rsidRPr="00EF205F" w14:paraId="4B82E498" w14:textId="77777777" w:rsidTr="00332850">
        <w:trPr>
          <w:trHeight w:val="142"/>
        </w:trPr>
        <w:tc>
          <w:tcPr>
            <w:tcW w:w="5000" w:type="pct"/>
            <w:gridSpan w:val="2"/>
          </w:tcPr>
          <w:p w14:paraId="4B82E497" w14:textId="77777777" w:rsidR="008B13B4" w:rsidRPr="00EF205F" w:rsidRDefault="008B13B4" w:rsidP="00332850">
            <w:pPr>
              <w:rPr>
                <w:rFonts w:eastAsia="Times New Roman"/>
                <w:b/>
                <w:bCs/>
                <w:color w:val="000000"/>
                <w:lang w:eastAsia="es-CL"/>
              </w:rPr>
            </w:pPr>
            <w:r w:rsidRPr="00EF205F">
              <w:rPr>
                <w:rFonts w:eastAsia="Times New Roman"/>
                <w:b/>
                <w:bCs/>
                <w:color w:val="000000"/>
                <w:lang w:eastAsia="es-CL"/>
              </w:rPr>
              <w:t xml:space="preserve">Documentación </w:t>
            </w:r>
            <w:r w:rsidRPr="00EF205F">
              <w:rPr>
                <w:rFonts w:eastAsia="Times New Roman"/>
                <w:b/>
                <w:bCs/>
                <w:lang w:eastAsia="es-CL"/>
              </w:rPr>
              <w:t xml:space="preserve">solicitada y entregada: </w:t>
            </w:r>
            <w:r w:rsidRPr="00EF205F">
              <w:rPr>
                <w:rFonts w:eastAsia="Times New Roman"/>
                <w:bCs/>
                <w:lang w:eastAsia="es-CL"/>
              </w:rPr>
              <w:t>--</w:t>
            </w:r>
          </w:p>
        </w:tc>
      </w:tr>
      <w:tr w:rsidR="008B13B4" w:rsidRPr="00EF205F" w14:paraId="4B82E4BC" w14:textId="77777777" w:rsidTr="00B600A6">
        <w:trPr>
          <w:trHeight w:val="2848"/>
        </w:trPr>
        <w:tc>
          <w:tcPr>
            <w:tcW w:w="5000" w:type="pct"/>
            <w:gridSpan w:val="2"/>
            <w:tcBorders>
              <w:bottom w:val="single" w:sz="4" w:space="0" w:color="auto"/>
            </w:tcBorders>
          </w:tcPr>
          <w:p w14:paraId="4B82E499" w14:textId="77777777" w:rsidR="008B13B4" w:rsidRPr="00EF205F" w:rsidRDefault="008B13B4" w:rsidP="00E33C75">
            <w:pPr>
              <w:tabs>
                <w:tab w:val="left" w:pos="4696"/>
              </w:tabs>
              <w:autoSpaceDE w:val="0"/>
              <w:autoSpaceDN w:val="0"/>
              <w:adjustRightInd w:val="0"/>
              <w:rPr>
                <w:rFonts w:eastAsia="Times New Roman"/>
                <w:b/>
                <w:szCs w:val="18"/>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szCs w:val="18"/>
                <w:lang w:eastAsia="es-CL"/>
              </w:rPr>
              <w:t xml:space="preserve">RCA </w:t>
            </w:r>
            <w:r w:rsidR="00114A19">
              <w:rPr>
                <w:rFonts w:eastAsia="Times New Roman"/>
                <w:b/>
                <w:szCs w:val="18"/>
                <w:lang w:eastAsia="es-CL"/>
              </w:rPr>
              <w:t>212/2001</w:t>
            </w:r>
          </w:p>
          <w:p w14:paraId="4B82E49A" w14:textId="77777777" w:rsidR="008B13B4" w:rsidRPr="00EF205F" w:rsidRDefault="008B13B4">
            <w:pPr>
              <w:tabs>
                <w:tab w:val="left" w:pos="4696"/>
              </w:tabs>
              <w:rPr>
                <w:rFonts w:eastAsia="Times New Roman"/>
                <w:u w:val="single"/>
                <w:lang w:val="es-ES" w:eastAsia="es-CL"/>
              </w:rPr>
            </w:pPr>
            <w:r w:rsidRPr="00EF205F">
              <w:rPr>
                <w:rFonts w:eastAsia="Times New Roman"/>
                <w:u w:val="single"/>
                <w:lang w:val="es-ES" w:eastAsia="es-CL"/>
              </w:rPr>
              <w:t>Considerando 8</w:t>
            </w:r>
          </w:p>
          <w:p w14:paraId="4B82E49B" w14:textId="77777777" w:rsidR="00B600A6" w:rsidRPr="00EF205F" w:rsidRDefault="008B13B4" w:rsidP="00E33C75">
            <w:pPr>
              <w:rPr>
                <w:rFonts w:eastAsia="Times New Roman"/>
                <w:i/>
                <w:lang w:val="es-ES" w:eastAsia="es-CL"/>
              </w:rPr>
            </w:pPr>
            <w:r w:rsidRPr="00EF205F">
              <w:rPr>
                <w:rFonts w:eastAsia="Times New Roman"/>
                <w:i/>
                <w:lang w:val="es-ES" w:eastAsia="es-CL"/>
              </w:rPr>
              <w:t xml:space="preserve">Que el titular del proyecto deberá asegurar que las variables ambientales relevantes evolucionan según lo establecido en el Estudio de Impacto Ambiental </w:t>
            </w:r>
            <w:r w:rsidR="00B600A6" w:rsidRPr="00EF205F">
              <w:rPr>
                <w:rFonts w:eastAsia="Times New Roman"/>
                <w:i/>
                <w:lang w:val="es-ES" w:eastAsia="es-CL"/>
              </w:rPr>
              <w:t>y su Addenda, por lo cual se obliga a implementar el siguiente plan de seguimiento:</w:t>
            </w:r>
          </w:p>
          <w:p w14:paraId="4B82E49C" w14:textId="77777777" w:rsidR="008B13B4" w:rsidRPr="00EF205F" w:rsidRDefault="00B600A6">
            <w:pPr>
              <w:rPr>
                <w:rFonts w:eastAsia="Times New Roman"/>
                <w:i/>
                <w:lang w:val="es-ES" w:eastAsia="es-CL"/>
              </w:rPr>
            </w:pPr>
            <w:r w:rsidRPr="00EF205F">
              <w:rPr>
                <w:rFonts w:eastAsia="Times New Roman"/>
                <w:i/>
                <w:lang w:val="es-ES" w:eastAsia="es-CL"/>
              </w:rPr>
              <w:t>…</w:t>
            </w:r>
          </w:p>
          <w:tbl>
            <w:tblPr>
              <w:tblStyle w:val="Tablaconcuadrcula"/>
              <w:tblW w:w="0" w:type="auto"/>
              <w:tblLook w:val="04A0" w:firstRow="1" w:lastRow="0" w:firstColumn="1" w:lastColumn="0" w:noHBand="0" w:noVBand="1"/>
            </w:tblPr>
            <w:tblGrid>
              <w:gridCol w:w="2259"/>
              <w:gridCol w:w="2259"/>
              <w:gridCol w:w="2259"/>
              <w:gridCol w:w="2260"/>
              <w:gridCol w:w="2260"/>
              <w:gridCol w:w="2260"/>
            </w:tblGrid>
            <w:tr w:rsidR="00B600A6" w:rsidRPr="00EF205F" w14:paraId="4B82E4A3" w14:textId="77777777" w:rsidTr="00B600A6">
              <w:tc>
                <w:tcPr>
                  <w:tcW w:w="2259" w:type="dxa"/>
                </w:tcPr>
                <w:p w14:paraId="4B82E49D" w14:textId="77777777" w:rsidR="00B600A6" w:rsidRPr="00EF205F" w:rsidRDefault="00B600A6">
                  <w:pPr>
                    <w:rPr>
                      <w:rFonts w:eastAsia="Times New Roman"/>
                      <w:i/>
                      <w:sz w:val="22"/>
                      <w:lang w:val="es-ES" w:eastAsia="es-CL"/>
                    </w:rPr>
                  </w:pPr>
                  <w:r w:rsidRPr="00EF205F">
                    <w:rPr>
                      <w:rFonts w:eastAsia="Times New Roman"/>
                      <w:i/>
                      <w:lang w:val="es-ES" w:eastAsia="es-CL"/>
                    </w:rPr>
                    <w:t>COMPONENTE</w:t>
                  </w:r>
                </w:p>
              </w:tc>
              <w:tc>
                <w:tcPr>
                  <w:tcW w:w="2259" w:type="dxa"/>
                </w:tcPr>
                <w:p w14:paraId="4B82E49E" w14:textId="77777777" w:rsidR="00B600A6" w:rsidRPr="00EF205F" w:rsidRDefault="00B600A6">
                  <w:pPr>
                    <w:rPr>
                      <w:rFonts w:eastAsia="Times New Roman"/>
                      <w:i/>
                      <w:sz w:val="22"/>
                      <w:lang w:val="es-ES" w:eastAsia="es-CL"/>
                    </w:rPr>
                  </w:pPr>
                  <w:r w:rsidRPr="00EF205F">
                    <w:rPr>
                      <w:rFonts w:eastAsia="Times New Roman"/>
                      <w:i/>
                      <w:lang w:val="es-ES" w:eastAsia="es-CL"/>
                    </w:rPr>
                    <w:t>DESCRIPCIÓN</w:t>
                  </w:r>
                </w:p>
              </w:tc>
              <w:tc>
                <w:tcPr>
                  <w:tcW w:w="2259" w:type="dxa"/>
                </w:tcPr>
                <w:p w14:paraId="4B82E49F" w14:textId="77777777" w:rsidR="00B600A6" w:rsidRPr="00EF205F" w:rsidRDefault="00B600A6">
                  <w:pPr>
                    <w:rPr>
                      <w:rFonts w:eastAsia="Times New Roman"/>
                      <w:i/>
                      <w:sz w:val="22"/>
                      <w:lang w:val="es-ES" w:eastAsia="es-CL"/>
                    </w:rPr>
                  </w:pPr>
                  <w:r w:rsidRPr="00EF205F">
                    <w:rPr>
                      <w:rFonts w:eastAsia="Times New Roman"/>
                      <w:i/>
                      <w:lang w:val="es-ES" w:eastAsia="es-CL"/>
                    </w:rPr>
                    <w:t>PARÁMETRO</w:t>
                  </w:r>
                </w:p>
              </w:tc>
              <w:tc>
                <w:tcPr>
                  <w:tcW w:w="2260" w:type="dxa"/>
                </w:tcPr>
                <w:p w14:paraId="4B82E4A0" w14:textId="77777777" w:rsidR="00B600A6" w:rsidRPr="00EF205F" w:rsidRDefault="00B600A6">
                  <w:pPr>
                    <w:rPr>
                      <w:rFonts w:eastAsia="Times New Roman"/>
                      <w:i/>
                      <w:sz w:val="22"/>
                      <w:lang w:val="es-ES" w:eastAsia="es-CL"/>
                    </w:rPr>
                  </w:pPr>
                  <w:r w:rsidRPr="00EF205F">
                    <w:rPr>
                      <w:rFonts w:eastAsia="Times New Roman"/>
                      <w:i/>
                      <w:lang w:val="es-ES" w:eastAsia="es-CL"/>
                    </w:rPr>
                    <w:t>LUGAR</w:t>
                  </w:r>
                </w:p>
              </w:tc>
              <w:tc>
                <w:tcPr>
                  <w:tcW w:w="2260" w:type="dxa"/>
                </w:tcPr>
                <w:p w14:paraId="4B82E4A1" w14:textId="77777777" w:rsidR="00B600A6" w:rsidRPr="00EF205F" w:rsidRDefault="00B600A6">
                  <w:pPr>
                    <w:rPr>
                      <w:rFonts w:eastAsia="Times New Roman"/>
                      <w:i/>
                      <w:sz w:val="22"/>
                      <w:lang w:val="es-ES" w:eastAsia="es-CL"/>
                    </w:rPr>
                  </w:pPr>
                  <w:r w:rsidRPr="00EF205F">
                    <w:rPr>
                      <w:rFonts w:eastAsia="Times New Roman"/>
                      <w:i/>
                      <w:lang w:val="es-ES" w:eastAsia="es-CL"/>
                    </w:rPr>
                    <w:t>FRECUENCIA</w:t>
                  </w:r>
                </w:p>
              </w:tc>
              <w:tc>
                <w:tcPr>
                  <w:tcW w:w="2260" w:type="dxa"/>
                </w:tcPr>
                <w:p w14:paraId="4B82E4A2" w14:textId="77777777" w:rsidR="00B600A6" w:rsidRPr="00EF205F" w:rsidRDefault="00B600A6">
                  <w:pPr>
                    <w:rPr>
                      <w:rFonts w:eastAsia="Times New Roman"/>
                      <w:i/>
                      <w:sz w:val="22"/>
                      <w:lang w:val="es-ES" w:eastAsia="es-CL"/>
                    </w:rPr>
                  </w:pPr>
                  <w:r w:rsidRPr="00EF205F">
                    <w:rPr>
                      <w:rFonts w:eastAsia="Times New Roman"/>
                      <w:i/>
                      <w:lang w:val="es-ES" w:eastAsia="es-CL"/>
                    </w:rPr>
                    <w:t>METODOLOGÍA</w:t>
                  </w:r>
                </w:p>
              </w:tc>
            </w:tr>
            <w:tr w:rsidR="00B600A6" w:rsidRPr="00EF205F" w14:paraId="4B82E4AA" w14:textId="77777777" w:rsidTr="00B600A6">
              <w:tc>
                <w:tcPr>
                  <w:tcW w:w="2259" w:type="dxa"/>
                </w:tcPr>
                <w:p w14:paraId="4B82E4A4" w14:textId="77777777" w:rsidR="00B600A6" w:rsidRPr="00EF205F" w:rsidRDefault="00B600A6">
                  <w:pPr>
                    <w:rPr>
                      <w:rFonts w:eastAsia="Times New Roman"/>
                      <w:i/>
                      <w:lang w:val="es-ES" w:eastAsia="es-CL"/>
                    </w:rPr>
                  </w:pPr>
                  <w:r w:rsidRPr="00EF205F">
                    <w:rPr>
                      <w:rFonts w:eastAsia="Times New Roman"/>
                      <w:i/>
                      <w:lang w:val="es-ES" w:eastAsia="es-CL"/>
                    </w:rPr>
                    <w:t>Aire</w:t>
                  </w:r>
                </w:p>
              </w:tc>
              <w:tc>
                <w:tcPr>
                  <w:tcW w:w="2259" w:type="dxa"/>
                </w:tcPr>
                <w:p w14:paraId="4B82E4A5" w14:textId="77777777" w:rsidR="00B600A6" w:rsidRPr="00EF205F" w:rsidRDefault="00B600A6">
                  <w:pPr>
                    <w:rPr>
                      <w:rFonts w:eastAsia="Times New Roman"/>
                      <w:i/>
                      <w:lang w:val="es-ES" w:eastAsia="es-CL"/>
                    </w:rPr>
                  </w:pPr>
                  <w:r w:rsidRPr="00EF205F">
                    <w:rPr>
                      <w:rFonts w:eastAsia="Times New Roman"/>
                      <w:i/>
                      <w:lang w:val="es-ES" w:eastAsia="es-CL"/>
                    </w:rPr>
                    <w:t xml:space="preserve">Emisión de gases </w:t>
                  </w:r>
                </w:p>
              </w:tc>
              <w:tc>
                <w:tcPr>
                  <w:tcW w:w="2259" w:type="dxa"/>
                </w:tcPr>
                <w:p w14:paraId="4B82E4A6" w14:textId="77777777" w:rsidR="00B600A6" w:rsidRPr="00EF205F" w:rsidRDefault="00B600A6">
                  <w:pPr>
                    <w:rPr>
                      <w:rFonts w:eastAsia="Times New Roman"/>
                      <w:i/>
                      <w:lang w:val="es-ES" w:eastAsia="es-CL"/>
                    </w:rPr>
                  </w:pPr>
                  <w:r w:rsidRPr="00EF205F">
                    <w:rPr>
                      <w:rFonts w:eastAsia="Times New Roman"/>
                      <w:i/>
                      <w:lang w:val="es-ES" w:eastAsia="es-CL"/>
                    </w:rPr>
                    <w:t>Concentración de NOx y CO</w:t>
                  </w:r>
                </w:p>
              </w:tc>
              <w:tc>
                <w:tcPr>
                  <w:tcW w:w="2260" w:type="dxa"/>
                </w:tcPr>
                <w:p w14:paraId="4B82E4A7" w14:textId="77777777" w:rsidR="00B600A6" w:rsidRPr="00EF205F" w:rsidRDefault="00B600A6">
                  <w:pPr>
                    <w:rPr>
                      <w:rFonts w:eastAsia="Times New Roman"/>
                      <w:i/>
                      <w:lang w:val="es-ES" w:eastAsia="es-CL"/>
                    </w:rPr>
                  </w:pPr>
                  <w:r w:rsidRPr="00EF205F">
                    <w:rPr>
                      <w:rFonts w:eastAsia="Times New Roman"/>
                      <w:i/>
                      <w:lang w:val="es-ES" w:eastAsia="es-CL"/>
                    </w:rPr>
                    <w:t>Ducto de salida del sistema de control de emisiones</w:t>
                  </w:r>
                </w:p>
              </w:tc>
              <w:tc>
                <w:tcPr>
                  <w:tcW w:w="2260" w:type="dxa"/>
                </w:tcPr>
                <w:p w14:paraId="4B82E4A8" w14:textId="77777777" w:rsidR="00B600A6" w:rsidRPr="00EF205F" w:rsidRDefault="00B600A6">
                  <w:pPr>
                    <w:rPr>
                      <w:rFonts w:eastAsia="Times New Roman"/>
                      <w:i/>
                      <w:lang w:val="es-ES" w:eastAsia="es-CL"/>
                    </w:rPr>
                  </w:pPr>
                  <w:r w:rsidRPr="00EF205F">
                    <w:rPr>
                      <w:rFonts w:eastAsia="Times New Roman"/>
                      <w:i/>
                      <w:lang w:val="es-ES" w:eastAsia="es-CL"/>
                    </w:rPr>
                    <w:t>Una medición semestral</w:t>
                  </w:r>
                </w:p>
              </w:tc>
              <w:tc>
                <w:tcPr>
                  <w:tcW w:w="2260" w:type="dxa"/>
                </w:tcPr>
                <w:p w14:paraId="4B82E4A9" w14:textId="77777777" w:rsidR="00B600A6" w:rsidRPr="00EF205F" w:rsidRDefault="00B600A6">
                  <w:pPr>
                    <w:rPr>
                      <w:rFonts w:eastAsia="Times New Roman"/>
                      <w:i/>
                      <w:lang w:val="es-ES" w:eastAsia="es-CL"/>
                    </w:rPr>
                  </w:pPr>
                  <w:r w:rsidRPr="00EF205F">
                    <w:rPr>
                      <w:rFonts w:eastAsia="Times New Roman"/>
                      <w:i/>
                      <w:lang w:val="es-ES" w:eastAsia="es-CL"/>
                    </w:rPr>
                    <w:t>De acuerdo a la E.P.A.</w:t>
                  </w:r>
                </w:p>
              </w:tc>
            </w:tr>
          </w:tbl>
          <w:p w14:paraId="4B82E4AB" w14:textId="77777777" w:rsidR="00B600A6" w:rsidRDefault="00B600A6">
            <w:pPr>
              <w:rPr>
                <w:rFonts w:eastAsia="Times New Roman"/>
                <w:i/>
                <w:lang w:val="es-ES" w:eastAsia="es-CL"/>
              </w:rPr>
            </w:pPr>
          </w:p>
          <w:tbl>
            <w:tblPr>
              <w:tblStyle w:val="Tablaconcuadrcula"/>
              <w:tblW w:w="0" w:type="auto"/>
              <w:tblLook w:val="04A0" w:firstRow="1" w:lastRow="0" w:firstColumn="1" w:lastColumn="0" w:noHBand="0" w:noVBand="1"/>
            </w:tblPr>
            <w:tblGrid>
              <w:gridCol w:w="846"/>
              <w:gridCol w:w="992"/>
              <w:gridCol w:w="1418"/>
              <w:gridCol w:w="2409"/>
              <w:gridCol w:w="1276"/>
              <w:gridCol w:w="992"/>
            </w:tblGrid>
            <w:tr w:rsidR="00114A19" w:rsidRPr="00114A19" w14:paraId="4B82E4B2" w14:textId="77777777" w:rsidTr="00E33C75">
              <w:tc>
                <w:tcPr>
                  <w:tcW w:w="846" w:type="dxa"/>
                </w:tcPr>
                <w:p w14:paraId="4B82E4AC"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COMPONENTE</w:t>
                  </w:r>
                </w:p>
              </w:tc>
              <w:tc>
                <w:tcPr>
                  <w:tcW w:w="992" w:type="dxa"/>
                </w:tcPr>
                <w:p w14:paraId="4B82E4AD"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DESCRIPCIÓN</w:t>
                  </w:r>
                </w:p>
              </w:tc>
              <w:tc>
                <w:tcPr>
                  <w:tcW w:w="1418" w:type="dxa"/>
                </w:tcPr>
                <w:p w14:paraId="4B82E4AE"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PARÁMETRO</w:t>
                  </w:r>
                </w:p>
              </w:tc>
              <w:tc>
                <w:tcPr>
                  <w:tcW w:w="2409" w:type="dxa"/>
                </w:tcPr>
                <w:p w14:paraId="4B82E4AF"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LUGAR</w:t>
                  </w:r>
                </w:p>
              </w:tc>
              <w:tc>
                <w:tcPr>
                  <w:tcW w:w="1276" w:type="dxa"/>
                </w:tcPr>
                <w:p w14:paraId="4B82E4B0"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FRECUENCIA</w:t>
                  </w:r>
                </w:p>
              </w:tc>
              <w:tc>
                <w:tcPr>
                  <w:tcW w:w="992" w:type="dxa"/>
                </w:tcPr>
                <w:p w14:paraId="4B82E4B1"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METODOLOGÍA</w:t>
                  </w:r>
                </w:p>
              </w:tc>
            </w:tr>
            <w:tr w:rsidR="00114A19" w:rsidRPr="00114A19" w14:paraId="4B82E4B9" w14:textId="77777777" w:rsidTr="00E33C75">
              <w:tc>
                <w:tcPr>
                  <w:tcW w:w="846" w:type="dxa"/>
                </w:tcPr>
                <w:p w14:paraId="4B82E4B3"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Aire</w:t>
                  </w:r>
                </w:p>
              </w:tc>
              <w:tc>
                <w:tcPr>
                  <w:tcW w:w="992" w:type="dxa"/>
                </w:tcPr>
                <w:p w14:paraId="4B82E4B4"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 xml:space="preserve">Emisión de gases </w:t>
                  </w:r>
                </w:p>
              </w:tc>
              <w:tc>
                <w:tcPr>
                  <w:tcW w:w="1418" w:type="dxa"/>
                </w:tcPr>
                <w:p w14:paraId="4B82E4B5"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Concentración de NOx y CO</w:t>
                  </w:r>
                </w:p>
              </w:tc>
              <w:tc>
                <w:tcPr>
                  <w:tcW w:w="2409" w:type="dxa"/>
                </w:tcPr>
                <w:p w14:paraId="4B82E4B6"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Ducto de salida del sistema de control de emisiones</w:t>
                  </w:r>
                </w:p>
              </w:tc>
              <w:tc>
                <w:tcPr>
                  <w:tcW w:w="1276" w:type="dxa"/>
                </w:tcPr>
                <w:p w14:paraId="4B82E4B7"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Una medición semestral</w:t>
                  </w:r>
                </w:p>
              </w:tc>
              <w:tc>
                <w:tcPr>
                  <w:tcW w:w="992" w:type="dxa"/>
                </w:tcPr>
                <w:p w14:paraId="4B82E4B8" w14:textId="77777777" w:rsidR="00114A19" w:rsidRPr="00E33C75" w:rsidRDefault="00114A19" w:rsidP="00E33C75">
                  <w:pPr>
                    <w:rPr>
                      <w:rFonts w:eastAsia="Times New Roman"/>
                      <w:i/>
                      <w:sz w:val="10"/>
                      <w:lang w:val="es-ES" w:eastAsia="es-CL"/>
                    </w:rPr>
                  </w:pPr>
                  <w:r w:rsidRPr="00E33C75">
                    <w:rPr>
                      <w:rFonts w:eastAsia="Times New Roman"/>
                      <w:i/>
                      <w:sz w:val="10"/>
                      <w:lang w:val="es-ES" w:eastAsia="es-CL"/>
                    </w:rPr>
                    <w:t>De acuerdo a la E.P.A.</w:t>
                  </w:r>
                </w:p>
              </w:tc>
            </w:tr>
          </w:tbl>
          <w:p w14:paraId="4B82E4BA" w14:textId="77777777" w:rsidR="00114A19" w:rsidRPr="00EF205F" w:rsidRDefault="00114A19">
            <w:pPr>
              <w:rPr>
                <w:rFonts w:eastAsia="Times New Roman"/>
                <w:i/>
                <w:lang w:val="es-ES" w:eastAsia="es-CL"/>
              </w:rPr>
            </w:pPr>
          </w:p>
          <w:p w14:paraId="4B82E4BB" w14:textId="77777777" w:rsidR="00B600A6" w:rsidRPr="00EF205F" w:rsidRDefault="00B600A6">
            <w:pPr>
              <w:rPr>
                <w:rFonts w:eastAsia="Times New Roman"/>
                <w:i/>
                <w:lang w:val="es-ES" w:eastAsia="es-CL"/>
              </w:rPr>
            </w:pPr>
            <w:r w:rsidRPr="00EF205F">
              <w:rPr>
                <w:rFonts w:eastAsia="Times New Roman"/>
                <w:i/>
                <w:lang w:val="es-ES" w:eastAsia="es-CL"/>
              </w:rPr>
              <w:t>….</w:t>
            </w:r>
          </w:p>
        </w:tc>
      </w:tr>
      <w:tr w:rsidR="008B13B4" w:rsidRPr="00EF205F" w14:paraId="4B82E4C4" w14:textId="77777777" w:rsidTr="00332850">
        <w:trPr>
          <w:trHeight w:val="627"/>
        </w:trPr>
        <w:tc>
          <w:tcPr>
            <w:tcW w:w="5000" w:type="pct"/>
            <w:gridSpan w:val="2"/>
          </w:tcPr>
          <w:p w14:paraId="4B82E4BD" w14:textId="77777777" w:rsidR="008B13B4" w:rsidRPr="00EF205F" w:rsidRDefault="008B13B4">
            <w:r w:rsidRPr="00EF205F">
              <w:rPr>
                <w:b/>
              </w:rPr>
              <w:t>Hechos:</w:t>
            </w:r>
            <w:r w:rsidRPr="00EF205F">
              <w:t xml:space="preserve"> </w:t>
            </w:r>
          </w:p>
          <w:p w14:paraId="4B82E4BE" w14:textId="77777777" w:rsidR="008B13B4" w:rsidRPr="00EF205F" w:rsidRDefault="008B13B4">
            <w:pPr>
              <w:rPr>
                <w:szCs w:val="16"/>
              </w:rPr>
            </w:pPr>
          </w:p>
          <w:p w14:paraId="4B82E4BF" w14:textId="77777777" w:rsidR="00B600A6" w:rsidRPr="00EF205F" w:rsidRDefault="00B600A6">
            <w:pPr>
              <w:rPr>
                <w:rFonts w:eastAsiaTheme="minorHAnsi"/>
                <w:lang w:val="es-ES"/>
              </w:rPr>
            </w:pPr>
            <w:r w:rsidRPr="00EF205F">
              <w:rPr>
                <w:szCs w:val="16"/>
              </w:rPr>
              <w:t xml:space="preserve">De acuerdo al análisis realizado por la SEREMI de Salud en su ORD 3229 del 8 de mayo de 2014 </w:t>
            </w:r>
            <w:r w:rsidRPr="00EF205F">
              <w:t xml:space="preserve">(Anexo </w:t>
            </w:r>
            <w:r w:rsidRPr="00E33C75">
              <w:fldChar w:fldCharType="begin"/>
            </w:r>
            <w:r w:rsidRPr="00EF205F">
              <w:instrText xml:space="preserve"> SEQ Anexo \* ARABIC </w:instrText>
            </w:r>
            <w:r w:rsidRPr="00E33C75">
              <w:fldChar w:fldCharType="separate"/>
            </w:r>
            <w:r w:rsidR="009A7129" w:rsidRPr="00EF205F">
              <w:rPr>
                <w:noProof/>
              </w:rPr>
              <w:t>8</w:t>
            </w:r>
            <w:r w:rsidRPr="00E33C75">
              <w:fldChar w:fldCharType="end"/>
            </w:r>
            <w:r w:rsidRPr="00EF205F">
              <w:rPr>
                <w:sz w:val="22"/>
                <w:szCs w:val="22"/>
              </w:rPr>
              <w:t xml:space="preserve">) del </w:t>
            </w:r>
            <w:r w:rsidRPr="00EF205F">
              <w:rPr>
                <w:rFonts w:eastAsiaTheme="minorHAnsi"/>
                <w:sz w:val="22"/>
                <w:szCs w:val="22"/>
                <w:lang w:val="es-ES"/>
              </w:rPr>
              <w:t>Informe de Monitoreo</w:t>
            </w:r>
          </w:p>
          <w:p w14:paraId="4B82E4C0" w14:textId="77777777" w:rsidR="008B13B4" w:rsidRPr="00EF205F" w:rsidRDefault="00B600A6">
            <w:pPr>
              <w:rPr>
                <w:rFonts w:eastAsiaTheme="minorHAnsi"/>
                <w:lang w:val="es-ES"/>
              </w:rPr>
            </w:pPr>
            <w:r w:rsidRPr="00EF205F">
              <w:rPr>
                <w:rFonts w:eastAsiaTheme="minorHAnsi"/>
                <w:lang w:val="es-ES"/>
              </w:rPr>
              <w:t>Estación de Transferencia Puerta Sur 2012-2013 (Cod SSA 8420):</w:t>
            </w:r>
          </w:p>
          <w:p w14:paraId="4B82E4C1" w14:textId="77777777" w:rsidR="00B600A6" w:rsidRPr="00EF205F" w:rsidRDefault="00B600A6">
            <w:pPr>
              <w:rPr>
                <w:rFonts w:eastAsiaTheme="minorHAnsi"/>
                <w:lang w:val="es-ES"/>
              </w:rPr>
            </w:pPr>
          </w:p>
          <w:p w14:paraId="4B82E4C2" w14:textId="77777777" w:rsidR="00B600A6" w:rsidRPr="00EF205F" w:rsidRDefault="00B600A6">
            <w:pPr>
              <w:rPr>
                <w:szCs w:val="16"/>
              </w:rPr>
            </w:pPr>
            <w:r w:rsidRPr="00EF205F">
              <w:rPr>
                <w:rFonts w:eastAsiaTheme="minorHAnsi"/>
                <w:lang w:val="es-ES"/>
              </w:rPr>
              <w:t>Las mediciones de gases (NOx y CO) no fueron adjuntadas al informe y a la fecha la SEREMI de Salud RM no ha recibido ningún muestreo de dichos gases ni el titular ha presentado una justificación técnica para no realizar dichas mediciones.</w:t>
            </w:r>
          </w:p>
          <w:p w14:paraId="4B82E4C3" w14:textId="77777777" w:rsidR="008B13B4" w:rsidRPr="00EF205F" w:rsidRDefault="008B13B4">
            <w:pPr>
              <w:rPr>
                <w:sz w:val="16"/>
                <w:szCs w:val="16"/>
              </w:rPr>
            </w:pPr>
          </w:p>
        </w:tc>
      </w:tr>
    </w:tbl>
    <w:p w14:paraId="4B82E4C5" w14:textId="77777777" w:rsidR="008B13B4" w:rsidRPr="00EF205F" w:rsidRDefault="008B13B4">
      <w:pPr>
        <w:jc w:val="left"/>
        <w:rPr>
          <w:rFonts w:cstheme="minorHAnsi"/>
          <w:b/>
          <w:sz w:val="14"/>
          <w:szCs w:val="24"/>
        </w:rPr>
      </w:pPr>
    </w:p>
    <w:p w14:paraId="4B82E4C6" w14:textId="77777777" w:rsidR="00FE3F9B" w:rsidRPr="00EF205F" w:rsidRDefault="00FE3F9B">
      <w:pPr>
        <w:jc w:val="left"/>
        <w:rPr>
          <w:rFonts w:cstheme="minorHAnsi"/>
          <w:b/>
          <w:sz w:val="14"/>
          <w:szCs w:val="24"/>
        </w:rPr>
      </w:pPr>
      <w:r w:rsidRPr="00EF205F">
        <w:rPr>
          <w:rFonts w:cstheme="minorHAnsi"/>
          <w:b/>
          <w:sz w:val="14"/>
          <w:szCs w:val="24"/>
        </w:rPr>
        <w:br w:type="page"/>
      </w:r>
    </w:p>
    <w:p w14:paraId="4B82E4C7" w14:textId="77777777" w:rsidR="000F67AA" w:rsidRPr="00EF205F" w:rsidRDefault="000F67AA" w:rsidP="000F67AA">
      <w:pPr>
        <w:pStyle w:val="Ttulo2"/>
        <w:rPr>
          <w:szCs w:val="24"/>
        </w:rPr>
      </w:pPr>
      <w:bookmarkStart w:id="264" w:name="_Toc391322735"/>
      <w:bookmarkStart w:id="265" w:name="_Toc392078339"/>
      <w:r w:rsidRPr="00EF205F">
        <w:rPr>
          <w:szCs w:val="24"/>
        </w:rPr>
        <w:lastRenderedPageBreak/>
        <w:t>Manejo de Reforestaciones.</w:t>
      </w:r>
      <w:bookmarkEnd w:id="264"/>
      <w:bookmarkEnd w:id="265"/>
    </w:p>
    <w:p w14:paraId="4B82E4C8" w14:textId="77777777" w:rsidR="000F67AA" w:rsidRPr="00EF205F" w:rsidRDefault="000F67AA">
      <w:pPr>
        <w:jc w:val="left"/>
        <w:rPr>
          <w:rFonts w:cstheme="minorHAnsi"/>
          <w:b/>
          <w:sz w:val="14"/>
          <w:szCs w:val="24"/>
        </w:rPr>
      </w:pPr>
    </w:p>
    <w:tbl>
      <w:tblPr>
        <w:tblStyle w:val="Tablaconcuadrcula"/>
        <w:tblW w:w="5000" w:type="pct"/>
        <w:tblLook w:val="04A0" w:firstRow="1" w:lastRow="0" w:firstColumn="1" w:lastColumn="0" w:noHBand="0" w:noVBand="1"/>
      </w:tblPr>
      <w:tblGrid>
        <w:gridCol w:w="3830"/>
        <w:gridCol w:w="9958"/>
      </w:tblGrid>
      <w:tr w:rsidR="007A4BE5" w:rsidRPr="00EF205F" w14:paraId="4B82E4CB" w14:textId="77777777" w:rsidTr="007A4BE5">
        <w:trPr>
          <w:trHeight w:val="142"/>
        </w:trPr>
        <w:tc>
          <w:tcPr>
            <w:tcW w:w="1389" w:type="pct"/>
          </w:tcPr>
          <w:p w14:paraId="4B82E4C9" w14:textId="77777777" w:rsidR="007A4BE5" w:rsidRPr="00EF205F" w:rsidRDefault="007A4BE5" w:rsidP="007A4BE5">
            <w:r w:rsidRPr="00EF205F">
              <w:rPr>
                <w:b/>
              </w:rPr>
              <w:t xml:space="preserve">Número de Hecho Constatado: </w:t>
            </w:r>
            <w:r w:rsidRPr="00E33C75">
              <w:rPr>
                <w:b/>
              </w:rPr>
              <w:fldChar w:fldCharType="begin"/>
            </w:r>
            <w:r w:rsidRPr="00EF205F">
              <w:rPr>
                <w:b/>
              </w:rPr>
              <w:instrText xml:space="preserve"> SEQ Número_de_Hecho_Constatado: \* ARABIC </w:instrText>
            </w:r>
            <w:r w:rsidRPr="00E33C75">
              <w:rPr>
                <w:b/>
              </w:rPr>
              <w:fldChar w:fldCharType="separate"/>
            </w:r>
            <w:r w:rsidR="009A7129" w:rsidRPr="00EF205F">
              <w:rPr>
                <w:b/>
                <w:noProof/>
              </w:rPr>
              <w:t>17</w:t>
            </w:r>
            <w:r w:rsidRPr="00E33C75">
              <w:rPr>
                <w:b/>
              </w:rPr>
              <w:fldChar w:fldCharType="end"/>
            </w:r>
          </w:p>
        </w:tc>
        <w:tc>
          <w:tcPr>
            <w:tcW w:w="3611" w:type="pct"/>
          </w:tcPr>
          <w:p w14:paraId="4B82E4CA" w14:textId="77777777" w:rsidR="007A4BE5" w:rsidRPr="00EF205F" w:rsidRDefault="007A4BE5">
            <w:r w:rsidRPr="00EF205F">
              <w:rPr>
                <w:rFonts w:eastAsia="Times New Roman"/>
                <w:b/>
                <w:bCs/>
                <w:color w:val="000000"/>
                <w:lang w:eastAsia="es-CL"/>
              </w:rPr>
              <w:t>Estación N°</w:t>
            </w:r>
            <w:r w:rsidRPr="00EF205F">
              <w:rPr>
                <w:rFonts w:eastAsia="Times New Roman"/>
                <w:color w:val="000000"/>
                <w:lang w:eastAsia="es-CL"/>
              </w:rPr>
              <w:t>:</w:t>
            </w:r>
            <w:r w:rsidR="00C3139A">
              <w:rPr>
                <w:rFonts w:eastAsia="Times New Roman"/>
                <w:color w:val="000000"/>
                <w:lang w:eastAsia="es-CL"/>
              </w:rPr>
              <w:t>9</w:t>
            </w:r>
          </w:p>
        </w:tc>
      </w:tr>
      <w:tr w:rsidR="007A4BE5" w:rsidRPr="00EF205F" w14:paraId="4B82E4CD" w14:textId="77777777" w:rsidTr="007A4BE5">
        <w:trPr>
          <w:trHeight w:val="142"/>
        </w:trPr>
        <w:tc>
          <w:tcPr>
            <w:tcW w:w="5000" w:type="pct"/>
            <w:gridSpan w:val="2"/>
          </w:tcPr>
          <w:p w14:paraId="4B82E4CC" w14:textId="77777777" w:rsidR="007A4BE5" w:rsidRPr="00EF205F" w:rsidRDefault="009552DF" w:rsidP="002F5FF7">
            <w:pPr>
              <w:rPr>
                <w:rFonts w:eastAsia="Times New Roman"/>
                <w:b/>
                <w:bCs/>
                <w:color w:val="000000"/>
                <w:lang w:eastAsia="es-CL"/>
              </w:rPr>
            </w:pPr>
            <w:r w:rsidRPr="00EF205F">
              <w:rPr>
                <w:rFonts w:eastAsia="Times New Roman"/>
                <w:b/>
                <w:bCs/>
                <w:color w:val="000000"/>
                <w:lang w:eastAsia="es-CL"/>
              </w:rPr>
              <w:t>Documentación</w:t>
            </w:r>
            <w:r w:rsidR="007A4BE5" w:rsidRPr="00EF205F">
              <w:rPr>
                <w:rFonts w:eastAsia="Times New Roman"/>
                <w:b/>
                <w:bCs/>
                <w:color w:val="000000"/>
                <w:lang w:eastAsia="es-CL"/>
              </w:rPr>
              <w:t xml:space="preserve"> solicitada y entregada: </w:t>
            </w:r>
          </w:p>
        </w:tc>
      </w:tr>
      <w:tr w:rsidR="007A4BE5" w:rsidRPr="00EF205F" w14:paraId="4B82E4DA" w14:textId="77777777" w:rsidTr="007A4BE5">
        <w:trPr>
          <w:trHeight w:val="319"/>
        </w:trPr>
        <w:tc>
          <w:tcPr>
            <w:tcW w:w="5000" w:type="pct"/>
            <w:gridSpan w:val="2"/>
            <w:tcBorders>
              <w:bottom w:val="single" w:sz="4" w:space="0" w:color="auto"/>
            </w:tcBorders>
          </w:tcPr>
          <w:p w14:paraId="4B82E4CE" w14:textId="77777777" w:rsidR="00194A8A" w:rsidRPr="00EF205F" w:rsidRDefault="00194A8A">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p>
          <w:p w14:paraId="4B82E4CF" w14:textId="77777777" w:rsidR="00194A8A" w:rsidRPr="00EF205F" w:rsidRDefault="00194A8A">
            <w:pPr>
              <w:autoSpaceDE w:val="0"/>
              <w:autoSpaceDN w:val="0"/>
              <w:adjustRightInd w:val="0"/>
              <w:rPr>
                <w:rFonts w:eastAsia="Times New Roman"/>
                <w:b/>
                <w:szCs w:val="18"/>
                <w:lang w:eastAsia="es-CL"/>
              </w:rPr>
            </w:pPr>
            <w:r w:rsidRPr="00EF205F">
              <w:rPr>
                <w:rFonts w:eastAsia="Times New Roman"/>
                <w:b/>
                <w:szCs w:val="18"/>
                <w:lang w:eastAsia="es-CL"/>
              </w:rPr>
              <w:t>RCA 433/2001</w:t>
            </w:r>
          </w:p>
          <w:p w14:paraId="4B82E4D0" w14:textId="77777777" w:rsidR="00194A8A" w:rsidRPr="00EF205F" w:rsidRDefault="00194A8A">
            <w:pPr>
              <w:tabs>
                <w:tab w:val="left" w:pos="9296"/>
              </w:tabs>
              <w:rPr>
                <w:rFonts w:eastAsia="Times New Roman"/>
                <w:szCs w:val="18"/>
                <w:u w:val="single"/>
                <w:lang w:val="es-ES" w:eastAsia="es-CL"/>
              </w:rPr>
            </w:pPr>
            <w:r w:rsidRPr="00EF205F">
              <w:rPr>
                <w:rFonts w:eastAsia="Times New Roman"/>
                <w:szCs w:val="18"/>
                <w:u w:val="single"/>
                <w:lang w:val="es-ES" w:eastAsia="es-CL"/>
              </w:rPr>
              <w:t>Considerando 6.8.16</w:t>
            </w:r>
          </w:p>
          <w:p w14:paraId="4B82E4D1" w14:textId="77777777" w:rsidR="007A4BE5" w:rsidRPr="00EF205F" w:rsidRDefault="00194A8A">
            <w:pPr>
              <w:rPr>
                <w:rFonts w:eastAsia="Times New Roman"/>
                <w:i/>
                <w:lang w:val="es-ES" w:eastAsia="es-CL"/>
              </w:rPr>
            </w:pPr>
            <w:r w:rsidRPr="00EF205F">
              <w:rPr>
                <w:rFonts w:eastAsia="Times New Roman"/>
                <w:i/>
                <w:szCs w:val="18"/>
                <w:lang w:val="es-ES" w:eastAsia="es-CL"/>
              </w:rPr>
              <w:t>6.8.16. Contar, previo al inicio de las obras, con la aprobación del Plan de Manejo de Corta y Reforestación de Bosques para Ejecutar Obras Civiles por la CONAF R.M., según los procedimientos establecidos en el D.L. 701/74 del Ministerio de Agricultura. Para lo cual, deberá considerar, como mínimo, trescientos noventa mil plantas (390.000).</w:t>
            </w:r>
            <w:r w:rsidRPr="00EF205F">
              <w:rPr>
                <w:rFonts w:eastAsia="Times New Roman"/>
                <w:i/>
                <w:lang w:val="es-ES" w:eastAsia="es-CL"/>
              </w:rPr>
              <w:t>"</w:t>
            </w:r>
          </w:p>
          <w:p w14:paraId="4B82E4D2" w14:textId="77777777" w:rsidR="00194A8A" w:rsidRPr="00EF205F" w:rsidRDefault="00194A8A">
            <w:pPr>
              <w:rPr>
                <w:rFonts w:eastAsia="Times New Roman"/>
                <w:i/>
                <w:lang w:val="es-ES" w:eastAsia="es-CL"/>
              </w:rPr>
            </w:pPr>
          </w:p>
          <w:p w14:paraId="4B82E4D3" w14:textId="77777777" w:rsidR="00194A8A" w:rsidRPr="00EF205F" w:rsidRDefault="00194A8A">
            <w:pPr>
              <w:autoSpaceDE w:val="0"/>
              <w:autoSpaceDN w:val="0"/>
              <w:adjustRightInd w:val="0"/>
              <w:rPr>
                <w:rFonts w:eastAsia="Times New Roman"/>
                <w:b/>
                <w:szCs w:val="18"/>
                <w:lang w:eastAsia="es-CL"/>
              </w:rPr>
            </w:pPr>
            <w:r w:rsidRPr="00EF205F">
              <w:rPr>
                <w:rFonts w:eastAsia="Times New Roman"/>
                <w:b/>
                <w:szCs w:val="18"/>
                <w:lang w:eastAsia="es-CL"/>
              </w:rPr>
              <w:t>RCA 417/2005</w:t>
            </w:r>
          </w:p>
          <w:p w14:paraId="4B82E4D4" w14:textId="77777777" w:rsidR="00194A8A" w:rsidRPr="00EF205F" w:rsidRDefault="00194A8A">
            <w:pPr>
              <w:tabs>
                <w:tab w:val="left" w:pos="9296"/>
              </w:tabs>
              <w:rPr>
                <w:rFonts w:eastAsia="Times New Roman"/>
                <w:szCs w:val="18"/>
                <w:u w:val="single"/>
                <w:lang w:val="es-ES" w:eastAsia="es-CL"/>
              </w:rPr>
            </w:pPr>
            <w:r w:rsidRPr="00EF205F">
              <w:rPr>
                <w:rFonts w:eastAsia="Times New Roman"/>
                <w:szCs w:val="18"/>
                <w:u w:val="single"/>
                <w:lang w:val="es-ES" w:eastAsia="es-CL"/>
              </w:rPr>
              <w:t>Considerando 5.2.1</w:t>
            </w:r>
          </w:p>
          <w:p w14:paraId="4B82E4D5" w14:textId="77777777" w:rsidR="00194A8A" w:rsidRPr="00EF205F" w:rsidRDefault="00194A8A">
            <w:pPr>
              <w:rPr>
                <w:rFonts w:eastAsia="Times New Roman"/>
                <w:i/>
                <w:szCs w:val="18"/>
                <w:lang w:val="es-ES" w:eastAsia="es-CL"/>
              </w:rPr>
            </w:pPr>
            <w:r w:rsidRPr="00EF205F">
              <w:rPr>
                <w:rFonts w:eastAsia="Times New Roman"/>
                <w:i/>
                <w:szCs w:val="18"/>
                <w:lang w:val="es-ES" w:eastAsia="es-CL"/>
              </w:rPr>
              <w:t>Asegurar que toda intervención que implique corta de bosque nativo será desarrollado cumpliendo el marco legal determinado por DL701/1974 mediante la presentación del correspondiente Plan de Manejo Forestal Para Ejecutar Obras Civiles en la Corporación Nacional Forestal. Sin embargo, se contempla la regeneración natural del componente vegetacional comprometido y afectado por el tratamiento. Paralelo a ello, con el objetivo de proteger el recurso suelo, se contempla establecer especies forrajeras dentro del área de manejo.</w:t>
            </w:r>
          </w:p>
          <w:p w14:paraId="4B82E4D6" w14:textId="77777777" w:rsidR="00194A8A" w:rsidRPr="00EF205F" w:rsidRDefault="00194A8A">
            <w:pPr>
              <w:rPr>
                <w:rFonts w:eastAsia="Times New Roman"/>
                <w:i/>
                <w:szCs w:val="18"/>
                <w:lang w:val="es-ES" w:eastAsia="es-CL"/>
              </w:rPr>
            </w:pPr>
          </w:p>
          <w:p w14:paraId="4B82E4D7" w14:textId="77777777" w:rsidR="00194A8A" w:rsidRPr="00EF205F" w:rsidRDefault="00194A8A">
            <w:pPr>
              <w:autoSpaceDE w:val="0"/>
              <w:autoSpaceDN w:val="0"/>
              <w:adjustRightInd w:val="0"/>
              <w:rPr>
                <w:rFonts w:eastAsia="Times New Roman"/>
                <w:b/>
                <w:szCs w:val="18"/>
                <w:lang w:eastAsia="es-CL"/>
              </w:rPr>
            </w:pPr>
            <w:r w:rsidRPr="00EF205F">
              <w:rPr>
                <w:rFonts w:eastAsia="Times New Roman"/>
                <w:b/>
                <w:szCs w:val="18"/>
                <w:lang w:eastAsia="es-CL"/>
              </w:rPr>
              <w:t>RCA 69/2010</w:t>
            </w:r>
          </w:p>
          <w:p w14:paraId="4B82E4D8" w14:textId="77777777" w:rsidR="009E75F0" w:rsidRPr="00EF205F" w:rsidRDefault="009E75F0">
            <w:pPr>
              <w:tabs>
                <w:tab w:val="left" w:pos="9296"/>
              </w:tabs>
              <w:rPr>
                <w:rFonts w:eastAsia="Times New Roman"/>
                <w:szCs w:val="18"/>
                <w:u w:val="single"/>
                <w:lang w:val="es-ES" w:eastAsia="es-CL"/>
              </w:rPr>
            </w:pPr>
            <w:r w:rsidRPr="00EF205F">
              <w:rPr>
                <w:rFonts w:eastAsia="Times New Roman"/>
                <w:szCs w:val="18"/>
                <w:u w:val="single"/>
                <w:lang w:val="es-ES" w:eastAsia="es-CL"/>
              </w:rPr>
              <w:t>Considerando 5.2.1</w:t>
            </w:r>
          </w:p>
          <w:p w14:paraId="4B82E4D9" w14:textId="77777777" w:rsidR="00194A8A" w:rsidRPr="00EF205F" w:rsidRDefault="00194A8A">
            <w:pPr>
              <w:rPr>
                <w:rFonts w:eastAsia="Times New Roman"/>
                <w:i/>
                <w:szCs w:val="18"/>
                <w:lang w:val="es-ES" w:eastAsia="es-CL"/>
              </w:rPr>
            </w:pPr>
            <w:r w:rsidRPr="00EF205F">
              <w:rPr>
                <w:rFonts w:eastAsia="Times New Roman"/>
                <w:i/>
                <w:szCs w:val="18"/>
                <w:lang w:val="es-ES" w:eastAsia="es-CL"/>
              </w:rPr>
              <w:t>Cumplir la Ley N°20.283 Sobre Recuperación de Bosque Nativo y Fomento Forestal. Al respecto, en la eventualidad de que en la zona de tratamiento se requiera intervenir zonas donde les sea aplicable la presente Ley, se presentará el correspondiente Plan de Manejo para su aprobación sectorial.</w:t>
            </w:r>
          </w:p>
        </w:tc>
      </w:tr>
      <w:tr w:rsidR="007A4BE5" w:rsidRPr="00EF205F" w14:paraId="4B82E54F" w14:textId="77777777" w:rsidTr="007A4BE5">
        <w:trPr>
          <w:trHeight w:val="627"/>
        </w:trPr>
        <w:tc>
          <w:tcPr>
            <w:tcW w:w="5000" w:type="pct"/>
            <w:gridSpan w:val="2"/>
          </w:tcPr>
          <w:p w14:paraId="4B82E4DB" w14:textId="77777777" w:rsidR="007A4BE5" w:rsidRPr="00EF205F" w:rsidRDefault="007A4BE5" w:rsidP="00E33C75">
            <w:r w:rsidRPr="00EF205F">
              <w:rPr>
                <w:b/>
              </w:rPr>
              <w:t>Hechos:</w:t>
            </w:r>
            <w:r w:rsidRPr="00EF205F">
              <w:t xml:space="preserve"> </w:t>
            </w:r>
          </w:p>
          <w:p w14:paraId="4B82E4DC" w14:textId="77777777" w:rsidR="00194A8A" w:rsidRPr="00EF205F" w:rsidRDefault="00332850" w:rsidP="00E33C75">
            <w:r w:rsidRPr="00EF205F">
              <w:t>CONAF RM reportó</w:t>
            </w:r>
            <w:r w:rsidRPr="00EF205F">
              <w:rPr>
                <w:lang w:val="es-ES"/>
              </w:rPr>
              <w:t xml:space="preserve"> el resultado de sus actividades realizadas durante la inspección mediante el Informe </w:t>
            </w:r>
            <w:r w:rsidRPr="00EF205F">
              <w:rPr>
                <w:rFonts w:cs="Arial"/>
              </w:rPr>
              <w:t>SMA – CONAF</w:t>
            </w:r>
            <w:r w:rsidR="005B3085">
              <w:rPr>
                <w:rFonts w:cs="Arial"/>
              </w:rPr>
              <w:t xml:space="preserve"> </w:t>
            </w:r>
            <w:r w:rsidRPr="00EF205F">
              <w:rPr>
                <w:rFonts w:cs="Arial"/>
              </w:rPr>
              <w:t xml:space="preserve">N°4- 1/2013 </w:t>
            </w:r>
            <w:r w:rsidR="004C32F9" w:rsidRPr="00EF205F">
              <w:t xml:space="preserve">(Anexo </w:t>
            </w:r>
            <w:r w:rsidR="004C32F9" w:rsidRPr="00E33C75">
              <w:fldChar w:fldCharType="begin"/>
            </w:r>
            <w:r w:rsidR="004C32F9" w:rsidRPr="00EF205F">
              <w:instrText xml:space="preserve"> SEQ Anexo \* ARABIC </w:instrText>
            </w:r>
            <w:r w:rsidR="004C32F9" w:rsidRPr="00E33C75">
              <w:fldChar w:fldCharType="separate"/>
            </w:r>
            <w:r w:rsidR="009A7129" w:rsidRPr="00EF205F">
              <w:rPr>
                <w:noProof/>
              </w:rPr>
              <w:t>9</w:t>
            </w:r>
            <w:r w:rsidR="004C32F9" w:rsidRPr="00E33C75">
              <w:fldChar w:fldCharType="end"/>
            </w:r>
            <w:r w:rsidR="004C32F9" w:rsidRPr="00EF205F">
              <w:t>), del que se desprende que e</w:t>
            </w:r>
            <w:r w:rsidR="00194A8A" w:rsidRPr="00EF205F">
              <w:t>l Proyecto “Relleno Sanitario Santa Marta” (RCA 433/2001), tiene asociado el Plan de Manejo de Corta y Reforestación de Bosques para Ejecutar Obras Civiles, afecto al DL N°701/74 sobre Fomento Forestal, aprobado por Resolución N°63/38-23/11 del 18 de agosto 2011. Esta Resolución corresponde a una rectificación cartográfica de lo aprobado bajo el SEIA en el que se rectifican los sectores plantados hasta la fecha - desde 2004 hasta el 2010 - y se programa el resto de la reforestación entre el año 2011 hasta el año 2023, superficie que representa 12,20 hectáreas.</w:t>
            </w:r>
          </w:p>
          <w:p w14:paraId="4B82E4DD" w14:textId="77777777" w:rsidR="00194A8A" w:rsidRPr="00EF205F" w:rsidRDefault="00194A8A">
            <w:r w:rsidRPr="00EF205F">
              <w:t xml:space="preserve">A su vez, los Proyectos “Plan de Manejo Hídrico y Manejo de Suelos del Área de Disposición del Efluente” (RCA 417/2005) y posteriormente, el de “Extensión de Plazo del Sistema de Tratamiento Terciario” (RCA 69/2010), tienen asociado el Plan de Manejo de Corta y Reforestación de Bosques para Ejecutar Obras Civiles, afecto a la Ley N°20.283 sobre Recuperación del Bosque Nativo y Fomento Forestal, aprobado por Resolución N°38/13-23-11 del 18 de agosto 2011. </w:t>
            </w:r>
          </w:p>
          <w:p w14:paraId="4B82E4DE" w14:textId="77777777" w:rsidR="009E75F0" w:rsidRPr="00EF205F" w:rsidRDefault="009E75F0"/>
          <w:p w14:paraId="4B82E4DF" w14:textId="77777777" w:rsidR="00194A8A" w:rsidRPr="00EF205F" w:rsidRDefault="00194A8A">
            <w:r w:rsidRPr="00EF205F">
              <w:t>Se visitaron los sitios de reforestación correspondientes al Plan de Manejo de Obras Civiles, aprobado mediante Resolución N°63/38-23/11 del D.L.701/74Se revisaron los rodales de reforestación, con año calendario 2011, y 2012. Primero se midió el perímetro de ambos rodales, mediante un track de GPS Garmin 60CSx. Se realizaron 7 parcelas circulares de inventario forestal de 100 m2 (radio de 5,64m) cada una. De éstas, 4 corresponden a la reforestación calendario 2011 y 3 a la reforestación calendario 2012. Lo anterior, para determinar el porcentaje de prendimiento y densidad de plantas por hectárea, específicamente las parcelas corresponden a las coordenadas:</w:t>
            </w:r>
          </w:p>
          <w:p w14:paraId="4B82E4E0" w14:textId="77777777" w:rsidR="00194A8A" w:rsidRDefault="00194A8A"/>
          <w:p w14:paraId="4B82E4E1" w14:textId="77777777" w:rsidR="005B3085" w:rsidRPr="00EF205F" w:rsidRDefault="005B3085"/>
          <w:tbl>
            <w:tblPr>
              <w:tblW w:w="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360"/>
            </w:tblGrid>
            <w:tr w:rsidR="00194A8A" w:rsidRPr="00EF205F" w14:paraId="4B82E4E6" w14:textId="77777777" w:rsidTr="00EC058A">
              <w:trPr>
                <w:trHeight w:val="315"/>
                <w:jc w:val="center"/>
              </w:trPr>
              <w:tc>
                <w:tcPr>
                  <w:tcW w:w="1200" w:type="dxa"/>
                  <w:shd w:val="clear" w:color="auto" w:fill="auto"/>
                  <w:noWrap/>
                  <w:vAlign w:val="bottom"/>
                  <w:hideMark/>
                </w:tcPr>
                <w:p w14:paraId="4B82E4E2" w14:textId="77777777" w:rsidR="00194A8A" w:rsidRPr="00EF205F" w:rsidRDefault="00194A8A" w:rsidP="00E33C75">
                  <w:pPr>
                    <w:rPr>
                      <w:sz w:val="20"/>
                      <w:szCs w:val="20"/>
                    </w:rPr>
                  </w:pPr>
                  <w:r w:rsidRPr="00EF205F">
                    <w:rPr>
                      <w:sz w:val="20"/>
                      <w:szCs w:val="20"/>
                    </w:rPr>
                    <w:t>Parcela</w:t>
                  </w:r>
                </w:p>
              </w:tc>
              <w:tc>
                <w:tcPr>
                  <w:tcW w:w="1200" w:type="dxa"/>
                  <w:shd w:val="clear" w:color="auto" w:fill="auto"/>
                  <w:noWrap/>
                  <w:vAlign w:val="bottom"/>
                  <w:hideMark/>
                </w:tcPr>
                <w:p w14:paraId="4B82E4E3" w14:textId="77777777" w:rsidR="00194A8A" w:rsidRPr="00EF205F" w:rsidRDefault="00194A8A" w:rsidP="00E33C75">
                  <w:pPr>
                    <w:rPr>
                      <w:sz w:val="20"/>
                      <w:szCs w:val="20"/>
                    </w:rPr>
                  </w:pPr>
                  <w:r w:rsidRPr="00EF205F">
                    <w:rPr>
                      <w:sz w:val="20"/>
                      <w:szCs w:val="20"/>
                    </w:rPr>
                    <w:t>Este</w:t>
                  </w:r>
                </w:p>
              </w:tc>
              <w:tc>
                <w:tcPr>
                  <w:tcW w:w="1200" w:type="dxa"/>
                  <w:shd w:val="clear" w:color="auto" w:fill="auto"/>
                  <w:noWrap/>
                  <w:vAlign w:val="bottom"/>
                  <w:hideMark/>
                </w:tcPr>
                <w:p w14:paraId="4B82E4E4" w14:textId="77777777" w:rsidR="00194A8A" w:rsidRPr="00EF205F" w:rsidRDefault="00194A8A" w:rsidP="00E33C75">
                  <w:pPr>
                    <w:rPr>
                      <w:sz w:val="20"/>
                      <w:szCs w:val="20"/>
                    </w:rPr>
                  </w:pPr>
                  <w:r w:rsidRPr="00EF205F">
                    <w:rPr>
                      <w:sz w:val="20"/>
                      <w:szCs w:val="20"/>
                    </w:rPr>
                    <w:t>Norte</w:t>
                  </w:r>
                </w:p>
              </w:tc>
              <w:tc>
                <w:tcPr>
                  <w:tcW w:w="1360" w:type="dxa"/>
                  <w:shd w:val="clear" w:color="auto" w:fill="auto"/>
                  <w:noWrap/>
                  <w:vAlign w:val="bottom"/>
                  <w:hideMark/>
                </w:tcPr>
                <w:p w14:paraId="4B82E4E5" w14:textId="77777777" w:rsidR="00194A8A" w:rsidRPr="00EF205F" w:rsidRDefault="00194A8A" w:rsidP="00E33C75">
                  <w:pPr>
                    <w:rPr>
                      <w:sz w:val="20"/>
                      <w:szCs w:val="20"/>
                    </w:rPr>
                  </w:pPr>
                  <w:r w:rsidRPr="00EF205F">
                    <w:rPr>
                      <w:sz w:val="20"/>
                      <w:szCs w:val="20"/>
                    </w:rPr>
                    <w:t>Altitud msnm</w:t>
                  </w:r>
                </w:p>
              </w:tc>
            </w:tr>
            <w:tr w:rsidR="00194A8A" w:rsidRPr="00EF205F" w14:paraId="4B82E4EB" w14:textId="77777777" w:rsidTr="00EC058A">
              <w:trPr>
                <w:trHeight w:val="300"/>
                <w:jc w:val="center"/>
              </w:trPr>
              <w:tc>
                <w:tcPr>
                  <w:tcW w:w="1200" w:type="dxa"/>
                  <w:shd w:val="clear" w:color="auto" w:fill="auto"/>
                  <w:noWrap/>
                  <w:vAlign w:val="bottom"/>
                  <w:hideMark/>
                </w:tcPr>
                <w:p w14:paraId="4B82E4E7" w14:textId="77777777" w:rsidR="00194A8A" w:rsidRPr="00EF205F" w:rsidRDefault="00194A8A" w:rsidP="00E33C75">
                  <w:pPr>
                    <w:rPr>
                      <w:sz w:val="20"/>
                      <w:szCs w:val="20"/>
                    </w:rPr>
                  </w:pPr>
                  <w:r w:rsidRPr="00EF205F">
                    <w:rPr>
                      <w:sz w:val="20"/>
                      <w:szCs w:val="20"/>
                    </w:rPr>
                    <w:t>1</w:t>
                  </w:r>
                </w:p>
              </w:tc>
              <w:tc>
                <w:tcPr>
                  <w:tcW w:w="1200" w:type="dxa"/>
                  <w:shd w:val="clear" w:color="auto" w:fill="auto"/>
                  <w:noWrap/>
                  <w:vAlign w:val="bottom"/>
                  <w:hideMark/>
                </w:tcPr>
                <w:p w14:paraId="4B82E4E8" w14:textId="77777777" w:rsidR="00194A8A" w:rsidRPr="00EF205F" w:rsidRDefault="00194A8A" w:rsidP="00E33C75">
                  <w:pPr>
                    <w:rPr>
                      <w:sz w:val="20"/>
                      <w:szCs w:val="20"/>
                    </w:rPr>
                  </w:pPr>
                  <w:r w:rsidRPr="00EF205F">
                    <w:rPr>
                      <w:sz w:val="20"/>
                      <w:szCs w:val="20"/>
                    </w:rPr>
                    <w:t>334.015</w:t>
                  </w:r>
                </w:p>
              </w:tc>
              <w:tc>
                <w:tcPr>
                  <w:tcW w:w="1200" w:type="dxa"/>
                  <w:shd w:val="clear" w:color="auto" w:fill="auto"/>
                  <w:noWrap/>
                  <w:vAlign w:val="bottom"/>
                  <w:hideMark/>
                </w:tcPr>
                <w:p w14:paraId="4B82E4E9" w14:textId="77777777" w:rsidR="00194A8A" w:rsidRPr="00EF205F" w:rsidRDefault="00194A8A" w:rsidP="00E33C75">
                  <w:pPr>
                    <w:rPr>
                      <w:sz w:val="20"/>
                      <w:szCs w:val="20"/>
                    </w:rPr>
                  </w:pPr>
                  <w:r w:rsidRPr="00EF205F">
                    <w:rPr>
                      <w:sz w:val="20"/>
                      <w:szCs w:val="20"/>
                    </w:rPr>
                    <w:t>6.270.172</w:t>
                  </w:r>
                </w:p>
              </w:tc>
              <w:tc>
                <w:tcPr>
                  <w:tcW w:w="1360" w:type="dxa"/>
                  <w:shd w:val="clear" w:color="auto" w:fill="auto"/>
                  <w:noWrap/>
                  <w:vAlign w:val="bottom"/>
                  <w:hideMark/>
                </w:tcPr>
                <w:p w14:paraId="4B82E4EA" w14:textId="77777777" w:rsidR="00194A8A" w:rsidRPr="00EF205F" w:rsidRDefault="00194A8A" w:rsidP="00E33C75">
                  <w:pPr>
                    <w:rPr>
                      <w:sz w:val="20"/>
                      <w:szCs w:val="20"/>
                    </w:rPr>
                  </w:pPr>
                  <w:r w:rsidRPr="00EF205F">
                    <w:rPr>
                      <w:sz w:val="20"/>
                      <w:szCs w:val="20"/>
                    </w:rPr>
                    <w:t>694</w:t>
                  </w:r>
                </w:p>
              </w:tc>
            </w:tr>
            <w:tr w:rsidR="00194A8A" w:rsidRPr="00EF205F" w14:paraId="4B82E4F0" w14:textId="77777777" w:rsidTr="00EC058A">
              <w:trPr>
                <w:trHeight w:val="300"/>
                <w:jc w:val="center"/>
              </w:trPr>
              <w:tc>
                <w:tcPr>
                  <w:tcW w:w="1200" w:type="dxa"/>
                  <w:shd w:val="clear" w:color="auto" w:fill="auto"/>
                  <w:noWrap/>
                  <w:vAlign w:val="bottom"/>
                  <w:hideMark/>
                </w:tcPr>
                <w:p w14:paraId="4B82E4EC" w14:textId="77777777" w:rsidR="00194A8A" w:rsidRPr="00EF205F" w:rsidRDefault="00194A8A" w:rsidP="00E33C75">
                  <w:pPr>
                    <w:rPr>
                      <w:sz w:val="20"/>
                      <w:szCs w:val="20"/>
                    </w:rPr>
                  </w:pPr>
                  <w:r w:rsidRPr="00EF205F">
                    <w:rPr>
                      <w:sz w:val="20"/>
                      <w:szCs w:val="20"/>
                    </w:rPr>
                    <w:t>2</w:t>
                  </w:r>
                </w:p>
              </w:tc>
              <w:tc>
                <w:tcPr>
                  <w:tcW w:w="1200" w:type="dxa"/>
                  <w:shd w:val="clear" w:color="auto" w:fill="auto"/>
                  <w:noWrap/>
                  <w:vAlign w:val="bottom"/>
                  <w:hideMark/>
                </w:tcPr>
                <w:p w14:paraId="4B82E4ED" w14:textId="77777777" w:rsidR="00194A8A" w:rsidRPr="00EF205F" w:rsidRDefault="00194A8A" w:rsidP="00E33C75">
                  <w:pPr>
                    <w:rPr>
                      <w:sz w:val="20"/>
                      <w:szCs w:val="20"/>
                    </w:rPr>
                  </w:pPr>
                  <w:r w:rsidRPr="00EF205F">
                    <w:rPr>
                      <w:sz w:val="20"/>
                      <w:szCs w:val="20"/>
                    </w:rPr>
                    <w:t>334.033</w:t>
                  </w:r>
                </w:p>
              </w:tc>
              <w:tc>
                <w:tcPr>
                  <w:tcW w:w="1200" w:type="dxa"/>
                  <w:shd w:val="clear" w:color="auto" w:fill="auto"/>
                  <w:noWrap/>
                  <w:vAlign w:val="bottom"/>
                  <w:hideMark/>
                </w:tcPr>
                <w:p w14:paraId="4B82E4EE" w14:textId="77777777" w:rsidR="00194A8A" w:rsidRPr="00EF205F" w:rsidRDefault="00194A8A" w:rsidP="00E33C75">
                  <w:pPr>
                    <w:rPr>
                      <w:sz w:val="20"/>
                      <w:szCs w:val="20"/>
                    </w:rPr>
                  </w:pPr>
                  <w:r w:rsidRPr="00EF205F">
                    <w:rPr>
                      <w:sz w:val="20"/>
                      <w:szCs w:val="20"/>
                    </w:rPr>
                    <w:t>6.270.209</w:t>
                  </w:r>
                </w:p>
              </w:tc>
              <w:tc>
                <w:tcPr>
                  <w:tcW w:w="1360" w:type="dxa"/>
                  <w:shd w:val="clear" w:color="auto" w:fill="auto"/>
                  <w:noWrap/>
                  <w:vAlign w:val="bottom"/>
                  <w:hideMark/>
                </w:tcPr>
                <w:p w14:paraId="4B82E4EF" w14:textId="77777777" w:rsidR="00194A8A" w:rsidRPr="00EF205F" w:rsidRDefault="00194A8A" w:rsidP="00E33C75">
                  <w:pPr>
                    <w:rPr>
                      <w:sz w:val="20"/>
                      <w:szCs w:val="20"/>
                    </w:rPr>
                  </w:pPr>
                  <w:r w:rsidRPr="00EF205F">
                    <w:rPr>
                      <w:sz w:val="20"/>
                      <w:szCs w:val="20"/>
                    </w:rPr>
                    <w:t>686</w:t>
                  </w:r>
                </w:p>
              </w:tc>
            </w:tr>
            <w:tr w:rsidR="00194A8A" w:rsidRPr="00EF205F" w14:paraId="4B82E4F5" w14:textId="77777777" w:rsidTr="00EC058A">
              <w:trPr>
                <w:trHeight w:val="300"/>
                <w:jc w:val="center"/>
              </w:trPr>
              <w:tc>
                <w:tcPr>
                  <w:tcW w:w="1200" w:type="dxa"/>
                  <w:shd w:val="clear" w:color="auto" w:fill="auto"/>
                  <w:noWrap/>
                  <w:vAlign w:val="bottom"/>
                  <w:hideMark/>
                </w:tcPr>
                <w:p w14:paraId="4B82E4F1" w14:textId="77777777" w:rsidR="00194A8A" w:rsidRPr="00EF205F" w:rsidRDefault="00194A8A" w:rsidP="00E33C75">
                  <w:pPr>
                    <w:rPr>
                      <w:sz w:val="20"/>
                      <w:szCs w:val="20"/>
                    </w:rPr>
                  </w:pPr>
                  <w:r w:rsidRPr="00EF205F">
                    <w:rPr>
                      <w:sz w:val="20"/>
                      <w:szCs w:val="20"/>
                    </w:rPr>
                    <w:t>3</w:t>
                  </w:r>
                </w:p>
              </w:tc>
              <w:tc>
                <w:tcPr>
                  <w:tcW w:w="1200" w:type="dxa"/>
                  <w:shd w:val="clear" w:color="auto" w:fill="auto"/>
                  <w:noWrap/>
                  <w:vAlign w:val="bottom"/>
                  <w:hideMark/>
                </w:tcPr>
                <w:p w14:paraId="4B82E4F2" w14:textId="77777777" w:rsidR="00194A8A" w:rsidRPr="00EF205F" w:rsidRDefault="00194A8A" w:rsidP="00E33C75">
                  <w:pPr>
                    <w:rPr>
                      <w:sz w:val="20"/>
                      <w:szCs w:val="20"/>
                    </w:rPr>
                  </w:pPr>
                  <w:r w:rsidRPr="00EF205F">
                    <w:rPr>
                      <w:sz w:val="20"/>
                      <w:szCs w:val="20"/>
                    </w:rPr>
                    <w:t>334.048</w:t>
                  </w:r>
                </w:p>
              </w:tc>
              <w:tc>
                <w:tcPr>
                  <w:tcW w:w="1200" w:type="dxa"/>
                  <w:shd w:val="clear" w:color="auto" w:fill="auto"/>
                  <w:noWrap/>
                  <w:vAlign w:val="bottom"/>
                  <w:hideMark/>
                </w:tcPr>
                <w:p w14:paraId="4B82E4F3" w14:textId="77777777" w:rsidR="00194A8A" w:rsidRPr="00EF205F" w:rsidRDefault="00194A8A" w:rsidP="00E33C75">
                  <w:pPr>
                    <w:rPr>
                      <w:sz w:val="20"/>
                      <w:szCs w:val="20"/>
                    </w:rPr>
                  </w:pPr>
                  <w:r w:rsidRPr="00EF205F">
                    <w:rPr>
                      <w:sz w:val="20"/>
                      <w:szCs w:val="20"/>
                    </w:rPr>
                    <w:t>6.270.347</w:t>
                  </w:r>
                </w:p>
              </w:tc>
              <w:tc>
                <w:tcPr>
                  <w:tcW w:w="1360" w:type="dxa"/>
                  <w:shd w:val="clear" w:color="auto" w:fill="auto"/>
                  <w:noWrap/>
                  <w:vAlign w:val="bottom"/>
                  <w:hideMark/>
                </w:tcPr>
                <w:p w14:paraId="4B82E4F4" w14:textId="77777777" w:rsidR="00194A8A" w:rsidRPr="00EF205F" w:rsidRDefault="00194A8A" w:rsidP="00E33C75">
                  <w:pPr>
                    <w:rPr>
                      <w:sz w:val="20"/>
                      <w:szCs w:val="20"/>
                    </w:rPr>
                  </w:pPr>
                  <w:r w:rsidRPr="00EF205F">
                    <w:rPr>
                      <w:sz w:val="20"/>
                      <w:szCs w:val="20"/>
                    </w:rPr>
                    <w:t>659</w:t>
                  </w:r>
                </w:p>
              </w:tc>
            </w:tr>
            <w:tr w:rsidR="00194A8A" w:rsidRPr="00EF205F" w14:paraId="4B82E4FA" w14:textId="77777777" w:rsidTr="00EC058A">
              <w:trPr>
                <w:trHeight w:val="300"/>
                <w:jc w:val="center"/>
              </w:trPr>
              <w:tc>
                <w:tcPr>
                  <w:tcW w:w="1200" w:type="dxa"/>
                  <w:shd w:val="clear" w:color="auto" w:fill="auto"/>
                  <w:noWrap/>
                  <w:vAlign w:val="bottom"/>
                  <w:hideMark/>
                </w:tcPr>
                <w:p w14:paraId="4B82E4F6" w14:textId="77777777" w:rsidR="00194A8A" w:rsidRPr="00EF205F" w:rsidRDefault="00194A8A" w:rsidP="00E33C75">
                  <w:pPr>
                    <w:rPr>
                      <w:sz w:val="20"/>
                      <w:szCs w:val="20"/>
                    </w:rPr>
                  </w:pPr>
                  <w:r w:rsidRPr="00EF205F">
                    <w:rPr>
                      <w:sz w:val="20"/>
                      <w:szCs w:val="20"/>
                    </w:rPr>
                    <w:t>4</w:t>
                  </w:r>
                </w:p>
              </w:tc>
              <w:tc>
                <w:tcPr>
                  <w:tcW w:w="1200" w:type="dxa"/>
                  <w:shd w:val="clear" w:color="auto" w:fill="auto"/>
                  <w:noWrap/>
                  <w:vAlign w:val="bottom"/>
                  <w:hideMark/>
                </w:tcPr>
                <w:p w14:paraId="4B82E4F7" w14:textId="77777777" w:rsidR="00194A8A" w:rsidRPr="00EF205F" w:rsidRDefault="00194A8A" w:rsidP="00E33C75">
                  <w:pPr>
                    <w:rPr>
                      <w:sz w:val="20"/>
                      <w:szCs w:val="20"/>
                    </w:rPr>
                  </w:pPr>
                  <w:r w:rsidRPr="00EF205F">
                    <w:rPr>
                      <w:sz w:val="20"/>
                      <w:szCs w:val="20"/>
                    </w:rPr>
                    <w:t>334.035</w:t>
                  </w:r>
                </w:p>
              </w:tc>
              <w:tc>
                <w:tcPr>
                  <w:tcW w:w="1200" w:type="dxa"/>
                  <w:shd w:val="clear" w:color="auto" w:fill="auto"/>
                  <w:noWrap/>
                  <w:vAlign w:val="bottom"/>
                  <w:hideMark/>
                </w:tcPr>
                <w:p w14:paraId="4B82E4F8" w14:textId="77777777" w:rsidR="00194A8A" w:rsidRPr="00EF205F" w:rsidRDefault="00194A8A" w:rsidP="00E33C75">
                  <w:pPr>
                    <w:rPr>
                      <w:sz w:val="20"/>
                      <w:szCs w:val="20"/>
                    </w:rPr>
                  </w:pPr>
                  <w:r w:rsidRPr="00EF205F">
                    <w:rPr>
                      <w:sz w:val="20"/>
                      <w:szCs w:val="20"/>
                    </w:rPr>
                    <w:t>6.270.380</w:t>
                  </w:r>
                </w:p>
              </w:tc>
              <w:tc>
                <w:tcPr>
                  <w:tcW w:w="1360" w:type="dxa"/>
                  <w:shd w:val="clear" w:color="auto" w:fill="auto"/>
                  <w:noWrap/>
                  <w:vAlign w:val="bottom"/>
                  <w:hideMark/>
                </w:tcPr>
                <w:p w14:paraId="4B82E4F9" w14:textId="77777777" w:rsidR="00194A8A" w:rsidRPr="00EF205F" w:rsidRDefault="00194A8A" w:rsidP="00E33C75">
                  <w:pPr>
                    <w:rPr>
                      <w:sz w:val="20"/>
                      <w:szCs w:val="20"/>
                    </w:rPr>
                  </w:pPr>
                  <w:r w:rsidRPr="00EF205F">
                    <w:rPr>
                      <w:sz w:val="20"/>
                      <w:szCs w:val="20"/>
                    </w:rPr>
                    <w:t>647</w:t>
                  </w:r>
                </w:p>
              </w:tc>
            </w:tr>
            <w:tr w:rsidR="00194A8A" w:rsidRPr="00EF205F" w14:paraId="4B82E4FF" w14:textId="77777777" w:rsidTr="00EC058A">
              <w:trPr>
                <w:trHeight w:val="300"/>
                <w:jc w:val="center"/>
              </w:trPr>
              <w:tc>
                <w:tcPr>
                  <w:tcW w:w="1200" w:type="dxa"/>
                  <w:shd w:val="clear" w:color="auto" w:fill="auto"/>
                  <w:noWrap/>
                  <w:vAlign w:val="bottom"/>
                  <w:hideMark/>
                </w:tcPr>
                <w:p w14:paraId="4B82E4FB" w14:textId="77777777" w:rsidR="00194A8A" w:rsidRPr="00EF205F" w:rsidRDefault="00194A8A" w:rsidP="00E33C75">
                  <w:pPr>
                    <w:rPr>
                      <w:sz w:val="20"/>
                      <w:szCs w:val="20"/>
                    </w:rPr>
                  </w:pPr>
                  <w:r w:rsidRPr="00EF205F">
                    <w:rPr>
                      <w:sz w:val="20"/>
                      <w:szCs w:val="20"/>
                    </w:rPr>
                    <w:t>5</w:t>
                  </w:r>
                </w:p>
              </w:tc>
              <w:tc>
                <w:tcPr>
                  <w:tcW w:w="1200" w:type="dxa"/>
                  <w:shd w:val="clear" w:color="auto" w:fill="auto"/>
                  <w:noWrap/>
                  <w:vAlign w:val="bottom"/>
                  <w:hideMark/>
                </w:tcPr>
                <w:p w14:paraId="4B82E4FC" w14:textId="77777777" w:rsidR="00194A8A" w:rsidRPr="00EF205F" w:rsidRDefault="00194A8A" w:rsidP="00E33C75">
                  <w:pPr>
                    <w:rPr>
                      <w:sz w:val="20"/>
                      <w:szCs w:val="20"/>
                    </w:rPr>
                  </w:pPr>
                  <w:r w:rsidRPr="00EF205F">
                    <w:rPr>
                      <w:sz w:val="20"/>
                      <w:szCs w:val="20"/>
                    </w:rPr>
                    <w:t>334.092</w:t>
                  </w:r>
                </w:p>
              </w:tc>
              <w:tc>
                <w:tcPr>
                  <w:tcW w:w="1200" w:type="dxa"/>
                  <w:shd w:val="clear" w:color="auto" w:fill="auto"/>
                  <w:noWrap/>
                  <w:vAlign w:val="bottom"/>
                  <w:hideMark/>
                </w:tcPr>
                <w:p w14:paraId="4B82E4FD" w14:textId="77777777" w:rsidR="00194A8A" w:rsidRPr="00EF205F" w:rsidRDefault="00194A8A" w:rsidP="00E33C75">
                  <w:pPr>
                    <w:rPr>
                      <w:sz w:val="20"/>
                      <w:szCs w:val="20"/>
                    </w:rPr>
                  </w:pPr>
                  <w:r w:rsidRPr="00EF205F">
                    <w:rPr>
                      <w:sz w:val="20"/>
                      <w:szCs w:val="20"/>
                    </w:rPr>
                    <w:t>6.270.503</w:t>
                  </w:r>
                </w:p>
              </w:tc>
              <w:tc>
                <w:tcPr>
                  <w:tcW w:w="1360" w:type="dxa"/>
                  <w:shd w:val="clear" w:color="auto" w:fill="auto"/>
                  <w:noWrap/>
                  <w:vAlign w:val="bottom"/>
                  <w:hideMark/>
                </w:tcPr>
                <w:p w14:paraId="4B82E4FE" w14:textId="77777777" w:rsidR="00194A8A" w:rsidRPr="00EF205F" w:rsidRDefault="00194A8A" w:rsidP="00E33C75">
                  <w:pPr>
                    <w:rPr>
                      <w:sz w:val="20"/>
                      <w:szCs w:val="20"/>
                    </w:rPr>
                  </w:pPr>
                  <w:r w:rsidRPr="00EF205F">
                    <w:rPr>
                      <w:sz w:val="20"/>
                      <w:szCs w:val="20"/>
                    </w:rPr>
                    <w:t>617</w:t>
                  </w:r>
                </w:p>
              </w:tc>
            </w:tr>
            <w:tr w:rsidR="00194A8A" w:rsidRPr="00EF205F" w14:paraId="4B82E504" w14:textId="77777777" w:rsidTr="00EC058A">
              <w:trPr>
                <w:trHeight w:val="300"/>
                <w:jc w:val="center"/>
              </w:trPr>
              <w:tc>
                <w:tcPr>
                  <w:tcW w:w="1200" w:type="dxa"/>
                  <w:shd w:val="clear" w:color="auto" w:fill="auto"/>
                  <w:noWrap/>
                  <w:vAlign w:val="bottom"/>
                  <w:hideMark/>
                </w:tcPr>
                <w:p w14:paraId="4B82E500" w14:textId="77777777" w:rsidR="00194A8A" w:rsidRPr="00EF205F" w:rsidRDefault="00194A8A" w:rsidP="00E33C75">
                  <w:pPr>
                    <w:rPr>
                      <w:sz w:val="20"/>
                      <w:szCs w:val="20"/>
                    </w:rPr>
                  </w:pPr>
                  <w:r w:rsidRPr="00EF205F">
                    <w:rPr>
                      <w:sz w:val="20"/>
                      <w:szCs w:val="20"/>
                    </w:rPr>
                    <w:t>6</w:t>
                  </w:r>
                </w:p>
              </w:tc>
              <w:tc>
                <w:tcPr>
                  <w:tcW w:w="1200" w:type="dxa"/>
                  <w:shd w:val="clear" w:color="auto" w:fill="auto"/>
                  <w:noWrap/>
                  <w:vAlign w:val="bottom"/>
                  <w:hideMark/>
                </w:tcPr>
                <w:p w14:paraId="4B82E501" w14:textId="77777777" w:rsidR="00194A8A" w:rsidRPr="00EF205F" w:rsidRDefault="00194A8A" w:rsidP="00E33C75">
                  <w:pPr>
                    <w:rPr>
                      <w:sz w:val="20"/>
                      <w:szCs w:val="20"/>
                    </w:rPr>
                  </w:pPr>
                  <w:r w:rsidRPr="00EF205F">
                    <w:rPr>
                      <w:sz w:val="20"/>
                      <w:szCs w:val="20"/>
                    </w:rPr>
                    <w:t>334.129</w:t>
                  </w:r>
                </w:p>
              </w:tc>
              <w:tc>
                <w:tcPr>
                  <w:tcW w:w="1200" w:type="dxa"/>
                  <w:shd w:val="clear" w:color="auto" w:fill="auto"/>
                  <w:noWrap/>
                  <w:vAlign w:val="bottom"/>
                  <w:hideMark/>
                </w:tcPr>
                <w:p w14:paraId="4B82E502" w14:textId="77777777" w:rsidR="00194A8A" w:rsidRPr="00EF205F" w:rsidRDefault="00194A8A" w:rsidP="00E33C75">
                  <w:pPr>
                    <w:rPr>
                      <w:sz w:val="20"/>
                      <w:szCs w:val="20"/>
                    </w:rPr>
                  </w:pPr>
                  <w:r w:rsidRPr="00EF205F">
                    <w:rPr>
                      <w:sz w:val="20"/>
                      <w:szCs w:val="20"/>
                    </w:rPr>
                    <w:t>6.270.524</w:t>
                  </w:r>
                </w:p>
              </w:tc>
              <w:tc>
                <w:tcPr>
                  <w:tcW w:w="1360" w:type="dxa"/>
                  <w:shd w:val="clear" w:color="auto" w:fill="auto"/>
                  <w:noWrap/>
                  <w:vAlign w:val="bottom"/>
                  <w:hideMark/>
                </w:tcPr>
                <w:p w14:paraId="4B82E503" w14:textId="77777777" w:rsidR="00194A8A" w:rsidRPr="00EF205F" w:rsidRDefault="00194A8A" w:rsidP="00E33C75">
                  <w:pPr>
                    <w:rPr>
                      <w:sz w:val="20"/>
                      <w:szCs w:val="20"/>
                    </w:rPr>
                  </w:pPr>
                  <w:r w:rsidRPr="00EF205F">
                    <w:rPr>
                      <w:sz w:val="20"/>
                      <w:szCs w:val="20"/>
                    </w:rPr>
                    <w:t>606</w:t>
                  </w:r>
                </w:p>
              </w:tc>
            </w:tr>
            <w:tr w:rsidR="00194A8A" w:rsidRPr="00EF205F" w14:paraId="4B82E509" w14:textId="77777777" w:rsidTr="00EC058A">
              <w:trPr>
                <w:trHeight w:val="300"/>
                <w:jc w:val="center"/>
              </w:trPr>
              <w:tc>
                <w:tcPr>
                  <w:tcW w:w="1200" w:type="dxa"/>
                  <w:shd w:val="clear" w:color="auto" w:fill="auto"/>
                  <w:noWrap/>
                  <w:vAlign w:val="bottom"/>
                  <w:hideMark/>
                </w:tcPr>
                <w:p w14:paraId="4B82E505" w14:textId="77777777" w:rsidR="00194A8A" w:rsidRPr="00EF205F" w:rsidRDefault="00194A8A" w:rsidP="00E33C75">
                  <w:pPr>
                    <w:rPr>
                      <w:sz w:val="20"/>
                      <w:szCs w:val="20"/>
                    </w:rPr>
                  </w:pPr>
                  <w:r w:rsidRPr="00EF205F">
                    <w:rPr>
                      <w:sz w:val="20"/>
                      <w:szCs w:val="20"/>
                    </w:rPr>
                    <w:t>7</w:t>
                  </w:r>
                </w:p>
              </w:tc>
              <w:tc>
                <w:tcPr>
                  <w:tcW w:w="1200" w:type="dxa"/>
                  <w:shd w:val="clear" w:color="auto" w:fill="auto"/>
                  <w:noWrap/>
                  <w:vAlign w:val="bottom"/>
                  <w:hideMark/>
                </w:tcPr>
                <w:p w14:paraId="4B82E506" w14:textId="77777777" w:rsidR="00194A8A" w:rsidRPr="00EF205F" w:rsidRDefault="00194A8A" w:rsidP="00E33C75">
                  <w:pPr>
                    <w:rPr>
                      <w:sz w:val="20"/>
                      <w:szCs w:val="20"/>
                    </w:rPr>
                  </w:pPr>
                  <w:r w:rsidRPr="00EF205F">
                    <w:rPr>
                      <w:sz w:val="20"/>
                      <w:szCs w:val="20"/>
                    </w:rPr>
                    <w:t>334.025</w:t>
                  </w:r>
                </w:p>
              </w:tc>
              <w:tc>
                <w:tcPr>
                  <w:tcW w:w="1200" w:type="dxa"/>
                  <w:shd w:val="clear" w:color="auto" w:fill="auto"/>
                  <w:noWrap/>
                  <w:vAlign w:val="bottom"/>
                  <w:hideMark/>
                </w:tcPr>
                <w:p w14:paraId="4B82E507" w14:textId="77777777" w:rsidR="00194A8A" w:rsidRPr="00EF205F" w:rsidRDefault="00194A8A" w:rsidP="00E33C75">
                  <w:pPr>
                    <w:rPr>
                      <w:sz w:val="20"/>
                      <w:szCs w:val="20"/>
                    </w:rPr>
                  </w:pPr>
                  <w:r w:rsidRPr="00EF205F">
                    <w:rPr>
                      <w:sz w:val="20"/>
                      <w:szCs w:val="20"/>
                    </w:rPr>
                    <w:t>6.270.344</w:t>
                  </w:r>
                </w:p>
              </w:tc>
              <w:tc>
                <w:tcPr>
                  <w:tcW w:w="1360" w:type="dxa"/>
                  <w:shd w:val="clear" w:color="auto" w:fill="auto"/>
                  <w:noWrap/>
                  <w:vAlign w:val="bottom"/>
                  <w:hideMark/>
                </w:tcPr>
                <w:p w14:paraId="4B82E508" w14:textId="77777777" w:rsidR="00194A8A" w:rsidRPr="00EF205F" w:rsidRDefault="00194A8A" w:rsidP="00E33C75">
                  <w:pPr>
                    <w:rPr>
                      <w:sz w:val="20"/>
                      <w:szCs w:val="20"/>
                    </w:rPr>
                  </w:pPr>
                  <w:r w:rsidRPr="00EF205F">
                    <w:rPr>
                      <w:sz w:val="20"/>
                      <w:szCs w:val="20"/>
                    </w:rPr>
                    <w:t>666</w:t>
                  </w:r>
                </w:p>
              </w:tc>
            </w:tr>
          </w:tbl>
          <w:p w14:paraId="4B82E50A" w14:textId="77777777" w:rsidR="00194A8A" w:rsidRPr="00EF205F" w:rsidRDefault="00194A8A">
            <w:r w:rsidRPr="00EF205F">
              <w:t>Las parcelas se localizaron en el Sistema de Coordenadas UTM Datum: WGS 1984, Huso 19.</w:t>
            </w:r>
          </w:p>
          <w:p w14:paraId="4B82E50B" w14:textId="77777777" w:rsidR="00194A8A" w:rsidRPr="00EF205F" w:rsidRDefault="00194A8A"/>
          <w:p w14:paraId="4B82E50C" w14:textId="77777777" w:rsidR="00194A8A" w:rsidRPr="00EF205F" w:rsidRDefault="00194A8A">
            <w:r w:rsidRPr="00EF205F">
              <w:t>El análisis en gabinete de las parcelas de inventario forestal realizadas en comparación de lo señalado en el Plan de Manejo que señala que los dos sectores de reforestación, corresponden a la reforestación año calendario 2011 y 2012. A la fecha de la inspección, la reforestación correspondiente al año 2013, estaba aún en etapa de plantación, teniendo plazo de ejecución hasta el 31 de diciembre de 2013.</w:t>
            </w:r>
          </w:p>
          <w:p w14:paraId="4B82E50D" w14:textId="77777777" w:rsidR="00194A8A" w:rsidRPr="00EF205F" w:rsidRDefault="00194A8A"/>
          <w:p w14:paraId="4B82E50E" w14:textId="31574327" w:rsidR="00194A8A" w:rsidRPr="00EF205F" w:rsidRDefault="00194A8A">
            <w:r w:rsidRPr="00EF205F">
              <w:t>Las plantaciones 2011 y 2012, están desplazadas respecto de la localización contemplada en el Plano de reforestación del Plan de Manejo</w:t>
            </w:r>
            <w:r w:rsidR="00C04816">
              <w:t xml:space="preserve"> (Ver figura 7)</w:t>
            </w:r>
            <w:r w:rsidRPr="00EF205F">
              <w:t xml:space="preserve">. En el caso de la reforestación correspondiente al rodal R-01 año 2011, se divide en dos sectores, ya que entre medio de éstos hay una zona de suelo inestable, donde se evidencia suelo suelto y deslizamiento de material. </w:t>
            </w:r>
          </w:p>
          <w:p w14:paraId="4B82E50F" w14:textId="77777777" w:rsidR="00194A8A" w:rsidRPr="00EF205F" w:rsidRDefault="00194A8A"/>
          <w:p w14:paraId="4B82E510" w14:textId="77777777" w:rsidR="00194A8A" w:rsidRPr="00EF205F" w:rsidRDefault="00194A8A">
            <w:r w:rsidRPr="00EF205F">
              <w:t>De acuerdo al Plan de Manejo, se debía reforestar una superficie de 1,2 hectáreas el año 2011, en el rodal R-01. A la fecha de inspección, se constató 0,83 hectáreas plantadas. El caso del rodal R-02, debía tener 1 hectárea plantada el 2012. Se constató 0,57 hectáreas plantadas. De las seis especies comprometidas a plantar, según el muestreo realizado, se detectaron sólo 2 especies: Quillay y Espino, siendo Quillay la especie dominante, situación que se repite en ambos rodales.</w:t>
            </w:r>
          </w:p>
          <w:p w14:paraId="4B82E511" w14:textId="77777777" w:rsidR="00194A8A" w:rsidRPr="00EF205F" w:rsidRDefault="00194A8A"/>
          <w:p w14:paraId="4B82E512" w14:textId="77777777" w:rsidR="00194A8A" w:rsidRPr="00EF205F" w:rsidRDefault="00194A8A">
            <w:r w:rsidRPr="00EF205F">
              <w:t xml:space="preserve">El Plan de Manejo establece una densidad de plantación de 3.000 plantas por hectárea, en cada rodal. No se establece una densidad para cada especie. </w:t>
            </w:r>
          </w:p>
          <w:p w14:paraId="4B82E513" w14:textId="77777777" w:rsidR="00194A8A" w:rsidRPr="00EF205F" w:rsidRDefault="00194A8A">
            <w:r w:rsidRPr="00EF205F">
              <w:t xml:space="preserve">Se constató que la plantación se ejecutó con el método “tabaoe”, que consiste en plantar 3 individuos por casilla de plantación. Conforme a los resultados del muestreo, la densidad de plantas en el rodal R-01 es de 3.950 ejemplares por hectárea y 1.800 individuos por hectárea en el rodal R-02. Considerando la densidad de plantación de 3.000 plantas por hectárea, establecida en el Plan de Manejo y las 3.950 plantas por hectáreas según el registro de terreno, la sobrevivencia para el Rodal R-01 2011, es de 132%. En el caso del Rodal R-02 2012, la sobrevivencia es de un 60%. </w:t>
            </w:r>
          </w:p>
          <w:p w14:paraId="4B82E514" w14:textId="77777777" w:rsidR="00194A8A" w:rsidRPr="00EF205F" w:rsidRDefault="00194A8A"/>
          <w:p w14:paraId="4B82E515" w14:textId="77777777" w:rsidR="00194A8A" w:rsidRPr="00EF205F" w:rsidRDefault="00194A8A">
            <w:r w:rsidRPr="00EF205F">
              <w:t>Respecto a las Medidas de protección a la reforestación, el Plan de Manejo establece que todas las plantas serán pintadas con un repelente contra lagomorfos y tendrán una malla corrumet a su alrededor. En terreno, se verificó que las plantas cuentan con tutores y malla geonet a su alrededor.</w:t>
            </w:r>
          </w:p>
          <w:p w14:paraId="4B82E516" w14:textId="77777777" w:rsidR="00194A8A" w:rsidRPr="00EF205F" w:rsidRDefault="00194A8A"/>
          <w:p w14:paraId="4B82E517" w14:textId="77777777" w:rsidR="00194A8A" w:rsidRPr="00EF205F" w:rsidRDefault="00194A8A">
            <w:r w:rsidRPr="00EF205F">
              <w:t>Se visitaron los sitios de reforestación correspondientes al Plan de Manejo de Obras Civiles, aprobado mediante Resolución N°38/13-23-11 Ley 20.283. Se revisaron los rodales de reforestación, con año calendario 2011 y 2012. Primero se midió el perímetro de ambos rodales, mediante un track de GPS Garmin 60CSx. Se realizaron 6 parcelas circulares de inventario forestal de 100 m2 (radio de 5,64 m) cada una, distribuidas aleatoriamente abarcando ambos rodales. Lo anterior, para determinar el porcentaje de prendimiento y densidad de plantas por hectárea, específicamente las parcelas corresponden a las coordenadas:</w:t>
            </w:r>
          </w:p>
          <w:p w14:paraId="4B82E518" w14:textId="77777777" w:rsidR="009E75F0" w:rsidRPr="00EF205F" w:rsidRDefault="009E75F0"/>
          <w:tbl>
            <w:tblPr>
              <w:tblW w:w="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1200"/>
              <w:gridCol w:w="1360"/>
            </w:tblGrid>
            <w:tr w:rsidR="00194A8A" w:rsidRPr="00EF205F" w14:paraId="4B82E51D" w14:textId="77777777" w:rsidTr="00EC058A">
              <w:trPr>
                <w:trHeight w:val="315"/>
                <w:jc w:val="center"/>
              </w:trPr>
              <w:tc>
                <w:tcPr>
                  <w:tcW w:w="1200" w:type="dxa"/>
                  <w:shd w:val="clear" w:color="auto" w:fill="auto"/>
                  <w:noWrap/>
                  <w:vAlign w:val="bottom"/>
                  <w:hideMark/>
                </w:tcPr>
                <w:p w14:paraId="4B82E519" w14:textId="77777777" w:rsidR="00194A8A" w:rsidRPr="00EF205F" w:rsidRDefault="00194A8A" w:rsidP="00E33C75">
                  <w:pPr>
                    <w:rPr>
                      <w:sz w:val="20"/>
                      <w:szCs w:val="20"/>
                    </w:rPr>
                  </w:pPr>
                  <w:r w:rsidRPr="00EF205F">
                    <w:rPr>
                      <w:sz w:val="20"/>
                      <w:szCs w:val="20"/>
                    </w:rPr>
                    <w:t>Parcela</w:t>
                  </w:r>
                </w:p>
              </w:tc>
              <w:tc>
                <w:tcPr>
                  <w:tcW w:w="1200" w:type="dxa"/>
                  <w:shd w:val="clear" w:color="auto" w:fill="auto"/>
                  <w:noWrap/>
                  <w:vAlign w:val="bottom"/>
                  <w:hideMark/>
                </w:tcPr>
                <w:p w14:paraId="4B82E51A" w14:textId="77777777" w:rsidR="00194A8A" w:rsidRPr="00EF205F" w:rsidRDefault="00194A8A" w:rsidP="00E33C75">
                  <w:pPr>
                    <w:rPr>
                      <w:sz w:val="20"/>
                      <w:szCs w:val="20"/>
                    </w:rPr>
                  </w:pPr>
                  <w:r w:rsidRPr="00EF205F">
                    <w:rPr>
                      <w:sz w:val="20"/>
                      <w:szCs w:val="20"/>
                    </w:rPr>
                    <w:t>Este</w:t>
                  </w:r>
                </w:p>
              </w:tc>
              <w:tc>
                <w:tcPr>
                  <w:tcW w:w="1200" w:type="dxa"/>
                  <w:shd w:val="clear" w:color="auto" w:fill="auto"/>
                  <w:noWrap/>
                  <w:vAlign w:val="bottom"/>
                  <w:hideMark/>
                </w:tcPr>
                <w:p w14:paraId="4B82E51B" w14:textId="77777777" w:rsidR="00194A8A" w:rsidRPr="00EF205F" w:rsidRDefault="00194A8A" w:rsidP="00E33C75">
                  <w:pPr>
                    <w:rPr>
                      <w:sz w:val="20"/>
                      <w:szCs w:val="20"/>
                    </w:rPr>
                  </w:pPr>
                  <w:r w:rsidRPr="00EF205F">
                    <w:rPr>
                      <w:sz w:val="20"/>
                      <w:szCs w:val="20"/>
                    </w:rPr>
                    <w:t>Norte</w:t>
                  </w:r>
                </w:p>
              </w:tc>
              <w:tc>
                <w:tcPr>
                  <w:tcW w:w="1360" w:type="dxa"/>
                  <w:shd w:val="clear" w:color="auto" w:fill="auto"/>
                  <w:noWrap/>
                  <w:vAlign w:val="bottom"/>
                  <w:hideMark/>
                </w:tcPr>
                <w:p w14:paraId="4B82E51C" w14:textId="77777777" w:rsidR="00194A8A" w:rsidRPr="00EF205F" w:rsidRDefault="00194A8A" w:rsidP="00E33C75">
                  <w:pPr>
                    <w:rPr>
                      <w:sz w:val="20"/>
                      <w:szCs w:val="20"/>
                    </w:rPr>
                  </w:pPr>
                  <w:r w:rsidRPr="00EF205F">
                    <w:rPr>
                      <w:sz w:val="20"/>
                      <w:szCs w:val="20"/>
                    </w:rPr>
                    <w:t>Altitud msnm</w:t>
                  </w:r>
                </w:p>
              </w:tc>
            </w:tr>
            <w:tr w:rsidR="00194A8A" w:rsidRPr="00EF205F" w14:paraId="4B82E522" w14:textId="77777777" w:rsidTr="00EC058A">
              <w:trPr>
                <w:trHeight w:val="300"/>
                <w:jc w:val="center"/>
              </w:trPr>
              <w:tc>
                <w:tcPr>
                  <w:tcW w:w="1200" w:type="dxa"/>
                  <w:shd w:val="clear" w:color="auto" w:fill="auto"/>
                  <w:noWrap/>
                  <w:vAlign w:val="bottom"/>
                  <w:hideMark/>
                </w:tcPr>
                <w:p w14:paraId="4B82E51E" w14:textId="77777777" w:rsidR="00194A8A" w:rsidRPr="00EF205F" w:rsidRDefault="00194A8A" w:rsidP="00E33C75">
                  <w:pPr>
                    <w:rPr>
                      <w:sz w:val="20"/>
                      <w:szCs w:val="20"/>
                    </w:rPr>
                  </w:pPr>
                  <w:r w:rsidRPr="00EF205F">
                    <w:rPr>
                      <w:sz w:val="20"/>
                      <w:szCs w:val="20"/>
                    </w:rPr>
                    <w:t>1</w:t>
                  </w:r>
                </w:p>
              </w:tc>
              <w:tc>
                <w:tcPr>
                  <w:tcW w:w="1200" w:type="dxa"/>
                  <w:shd w:val="clear" w:color="auto" w:fill="auto"/>
                  <w:noWrap/>
                  <w:vAlign w:val="bottom"/>
                </w:tcPr>
                <w:p w14:paraId="4B82E51F" w14:textId="77777777" w:rsidR="00194A8A" w:rsidRPr="00EF205F" w:rsidRDefault="00194A8A" w:rsidP="00E33C75">
                  <w:pPr>
                    <w:rPr>
                      <w:sz w:val="20"/>
                      <w:szCs w:val="20"/>
                    </w:rPr>
                  </w:pPr>
                  <w:r w:rsidRPr="00EF205F">
                    <w:rPr>
                      <w:sz w:val="20"/>
                      <w:szCs w:val="20"/>
                    </w:rPr>
                    <w:t>332.638</w:t>
                  </w:r>
                </w:p>
              </w:tc>
              <w:tc>
                <w:tcPr>
                  <w:tcW w:w="1200" w:type="dxa"/>
                  <w:shd w:val="clear" w:color="auto" w:fill="auto"/>
                  <w:noWrap/>
                  <w:vAlign w:val="bottom"/>
                </w:tcPr>
                <w:p w14:paraId="4B82E520" w14:textId="77777777" w:rsidR="00194A8A" w:rsidRPr="00EF205F" w:rsidRDefault="00194A8A" w:rsidP="00E33C75">
                  <w:pPr>
                    <w:rPr>
                      <w:sz w:val="20"/>
                      <w:szCs w:val="20"/>
                    </w:rPr>
                  </w:pPr>
                  <w:r w:rsidRPr="00EF205F">
                    <w:rPr>
                      <w:sz w:val="20"/>
                      <w:szCs w:val="20"/>
                    </w:rPr>
                    <w:t>6.268.738</w:t>
                  </w:r>
                </w:p>
              </w:tc>
              <w:tc>
                <w:tcPr>
                  <w:tcW w:w="1360" w:type="dxa"/>
                  <w:shd w:val="clear" w:color="auto" w:fill="auto"/>
                  <w:noWrap/>
                  <w:vAlign w:val="bottom"/>
                </w:tcPr>
                <w:p w14:paraId="4B82E521" w14:textId="77777777" w:rsidR="00194A8A" w:rsidRPr="00EF205F" w:rsidRDefault="00194A8A" w:rsidP="00E33C75">
                  <w:pPr>
                    <w:rPr>
                      <w:sz w:val="20"/>
                      <w:szCs w:val="20"/>
                    </w:rPr>
                  </w:pPr>
                  <w:r w:rsidRPr="00EF205F">
                    <w:rPr>
                      <w:sz w:val="20"/>
                      <w:szCs w:val="20"/>
                    </w:rPr>
                    <w:t>580</w:t>
                  </w:r>
                </w:p>
              </w:tc>
            </w:tr>
            <w:tr w:rsidR="00194A8A" w:rsidRPr="00EF205F" w14:paraId="4B82E527" w14:textId="77777777" w:rsidTr="00EC058A">
              <w:trPr>
                <w:trHeight w:val="300"/>
                <w:jc w:val="center"/>
              </w:trPr>
              <w:tc>
                <w:tcPr>
                  <w:tcW w:w="1200" w:type="dxa"/>
                  <w:shd w:val="clear" w:color="auto" w:fill="auto"/>
                  <w:noWrap/>
                  <w:vAlign w:val="bottom"/>
                  <w:hideMark/>
                </w:tcPr>
                <w:p w14:paraId="4B82E523" w14:textId="77777777" w:rsidR="00194A8A" w:rsidRPr="00EF205F" w:rsidRDefault="00194A8A" w:rsidP="00E33C75">
                  <w:pPr>
                    <w:rPr>
                      <w:sz w:val="20"/>
                      <w:szCs w:val="20"/>
                    </w:rPr>
                  </w:pPr>
                  <w:r w:rsidRPr="00EF205F">
                    <w:rPr>
                      <w:sz w:val="20"/>
                      <w:szCs w:val="20"/>
                    </w:rPr>
                    <w:t>2</w:t>
                  </w:r>
                </w:p>
              </w:tc>
              <w:tc>
                <w:tcPr>
                  <w:tcW w:w="1200" w:type="dxa"/>
                  <w:shd w:val="clear" w:color="auto" w:fill="auto"/>
                  <w:noWrap/>
                  <w:vAlign w:val="bottom"/>
                </w:tcPr>
                <w:p w14:paraId="4B82E524" w14:textId="77777777" w:rsidR="00194A8A" w:rsidRPr="00EF205F" w:rsidRDefault="00194A8A" w:rsidP="00E33C75">
                  <w:pPr>
                    <w:rPr>
                      <w:sz w:val="20"/>
                      <w:szCs w:val="20"/>
                    </w:rPr>
                  </w:pPr>
                  <w:r w:rsidRPr="00EF205F">
                    <w:rPr>
                      <w:sz w:val="20"/>
                      <w:szCs w:val="20"/>
                    </w:rPr>
                    <w:t>332.649</w:t>
                  </w:r>
                </w:p>
              </w:tc>
              <w:tc>
                <w:tcPr>
                  <w:tcW w:w="1200" w:type="dxa"/>
                  <w:shd w:val="clear" w:color="auto" w:fill="auto"/>
                  <w:noWrap/>
                  <w:vAlign w:val="bottom"/>
                </w:tcPr>
                <w:p w14:paraId="4B82E525" w14:textId="77777777" w:rsidR="00194A8A" w:rsidRPr="00EF205F" w:rsidRDefault="00194A8A" w:rsidP="00E33C75">
                  <w:pPr>
                    <w:rPr>
                      <w:sz w:val="20"/>
                      <w:szCs w:val="20"/>
                    </w:rPr>
                  </w:pPr>
                  <w:r w:rsidRPr="00EF205F">
                    <w:rPr>
                      <w:sz w:val="20"/>
                      <w:szCs w:val="20"/>
                    </w:rPr>
                    <w:t>6.268.636</w:t>
                  </w:r>
                </w:p>
              </w:tc>
              <w:tc>
                <w:tcPr>
                  <w:tcW w:w="1360" w:type="dxa"/>
                  <w:shd w:val="clear" w:color="auto" w:fill="auto"/>
                  <w:noWrap/>
                  <w:vAlign w:val="bottom"/>
                </w:tcPr>
                <w:p w14:paraId="4B82E526" w14:textId="77777777" w:rsidR="00194A8A" w:rsidRPr="00EF205F" w:rsidRDefault="00194A8A" w:rsidP="00E33C75">
                  <w:pPr>
                    <w:rPr>
                      <w:sz w:val="20"/>
                      <w:szCs w:val="20"/>
                    </w:rPr>
                  </w:pPr>
                  <w:r w:rsidRPr="00EF205F">
                    <w:rPr>
                      <w:sz w:val="20"/>
                      <w:szCs w:val="20"/>
                    </w:rPr>
                    <w:t>612</w:t>
                  </w:r>
                </w:p>
              </w:tc>
            </w:tr>
            <w:tr w:rsidR="00194A8A" w:rsidRPr="00EF205F" w14:paraId="4B82E52C" w14:textId="77777777" w:rsidTr="00EC058A">
              <w:trPr>
                <w:trHeight w:val="300"/>
                <w:jc w:val="center"/>
              </w:trPr>
              <w:tc>
                <w:tcPr>
                  <w:tcW w:w="1200" w:type="dxa"/>
                  <w:shd w:val="clear" w:color="auto" w:fill="auto"/>
                  <w:noWrap/>
                  <w:vAlign w:val="bottom"/>
                  <w:hideMark/>
                </w:tcPr>
                <w:p w14:paraId="4B82E528" w14:textId="77777777" w:rsidR="00194A8A" w:rsidRPr="00EF205F" w:rsidRDefault="00194A8A" w:rsidP="00E33C75">
                  <w:pPr>
                    <w:rPr>
                      <w:sz w:val="20"/>
                      <w:szCs w:val="20"/>
                    </w:rPr>
                  </w:pPr>
                  <w:r w:rsidRPr="00EF205F">
                    <w:rPr>
                      <w:sz w:val="20"/>
                      <w:szCs w:val="20"/>
                    </w:rPr>
                    <w:t>3</w:t>
                  </w:r>
                </w:p>
              </w:tc>
              <w:tc>
                <w:tcPr>
                  <w:tcW w:w="1200" w:type="dxa"/>
                  <w:shd w:val="clear" w:color="auto" w:fill="auto"/>
                  <w:noWrap/>
                  <w:vAlign w:val="bottom"/>
                </w:tcPr>
                <w:p w14:paraId="4B82E529" w14:textId="77777777" w:rsidR="00194A8A" w:rsidRPr="00EF205F" w:rsidRDefault="00194A8A" w:rsidP="00E33C75">
                  <w:pPr>
                    <w:rPr>
                      <w:sz w:val="20"/>
                      <w:szCs w:val="20"/>
                    </w:rPr>
                  </w:pPr>
                  <w:r w:rsidRPr="00EF205F">
                    <w:rPr>
                      <w:sz w:val="20"/>
                      <w:szCs w:val="20"/>
                    </w:rPr>
                    <w:t>332.712</w:t>
                  </w:r>
                </w:p>
              </w:tc>
              <w:tc>
                <w:tcPr>
                  <w:tcW w:w="1200" w:type="dxa"/>
                  <w:shd w:val="clear" w:color="auto" w:fill="auto"/>
                  <w:noWrap/>
                  <w:vAlign w:val="bottom"/>
                </w:tcPr>
                <w:p w14:paraId="4B82E52A" w14:textId="77777777" w:rsidR="00194A8A" w:rsidRPr="00EF205F" w:rsidRDefault="00194A8A" w:rsidP="00E33C75">
                  <w:pPr>
                    <w:rPr>
                      <w:sz w:val="20"/>
                      <w:szCs w:val="20"/>
                    </w:rPr>
                  </w:pPr>
                  <w:r w:rsidRPr="00EF205F">
                    <w:rPr>
                      <w:sz w:val="20"/>
                      <w:szCs w:val="20"/>
                    </w:rPr>
                    <w:t>6.268.607</w:t>
                  </w:r>
                </w:p>
              </w:tc>
              <w:tc>
                <w:tcPr>
                  <w:tcW w:w="1360" w:type="dxa"/>
                  <w:shd w:val="clear" w:color="auto" w:fill="auto"/>
                  <w:noWrap/>
                  <w:vAlign w:val="bottom"/>
                </w:tcPr>
                <w:p w14:paraId="4B82E52B" w14:textId="77777777" w:rsidR="00194A8A" w:rsidRPr="00EF205F" w:rsidRDefault="00194A8A" w:rsidP="00E33C75">
                  <w:pPr>
                    <w:rPr>
                      <w:sz w:val="20"/>
                      <w:szCs w:val="20"/>
                    </w:rPr>
                  </w:pPr>
                  <w:r w:rsidRPr="00EF205F">
                    <w:rPr>
                      <w:sz w:val="20"/>
                      <w:szCs w:val="20"/>
                    </w:rPr>
                    <w:t>618</w:t>
                  </w:r>
                </w:p>
              </w:tc>
            </w:tr>
            <w:tr w:rsidR="00194A8A" w:rsidRPr="00EF205F" w14:paraId="4B82E531" w14:textId="77777777" w:rsidTr="00EC058A">
              <w:trPr>
                <w:trHeight w:val="300"/>
                <w:jc w:val="center"/>
              </w:trPr>
              <w:tc>
                <w:tcPr>
                  <w:tcW w:w="1200" w:type="dxa"/>
                  <w:shd w:val="clear" w:color="auto" w:fill="auto"/>
                  <w:noWrap/>
                  <w:vAlign w:val="bottom"/>
                  <w:hideMark/>
                </w:tcPr>
                <w:p w14:paraId="4B82E52D" w14:textId="77777777" w:rsidR="00194A8A" w:rsidRPr="00EF205F" w:rsidRDefault="00194A8A" w:rsidP="00E33C75">
                  <w:pPr>
                    <w:rPr>
                      <w:sz w:val="20"/>
                      <w:szCs w:val="20"/>
                    </w:rPr>
                  </w:pPr>
                  <w:r w:rsidRPr="00EF205F">
                    <w:rPr>
                      <w:sz w:val="20"/>
                      <w:szCs w:val="20"/>
                    </w:rPr>
                    <w:t>4</w:t>
                  </w:r>
                </w:p>
              </w:tc>
              <w:tc>
                <w:tcPr>
                  <w:tcW w:w="1200" w:type="dxa"/>
                  <w:shd w:val="clear" w:color="auto" w:fill="auto"/>
                  <w:noWrap/>
                  <w:vAlign w:val="bottom"/>
                </w:tcPr>
                <w:p w14:paraId="4B82E52E" w14:textId="77777777" w:rsidR="00194A8A" w:rsidRPr="00EF205F" w:rsidRDefault="00194A8A" w:rsidP="00E33C75">
                  <w:pPr>
                    <w:rPr>
                      <w:sz w:val="20"/>
                      <w:szCs w:val="20"/>
                    </w:rPr>
                  </w:pPr>
                  <w:r w:rsidRPr="00EF205F">
                    <w:rPr>
                      <w:sz w:val="20"/>
                      <w:szCs w:val="20"/>
                    </w:rPr>
                    <w:t>332.670</w:t>
                  </w:r>
                </w:p>
              </w:tc>
              <w:tc>
                <w:tcPr>
                  <w:tcW w:w="1200" w:type="dxa"/>
                  <w:shd w:val="clear" w:color="auto" w:fill="auto"/>
                  <w:noWrap/>
                  <w:vAlign w:val="bottom"/>
                </w:tcPr>
                <w:p w14:paraId="4B82E52F" w14:textId="77777777" w:rsidR="00194A8A" w:rsidRPr="00EF205F" w:rsidRDefault="00194A8A" w:rsidP="00E33C75">
                  <w:pPr>
                    <w:rPr>
                      <w:sz w:val="20"/>
                      <w:szCs w:val="20"/>
                    </w:rPr>
                  </w:pPr>
                  <w:r w:rsidRPr="00EF205F">
                    <w:rPr>
                      <w:sz w:val="20"/>
                      <w:szCs w:val="20"/>
                    </w:rPr>
                    <w:t>6.268.768</w:t>
                  </w:r>
                </w:p>
              </w:tc>
              <w:tc>
                <w:tcPr>
                  <w:tcW w:w="1360" w:type="dxa"/>
                  <w:shd w:val="clear" w:color="auto" w:fill="auto"/>
                  <w:noWrap/>
                  <w:vAlign w:val="bottom"/>
                </w:tcPr>
                <w:p w14:paraId="4B82E530" w14:textId="77777777" w:rsidR="00194A8A" w:rsidRPr="00EF205F" w:rsidRDefault="00194A8A" w:rsidP="00E33C75">
                  <w:pPr>
                    <w:rPr>
                      <w:sz w:val="20"/>
                      <w:szCs w:val="20"/>
                    </w:rPr>
                  </w:pPr>
                  <w:r w:rsidRPr="00EF205F">
                    <w:rPr>
                      <w:sz w:val="20"/>
                      <w:szCs w:val="20"/>
                    </w:rPr>
                    <w:t>588</w:t>
                  </w:r>
                </w:p>
              </w:tc>
            </w:tr>
            <w:tr w:rsidR="00194A8A" w:rsidRPr="00EF205F" w14:paraId="4B82E536" w14:textId="77777777" w:rsidTr="00EC058A">
              <w:trPr>
                <w:trHeight w:val="300"/>
                <w:jc w:val="center"/>
              </w:trPr>
              <w:tc>
                <w:tcPr>
                  <w:tcW w:w="1200" w:type="dxa"/>
                  <w:shd w:val="clear" w:color="auto" w:fill="auto"/>
                  <w:noWrap/>
                  <w:vAlign w:val="bottom"/>
                  <w:hideMark/>
                </w:tcPr>
                <w:p w14:paraId="4B82E532" w14:textId="77777777" w:rsidR="00194A8A" w:rsidRPr="00EF205F" w:rsidRDefault="00194A8A" w:rsidP="00E33C75">
                  <w:pPr>
                    <w:rPr>
                      <w:sz w:val="20"/>
                      <w:szCs w:val="20"/>
                    </w:rPr>
                  </w:pPr>
                  <w:r w:rsidRPr="00EF205F">
                    <w:rPr>
                      <w:sz w:val="20"/>
                      <w:szCs w:val="20"/>
                    </w:rPr>
                    <w:t>5</w:t>
                  </w:r>
                </w:p>
              </w:tc>
              <w:tc>
                <w:tcPr>
                  <w:tcW w:w="1200" w:type="dxa"/>
                  <w:shd w:val="clear" w:color="auto" w:fill="auto"/>
                  <w:noWrap/>
                  <w:vAlign w:val="bottom"/>
                </w:tcPr>
                <w:p w14:paraId="4B82E533" w14:textId="77777777" w:rsidR="00194A8A" w:rsidRPr="00EF205F" w:rsidRDefault="00194A8A" w:rsidP="00E33C75">
                  <w:pPr>
                    <w:rPr>
                      <w:sz w:val="20"/>
                      <w:szCs w:val="20"/>
                    </w:rPr>
                  </w:pPr>
                  <w:r w:rsidRPr="00EF205F">
                    <w:rPr>
                      <w:sz w:val="20"/>
                      <w:szCs w:val="20"/>
                    </w:rPr>
                    <w:t>332.705</w:t>
                  </w:r>
                </w:p>
              </w:tc>
              <w:tc>
                <w:tcPr>
                  <w:tcW w:w="1200" w:type="dxa"/>
                  <w:shd w:val="clear" w:color="auto" w:fill="auto"/>
                  <w:noWrap/>
                  <w:vAlign w:val="bottom"/>
                </w:tcPr>
                <w:p w14:paraId="4B82E534" w14:textId="77777777" w:rsidR="00194A8A" w:rsidRPr="00EF205F" w:rsidRDefault="00194A8A" w:rsidP="00E33C75">
                  <w:pPr>
                    <w:rPr>
                      <w:sz w:val="20"/>
                      <w:szCs w:val="20"/>
                    </w:rPr>
                  </w:pPr>
                  <w:r w:rsidRPr="00EF205F">
                    <w:rPr>
                      <w:sz w:val="20"/>
                      <w:szCs w:val="20"/>
                    </w:rPr>
                    <w:t>6.268.780</w:t>
                  </w:r>
                </w:p>
              </w:tc>
              <w:tc>
                <w:tcPr>
                  <w:tcW w:w="1360" w:type="dxa"/>
                  <w:shd w:val="clear" w:color="auto" w:fill="auto"/>
                  <w:noWrap/>
                  <w:vAlign w:val="bottom"/>
                </w:tcPr>
                <w:p w14:paraId="4B82E535" w14:textId="77777777" w:rsidR="00194A8A" w:rsidRPr="00EF205F" w:rsidRDefault="00194A8A" w:rsidP="00E33C75">
                  <w:pPr>
                    <w:rPr>
                      <w:sz w:val="20"/>
                      <w:szCs w:val="20"/>
                    </w:rPr>
                  </w:pPr>
                  <w:r w:rsidRPr="00EF205F">
                    <w:rPr>
                      <w:sz w:val="20"/>
                      <w:szCs w:val="20"/>
                    </w:rPr>
                    <w:t>593</w:t>
                  </w:r>
                </w:p>
              </w:tc>
            </w:tr>
            <w:tr w:rsidR="00194A8A" w:rsidRPr="00EF205F" w14:paraId="4B82E53B" w14:textId="77777777" w:rsidTr="00EC058A">
              <w:trPr>
                <w:trHeight w:val="300"/>
                <w:jc w:val="center"/>
              </w:trPr>
              <w:tc>
                <w:tcPr>
                  <w:tcW w:w="1200" w:type="dxa"/>
                  <w:shd w:val="clear" w:color="auto" w:fill="auto"/>
                  <w:noWrap/>
                  <w:vAlign w:val="bottom"/>
                  <w:hideMark/>
                </w:tcPr>
                <w:p w14:paraId="4B82E537" w14:textId="77777777" w:rsidR="00194A8A" w:rsidRPr="00EF205F" w:rsidRDefault="00194A8A" w:rsidP="00E33C75">
                  <w:pPr>
                    <w:rPr>
                      <w:sz w:val="20"/>
                      <w:szCs w:val="20"/>
                    </w:rPr>
                  </w:pPr>
                  <w:r w:rsidRPr="00EF205F">
                    <w:rPr>
                      <w:sz w:val="20"/>
                      <w:szCs w:val="20"/>
                    </w:rPr>
                    <w:t>6</w:t>
                  </w:r>
                </w:p>
              </w:tc>
              <w:tc>
                <w:tcPr>
                  <w:tcW w:w="1200" w:type="dxa"/>
                  <w:shd w:val="clear" w:color="auto" w:fill="auto"/>
                  <w:noWrap/>
                  <w:vAlign w:val="bottom"/>
                </w:tcPr>
                <w:p w14:paraId="4B82E538" w14:textId="77777777" w:rsidR="00194A8A" w:rsidRPr="00EF205F" w:rsidRDefault="00194A8A" w:rsidP="00E33C75">
                  <w:pPr>
                    <w:rPr>
                      <w:sz w:val="20"/>
                      <w:szCs w:val="20"/>
                    </w:rPr>
                  </w:pPr>
                  <w:r w:rsidRPr="00EF205F">
                    <w:rPr>
                      <w:sz w:val="20"/>
                      <w:szCs w:val="20"/>
                    </w:rPr>
                    <w:t>332.797</w:t>
                  </w:r>
                </w:p>
              </w:tc>
              <w:tc>
                <w:tcPr>
                  <w:tcW w:w="1200" w:type="dxa"/>
                  <w:shd w:val="clear" w:color="auto" w:fill="auto"/>
                  <w:noWrap/>
                  <w:vAlign w:val="bottom"/>
                </w:tcPr>
                <w:p w14:paraId="4B82E539" w14:textId="77777777" w:rsidR="00194A8A" w:rsidRPr="00EF205F" w:rsidRDefault="00194A8A" w:rsidP="00E33C75">
                  <w:pPr>
                    <w:rPr>
                      <w:sz w:val="20"/>
                      <w:szCs w:val="20"/>
                    </w:rPr>
                  </w:pPr>
                  <w:r w:rsidRPr="00EF205F">
                    <w:rPr>
                      <w:sz w:val="20"/>
                      <w:szCs w:val="20"/>
                    </w:rPr>
                    <w:t>6.268.741</w:t>
                  </w:r>
                </w:p>
              </w:tc>
              <w:tc>
                <w:tcPr>
                  <w:tcW w:w="1360" w:type="dxa"/>
                  <w:shd w:val="clear" w:color="auto" w:fill="auto"/>
                  <w:noWrap/>
                  <w:vAlign w:val="bottom"/>
                </w:tcPr>
                <w:p w14:paraId="4B82E53A" w14:textId="77777777" w:rsidR="00194A8A" w:rsidRPr="00EF205F" w:rsidRDefault="00194A8A" w:rsidP="00E33C75">
                  <w:pPr>
                    <w:rPr>
                      <w:sz w:val="20"/>
                      <w:szCs w:val="20"/>
                    </w:rPr>
                  </w:pPr>
                  <w:r w:rsidRPr="00EF205F">
                    <w:rPr>
                      <w:sz w:val="20"/>
                      <w:szCs w:val="20"/>
                    </w:rPr>
                    <w:t>626</w:t>
                  </w:r>
                </w:p>
              </w:tc>
            </w:tr>
          </w:tbl>
          <w:p w14:paraId="4B82E53C" w14:textId="77777777" w:rsidR="00194A8A" w:rsidRPr="00EF205F" w:rsidRDefault="00194A8A">
            <w:r w:rsidRPr="00EF205F">
              <w:t>Las parcelas se localizaron en el Sistema de Coordenadas UTM Datum: WGS 1984, Huso 19.</w:t>
            </w:r>
          </w:p>
          <w:p w14:paraId="4B82E53D" w14:textId="77777777" w:rsidR="00194A8A" w:rsidRPr="00EF205F" w:rsidRDefault="00194A8A"/>
          <w:p w14:paraId="4B82E53E" w14:textId="77777777" w:rsidR="00194A8A" w:rsidRPr="00EF205F" w:rsidRDefault="00194A8A">
            <w:r w:rsidRPr="00EF205F">
              <w:t>El análisis en gabinete de las parcelas de inventario forestal realizadas en comparación de lo señalado en el El Plan de Manejo de Corta y Reforestación de Bosques para Ejecutar Obras Civiles aprobado por Resolución N°38/13-23-11 Ley N°20.283 del 18 de agosto 2011, que contempla dos rodales de reforestación, R-01 y R-02, cada uno de 1,8 hectáreas, cuya plantación está calendarizada para el año 2011 (rodal R-01) y año 2012 (Rodal R-02).</w:t>
            </w:r>
          </w:p>
          <w:p w14:paraId="4B82E53F" w14:textId="77777777" w:rsidR="00194A8A" w:rsidRPr="00EF205F" w:rsidRDefault="00194A8A"/>
          <w:p w14:paraId="4B82E540" w14:textId="77777777" w:rsidR="00194A8A" w:rsidRPr="00EF205F" w:rsidRDefault="00194A8A">
            <w:r w:rsidRPr="00EF205F">
              <w:t xml:space="preserve">De acuerdo al Plan de Manejo, la superficie total a reforestar eran 3,6 hectáreas. El año 2011 se debía reforestar una superficie de 1,8 hectáreas en el rodal R-01. Como resultado de la inspección, se informa que existen 2,75 hectáreas plantadas en el rodal R-01. El caso del rodal R-02, el 2012 debía tener 1,8 hectáreas plantadas. A la fecha de la inspección, se detectó que este rodal no ha sido plantado. </w:t>
            </w:r>
          </w:p>
          <w:p w14:paraId="4B82E541" w14:textId="77777777" w:rsidR="00194A8A" w:rsidRPr="00EF205F" w:rsidRDefault="00194A8A"/>
          <w:p w14:paraId="4B82E542" w14:textId="77777777" w:rsidR="00194A8A" w:rsidRPr="00EF205F" w:rsidRDefault="00194A8A">
            <w:r w:rsidRPr="00EF205F">
              <w:t>El Plan de Manejo establece que la especie a plantar será el Espino, lo que fue verificado en el Rodal R-01. Se observó la plantación de algunos ejemplares de Algarrobo, que fueron detectados en una de las parcelas de muestreo y que no estaban considerados en el Plan de manejo; sin embargo, la especie dominante es el Espino.</w:t>
            </w:r>
          </w:p>
          <w:p w14:paraId="4B82E543" w14:textId="77777777" w:rsidR="00194A8A" w:rsidRPr="00EF205F" w:rsidRDefault="00194A8A"/>
          <w:p w14:paraId="4B82E544" w14:textId="77777777" w:rsidR="00194A8A" w:rsidRPr="00EF205F" w:rsidRDefault="00194A8A">
            <w:r w:rsidRPr="00EF205F">
              <w:t xml:space="preserve">El Plan de Manejo establece una densidad de plantación de 1.111 plantas por hectárea, en cada rodal. Conforme a los resultados del muestreo, la densidad de plantas en el rodal R-01 es de 1.283 ejemplares por hectárea, de la cual 1.267 son Espinos y 17 son Algarrobos. </w:t>
            </w:r>
          </w:p>
          <w:p w14:paraId="4B82E545" w14:textId="77777777" w:rsidR="00194A8A" w:rsidRPr="00EF205F" w:rsidRDefault="00194A8A"/>
          <w:p w14:paraId="4B82E546" w14:textId="77777777" w:rsidR="00194A8A" w:rsidRPr="00EF205F" w:rsidRDefault="00194A8A">
            <w:r w:rsidRPr="00EF205F">
              <w:t xml:space="preserve">Se calculó el porcentaje de sobrevivencia considerando sólo aquella especie que estaba comprometida en el Plan de Manejo, lo cual se resume en la Tabla N°5. En el rodal R01-2011 sobrevive el 114% de lo plantado. </w:t>
            </w:r>
          </w:p>
          <w:p w14:paraId="4B82E547" w14:textId="77777777" w:rsidR="00194A8A" w:rsidRPr="00EF205F" w:rsidRDefault="00194A8A"/>
          <w:p w14:paraId="4B82E548" w14:textId="77777777" w:rsidR="00194A8A" w:rsidRPr="00EF205F" w:rsidRDefault="00194A8A">
            <w:r w:rsidRPr="00EF205F">
              <w:t>Respecto a las Medidas de protección a la reforestación</w:t>
            </w:r>
            <w:r w:rsidR="009552DF" w:rsidRPr="00EF205F">
              <w:t>,</w:t>
            </w:r>
            <w:r w:rsidRPr="00EF205F">
              <w:t xml:space="preserve"> el Plan de Manejo establece que cada planta tendrá una malla corrumet a su alrededor. En terreno, se verificó que cada planta cuenta con un tutor y malla geonet a su alrededor. El Plan de Manejo, también establece que las reforestaciones estarán con cercos de alambre de púa de seis hebras en su contorno perimetral, que serán revisados y reparados periódicamente. En terreno se verificó que existe un cerco de 5 hebras de alambre de púa. El cerco no es perimetral, falta el cierre al lado del camino de acceso. </w:t>
            </w:r>
          </w:p>
          <w:p w14:paraId="4B82E549" w14:textId="77777777" w:rsidR="00194A8A" w:rsidRPr="00EF205F" w:rsidRDefault="00194A8A"/>
          <w:p w14:paraId="4B82E54A" w14:textId="77777777" w:rsidR="00194A8A" w:rsidRPr="00EF205F" w:rsidRDefault="00194A8A">
            <w:r w:rsidRPr="00EF205F">
              <w:t xml:space="preserve">El Plan de Manejo establece riego por goteo, en casillas adecuadas para evitar procesos de erosión en la zona de reforestación. En terreno se constató la existencia de un sistema de riego con gotero. El suelo está cubierto de maleza, por lo cual no se puede apreciar signos de erosión hídrica. </w:t>
            </w:r>
          </w:p>
          <w:p w14:paraId="4B82E54B" w14:textId="77777777" w:rsidR="00194A8A" w:rsidRPr="00EF205F" w:rsidRDefault="00194A8A"/>
          <w:p w14:paraId="4B82E54C" w14:textId="77777777" w:rsidR="00194A8A" w:rsidRPr="00EF205F" w:rsidRDefault="00194A8A">
            <w:r w:rsidRPr="00EF205F">
              <w:lastRenderedPageBreak/>
              <w:t xml:space="preserve">Respecto a las Medidas de </w:t>
            </w:r>
            <w:r w:rsidR="00CF2432" w:rsidRPr="00EF205F">
              <w:t xml:space="preserve">protección </w:t>
            </w:r>
            <w:r w:rsidRPr="00EF205F">
              <w:t>n contra incendios forestales, el Plan de Manejo señala vigilancia permanente para evitar ingreso de personas no autorizadas. Se constató que el predio cuenta con un acceso controlado y restringido en forma permanente. El Plan de Manejo establece prohibición de hacer fogatas en el predio, en terreno, no se observó restos de esta actividad. Por último, el Plan de Manejo considera el control de malezas en sectores de mayor índice de riesgo (orillas de caminos, zonas de operación de maquinarias). En terreno se observó que no se ha desmalezado el sitio de plantación, como tampoco las casillas de plantación.</w:t>
            </w:r>
          </w:p>
          <w:p w14:paraId="4B82E54D" w14:textId="77777777" w:rsidR="007A4BE5" w:rsidRPr="00EF205F" w:rsidRDefault="007A4BE5" w:rsidP="00E33C75"/>
          <w:p w14:paraId="4B82E54E" w14:textId="77777777" w:rsidR="007A4BE5" w:rsidRPr="00EF205F" w:rsidRDefault="007A4BE5">
            <w:pPr>
              <w:rPr>
                <w:sz w:val="16"/>
                <w:szCs w:val="16"/>
              </w:rPr>
            </w:pPr>
          </w:p>
        </w:tc>
      </w:tr>
    </w:tbl>
    <w:p w14:paraId="4B82E550" w14:textId="77777777" w:rsidR="00777A72" w:rsidRPr="00EF205F" w:rsidRDefault="00777A72">
      <w:pPr>
        <w:jc w:val="left"/>
        <w:rPr>
          <w:rFonts w:cstheme="minorHAnsi"/>
          <w:b/>
          <w:sz w:val="14"/>
          <w:szCs w:val="24"/>
        </w:rPr>
      </w:pPr>
    </w:p>
    <w:p w14:paraId="4B82E551" w14:textId="77777777" w:rsidR="00777A72" w:rsidRPr="00EF205F" w:rsidRDefault="00777A72">
      <w:pPr>
        <w:jc w:val="left"/>
        <w:rPr>
          <w:rFonts w:cstheme="minorHAnsi"/>
          <w:b/>
          <w:sz w:val="14"/>
          <w:szCs w:val="24"/>
        </w:rPr>
      </w:pPr>
      <w:r w:rsidRPr="00EF205F">
        <w:rPr>
          <w:rFonts w:cstheme="minorHAnsi"/>
          <w:b/>
          <w:sz w:val="14"/>
          <w:szCs w:val="24"/>
        </w:rPr>
        <w:br w:type="page"/>
      </w:r>
    </w:p>
    <w:p w14:paraId="4B82E552" w14:textId="77777777" w:rsidR="004C32F9" w:rsidRPr="00EF205F" w:rsidRDefault="004C32F9">
      <w:pPr>
        <w:jc w:val="left"/>
        <w:rPr>
          <w:rFonts w:cstheme="minorHAnsi"/>
          <w:b/>
          <w:sz w:val="14"/>
          <w:szCs w:val="24"/>
        </w:rPr>
      </w:pPr>
    </w:p>
    <w:tbl>
      <w:tblPr>
        <w:tblW w:w="13784" w:type="dxa"/>
        <w:jc w:val="center"/>
        <w:tblCellMar>
          <w:left w:w="70" w:type="dxa"/>
          <w:right w:w="70" w:type="dxa"/>
        </w:tblCellMar>
        <w:tblLook w:val="04A0" w:firstRow="1" w:lastRow="0" w:firstColumn="1" w:lastColumn="0" w:noHBand="0" w:noVBand="1"/>
      </w:tblPr>
      <w:tblGrid>
        <w:gridCol w:w="3748"/>
        <w:gridCol w:w="3179"/>
        <w:gridCol w:w="3678"/>
        <w:gridCol w:w="3179"/>
      </w:tblGrid>
      <w:tr w:rsidR="00A52309" w:rsidRPr="00EF205F" w14:paraId="4B82E554" w14:textId="77777777" w:rsidTr="00EF205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553" w14:textId="77777777" w:rsidR="00A52309" w:rsidRPr="00EF205F" w:rsidRDefault="00A52309" w:rsidP="00EF205F">
            <w:pPr>
              <w:jc w:val="center"/>
              <w:rPr>
                <w:rFonts w:eastAsia="Times New Roman"/>
                <w:b/>
                <w:bCs/>
                <w:sz w:val="20"/>
                <w:szCs w:val="20"/>
                <w:lang w:eastAsia="es-CL"/>
              </w:rPr>
            </w:pPr>
            <w:r w:rsidRPr="00EF205F">
              <w:rPr>
                <w:rFonts w:eastAsia="Times New Roman"/>
                <w:b/>
                <w:bCs/>
                <w:sz w:val="20"/>
                <w:szCs w:val="20"/>
                <w:lang w:eastAsia="es-CL"/>
              </w:rPr>
              <w:t xml:space="preserve">Registros </w:t>
            </w:r>
          </w:p>
        </w:tc>
      </w:tr>
      <w:tr w:rsidR="00A52309" w:rsidRPr="00EF205F" w14:paraId="4B82E557" w14:textId="77777777" w:rsidTr="00EF205F">
        <w:trPr>
          <w:trHeight w:val="2805"/>
          <w:jc w:val="center"/>
        </w:trPr>
        <w:tc>
          <w:tcPr>
            <w:tcW w:w="2513" w:type="pct"/>
            <w:gridSpan w:val="2"/>
            <w:tcBorders>
              <w:top w:val="nil"/>
              <w:left w:val="single" w:sz="4" w:space="0" w:color="auto"/>
              <w:right w:val="single" w:sz="4" w:space="0" w:color="auto"/>
            </w:tcBorders>
            <w:shd w:val="clear" w:color="auto" w:fill="auto"/>
            <w:noWrap/>
            <w:vAlign w:val="center"/>
            <w:hideMark/>
          </w:tcPr>
          <w:p w14:paraId="4B82E555" w14:textId="77777777" w:rsidR="00A52309" w:rsidRPr="00EF205F" w:rsidRDefault="00A52309" w:rsidP="00EF205F">
            <w:pPr>
              <w:jc w:val="center"/>
              <w:rPr>
                <w:rFonts w:eastAsia="Times New Roman"/>
                <w:sz w:val="20"/>
                <w:szCs w:val="20"/>
                <w:lang w:eastAsia="es-CL"/>
              </w:rPr>
            </w:pPr>
            <w:r w:rsidRPr="00E33C75">
              <w:rPr>
                <w:rFonts w:cs="Arial"/>
                <w:b/>
                <w:noProof/>
                <w:lang w:val="es-ES" w:eastAsia="es-ES"/>
              </w:rPr>
              <w:drawing>
                <wp:inline distT="0" distB="0" distL="0" distR="0" wp14:anchorId="4B82E8B7" wp14:editId="4B82E8B8">
                  <wp:extent cx="3477412" cy="4500000"/>
                  <wp:effectExtent l="0" t="0" r="8890" b="0"/>
                  <wp:docPr id="30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orestación Relleno Sanitario.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477412" cy="4500000"/>
                          </a:xfrm>
                          <a:prstGeom prst="rect">
                            <a:avLst/>
                          </a:prstGeom>
                        </pic:spPr>
                      </pic:pic>
                    </a:graphicData>
                  </a:graphic>
                </wp:inline>
              </w:drawing>
            </w:r>
          </w:p>
        </w:tc>
        <w:tc>
          <w:tcPr>
            <w:tcW w:w="2487" w:type="pct"/>
            <w:gridSpan w:val="2"/>
            <w:tcBorders>
              <w:top w:val="nil"/>
              <w:left w:val="single" w:sz="4" w:space="0" w:color="auto"/>
              <w:right w:val="single" w:sz="4" w:space="0" w:color="auto"/>
            </w:tcBorders>
            <w:shd w:val="clear" w:color="auto" w:fill="auto"/>
            <w:noWrap/>
            <w:vAlign w:val="center"/>
            <w:hideMark/>
          </w:tcPr>
          <w:p w14:paraId="4B82E556" w14:textId="77777777" w:rsidR="00A52309" w:rsidRPr="00EF205F" w:rsidRDefault="00A52309" w:rsidP="00EF205F">
            <w:pPr>
              <w:jc w:val="center"/>
              <w:rPr>
                <w:rFonts w:eastAsia="Times New Roman"/>
                <w:sz w:val="20"/>
                <w:szCs w:val="20"/>
                <w:lang w:eastAsia="es-CL"/>
              </w:rPr>
            </w:pPr>
            <w:r w:rsidRPr="00E33C75">
              <w:rPr>
                <w:rFonts w:cs="Arial"/>
                <w:noProof/>
                <w:lang w:val="es-ES" w:eastAsia="es-ES"/>
              </w:rPr>
              <w:drawing>
                <wp:inline distT="0" distB="0" distL="0" distR="0" wp14:anchorId="4B82E8B9" wp14:editId="4B82E8BA">
                  <wp:extent cx="3477398" cy="4500000"/>
                  <wp:effectExtent l="0" t="0" r="8890" b="0"/>
                  <wp:docPr id="3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orestación Tratamiento terciari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77398" cy="4500000"/>
                          </a:xfrm>
                          <a:prstGeom prst="rect">
                            <a:avLst/>
                          </a:prstGeom>
                        </pic:spPr>
                      </pic:pic>
                    </a:graphicData>
                  </a:graphic>
                </wp:inline>
              </w:drawing>
            </w:r>
          </w:p>
        </w:tc>
      </w:tr>
      <w:tr w:rsidR="00A52309" w:rsidRPr="00EF205F" w14:paraId="4B82E55C" w14:textId="77777777" w:rsidTr="00EF205F">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558" w14:textId="77777777" w:rsidR="00A52309" w:rsidRPr="00EF205F" w:rsidRDefault="00A52309" w:rsidP="00EF205F">
            <w:pPr>
              <w:pStyle w:val="Epgrafe"/>
              <w:rPr>
                <w:rFonts w:eastAsia="Times New Roman"/>
                <w:lang w:eastAsia="es-CL"/>
              </w:rPr>
            </w:pPr>
            <w:bookmarkStart w:id="266" w:name="_Toc392078340"/>
            <w:r w:rsidRPr="00EF205F">
              <w:t xml:space="preserve">Figura </w:t>
            </w:r>
            <w:r w:rsidRPr="00E33C75">
              <w:fldChar w:fldCharType="begin"/>
            </w:r>
            <w:r w:rsidRPr="00EF205F">
              <w:instrText xml:space="preserve"> SEQ Figura \* ARABIC </w:instrText>
            </w:r>
            <w:r w:rsidRPr="00E33C75">
              <w:fldChar w:fldCharType="separate"/>
            </w:r>
            <w:r w:rsidR="009A7129" w:rsidRPr="00EF205F">
              <w:rPr>
                <w:noProof/>
              </w:rPr>
              <w:t>7</w:t>
            </w:r>
            <w:bookmarkEnd w:id="266"/>
            <w:r w:rsidRPr="00E33C75">
              <w:fldChar w:fldCharType="end"/>
            </w:r>
          </w:p>
        </w:tc>
        <w:tc>
          <w:tcPr>
            <w:tcW w:w="11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559" w14:textId="77777777" w:rsidR="00A52309" w:rsidRPr="00EF205F" w:rsidRDefault="00A52309" w:rsidP="00EF205F">
            <w:pPr>
              <w:jc w:val="left"/>
              <w:rPr>
                <w:rFonts w:eastAsia="Times New Roman"/>
                <w:b/>
                <w:sz w:val="18"/>
                <w:szCs w:val="18"/>
                <w:lang w:eastAsia="es-CL"/>
              </w:rPr>
            </w:pPr>
            <w:r w:rsidRPr="00EF205F">
              <w:rPr>
                <w:rFonts w:eastAsia="Times New Roman"/>
                <w:b/>
                <w:sz w:val="18"/>
                <w:szCs w:val="18"/>
                <w:lang w:eastAsia="es-CL"/>
              </w:rPr>
              <w:t xml:space="preserve">Fecha </w:t>
            </w:r>
            <w:r w:rsidRPr="00EF205F">
              <w:rPr>
                <w:rFonts w:eastAsia="Times New Roman"/>
                <w:sz w:val="18"/>
                <w:szCs w:val="18"/>
                <w:lang w:eastAsia="es-CL"/>
              </w:rPr>
              <w:t>--</w:t>
            </w:r>
          </w:p>
        </w:tc>
        <w:tc>
          <w:tcPr>
            <w:tcW w:w="1334" w:type="pct"/>
            <w:tcBorders>
              <w:top w:val="single" w:sz="4" w:space="0" w:color="auto"/>
              <w:left w:val="nil"/>
              <w:bottom w:val="single" w:sz="4" w:space="0" w:color="auto"/>
              <w:right w:val="nil"/>
            </w:tcBorders>
            <w:shd w:val="clear" w:color="auto" w:fill="auto"/>
            <w:noWrap/>
            <w:hideMark/>
          </w:tcPr>
          <w:p w14:paraId="4B82E55A" w14:textId="77777777" w:rsidR="00A52309" w:rsidRPr="00EF205F" w:rsidRDefault="00A52309" w:rsidP="00EF205F">
            <w:pPr>
              <w:pStyle w:val="Epgrafe"/>
              <w:rPr>
                <w:rFonts w:eastAsia="Times New Roman"/>
                <w:noProof/>
                <w:szCs w:val="18"/>
                <w:lang w:val="es-ES" w:eastAsia="es-ES"/>
              </w:rPr>
            </w:pPr>
            <w:bookmarkStart w:id="267" w:name="_Toc392078341"/>
            <w:r w:rsidRPr="00EF205F">
              <w:t xml:space="preserve">Figura </w:t>
            </w:r>
            <w:r w:rsidRPr="00E33C75">
              <w:fldChar w:fldCharType="begin"/>
            </w:r>
            <w:r w:rsidRPr="00EF205F">
              <w:instrText xml:space="preserve"> SEQ Figura \* ARABIC </w:instrText>
            </w:r>
            <w:r w:rsidRPr="00E33C75">
              <w:fldChar w:fldCharType="separate"/>
            </w:r>
            <w:r w:rsidR="009A7129" w:rsidRPr="00EF205F">
              <w:rPr>
                <w:noProof/>
              </w:rPr>
              <w:t>8</w:t>
            </w:r>
            <w:bookmarkEnd w:id="267"/>
            <w:r w:rsidRPr="00E33C75">
              <w:fldChar w:fldCharType="end"/>
            </w:r>
          </w:p>
        </w:tc>
        <w:tc>
          <w:tcPr>
            <w:tcW w:w="1153" w:type="pct"/>
            <w:tcBorders>
              <w:top w:val="single" w:sz="4" w:space="0" w:color="auto"/>
              <w:left w:val="single" w:sz="4" w:space="0" w:color="auto"/>
              <w:bottom w:val="single" w:sz="4" w:space="0" w:color="auto"/>
              <w:right w:val="single" w:sz="4" w:space="0" w:color="000000"/>
            </w:tcBorders>
            <w:shd w:val="clear" w:color="auto" w:fill="auto"/>
            <w:noWrap/>
            <w:hideMark/>
          </w:tcPr>
          <w:p w14:paraId="4B82E55B" w14:textId="77777777" w:rsidR="00A52309" w:rsidRPr="00EF205F" w:rsidRDefault="00A52309" w:rsidP="00EF205F">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Pr="00EF205F">
              <w:rPr>
                <w:rFonts w:eastAsia="Times New Roman"/>
                <w:sz w:val="18"/>
                <w:szCs w:val="18"/>
                <w:lang w:eastAsia="es-CL"/>
              </w:rPr>
              <w:t>26/09/2013</w:t>
            </w:r>
          </w:p>
        </w:tc>
      </w:tr>
      <w:tr w:rsidR="00A52309" w:rsidRPr="00EF205F" w14:paraId="4B82E56A" w14:textId="77777777" w:rsidTr="00EF205F">
        <w:trPr>
          <w:trHeight w:val="827"/>
          <w:jc w:val="center"/>
        </w:trPr>
        <w:tc>
          <w:tcPr>
            <w:tcW w:w="251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B82E566" w14:textId="77777777" w:rsidR="00A52309" w:rsidRPr="00EF205F" w:rsidRDefault="00A52309" w:rsidP="00EF205F">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567" w14:textId="77777777" w:rsidR="00A52309" w:rsidRPr="00EF205F" w:rsidRDefault="00A52309" w:rsidP="00E33C75">
            <w:pPr>
              <w:rPr>
                <w:rFonts w:eastAsia="Times New Roman"/>
                <w:b/>
                <w:sz w:val="18"/>
                <w:szCs w:val="18"/>
                <w:lang w:eastAsia="es-CL"/>
              </w:rPr>
            </w:pPr>
            <w:r w:rsidRPr="00EF205F">
              <w:rPr>
                <w:rFonts w:eastAsia="Times New Roman"/>
                <w:sz w:val="18"/>
                <w:szCs w:val="18"/>
                <w:lang w:eastAsia="es-CL"/>
              </w:rPr>
              <w:t>Ubicación de rodales de reforestación respecto del Programa de Reforestación de la Resolución N°63/38-23/11 DL N°701/74 del 18 de Agosto 2011 y lo ejecutado en terreno, de acuerdo al muestreo realizado.</w:t>
            </w:r>
            <w:r w:rsidR="00777A72" w:rsidRPr="00EF205F">
              <w:rPr>
                <w:rFonts w:eastAsia="Times New Roman"/>
                <w:sz w:val="18"/>
                <w:szCs w:val="18"/>
                <w:lang w:eastAsia="es-CL"/>
              </w:rPr>
              <w:t xml:space="preserve"> </w:t>
            </w:r>
            <w:r w:rsidRPr="00EF205F">
              <w:rPr>
                <w:rFonts w:eastAsia="Times New Roman"/>
                <w:sz w:val="18"/>
                <w:szCs w:val="18"/>
                <w:lang w:eastAsia="es-CL"/>
              </w:rPr>
              <w:t>Fuente:</w:t>
            </w:r>
            <w:r w:rsidRPr="00EF205F">
              <w:rPr>
                <w:rFonts w:cs="Arial"/>
              </w:rPr>
              <w:t xml:space="preserve"> I</w:t>
            </w:r>
            <w:r w:rsidRPr="00EF205F">
              <w:rPr>
                <w:rFonts w:eastAsia="Times New Roman"/>
                <w:sz w:val="18"/>
                <w:szCs w:val="18"/>
                <w:lang w:eastAsia="es-CL"/>
              </w:rPr>
              <w:t>nforme Técnico CONAF N°4- 1/2013</w:t>
            </w:r>
          </w:p>
        </w:tc>
        <w:tc>
          <w:tcPr>
            <w:tcW w:w="248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B82E568" w14:textId="77777777" w:rsidR="00A52309" w:rsidRPr="00EF205F" w:rsidRDefault="00A52309" w:rsidP="00EF205F">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569" w14:textId="77777777" w:rsidR="00A52309" w:rsidRPr="00EF205F" w:rsidRDefault="00777A72" w:rsidP="00E33C75">
            <w:pPr>
              <w:rPr>
                <w:rFonts w:eastAsia="Times New Roman"/>
                <w:b/>
                <w:sz w:val="18"/>
                <w:szCs w:val="18"/>
                <w:lang w:eastAsia="es-CL"/>
              </w:rPr>
            </w:pPr>
            <w:r w:rsidRPr="00EF205F">
              <w:rPr>
                <w:rFonts w:eastAsia="Times New Roman"/>
                <w:sz w:val="18"/>
                <w:szCs w:val="18"/>
                <w:lang w:eastAsia="es-CL"/>
              </w:rPr>
              <w:t>Ubicación de rodales de reforestación respecto del Programa de Reforestación de la Resolución N°38/13-23-11 Ley N°20.283 del 18 de Agosto 2011 y lo ejecutado en terreno, de acuerdo al muestreo realizado. Fuente:</w:t>
            </w:r>
            <w:r w:rsidRPr="00EF205F">
              <w:rPr>
                <w:rFonts w:cs="Arial"/>
              </w:rPr>
              <w:t xml:space="preserve"> I</w:t>
            </w:r>
            <w:r w:rsidRPr="00EF205F">
              <w:rPr>
                <w:rFonts w:eastAsia="Times New Roman"/>
                <w:sz w:val="18"/>
                <w:szCs w:val="18"/>
                <w:lang w:eastAsia="es-CL"/>
              </w:rPr>
              <w:t>nforme Técnico CONAF N°4- 1/2013</w:t>
            </w:r>
          </w:p>
        </w:tc>
      </w:tr>
    </w:tbl>
    <w:p w14:paraId="4B82E56B" w14:textId="77777777" w:rsidR="004C32F9" w:rsidRPr="00EF205F" w:rsidRDefault="004C32F9">
      <w:pPr>
        <w:jc w:val="left"/>
        <w:rPr>
          <w:rFonts w:cstheme="minorHAnsi"/>
          <w:b/>
          <w:sz w:val="14"/>
          <w:szCs w:val="24"/>
        </w:rPr>
      </w:pPr>
      <w:r w:rsidRPr="00EF205F">
        <w:rPr>
          <w:rFonts w:cstheme="minorHAnsi"/>
          <w:b/>
          <w:sz w:val="14"/>
          <w:szCs w:val="24"/>
        </w:rPr>
        <w:br w:type="page"/>
      </w:r>
    </w:p>
    <w:tbl>
      <w:tblPr>
        <w:tblW w:w="13784" w:type="dxa"/>
        <w:jc w:val="center"/>
        <w:tblCellMar>
          <w:left w:w="70" w:type="dxa"/>
          <w:right w:w="70" w:type="dxa"/>
        </w:tblCellMar>
        <w:tblLook w:val="04A0" w:firstRow="1" w:lastRow="0" w:firstColumn="1" w:lastColumn="0" w:noHBand="0" w:noVBand="1"/>
      </w:tblPr>
      <w:tblGrid>
        <w:gridCol w:w="3748"/>
        <w:gridCol w:w="3179"/>
        <w:gridCol w:w="3678"/>
        <w:gridCol w:w="3179"/>
      </w:tblGrid>
      <w:tr w:rsidR="00777A72" w:rsidRPr="00EF205F" w14:paraId="4B82E56D" w14:textId="77777777" w:rsidTr="00EF205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56C" w14:textId="77777777" w:rsidR="00777A72" w:rsidRPr="00EF205F" w:rsidRDefault="00777A72" w:rsidP="00EF205F">
            <w:pPr>
              <w:jc w:val="center"/>
              <w:rPr>
                <w:rFonts w:eastAsia="Times New Roman"/>
                <w:b/>
                <w:bCs/>
                <w:sz w:val="20"/>
                <w:szCs w:val="20"/>
                <w:lang w:eastAsia="es-CL"/>
              </w:rPr>
            </w:pPr>
            <w:r w:rsidRPr="00EF205F">
              <w:rPr>
                <w:rFonts w:eastAsia="Times New Roman"/>
                <w:b/>
                <w:bCs/>
                <w:sz w:val="20"/>
                <w:szCs w:val="20"/>
                <w:lang w:eastAsia="es-CL"/>
              </w:rPr>
              <w:lastRenderedPageBreak/>
              <w:t xml:space="preserve">Registros </w:t>
            </w:r>
          </w:p>
        </w:tc>
      </w:tr>
      <w:tr w:rsidR="00777A72" w:rsidRPr="00EF205F" w14:paraId="4B82E6C0" w14:textId="77777777" w:rsidTr="00EF205F">
        <w:trPr>
          <w:trHeight w:val="2805"/>
          <w:jc w:val="center"/>
        </w:trPr>
        <w:tc>
          <w:tcPr>
            <w:tcW w:w="2513" w:type="pct"/>
            <w:gridSpan w:val="2"/>
            <w:tcBorders>
              <w:top w:val="nil"/>
              <w:left w:val="single" w:sz="4" w:space="0" w:color="auto"/>
              <w:right w:val="single" w:sz="4" w:space="0" w:color="auto"/>
            </w:tcBorders>
            <w:shd w:val="clear" w:color="auto" w:fill="auto"/>
            <w:noWrap/>
            <w:vAlign w:val="center"/>
            <w:hideMark/>
          </w:tcPr>
          <w:tbl>
            <w:tblPr>
              <w:tblStyle w:val="Tablaconcuadrcula"/>
              <w:tblW w:w="5000" w:type="pct"/>
              <w:jc w:val="center"/>
              <w:tblLook w:val="04A0" w:firstRow="1" w:lastRow="0" w:firstColumn="1" w:lastColumn="0" w:noHBand="0" w:noVBand="1"/>
            </w:tblPr>
            <w:tblGrid>
              <w:gridCol w:w="561"/>
              <w:gridCol w:w="542"/>
              <w:gridCol w:w="538"/>
              <w:gridCol w:w="811"/>
              <w:gridCol w:w="938"/>
              <w:gridCol w:w="848"/>
              <w:gridCol w:w="848"/>
              <w:gridCol w:w="1021"/>
              <w:gridCol w:w="670"/>
            </w:tblGrid>
            <w:tr w:rsidR="00777A72" w:rsidRPr="00EF205F" w14:paraId="4B82E56F" w14:textId="77777777" w:rsidTr="00EF205F">
              <w:trPr>
                <w:trHeight w:val="30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56E" w14:textId="77777777" w:rsidR="00777A72" w:rsidRPr="00E33C75" w:rsidRDefault="00777A72" w:rsidP="00EF205F">
                  <w:pPr>
                    <w:jc w:val="center"/>
                    <w:rPr>
                      <w:rFonts w:cs="Arial"/>
                      <w:b/>
                      <w:sz w:val="16"/>
                      <w:szCs w:val="16"/>
                    </w:rPr>
                  </w:pPr>
                  <w:r w:rsidRPr="00E33C75">
                    <w:rPr>
                      <w:rFonts w:cs="Arial"/>
                      <w:b/>
                      <w:bCs/>
                      <w:sz w:val="16"/>
                      <w:szCs w:val="16"/>
                    </w:rPr>
                    <w:t>MUESTREO DE SOBREVIVENCIA</w:t>
                  </w:r>
                </w:p>
              </w:tc>
            </w:tr>
            <w:tr w:rsidR="00777A72" w:rsidRPr="00EF205F" w14:paraId="4B82E571" w14:textId="77777777" w:rsidTr="00EF205F">
              <w:trPr>
                <w:trHeight w:val="30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570" w14:textId="77777777" w:rsidR="00777A72" w:rsidRPr="00E33C75" w:rsidRDefault="00777A72" w:rsidP="00EF205F">
                  <w:pPr>
                    <w:jc w:val="center"/>
                    <w:rPr>
                      <w:rFonts w:cs="Arial"/>
                      <w:b/>
                      <w:sz w:val="16"/>
                      <w:szCs w:val="16"/>
                    </w:rPr>
                  </w:pPr>
                  <w:r w:rsidRPr="00E33C75">
                    <w:rPr>
                      <w:rFonts w:cs="Arial"/>
                      <w:b/>
                      <w:bCs/>
                      <w:sz w:val="16"/>
                      <w:szCs w:val="16"/>
                    </w:rPr>
                    <w:t>Resolución N°63/38-23/11 D.L. 701/74, del 18 agosto 2011</w:t>
                  </w:r>
                </w:p>
              </w:tc>
            </w:tr>
            <w:tr w:rsidR="00777A72" w:rsidRPr="00EF205F" w14:paraId="4B82E573" w14:textId="77777777" w:rsidTr="00EF205F">
              <w:trPr>
                <w:trHeight w:val="30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572" w14:textId="77777777" w:rsidR="00777A72" w:rsidRPr="00E33C75" w:rsidRDefault="00777A72" w:rsidP="00EF205F">
                  <w:pPr>
                    <w:jc w:val="center"/>
                    <w:rPr>
                      <w:rFonts w:cs="Arial"/>
                      <w:b/>
                      <w:sz w:val="16"/>
                      <w:szCs w:val="16"/>
                    </w:rPr>
                  </w:pPr>
                  <w:r w:rsidRPr="00E33C75">
                    <w:rPr>
                      <w:rFonts w:cs="Arial"/>
                      <w:b/>
                      <w:bCs/>
                      <w:sz w:val="16"/>
                      <w:szCs w:val="16"/>
                    </w:rPr>
                    <w:t>Predio Fundo El Rodeo, Rol Nº2595 – 52, San Bernardo</w:t>
                  </w:r>
                </w:p>
              </w:tc>
            </w:tr>
            <w:tr w:rsidR="00777A72" w:rsidRPr="00EF205F" w14:paraId="4B82E575" w14:textId="77777777" w:rsidTr="00EF205F">
              <w:trPr>
                <w:trHeight w:val="300"/>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574" w14:textId="77777777" w:rsidR="00777A72" w:rsidRPr="00E33C75" w:rsidRDefault="00777A72" w:rsidP="00EF205F">
                  <w:pPr>
                    <w:jc w:val="center"/>
                    <w:rPr>
                      <w:rFonts w:cs="Arial"/>
                      <w:b/>
                      <w:sz w:val="16"/>
                      <w:szCs w:val="16"/>
                    </w:rPr>
                  </w:pPr>
                  <w:r w:rsidRPr="00E33C75">
                    <w:rPr>
                      <w:rFonts w:cs="Arial"/>
                      <w:b/>
                      <w:bCs/>
                      <w:sz w:val="16"/>
                      <w:szCs w:val="16"/>
                    </w:rPr>
                    <w:t>Parcelas circulares100 m</w:t>
                  </w:r>
                  <w:r w:rsidRPr="00E33C75">
                    <w:rPr>
                      <w:rFonts w:cs="Arial"/>
                      <w:b/>
                      <w:bCs/>
                      <w:sz w:val="16"/>
                      <w:szCs w:val="16"/>
                      <w:vertAlign w:val="superscript"/>
                    </w:rPr>
                    <w:t>2</w:t>
                  </w:r>
                </w:p>
              </w:tc>
            </w:tr>
            <w:tr w:rsidR="00777A72" w:rsidRPr="00EF205F" w14:paraId="4B82E57F" w14:textId="77777777" w:rsidTr="001027D0">
              <w:trPr>
                <w:cantSplit/>
                <w:trHeight w:val="1980"/>
                <w:jc w:val="center"/>
              </w:trPr>
              <w:tc>
                <w:tcPr>
                  <w:tcW w:w="41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576" w14:textId="77777777" w:rsidR="00777A72" w:rsidRPr="00E33C75" w:rsidRDefault="00777A72" w:rsidP="00EF205F">
                  <w:pPr>
                    <w:ind w:left="113" w:right="113"/>
                    <w:jc w:val="center"/>
                    <w:rPr>
                      <w:rFonts w:cs="Arial"/>
                      <w:bCs/>
                      <w:sz w:val="16"/>
                      <w:szCs w:val="16"/>
                    </w:rPr>
                  </w:pPr>
                  <w:r w:rsidRPr="00E33C75">
                    <w:rPr>
                      <w:rFonts w:cs="Arial"/>
                      <w:bCs/>
                      <w:sz w:val="16"/>
                      <w:szCs w:val="16"/>
                    </w:rPr>
                    <w:t xml:space="preserve">Rodal de reforestación </w:t>
                  </w:r>
                </w:p>
              </w:tc>
              <w:tc>
                <w:tcPr>
                  <w:tcW w:w="400"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577" w14:textId="77777777" w:rsidR="00777A72" w:rsidRPr="00E33C75" w:rsidRDefault="00777A72" w:rsidP="00EF205F">
                  <w:pPr>
                    <w:ind w:left="113" w:right="113"/>
                    <w:jc w:val="center"/>
                    <w:rPr>
                      <w:rFonts w:cs="Arial"/>
                      <w:bCs/>
                      <w:sz w:val="16"/>
                      <w:szCs w:val="16"/>
                    </w:rPr>
                  </w:pPr>
                  <w:r w:rsidRPr="00E33C75">
                    <w:rPr>
                      <w:rFonts w:cs="Arial"/>
                      <w:bCs/>
                      <w:sz w:val="16"/>
                      <w:szCs w:val="16"/>
                    </w:rPr>
                    <w:t>Superficie programada hectáreas</w:t>
                  </w:r>
                </w:p>
              </w:tc>
              <w:tc>
                <w:tcPr>
                  <w:tcW w:w="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578" w14:textId="77777777" w:rsidR="00777A72" w:rsidRPr="00E33C75" w:rsidRDefault="00777A72" w:rsidP="00EF205F">
                  <w:pPr>
                    <w:ind w:left="113" w:right="113"/>
                    <w:jc w:val="center"/>
                    <w:rPr>
                      <w:rFonts w:cs="Arial"/>
                      <w:bCs/>
                      <w:sz w:val="16"/>
                      <w:szCs w:val="16"/>
                    </w:rPr>
                  </w:pPr>
                  <w:r w:rsidRPr="00E33C75">
                    <w:rPr>
                      <w:rFonts w:cs="Arial"/>
                      <w:bCs/>
                      <w:sz w:val="16"/>
                      <w:szCs w:val="16"/>
                    </w:rPr>
                    <w:t xml:space="preserve">Superficie plantada hectáreas </w:t>
                  </w:r>
                </w:p>
              </w:tc>
              <w:tc>
                <w:tcPr>
                  <w:tcW w:w="5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579" w14:textId="77777777" w:rsidR="00777A72" w:rsidRPr="00E33C75" w:rsidRDefault="00777A72" w:rsidP="00EF205F">
                  <w:pPr>
                    <w:ind w:left="113" w:right="113"/>
                    <w:jc w:val="center"/>
                    <w:rPr>
                      <w:rFonts w:cs="Arial"/>
                      <w:bCs/>
                      <w:sz w:val="16"/>
                      <w:szCs w:val="16"/>
                    </w:rPr>
                  </w:pPr>
                  <w:r w:rsidRPr="00E33C75">
                    <w:rPr>
                      <w:rFonts w:cs="Arial"/>
                      <w:bCs/>
                      <w:sz w:val="16"/>
                      <w:szCs w:val="16"/>
                    </w:rPr>
                    <w:t>Densidad plantación programada (N°plantas por especie por hectárea)</w:t>
                  </w: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57A" w14:textId="77777777" w:rsidR="00777A72" w:rsidRPr="00E33C75" w:rsidRDefault="00777A72" w:rsidP="00EF205F">
                  <w:pPr>
                    <w:ind w:left="113" w:right="113"/>
                    <w:jc w:val="center"/>
                    <w:rPr>
                      <w:rFonts w:cs="Arial"/>
                      <w:bCs/>
                      <w:sz w:val="16"/>
                      <w:szCs w:val="16"/>
                    </w:rPr>
                  </w:pPr>
                  <w:r w:rsidRPr="00E33C75">
                    <w:rPr>
                      <w:rFonts w:cs="Arial"/>
                      <w:bCs/>
                      <w:sz w:val="16"/>
                      <w:szCs w:val="16"/>
                    </w:rPr>
                    <w:t>Especies a plantar programadas</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57B" w14:textId="77777777" w:rsidR="00777A72" w:rsidRPr="00E33C75" w:rsidRDefault="00777A72" w:rsidP="00EF205F">
                  <w:pPr>
                    <w:ind w:left="113" w:right="113"/>
                    <w:jc w:val="center"/>
                    <w:rPr>
                      <w:rFonts w:cs="Arial"/>
                      <w:bCs/>
                      <w:sz w:val="16"/>
                      <w:szCs w:val="16"/>
                    </w:rPr>
                  </w:pPr>
                  <w:r w:rsidRPr="00E33C75">
                    <w:rPr>
                      <w:rFonts w:cs="Arial"/>
                      <w:bCs/>
                      <w:sz w:val="16"/>
                      <w:szCs w:val="16"/>
                    </w:rPr>
                    <w:t>Densidad plantación programada (N°plantas por especie por hectárea)</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57C" w14:textId="77777777" w:rsidR="00777A72" w:rsidRPr="00E33C75" w:rsidRDefault="00777A72" w:rsidP="00EF205F">
                  <w:pPr>
                    <w:ind w:left="113" w:right="113"/>
                    <w:jc w:val="center"/>
                    <w:rPr>
                      <w:rFonts w:cs="Arial"/>
                      <w:bCs/>
                      <w:sz w:val="16"/>
                      <w:szCs w:val="16"/>
                    </w:rPr>
                  </w:pPr>
                  <w:r w:rsidRPr="00E33C75">
                    <w:rPr>
                      <w:rFonts w:cs="Arial"/>
                      <w:bCs/>
                      <w:sz w:val="16"/>
                      <w:szCs w:val="16"/>
                    </w:rPr>
                    <w:t>Especies plantadas</w:t>
                  </w:r>
                </w:p>
              </w:tc>
              <w:tc>
                <w:tcPr>
                  <w:tcW w:w="75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57D" w14:textId="77777777" w:rsidR="00777A72" w:rsidRPr="00E33C75" w:rsidRDefault="00777A72" w:rsidP="00EF205F">
                  <w:pPr>
                    <w:ind w:left="113" w:right="113"/>
                    <w:jc w:val="center"/>
                    <w:rPr>
                      <w:rFonts w:cs="Arial"/>
                      <w:bCs/>
                      <w:sz w:val="16"/>
                      <w:szCs w:val="16"/>
                    </w:rPr>
                  </w:pPr>
                  <w:r w:rsidRPr="00E33C75">
                    <w:rPr>
                      <w:rFonts w:cs="Arial"/>
                      <w:bCs/>
                      <w:sz w:val="16"/>
                      <w:szCs w:val="16"/>
                    </w:rPr>
                    <w:t>Densidad plantación ejecutada por especie (N° plantas por especie por ha hectárea)</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57E" w14:textId="77777777" w:rsidR="00777A72" w:rsidRPr="00E33C75" w:rsidRDefault="00777A72" w:rsidP="00EF205F">
                  <w:pPr>
                    <w:ind w:left="113" w:right="113"/>
                    <w:jc w:val="center"/>
                    <w:rPr>
                      <w:rFonts w:cs="Arial"/>
                      <w:bCs/>
                      <w:sz w:val="16"/>
                      <w:szCs w:val="16"/>
                    </w:rPr>
                  </w:pPr>
                  <w:r w:rsidRPr="00E33C75">
                    <w:rPr>
                      <w:rFonts w:cs="Arial"/>
                      <w:bCs/>
                      <w:sz w:val="16"/>
                      <w:szCs w:val="16"/>
                    </w:rPr>
                    <w:t xml:space="preserve">Porcentaje de Sobrevivencia por especie </w:t>
                  </w:r>
                </w:p>
              </w:tc>
            </w:tr>
            <w:tr w:rsidR="00777A72" w:rsidRPr="00EF205F" w14:paraId="4B82E589" w14:textId="77777777" w:rsidTr="00EF205F">
              <w:trPr>
                <w:trHeight w:val="300"/>
                <w:jc w:val="center"/>
              </w:trPr>
              <w:tc>
                <w:tcPr>
                  <w:tcW w:w="414" w:type="pct"/>
                  <w:vMerge w:val="restart"/>
                  <w:tcBorders>
                    <w:top w:val="single" w:sz="4" w:space="0" w:color="auto"/>
                    <w:left w:val="single" w:sz="4" w:space="0" w:color="auto"/>
                    <w:bottom w:val="single" w:sz="4" w:space="0" w:color="auto"/>
                    <w:right w:val="single" w:sz="4" w:space="0" w:color="auto"/>
                  </w:tcBorders>
                  <w:noWrap/>
                  <w:hideMark/>
                </w:tcPr>
                <w:p w14:paraId="4B82E580" w14:textId="77777777" w:rsidR="00777A72" w:rsidRPr="00E33C75" w:rsidRDefault="00777A72" w:rsidP="00EF205F">
                  <w:pPr>
                    <w:jc w:val="center"/>
                    <w:rPr>
                      <w:rFonts w:cs="Arial"/>
                      <w:sz w:val="16"/>
                      <w:szCs w:val="16"/>
                    </w:rPr>
                  </w:pPr>
                  <w:r w:rsidRPr="00E33C75">
                    <w:rPr>
                      <w:rFonts w:cs="Arial"/>
                      <w:sz w:val="16"/>
                      <w:szCs w:val="16"/>
                    </w:rPr>
                    <w:t>R-01</w:t>
                  </w:r>
                </w:p>
              </w:tc>
              <w:tc>
                <w:tcPr>
                  <w:tcW w:w="400" w:type="pct"/>
                  <w:vMerge w:val="restart"/>
                  <w:tcBorders>
                    <w:top w:val="single" w:sz="4" w:space="0" w:color="auto"/>
                    <w:left w:val="single" w:sz="4" w:space="0" w:color="auto"/>
                    <w:right w:val="single" w:sz="4" w:space="0" w:color="auto"/>
                  </w:tcBorders>
                  <w:noWrap/>
                  <w:hideMark/>
                </w:tcPr>
                <w:p w14:paraId="4B82E581" w14:textId="77777777" w:rsidR="00777A72" w:rsidRPr="00E33C75" w:rsidRDefault="00777A72" w:rsidP="00EF205F">
                  <w:pPr>
                    <w:jc w:val="center"/>
                    <w:rPr>
                      <w:rFonts w:cs="Arial"/>
                      <w:sz w:val="16"/>
                      <w:szCs w:val="16"/>
                    </w:rPr>
                  </w:pPr>
                  <w:r w:rsidRPr="00E33C75">
                    <w:rPr>
                      <w:rFonts w:cs="Arial"/>
                      <w:sz w:val="16"/>
                      <w:szCs w:val="16"/>
                    </w:rPr>
                    <w:t>1,2</w:t>
                  </w:r>
                </w:p>
              </w:tc>
              <w:tc>
                <w:tcPr>
                  <w:tcW w:w="397" w:type="pct"/>
                  <w:vMerge w:val="restart"/>
                  <w:tcBorders>
                    <w:top w:val="single" w:sz="4" w:space="0" w:color="auto"/>
                    <w:left w:val="single" w:sz="4" w:space="0" w:color="auto"/>
                    <w:bottom w:val="single" w:sz="4" w:space="0" w:color="auto"/>
                    <w:right w:val="single" w:sz="4" w:space="0" w:color="auto"/>
                  </w:tcBorders>
                  <w:noWrap/>
                  <w:hideMark/>
                </w:tcPr>
                <w:p w14:paraId="4B82E582" w14:textId="77777777" w:rsidR="00777A72" w:rsidRPr="00E33C75" w:rsidRDefault="00777A72" w:rsidP="00EF205F">
                  <w:pPr>
                    <w:jc w:val="center"/>
                    <w:rPr>
                      <w:rFonts w:cs="Arial"/>
                      <w:sz w:val="16"/>
                      <w:szCs w:val="16"/>
                    </w:rPr>
                  </w:pPr>
                  <w:r w:rsidRPr="00E33C75">
                    <w:rPr>
                      <w:rFonts w:cs="Arial"/>
                      <w:sz w:val="16"/>
                      <w:szCs w:val="16"/>
                    </w:rPr>
                    <w:t>0,83</w:t>
                  </w:r>
                </w:p>
              </w:tc>
              <w:tc>
                <w:tcPr>
                  <w:tcW w:w="598" w:type="pct"/>
                  <w:vMerge w:val="restart"/>
                  <w:tcBorders>
                    <w:top w:val="single" w:sz="4" w:space="0" w:color="auto"/>
                    <w:left w:val="single" w:sz="4" w:space="0" w:color="auto"/>
                    <w:bottom w:val="single" w:sz="4" w:space="0" w:color="auto"/>
                    <w:right w:val="single" w:sz="4" w:space="0" w:color="auto"/>
                  </w:tcBorders>
                  <w:noWrap/>
                  <w:hideMark/>
                </w:tcPr>
                <w:p w14:paraId="4B82E583" w14:textId="77777777" w:rsidR="00777A72" w:rsidRPr="00E33C75" w:rsidRDefault="00777A72" w:rsidP="00EF205F">
                  <w:pPr>
                    <w:jc w:val="center"/>
                    <w:rPr>
                      <w:rFonts w:cs="Arial"/>
                      <w:sz w:val="16"/>
                      <w:szCs w:val="16"/>
                    </w:rPr>
                  </w:pPr>
                  <w:r w:rsidRPr="00E33C75">
                    <w:rPr>
                      <w:rFonts w:cs="Arial"/>
                      <w:sz w:val="16"/>
                      <w:szCs w:val="16"/>
                    </w:rPr>
                    <w:t>3.000</w:t>
                  </w:r>
                </w:p>
              </w:tc>
              <w:tc>
                <w:tcPr>
                  <w:tcW w:w="692" w:type="pct"/>
                  <w:tcBorders>
                    <w:top w:val="single" w:sz="4" w:space="0" w:color="auto"/>
                    <w:left w:val="single" w:sz="4" w:space="0" w:color="auto"/>
                    <w:bottom w:val="single" w:sz="4" w:space="0" w:color="auto"/>
                    <w:right w:val="single" w:sz="4" w:space="0" w:color="auto"/>
                  </w:tcBorders>
                  <w:noWrap/>
                  <w:hideMark/>
                </w:tcPr>
                <w:p w14:paraId="4B82E584" w14:textId="77777777" w:rsidR="00777A72" w:rsidRPr="00E33C75" w:rsidRDefault="00777A72" w:rsidP="00EF205F">
                  <w:pPr>
                    <w:jc w:val="center"/>
                    <w:rPr>
                      <w:rFonts w:cs="Arial"/>
                      <w:i/>
                      <w:iCs/>
                      <w:sz w:val="16"/>
                      <w:szCs w:val="16"/>
                    </w:rPr>
                  </w:pPr>
                  <w:r w:rsidRPr="00E33C75">
                    <w:rPr>
                      <w:rFonts w:cs="Arial"/>
                      <w:i/>
                      <w:iCs/>
                      <w:sz w:val="16"/>
                      <w:szCs w:val="16"/>
                    </w:rPr>
                    <w:t>Quillay</w:t>
                  </w:r>
                </w:p>
              </w:tc>
              <w:tc>
                <w:tcPr>
                  <w:tcW w:w="626" w:type="pct"/>
                  <w:tcBorders>
                    <w:top w:val="single" w:sz="4" w:space="0" w:color="auto"/>
                    <w:left w:val="single" w:sz="4" w:space="0" w:color="auto"/>
                    <w:bottom w:val="single" w:sz="4" w:space="0" w:color="auto"/>
                    <w:right w:val="single" w:sz="4" w:space="0" w:color="auto"/>
                  </w:tcBorders>
                  <w:noWrap/>
                </w:tcPr>
                <w:p w14:paraId="4B82E585" w14:textId="77777777" w:rsidR="00777A72" w:rsidRPr="00E33C75" w:rsidRDefault="00777A72" w:rsidP="00EF205F">
                  <w:pPr>
                    <w:jc w:val="center"/>
                    <w:rPr>
                      <w:rFonts w:cs="Arial"/>
                      <w:sz w:val="16"/>
                      <w:szCs w:val="16"/>
                    </w:rPr>
                  </w:pPr>
                </w:p>
              </w:tc>
              <w:tc>
                <w:tcPr>
                  <w:tcW w:w="626" w:type="pct"/>
                  <w:tcBorders>
                    <w:top w:val="single" w:sz="4" w:space="0" w:color="auto"/>
                    <w:left w:val="single" w:sz="4" w:space="0" w:color="auto"/>
                    <w:bottom w:val="single" w:sz="4" w:space="0" w:color="auto"/>
                    <w:right w:val="single" w:sz="4" w:space="0" w:color="auto"/>
                  </w:tcBorders>
                  <w:noWrap/>
                  <w:hideMark/>
                </w:tcPr>
                <w:p w14:paraId="4B82E586" w14:textId="77777777" w:rsidR="00777A72" w:rsidRPr="00E33C75" w:rsidRDefault="00777A72" w:rsidP="00EF205F">
                  <w:pPr>
                    <w:jc w:val="center"/>
                    <w:rPr>
                      <w:rFonts w:cs="Arial"/>
                      <w:i/>
                      <w:iCs/>
                      <w:sz w:val="16"/>
                      <w:szCs w:val="16"/>
                    </w:rPr>
                  </w:pPr>
                  <w:r w:rsidRPr="00E33C75">
                    <w:rPr>
                      <w:rFonts w:cs="Arial"/>
                      <w:i/>
                      <w:iCs/>
                      <w:sz w:val="16"/>
                      <w:szCs w:val="16"/>
                    </w:rPr>
                    <w:t>Quillay</w:t>
                  </w:r>
                </w:p>
              </w:tc>
              <w:tc>
                <w:tcPr>
                  <w:tcW w:w="753" w:type="pct"/>
                  <w:tcBorders>
                    <w:top w:val="single" w:sz="4" w:space="0" w:color="auto"/>
                    <w:left w:val="single" w:sz="4" w:space="0" w:color="auto"/>
                    <w:bottom w:val="single" w:sz="4" w:space="0" w:color="auto"/>
                    <w:right w:val="single" w:sz="4" w:space="0" w:color="auto"/>
                  </w:tcBorders>
                  <w:noWrap/>
                  <w:hideMark/>
                </w:tcPr>
                <w:p w14:paraId="4B82E587" w14:textId="77777777" w:rsidR="00777A72" w:rsidRPr="00E33C75" w:rsidRDefault="00777A72" w:rsidP="00EF205F">
                  <w:pPr>
                    <w:jc w:val="center"/>
                    <w:rPr>
                      <w:rFonts w:cs="Arial"/>
                      <w:sz w:val="16"/>
                      <w:szCs w:val="16"/>
                    </w:rPr>
                  </w:pPr>
                  <w:r w:rsidRPr="00E33C75">
                    <w:rPr>
                      <w:rFonts w:cs="Arial"/>
                      <w:sz w:val="16"/>
                      <w:szCs w:val="16"/>
                    </w:rPr>
                    <w:t>3.850</w:t>
                  </w:r>
                </w:p>
              </w:tc>
              <w:tc>
                <w:tcPr>
                  <w:tcW w:w="494" w:type="pct"/>
                  <w:tcBorders>
                    <w:top w:val="single" w:sz="4" w:space="0" w:color="auto"/>
                    <w:left w:val="single" w:sz="4" w:space="0" w:color="auto"/>
                    <w:bottom w:val="single" w:sz="4" w:space="0" w:color="auto"/>
                    <w:right w:val="single" w:sz="4" w:space="0" w:color="auto"/>
                  </w:tcBorders>
                  <w:noWrap/>
                  <w:hideMark/>
                </w:tcPr>
                <w:p w14:paraId="4B82E588" w14:textId="77777777" w:rsidR="00777A72" w:rsidRPr="00E33C75" w:rsidRDefault="00777A72" w:rsidP="00EF205F">
                  <w:pPr>
                    <w:jc w:val="center"/>
                    <w:rPr>
                      <w:rFonts w:cs="Arial"/>
                      <w:sz w:val="16"/>
                      <w:szCs w:val="16"/>
                    </w:rPr>
                  </w:pPr>
                </w:p>
              </w:tc>
            </w:tr>
            <w:tr w:rsidR="00777A72" w:rsidRPr="00EF205F" w14:paraId="4B82E593" w14:textId="77777777" w:rsidTr="00EF205F">
              <w:trPr>
                <w:trHeight w:val="300"/>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4B82E58A" w14:textId="77777777" w:rsidR="00777A72" w:rsidRPr="00E33C75" w:rsidRDefault="00777A72" w:rsidP="00EF205F">
                  <w:pPr>
                    <w:rPr>
                      <w:rFonts w:cs="Arial"/>
                      <w:sz w:val="16"/>
                      <w:szCs w:val="16"/>
                    </w:rPr>
                  </w:pPr>
                </w:p>
              </w:tc>
              <w:tc>
                <w:tcPr>
                  <w:tcW w:w="400" w:type="pct"/>
                  <w:vMerge/>
                  <w:tcBorders>
                    <w:left w:val="single" w:sz="4" w:space="0" w:color="auto"/>
                    <w:right w:val="single" w:sz="4" w:space="0" w:color="auto"/>
                  </w:tcBorders>
                  <w:vAlign w:val="center"/>
                  <w:hideMark/>
                </w:tcPr>
                <w:p w14:paraId="4B82E58B" w14:textId="77777777" w:rsidR="00777A72" w:rsidRPr="00E33C75" w:rsidRDefault="00777A72" w:rsidP="00EF205F">
                  <w:pPr>
                    <w:rPr>
                      <w:rFonts w:cs="Arial"/>
                      <w:sz w:val="16"/>
                      <w:szCs w:val="16"/>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4B82E58C" w14:textId="77777777" w:rsidR="00777A72" w:rsidRPr="00E33C75" w:rsidRDefault="00777A72" w:rsidP="00EF205F">
                  <w:pPr>
                    <w:rPr>
                      <w:rFonts w:cs="Arial"/>
                      <w:sz w:val="16"/>
                      <w:szCs w:val="16"/>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4B82E58D" w14:textId="77777777" w:rsidR="00777A72" w:rsidRPr="00E33C75" w:rsidRDefault="00777A72" w:rsidP="00EF205F">
                  <w:pPr>
                    <w:rPr>
                      <w:rFonts w:cs="Arial"/>
                      <w:sz w:val="16"/>
                      <w:szCs w:val="16"/>
                    </w:rPr>
                  </w:pPr>
                </w:p>
              </w:tc>
              <w:tc>
                <w:tcPr>
                  <w:tcW w:w="692" w:type="pct"/>
                  <w:tcBorders>
                    <w:top w:val="single" w:sz="4" w:space="0" w:color="auto"/>
                    <w:left w:val="single" w:sz="4" w:space="0" w:color="auto"/>
                    <w:bottom w:val="single" w:sz="4" w:space="0" w:color="auto"/>
                    <w:right w:val="single" w:sz="4" w:space="0" w:color="auto"/>
                  </w:tcBorders>
                  <w:noWrap/>
                  <w:hideMark/>
                </w:tcPr>
                <w:p w14:paraId="4B82E58E" w14:textId="77777777" w:rsidR="00777A72" w:rsidRPr="00E33C75" w:rsidRDefault="00777A72" w:rsidP="00EF205F">
                  <w:pPr>
                    <w:jc w:val="center"/>
                    <w:rPr>
                      <w:rFonts w:cs="Arial"/>
                      <w:i/>
                      <w:iCs/>
                      <w:sz w:val="16"/>
                      <w:szCs w:val="16"/>
                    </w:rPr>
                  </w:pPr>
                  <w:r w:rsidRPr="00E33C75">
                    <w:rPr>
                      <w:rFonts w:cs="Arial"/>
                      <w:i/>
                      <w:iCs/>
                      <w:sz w:val="16"/>
                      <w:szCs w:val="16"/>
                    </w:rPr>
                    <w:t xml:space="preserve">Espino </w:t>
                  </w:r>
                </w:p>
              </w:tc>
              <w:tc>
                <w:tcPr>
                  <w:tcW w:w="626" w:type="pct"/>
                  <w:tcBorders>
                    <w:top w:val="single" w:sz="4" w:space="0" w:color="auto"/>
                    <w:left w:val="single" w:sz="4" w:space="0" w:color="auto"/>
                    <w:bottom w:val="single" w:sz="4" w:space="0" w:color="auto"/>
                    <w:right w:val="single" w:sz="4" w:space="0" w:color="auto"/>
                  </w:tcBorders>
                  <w:noWrap/>
                </w:tcPr>
                <w:p w14:paraId="4B82E58F" w14:textId="77777777" w:rsidR="00777A72" w:rsidRPr="00E33C75" w:rsidRDefault="00777A72" w:rsidP="00EF205F">
                  <w:pPr>
                    <w:jc w:val="center"/>
                    <w:rPr>
                      <w:rFonts w:cs="Arial"/>
                      <w:sz w:val="16"/>
                      <w:szCs w:val="16"/>
                    </w:rPr>
                  </w:pPr>
                </w:p>
              </w:tc>
              <w:tc>
                <w:tcPr>
                  <w:tcW w:w="626" w:type="pct"/>
                  <w:tcBorders>
                    <w:top w:val="single" w:sz="4" w:space="0" w:color="auto"/>
                    <w:left w:val="single" w:sz="4" w:space="0" w:color="auto"/>
                    <w:bottom w:val="single" w:sz="4" w:space="0" w:color="auto"/>
                    <w:right w:val="single" w:sz="4" w:space="0" w:color="auto"/>
                  </w:tcBorders>
                  <w:noWrap/>
                  <w:hideMark/>
                </w:tcPr>
                <w:p w14:paraId="4B82E590" w14:textId="77777777" w:rsidR="00777A72" w:rsidRPr="00E33C75" w:rsidRDefault="00777A72" w:rsidP="00EF205F">
                  <w:pPr>
                    <w:jc w:val="center"/>
                    <w:rPr>
                      <w:rFonts w:cs="Arial"/>
                      <w:i/>
                      <w:iCs/>
                      <w:sz w:val="16"/>
                      <w:szCs w:val="16"/>
                    </w:rPr>
                  </w:pPr>
                  <w:r w:rsidRPr="00E33C75">
                    <w:rPr>
                      <w:rFonts w:cs="Arial"/>
                      <w:i/>
                      <w:iCs/>
                      <w:sz w:val="16"/>
                      <w:szCs w:val="16"/>
                    </w:rPr>
                    <w:t>Espino</w:t>
                  </w:r>
                </w:p>
              </w:tc>
              <w:tc>
                <w:tcPr>
                  <w:tcW w:w="753" w:type="pct"/>
                  <w:tcBorders>
                    <w:top w:val="single" w:sz="4" w:space="0" w:color="auto"/>
                    <w:left w:val="single" w:sz="4" w:space="0" w:color="auto"/>
                    <w:bottom w:val="single" w:sz="4" w:space="0" w:color="auto"/>
                    <w:right w:val="single" w:sz="4" w:space="0" w:color="auto"/>
                  </w:tcBorders>
                  <w:noWrap/>
                  <w:hideMark/>
                </w:tcPr>
                <w:p w14:paraId="4B82E591" w14:textId="77777777" w:rsidR="00777A72" w:rsidRPr="00E33C75" w:rsidRDefault="00777A72" w:rsidP="00EF205F">
                  <w:pPr>
                    <w:jc w:val="center"/>
                    <w:rPr>
                      <w:rFonts w:cs="Arial"/>
                      <w:sz w:val="16"/>
                      <w:szCs w:val="16"/>
                    </w:rPr>
                  </w:pPr>
                  <w:r w:rsidRPr="00E33C75">
                    <w:rPr>
                      <w:rFonts w:cs="Arial"/>
                      <w:sz w:val="16"/>
                      <w:szCs w:val="16"/>
                    </w:rPr>
                    <w:t>100</w:t>
                  </w:r>
                </w:p>
              </w:tc>
              <w:tc>
                <w:tcPr>
                  <w:tcW w:w="494" w:type="pct"/>
                  <w:tcBorders>
                    <w:top w:val="single" w:sz="4" w:space="0" w:color="auto"/>
                    <w:left w:val="single" w:sz="4" w:space="0" w:color="auto"/>
                    <w:bottom w:val="single" w:sz="4" w:space="0" w:color="auto"/>
                    <w:right w:val="single" w:sz="4" w:space="0" w:color="auto"/>
                  </w:tcBorders>
                  <w:noWrap/>
                </w:tcPr>
                <w:p w14:paraId="4B82E592" w14:textId="77777777" w:rsidR="00777A72" w:rsidRPr="00E33C75" w:rsidRDefault="00777A72" w:rsidP="00EF205F">
                  <w:pPr>
                    <w:jc w:val="center"/>
                    <w:rPr>
                      <w:rFonts w:cs="Arial"/>
                      <w:sz w:val="16"/>
                      <w:szCs w:val="16"/>
                    </w:rPr>
                  </w:pPr>
                </w:p>
              </w:tc>
            </w:tr>
            <w:tr w:rsidR="00777A72" w:rsidRPr="00EF205F" w14:paraId="4B82E59D" w14:textId="77777777" w:rsidTr="00EF205F">
              <w:trPr>
                <w:trHeight w:val="300"/>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4B82E594" w14:textId="77777777" w:rsidR="00777A72" w:rsidRPr="00E33C75" w:rsidRDefault="00777A72" w:rsidP="00EF205F">
                  <w:pPr>
                    <w:rPr>
                      <w:rFonts w:cs="Arial"/>
                      <w:sz w:val="16"/>
                      <w:szCs w:val="16"/>
                    </w:rPr>
                  </w:pPr>
                </w:p>
              </w:tc>
              <w:tc>
                <w:tcPr>
                  <w:tcW w:w="400" w:type="pct"/>
                  <w:vMerge/>
                  <w:tcBorders>
                    <w:left w:val="single" w:sz="4" w:space="0" w:color="auto"/>
                    <w:right w:val="single" w:sz="4" w:space="0" w:color="auto"/>
                  </w:tcBorders>
                  <w:vAlign w:val="center"/>
                  <w:hideMark/>
                </w:tcPr>
                <w:p w14:paraId="4B82E595" w14:textId="77777777" w:rsidR="00777A72" w:rsidRPr="00E33C75" w:rsidRDefault="00777A72" w:rsidP="00EF205F">
                  <w:pPr>
                    <w:rPr>
                      <w:rFonts w:cs="Arial"/>
                      <w:sz w:val="16"/>
                      <w:szCs w:val="16"/>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4B82E596" w14:textId="77777777" w:rsidR="00777A72" w:rsidRPr="00E33C75" w:rsidRDefault="00777A72" w:rsidP="00EF205F">
                  <w:pPr>
                    <w:rPr>
                      <w:rFonts w:cs="Arial"/>
                      <w:sz w:val="16"/>
                      <w:szCs w:val="16"/>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4B82E597" w14:textId="77777777" w:rsidR="00777A72" w:rsidRPr="00E33C75" w:rsidRDefault="00777A72" w:rsidP="00EF205F">
                  <w:pPr>
                    <w:rPr>
                      <w:rFonts w:cs="Arial"/>
                      <w:sz w:val="16"/>
                      <w:szCs w:val="16"/>
                    </w:rPr>
                  </w:pPr>
                </w:p>
              </w:tc>
              <w:tc>
                <w:tcPr>
                  <w:tcW w:w="692" w:type="pct"/>
                  <w:tcBorders>
                    <w:top w:val="single" w:sz="4" w:space="0" w:color="auto"/>
                    <w:left w:val="single" w:sz="4" w:space="0" w:color="auto"/>
                    <w:bottom w:val="single" w:sz="4" w:space="0" w:color="auto"/>
                    <w:right w:val="single" w:sz="4" w:space="0" w:color="auto"/>
                  </w:tcBorders>
                  <w:noWrap/>
                  <w:hideMark/>
                </w:tcPr>
                <w:p w14:paraId="4B82E598" w14:textId="77777777" w:rsidR="00777A72" w:rsidRPr="00E33C75" w:rsidRDefault="00777A72" w:rsidP="00EF205F">
                  <w:pPr>
                    <w:jc w:val="center"/>
                    <w:rPr>
                      <w:rFonts w:cs="Arial"/>
                      <w:i/>
                      <w:iCs/>
                      <w:sz w:val="16"/>
                      <w:szCs w:val="16"/>
                    </w:rPr>
                  </w:pPr>
                  <w:r w:rsidRPr="00E33C75">
                    <w:rPr>
                      <w:rFonts w:cs="Arial"/>
                      <w:i/>
                      <w:iCs/>
                      <w:sz w:val="16"/>
                      <w:szCs w:val="16"/>
                    </w:rPr>
                    <w:t>Quebracho</w:t>
                  </w:r>
                </w:p>
              </w:tc>
              <w:tc>
                <w:tcPr>
                  <w:tcW w:w="626" w:type="pct"/>
                  <w:tcBorders>
                    <w:top w:val="single" w:sz="4" w:space="0" w:color="auto"/>
                    <w:left w:val="single" w:sz="4" w:space="0" w:color="auto"/>
                    <w:bottom w:val="single" w:sz="4" w:space="0" w:color="auto"/>
                    <w:right w:val="single" w:sz="4" w:space="0" w:color="auto"/>
                  </w:tcBorders>
                  <w:noWrap/>
                </w:tcPr>
                <w:p w14:paraId="4B82E599" w14:textId="77777777" w:rsidR="00777A72" w:rsidRPr="00E33C75" w:rsidRDefault="00777A72" w:rsidP="00EF205F">
                  <w:pPr>
                    <w:jc w:val="center"/>
                    <w:rPr>
                      <w:rFonts w:cs="Arial"/>
                      <w:sz w:val="16"/>
                      <w:szCs w:val="16"/>
                    </w:rPr>
                  </w:pPr>
                </w:p>
              </w:tc>
              <w:tc>
                <w:tcPr>
                  <w:tcW w:w="626" w:type="pct"/>
                  <w:tcBorders>
                    <w:top w:val="single" w:sz="4" w:space="0" w:color="auto"/>
                    <w:left w:val="single" w:sz="4" w:space="0" w:color="auto"/>
                    <w:bottom w:val="single" w:sz="4" w:space="0" w:color="auto"/>
                    <w:right w:val="single" w:sz="4" w:space="0" w:color="auto"/>
                  </w:tcBorders>
                  <w:noWrap/>
                </w:tcPr>
                <w:p w14:paraId="4B82E59A" w14:textId="77777777" w:rsidR="00777A72" w:rsidRPr="00E33C75" w:rsidRDefault="00777A72" w:rsidP="00EF205F">
                  <w:pPr>
                    <w:rPr>
                      <w:rFonts w:cs="Arial"/>
                      <w:i/>
                      <w:iCs/>
                      <w:sz w:val="16"/>
                      <w:szCs w:val="16"/>
                    </w:rPr>
                  </w:pPr>
                </w:p>
              </w:tc>
              <w:tc>
                <w:tcPr>
                  <w:tcW w:w="753" w:type="pct"/>
                  <w:tcBorders>
                    <w:top w:val="single" w:sz="4" w:space="0" w:color="auto"/>
                    <w:left w:val="single" w:sz="4" w:space="0" w:color="auto"/>
                    <w:bottom w:val="single" w:sz="4" w:space="0" w:color="auto"/>
                    <w:right w:val="single" w:sz="4" w:space="0" w:color="auto"/>
                  </w:tcBorders>
                  <w:noWrap/>
                </w:tcPr>
                <w:p w14:paraId="4B82E59B" w14:textId="77777777" w:rsidR="00777A72" w:rsidRPr="00E33C75" w:rsidRDefault="00777A72" w:rsidP="00EF205F">
                  <w:pPr>
                    <w:jc w:val="center"/>
                    <w:rPr>
                      <w:rFonts w:cs="Arial"/>
                      <w:sz w:val="16"/>
                      <w:szCs w:val="16"/>
                    </w:rPr>
                  </w:pPr>
                </w:p>
              </w:tc>
              <w:tc>
                <w:tcPr>
                  <w:tcW w:w="494" w:type="pct"/>
                  <w:tcBorders>
                    <w:top w:val="single" w:sz="4" w:space="0" w:color="auto"/>
                    <w:left w:val="single" w:sz="4" w:space="0" w:color="auto"/>
                    <w:bottom w:val="single" w:sz="4" w:space="0" w:color="auto"/>
                    <w:right w:val="single" w:sz="4" w:space="0" w:color="auto"/>
                  </w:tcBorders>
                  <w:noWrap/>
                </w:tcPr>
                <w:p w14:paraId="4B82E59C" w14:textId="77777777" w:rsidR="00777A72" w:rsidRPr="00E33C75" w:rsidRDefault="00777A72" w:rsidP="00EF205F">
                  <w:pPr>
                    <w:jc w:val="center"/>
                    <w:rPr>
                      <w:rFonts w:cs="Arial"/>
                      <w:sz w:val="16"/>
                      <w:szCs w:val="16"/>
                    </w:rPr>
                  </w:pPr>
                </w:p>
              </w:tc>
            </w:tr>
            <w:tr w:rsidR="00777A72" w:rsidRPr="00EF205F" w14:paraId="4B82E5A7" w14:textId="77777777" w:rsidTr="001027D0">
              <w:trPr>
                <w:trHeight w:val="252"/>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4B82E59E" w14:textId="77777777" w:rsidR="00777A72" w:rsidRPr="00E33C75" w:rsidRDefault="00777A72" w:rsidP="00EF205F">
                  <w:pPr>
                    <w:rPr>
                      <w:rFonts w:cs="Arial"/>
                      <w:sz w:val="16"/>
                      <w:szCs w:val="16"/>
                    </w:rPr>
                  </w:pPr>
                </w:p>
              </w:tc>
              <w:tc>
                <w:tcPr>
                  <w:tcW w:w="400" w:type="pct"/>
                  <w:vMerge/>
                  <w:tcBorders>
                    <w:left w:val="single" w:sz="4" w:space="0" w:color="auto"/>
                    <w:right w:val="single" w:sz="4" w:space="0" w:color="auto"/>
                  </w:tcBorders>
                  <w:vAlign w:val="center"/>
                  <w:hideMark/>
                </w:tcPr>
                <w:p w14:paraId="4B82E59F" w14:textId="77777777" w:rsidR="00777A72" w:rsidRPr="00E33C75" w:rsidRDefault="00777A72" w:rsidP="00EF205F">
                  <w:pPr>
                    <w:rPr>
                      <w:rFonts w:cs="Arial"/>
                      <w:sz w:val="16"/>
                      <w:szCs w:val="16"/>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4B82E5A0" w14:textId="77777777" w:rsidR="00777A72" w:rsidRPr="00E33C75" w:rsidRDefault="00777A72" w:rsidP="00EF205F">
                  <w:pPr>
                    <w:rPr>
                      <w:rFonts w:cs="Arial"/>
                      <w:sz w:val="16"/>
                      <w:szCs w:val="16"/>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4B82E5A1" w14:textId="77777777" w:rsidR="00777A72" w:rsidRPr="00E33C75" w:rsidRDefault="00777A72" w:rsidP="00EF205F">
                  <w:pPr>
                    <w:rPr>
                      <w:rFonts w:cs="Arial"/>
                      <w:sz w:val="16"/>
                      <w:szCs w:val="16"/>
                    </w:rPr>
                  </w:pPr>
                </w:p>
              </w:tc>
              <w:tc>
                <w:tcPr>
                  <w:tcW w:w="692" w:type="pct"/>
                  <w:tcBorders>
                    <w:top w:val="single" w:sz="4" w:space="0" w:color="auto"/>
                    <w:left w:val="single" w:sz="4" w:space="0" w:color="auto"/>
                    <w:bottom w:val="single" w:sz="4" w:space="0" w:color="auto"/>
                    <w:right w:val="single" w:sz="4" w:space="0" w:color="auto"/>
                  </w:tcBorders>
                  <w:noWrap/>
                  <w:hideMark/>
                </w:tcPr>
                <w:p w14:paraId="4B82E5A2" w14:textId="77777777" w:rsidR="00777A72" w:rsidRPr="00E33C75" w:rsidRDefault="00777A72" w:rsidP="00EF205F">
                  <w:pPr>
                    <w:jc w:val="center"/>
                    <w:rPr>
                      <w:rFonts w:cs="Arial"/>
                      <w:i/>
                      <w:iCs/>
                      <w:sz w:val="16"/>
                      <w:szCs w:val="16"/>
                    </w:rPr>
                  </w:pPr>
                  <w:r w:rsidRPr="00E33C75">
                    <w:rPr>
                      <w:rFonts w:cs="Arial"/>
                      <w:i/>
                      <w:iCs/>
                      <w:sz w:val="16"/>
                      <w:szCs w:val="16"/>
                    </w:rPr>
                    <w:t>Tara</w:t>
                  </w:r>
                </w:p>
              </w:tc>
              <w:tc>
                <w:tcPr>
                  <w:tcW w:w="626" w:type="pct"/>
                  <w:tcBorders>
                    <w:top w:val="single" w:sz="4" w:space="0" w:color="auto"/>
                    <w:left w:val="single" w:sz="4" w:space="0" w:color="auto"/>
                    <w:bottom w:val="single" w:sz="4" w:space="0" w:color="auto"/>
                    <w:right w:val="single" w:sz="4" w:space="0" w:color="auto"/>
                  </w:tcBorders>
                  <w:noWrap/>
                </w:tcPr>
                <w:p w14:paraId="4B82E5A3" w14:textId="77777777" w:rsidR="00777A72" w:rsidRPr="00E33C75" w:rsidRDefault="00777A72" w:rsidP="00EF205F">
                  <w:pPr>
                    <w:jc w:val="center"/>
                    <w:rPr>
                      <w:rFonts w:cs="Arial"/>
                      <w:sz w:val="16"/>
                      <w:szCs w:val="16"/>
                    </w:rPr>
                  </w:pPr>
                </w:p>
              </w:tc>
              <w:tc>
                <w:tcPr>
                  <w:tcW w:w="626" w:type="pct"/>
                  <w:tcBorders>
                    <w:top w:val="single" w:sz="4" w:space="0" w:color="auto"/>
                    <w:left w:val="single" w:sz="4" w:space="0" w:color="auto"/>
                    <w:bottom w:val="single" w:sz="4" w:space="0" w:color="auto"/>
                    <w:right w:val="single" w:sz="4" w:space="0" w:color="auto"/>
                  </w:tcBorders>
                  <w:noWrap/>
                </w:tcPr>
                <w:p w14:paraId="4B82E5A4" w14:textId="77777777" w:rsidR="00777A72" w:rsidRPr="00E33C75" w:rsidRDefault="00777A72" w:rsidP="00EF205F">
                  <w:pPr>
                    <w:rPr>
                      <w:rFonts w:cs="Arial"/>
                      <w:i/>
                      <w:iCs/>
                      <w:sz w:val="16"/>
                      <w:szCs w:val="16"/>
                    </w:rPr>
                  </w:pPr>
                </w:p>
              </w:tc>
              <w:tc>
                <w:tcPr>
                  <w:tcW w:w="753" w:type="pct"/>
                  <w:tcBorders>
                    <w:top w:val="single" w:sz="4" w:space="0" w:color="auto"/>
                    <w:left w:val="single" w:sz="4" w:space="0" w:color="auto"/>
                    <w:bottom w:val="single" w:sz="4" w:space="0" w:color="auto"/>
                    <w:right w:val="single" w:sz="4" w:space="0" w:color="auto"/>
                  </w:tcBorders>
                  <w:noWrap/>
                </w:tcPr>
                <w:p w14:paraId="4B82E5A5" w14:textId="77777777" w:rsidR="00777A72" w:rsidRPr="00E33C75" w:rsidRDefault="00777A72" w:rsidP="00EF205F">
                  <w:pPr>
                    <w:jc w:val="center"/>
                    <w:rPr>
                      <w:rFonts w:cs="Arial"/>
                      <w:sz w:val="16"/>
                      <w:szCs w:val="16"/>
                    </w:rPr>
                  </w:pPr>
                </w:p>
              </w:tc>
              <w:tc>
                <w:tcPr>
                  <w:tcW w:w="494" w:type="pct"/>
                  <w:tcBorders>
                    <w:top w:val="single" w:sz="4" w:space="0" w:color="auto"/>
                    <w:left w:val="single" w:sz="4" w:space="0" w:color="auto"/>
                    <w:bottom w:val="single" w:sz="4" w:space="0" w:color="auto"/>
                    <w:right w:val="single" w:sz="4" w:space="0" w:color="auto"/>
                  </w:tcBorders>
                  <w:noWrap/>
                </w:tcPr>
                <w:p w14:paraId="4B82E5A6" w14:textId="77777777" w:rsidR="00777A72" w:rsidRPr="00E33C75" w:rsidRDefault="00777A72" w:rsidP="00EF205F">
                  <w:pPr>
                    <w:jc w:val="center"/>
                    <w:rPr>
                      <w:rFonts w:cs="Arial"/>
                      <w:sz w:val="16"/>
                      <w:szCs w:val="16"/>
                    </w:rPr>
                  </w:pPr>
                </w:p>
              </w:tc>
            </w:tr>
            <w:tr w:rsidR="00777A72" w:rsidRPr="00EF205F" w14:paraId="4B82E5B1" w14:textId="77777777" w:rsidTr="001027D0">
              <w:trPr>
                <w:trHeight w:val="228"/>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4B82E5A8" w14:textId="77777777" w:rsidR="00777A72" w:rsidRPr="00E33C75" w:rsidRDefault="00777A72" w:rsidP="00EF205F">
                  <w:pPr>
                    <w:rPr>
                      <w:rFonts w:cs="Arial"/>
                      <w:sz w:val="16"/>
                      <w:szCs w:val="16"/>
                    </w:rPr>
                  </w:pPr>
                </w:p>
              </w:tc>
              <w:tc>
                <w:tcPr>
                  <w:tcW w:w="400" w:type="pct"/>
                  <w:vMerge/>
                  <w:tcBorders>
                    <w:left w:val="single" w:sz="4" w:space="0" w:color="auto"/>
                    <w:right w:val="single" w:sz="4" w:space="0" w:color="auto"/>
                  </w:tcBorders>
                  <w:vAlign w:val="center"/>
                  <w:hideMark/>
                </w:tcPr>
                <w:p w14:paraId="4B82E5A9" w14:textId="77777777" w:rsidR="00777A72" w:rsidRPr="00E33C75" w:rsidRDefault="00777A72" w:rsidP="00EF205F">
                  <w:pPr>
                    <w:rPr>
                      <w:rFonts w:cs="Arial"/>
                      <w:sz w:val="16"/>
                      <w:szCs w:val="16"/>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4B82E5AA" w14:textId="77777777" w:rsidR="00777A72" w:rsidRPr="00E33C75" w:rsidRDefault="00777A72" w:rsidP="00EF205F">
                  <w:pPr>
                    <w:rPr>
                      <w:rFonts w:cs="Arial"/>
                      <w:sz w:val="16"/>
                      <w:szCs w:val="16"/>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4B82E5AB" w14:textId="77777777" w:rsidR="00777A72" w:rsidRPr="00E33C75" w:rsidRDefault="00777A72" w:rsidP="00EF205F">
                  <w:pPr>
                    <w:rPr>
                      <w:rFonts w:cs="Arial"/>
                      <w:sz w:val="16"/>
                      <w:szCs w:val="16"/>
                    </w:rPr>
                  </w:pPr>
                </w:p>
              </w:tc>
              <w:tc>
                <w:tcPr>
                  <w:tcW w:w="692" w:type="pct"/>
                  <w:tcBorders>
                    <w:top w:val="single" w:sz="4" w:space="0" w:color="auto"/>
                    <w:left w:val="single" w:sz="4" w:space="0" w:color="auto"/>
                    <w:bottom w:val="single" w:sz="4" w:space="0" w:color="auto"/>
                    <w:right w:val="single" w:sz="4" w:space="0" w:color="auto"/>
                  </w:tcBorders>
                  <w:noWrap/>
                  <w:hideMark/>
                </w:tcPr>
                <w:p w14:paraId="4B82E5AC" w14:textId="77777777" w:rsidR="00777A72" w:rsidRPr="00E33C75" w:rsidRDefault="00777A72" w:rsidP="00EF205F">
                  <w:pPr>
                    <w:jc w:val="center"/>
                    <w:rPr>
                      <w:rFonts w:cs="Arial"/>
                      <w:i/>
                      <w:iCs/>
                      <w:sz w:val="16"/>
                      <w:szCs w:val="16"/>
                    </w:rPr>
                  </w:pPr>
                  <w:r w:rsidRPr="00E33C75">
                    <w:rPr>
                      <w:rFonts w:cs="Arial"/>
                      <w:i/>
                      <w:iCs/>
                      <w:sz w:val="16"/>
                      <w:szCs w:val="16"/>
                    </w:rPr>
                    <w:t>Colliguay</w:t>
                  </w:r>
                </w:p>
              </w:tc>
              <w:tc>
                <w:tcPr>
                  <w:tcW w:w="626" w:type="pct"/>
                  <w:tcBorders>
                    <w:top w:val="single" w:sz="4" w:space="0" w:color="auto"/>
                    <w:left w:val="single" w:sz="4" w:space="0" w:color="auto"/>
                    <w:bottom w:val="single" w:sz="4" w:space="0" w:color="auto"/>
                    <w:right w:val="single" w:sz="4" w:space="0" w:color="auto"/>
                  </w:tcBorders>
                  <w:noWrap/>
                </w:tcPr>
                <w:p w14:paraId="4B82E5AD" w14:textId="77777777" w:rsidR="00777A72" w:rsidRPr="00E33C75" w:rsidRDefault="00777A72" w:rsidP="00EF205F">
                  <w:pPr>
                    <w:jc w:val="center"/>
                    <w:rPr>
                      <w:rFonts w:cs="Arial"/>
                      <w:sz w:val="16"/>
                      <w:szCs w:val="16"/>
                    </w:rPr>
                  </w:pPr>
                </w:p>
              </w:tc>
              <w:tc>
                <w:tcPr>
                  <w:tcW w:w="626" w:type="pct"/>
                  <w:tcBorders>
                    <w:top w:val="single" w:sz="4" w:space="0" w:color="auto"/>
                    <w:left w:val="single" w:sz="4" w:space="0" w:color="auto"/>
                    <w:bottom w:val="single" w:sz="4" w:space="0" w:color="auto"/>
                    <w:right w:val="single" w:sz="4" w:space="0" w:color="auto"/>
                  </w:tcBorders>
                  <w:noWrap/>
                </w:tcPr>
                <w:p w14:paraId="4B82E5AE" w14:textId="77777777" w:rsidR="00777A72" w:rsidRPr="00E33C75" w:rsidRDefault="00777A72" w:rsidP="00EF205F">
                  <w:pPr>
                    <w:jc w:val="center"/>
                    <w:rPr>
                      <w:rFonts w:cs="Arial"/>
                      <w:i/>
                      <w:iCs/>
                      <w:sz w:val="16"/>
                      <w:szCs w:val="16"/>
                    </w:rPr>
                  </w:pPr>
                </w:p>
              </w:tc>
              <w:tc>
                <w:tcPr>
                  <w:tcW w:w="753" w:type="pct"/>
                  <w:tcBorders>
                    <w:top w:val="single" w:sz="4" w:space="0" w:color="auto"/>
                    <w:left w:val="single" w:sz="4" w:space="0" w:color="auto"/>
                    <w:bottom w:val="single" w:sz="4" w:space="0" w:color="auto"/>
                    <w:right w:val="single" w:sz="4" w:space="0" w:color="auto"/>
                  </w:tcBorders>
                  <w:noWrap/>
                </w:tcPr>
                <w:p w14:paraId="4B82E5AF" w14:textId="77777777" w:rsidR="00777A72" w:rsidRPr="00E33C75" w:rsidRDefault="00777A72" w:rsidP="00EF205F">
                  <w:pPr>
                    <w:jc w:val="center"/>
                    <w:rPr>
                      <w:rFonts w:cs="Arial"/>
                      <w:sz w:val="16"/>
                      <w:szCs w:val="16"/>
                    </w:rPr>
                  </w:pPr>
                </w:p>
              </w:tc>
              <w:tc>
                <w:tcPr>
                  <w:tcW w:w="494" w:type="pct"/>
                  <w:tcBorders>
                    <w:top w:val="single" w:sz="4" w:space="0" w:color="auto"/>
                    <w:left w:val="single" w:sz="4" w:space="0" w:color="auto"/>
                    <w:bottom w:val="single" w:sz="4" w:space="0" w:color="auto"/>
                    <w:right w:val="single" w:sz="4" w:space="0" w:color="auto"/>
                  </w:tcBorders>
                  <w:noWrap/>
                </w:tcPr>
                <w:p w14:paraId="4B82E5B0" w14:textId="77777777" w:rsidR="00777A72" w:rsidRPr="00E33C75" w:rsidRDefault="00777A72" w:rsidP="00EF205F">
                  <w:pPr>
                    <w:jc w:val="center"/>
                    <w:rPr>
                      <w:rFonts w:cs="Arial"/>
                      <w:sz w:val="16"/>
                      <w:szCs w:val="16"/>
                    </w:rPr>
                  </w:pPr>
                </w:p>
              </w:tc>
            </w:tr>
            <w:tr w:rsidR="00777A72" w:rsidRPr="00EF205F" w14:paraId="4B82E5BB" w14:textId="77777777" w:rsidTr="001027D0">
              <w:trPr>
                <w:trHeight w:val="232"/>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4B82E5B2" w14:textId="77777777" w:rsidR="00777A72" w:rsidRPr="00E33C75" w:rsidRDefault="00777A72" w:rsidP="00EF205F">
                  <w:pPr>
                    <w:rPr>
                      <w:rFonts w:cs="Arial"/>
                      <w:sz w:val="16"/>
                      <w:szCs w:val="16"/>
                    </w:rPr>
                  </w:pPr>
                </w:p>
              </w:tc>
              <w:tc>
                <w:tcPr>
                  <w:tcW w:w="400" w:type="pct"/>
                  <w:vMerge/>
                  <w:tcBorders>
                    <w:left w:val="single" w:sz="4" w:space="0" w:color="auto"/>
                    <w:right w:val="single" w:sz="4" w:space="0" w:color="auto"/>
                  </w:tcBorders>
                  <w:vAlign w:val="center"/>
                  <w:hideMark/>
                </w:tcPr>
                <w:p w14:paraId="4B82E5B3" w14:textId="77777777" w:rsidR="00777A72" w:rsidRPr="00E33C75" w:rsidRDefault="00777A72" w:rsidP="00EF205F">
                  <w:pPr>
                    <w:rPr>
                      <w:rFonts w:cs="Arial"/>
                      <w:sz w:val="16"/>
                      <w:szCs w:val="16"/>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4B82E5B4" w14:textId="77777777" w:rsidR="00777A72" w:rsidRPr="00E33C75" w:rsidRDefault="00777A72" w:rsidP="00EF205F">
                  <w:pPr>
                    <w:rPr>
                      <w:rFonts w:cs="Arial"/>
                      <w:sz w:val="16"/>
                      <w:szCs w:val="16"/>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4B82E5B5" w14:textId="77777777" w:rsidR="00777A72" w:rsidRPr="00E33C75" w:rsidRDefault="00777A72" w:rsidP="00EF205F">
                  <w:pPr>
                    <w:rPr>
                      <w:rFonts w:cs="Arial"/>
                      <w:sz w:val="16"/>
                      <w:szCs w:val="16"/>
                    </w:rPr>
                  </w:pPr>
                </w:p>
              </w:tc>
              <w:tc>
                <w:tcPr>
                  <w:tcW w:w="692" w:type="pct"/>
                  <w:tcBorders>
                    <w:top w:val="single" w:sz="4" w:space="0" w:color="auto"/>
                    <w:left w:val="single" w:sz="4" w:space="0" w:color="auto"/>
                    <w:bottom w:val="single" w:sz="4" w:space="0" w:color="auto"/>
                    <w:right w:val="single" w:sz="4" w:space="0" w:color="auto"/>
                  </w:tcBorders>
                  <w:noWrap/>
                  <w:hideMark/>
                </w:tcPr>
                <w:p w14:paraId="4B82E5B6" w14:textId="77777777" w:rsidR="00777A72" w:rsidRPr="00E33C75" w:rsidRDefault="00777A72" w:rsidP="00EF205F">
                  <w:pPr>
                    <w:jc w:val="center"/>
                    <w:rPr>
                      <w:rFonts w:cs="Arial"/>
                      <w:i/>
                      <w:sz w:val="16"/>
                      <w:szCs w:val="16"/>
                    </w:rPr>
                  </w:pPr>
                  <w:r w:rsidRPr="00E33C75">
                    <w:rPr>
                      <w:rFonts w:cs="Arial"/>
                      <w:sz w:val="16"/>
                      <w:szCs w:val="16"/>
                    </w:rPr>
                    <w:t> </w:t>
                  </w:r>
                  <w:r w:rsidRPr="00E33C75">
                    <w:rPr>
                      <w:rFonts w:cs="Arial"/>
                      <w:i/>
                      <w:sz w:val="16"/>
                      <w:szCs w:val="16"/>
                    </w:rPr>
                    <w:t>Maitén</w:t>
                  </w:r>
                </w:p>
              </w:tc>
              <w:tc>
                <w:tcPr>
                  <w:tcW w:w="626" w:type="pct"/>
                  <w:tcBorders>
                    <w:top w:val="single" w:sz="4" w:space="0" w:color="auto"/>
                    <w:left w:val="single" w:sz="4" w:space="0" w:color="auto"/>
                    <w:bottom w:val="single" w:sz="4" w:space="0" w:color="auto"/>
                    <w:right w:val="single" w:sz="4" w:space="0" w:color="auto"/>
                  </w:tcBorders>
                  <w:noWrap/>
                </w:tcPr>
                <w:p w14:paraId="4B82E5B7" w14:textId="77777777" w:rsidR="00777A72" w:rsidRPr="00E33C75" w:rsidRDefault="00777A72" w:rsidP="00EF205F">
                  <w:pPr>
                    <w:jc w:val="center"/>
                    <w:rPr>
                      <w:rFonts w:cs="Arial"/>
                      <w:sz w:val="16"/>
                      <w:szCs w:val="16"/>
                    </w:rPr>
                  </w:pPr>
                </w:p>
              </w:tc>
              <w:tc>
                <w:tcPr>
                  <w:tcW w:w="626" w:type="pct"/>
                  <w:tcBorders>
                    <w:top w:val="single" w:sz="4" w:space="0" w:color="auto"/>
                    <w:left w:val="single" w:sz="4" w:space="0" w:color="auto"/>
                    <w:bottom w:val="single" w:sz="4" w:space="0" w:color="auto"/>
                    <w:right w:val="single" w:sz="4" w:space="0" w:color="auto"/>
                  </w:tcBorders>
                  <w:noWrap/>
                </w:tcPr>
                <w:p w14:paraId="4B82E5B8" w14:textId="77777777" w:rsidR="00777A72" w:rsidRPr="00E33C75" w:rsidRDefault="00777A72" w:rsidP="00EF205F">
                  <w:pPr>
                    <w:jc w:val="center"/>
                    <w:rPr>
                      <w:rFonts w:cs="Arial"/>
                      <w:i/>
                      <w:iCs/>
                      <w:sz w:val="16"/>
                      <w:szCs w:val="16"/>
                    </w:rPr>
                  </w:pPr>
                </w:p>
              </w:tc>
              <w:tc>
                <w:tcPr>
                  <w:tcW w:w="753" w:type="pct"/>
                  <w:tcBorders>
                    <w:top w:val="single" w:sz="4" w:space="0" w:color="auto"/>
                    <w:left w:val="single" w:sz="4" w:space="0" w:color="auto"/>
                    <w:bottom w:val="single" w:sz="4" w:space="0" w:color="auto"/>
                    <w:right w:val="single" w:sz="4" w:space="0" w:color="auto"/>
                  </w:tcBorders>
                  <w:noWrap/>
                </w:tcPr>
                <w:p w14:paraId="4B82E5B9" w14:textId="77777777" w:rsidR="00777A72" w:rsidRPr="00E33C75" w:rsidRDefault="00777A72" w:rsidP="00EF205F">
                  <w:pPr>
                    <w:jc w:val="center"/>
                    <w:rPr>
                      <w:rFonts w:cs="Arial"/>
                      <w:sz w:val="16"/>
                      <w:szCs w:val="16"/>
                    </w:rPr>
                  </w:pPr>
                </w:p>
              </w:tc>
              <w:tc>
                <w:tcPr>
                  <w:tcW w:w="494" w:type="pct"/>
                  <w:tcBorders>
                    <w:top w:val="single" w:sz="4" w:space="0" w:color="auto"/>
                    <w:left w:val="single" w:sz="4" w:space="0" w:color="auto"/>
                    <w:bottom w:val="single" w:sz="4" w:space="0" w:color="auto"/>
                    <w:right w:val="single" w:sz="4" w:space="0" w:color="auto"/>
                  </w:tcBorders>
                  <w:noWrap/>
                  <w:hideMark/>
                </w:tcPr>
                <w:p w14:paraId="4B82E5BA" w14:textId="77777777" w:rsidR="00777A72" w:rsidRPr="00E33C75" w:rsidRDefault="00777A72" w:rsidP="00EF205F">
                  <w:pPr>
                    <w:jc w:val="center"/>
                    <w:rPr>
                      <w:rFonts w:cs="Arial"/>
                      <w:sz w:val="16"/>
                      <w:szCs w:val="16"/>
                    </w:rPr>
                  </w:pPr>
                  <w:r w:rsidRPr="00E33C75">
                    <w:rPr>
                      <w:rFonts w:cs="Arial"/>
                      <w:sz w:val="16"/>
                      <w:szCs w:val="16"/>
                    </w:rPr>
                    <w:t> </w:t>
                  </w:r>
                </w:p>
              </w:tc>
            </w:tr>
            <w:tr w:rsidR="00777A72" w:rsidRPr="00EF205F" w14:paraId="4B82E5C5" w14:textId="77777777" w:rsidTr="00EF205F">
              <w:trPr>
                <w:trHeight w:val="300"/>
                <w:jc w:val="center"/>
              </w:trPr>
              <w:tc>
                <w:tcPr>
                  <w:tcW w:w="414" w:type="pct"/>
                  <w:vMerge/>
                  <w:tcBorders>
                    <w:top w:val="single" w:sz="4" w:space="0" w:color="auto"/>
                    <w:left w:val="single" w:sz="4" w:space="0" w:color="auto"/>
                    <w:bottom w:val="single" w:sz="4" w:space="0" w:color="auto"/>
                    <w:right w:val="single" w:sz="4" w:space="0" w:color="auto"/>
                  </w:tcBorders>
                  <w:vAlign w:val="center"/>
                  <w:hideMark/>
                </w:tcPr>
                <w:p w14:paraId="4B82E5BC" w14:textId="77777777" w:rsidR="00777A72" w:rsidRPr="00E33C75" w:rsidRDefault="00777A72" w:rsidP="00EF205F">
                  <w:pPr>
                    <w:rPr>
                      <w:rFonts w:cs="Arial"/>
                      <w:sz w:val="16"/>
                      <w:szCs w:val="16"/>
                    </w:rPr>
                  </w:pPr>
                </w:p>
              </w:tc>
              <w:tc>
                <w:tcPr>
                  <w:tcW w:w="400" w:type="pct"/>
                  <w:vMerge/>
                  <w:tcBorders>
                    <w:left w:val="single" w:sz="4" w:space="0" w:color="auto"/>
                    <w:right w:val="single" w:sz="4" w:space="0" w:color="auto"/>
                  </w:tcBorders>
                  <w:vAlign w:val="center"/>
                  <w:hideMark/>
                </w:tcPr>
                <w:p w14:paraId="4B82E5BD" w14:textId="77777777" w:rsidR="00777A72" w:rsidRPr="00E33C75" w:rsidRDefault="00777A72" w:rsidP="00EF205F">
                  <w:pPr>
                    <w:rPr>
                      <w:rFonts w:cs="Arial"/>
                      <w:sz w:val="16"/>
                      <w:szCs w:val="16"/>
                    </w:rPr>
                  </w:pPr>
                </w:p>
              </w:tc>
              <w:tc>
                <w:tcPr>
                  <w:tcW w:w="397" w:type="pct"/>
                  <w:vMerge/>
                  <w:tcBorders>
                    <w:top w:val="single" w:sz="4" w:space="0" w:color="auto"/>
                    <w:left w:val="single" w:sz="4" w:space="0" w:color="auto"/>
                    <w:bottom w:val="single" w:sz="4" w:space="0" w:color="auto"/>
                    <w:right w:val="single" w:sz="4" w:space="0" w:color="auto"/>
                  </w:tcBorders>
                  <w:vAlign w:val="center"/>
                  <w:hideMark/>
                </w:tcPr>
                <w:p w14:paraId="4B82E5BE" w14:textId="77777777" w:rsidR="00777A72" w:rsidRPr="00E33C75" w:rsidRDefault="00777A72" w:rsidP="00EF205F">
                  <w:pPr>
                    <w:rPr>
                      <w:rFonts w:cs="Arial"/>
                      <w:sz w:val="16"/>
                      <w:szCs w:val="16"/>
                    </w:rPr>
                  </w:pPr>
                </w:p>
              </w:tc>
              <w:tc>
                <w:tcPr>
                  <w:tcW w:w="598" w:type="pct"/>
                  <w:vMerge/>
                  <w:tcBorders>
                    <w:top w:val="single" w:sz="4" w:space="0" w:color="auto"/>
                    <w:left w:val="single" w:sz="4" w:space="0" w:color="auto"/>
                    <w:bottom w:val="single" w:sz="4" w:space="0" w:color="auto"/>
                    <w:right w:val="single" w:sz="4" w:space="0" w:color="auto"/>
                  </w:tcBorders>
                  <w:vAlign w:val="center"/>
                  <w:hideMark/>
                </w:tcPr>
                <w:p w14:paraId="4B82E5BF" w14:textId="77777777" w:rsidR="00777A72" w:rsidRPr="00E33C75" w:rsidRDefault="00777A72" w:rsidP="00EF205F">
                  <w:pPr>
                    <w:rPr>
                      <w:rFonts w:cs="Arial"/>
                      <w:sz w:val="16"/>
                      <w:szCs w:val="16"/>
                    </w:rPr>
                  </w:pPr>
                </w:p>
              </w:tc>
              <w:tc>
                <w:tcPr>
                  <w:tcW w:w="69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5C0" w14:textId="77777777" w:rsidR="00777A72" w:rsidRPr="00E33C75" w:rsidRDefault="00777A72" w:rsidP="00EF205F">
                  <w:pPr>
                    <w:jc w:val="center"/>
                    <w:rPr>
                      <w:rFonts w:cs="Arial"/>
                      <w:b/>
                      <w:i/>
                      <w:iCs/>
                      <w:sz w:val="16"/>
                      <w:szCs w:val="16"/>
                    </w:rPr>
                  </w:pPr>
                  <w:r w:rsidRPr="00E33C75">
                    <w:rPr>
                      <w:rFonts w:cs="Arial"/>
                      <w:b/>
                      <w:i/>
                      <w:iCs/>
                      <w:sz w:val="16"/>
                      <w:szCs w:val="16"/>
                    </w:rPr>
                    <w:t> TOTAL</w:t>
                  </w: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5C1" w14:textId="77777777" w:rsidR="00777A72" w:rsidRPr="00E33C75" w:rsidRDefault="00777A72" w:rsidP="00EF205F">
                  <w:pPr>
                    <w:jc w:val="center"/>
                    <w:rPr>
                      <w:rFonts w:cs="Arial"/>
                      <w:b/>
                      <w:sz w:val="16"/>
                      <w:szCs w:val="16"/>
                    </w:rPr>
                  </w:pPr>
                </w:p>
              </w:tc>
              <w:tc>
                <w:tcPr>
                  <w:tcW w:w="62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B82E5C2" w14:textId="77777777" w:rsidR="00777A72" w:rsidRPr="00E33C75" w:rsidRDefault="00777A72" w:rsidP="00EF205F">
                  <w:pPr>
                    <w:jc w:val="center"/>
                    <w:rPr>
                      <w:rFonts w:cs="Arial"/>
                      <w:b/>
                      <w:i/>
                      <w:iCs/>
                      <w:sz w:val="16"/>
                      <w:szCs w:val="16"/>
                    </w:rPr>
                  </w:pPr>
                </w:p>
              </w:tc>
              <w:tc>
                <w:tcPr>
                  <w:tcW w:w="7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5C3" w14:textId="77777777" w:rsidR="00777A72" w:rsidRPr="00E33C75" w:rsidRDefault="00777A72" w:rsidP="00EF205F">
                  <w:pPr>
                    <w:jc w:val="center"/>
                    <w:rPr>
                      <w:rFonts w:cs="Arial"/>
                      <w:b/>
                      <w:bCs/>
                      <w:sz w:val="16"/>
                      <w:szCs w:val="16"/>
                    </w:rPr>
                  </w:pPr>
                  <w:r w:rsidRPr="00E33C75">
                    <w:rPr>
                      <w:rFonts w:cs="Arial"/>
                      <w:b/>
                      <w:bCs/>
                      <w:sz w:val="16"/>
                      <w:szCs w:val="16"/>
                    </w:rPr>
                    <w:t>3.950</w:t>
                  </w:r>
                </w:p>
              </w:tc>
              <w:tc>
                <w:tcPr>
                  <w:tcW w:w="49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5C4" w14:textId="77777777" w:rsidR="00777A72" w:rsidRPr="00E33C75" w:rsidRDefault="00777A72" w:rsidP="00EF205F">
                  <w:pPr>
                    <w:jc w:val="center"/>
                    <w:rPr>
                      <w:b/>
                      <w:sz w:val="16"/>
                      <w:szCs w:val="16"/>
                    </w:rPr>
                  </w:pPr>
                  <w:r w:rsidRPr="00E33C75">
                    <w:rPr>
                      <w:b/>
                      <w:sz w:val="16"/>
                      <w:szCs w:val="16"/>
                    </w:rPr>
                    <w:t>132</w:t>
                  </w:r>
                </w:p>
              </w:tc>
            </w:tr>
            <w:tr w:rsidR="00777A72" w:rsidRPr="00EF205F" w14:paraId="4B82E5CF" w14:textId="77777777" w:rsidTr="00EF205F">
              <w:trPr>
                <w:trHeight w:val="300"/>
                <w:jc w:val="center"/>
              </w:trPr>
              <w:tc>
                <w:tcPr>
                  <w:tcW w:w="414" w:type="pct"/>
                  <w:vMerge w:val="restart"/>
                  <w:noWrap/>
                  <w:hideMark/>
                </w:tcPr>
                <w:p w14:paraId="4B82E5C6" w14:textId="77777777" w:rsidR="00777A72" w:rsidRPr="00E33C75" w:rsidRDefault="00777A72" w:rsidP="00EF205F">
                  <w:pPr>
                    <w:jc w:val="center"/>
                    <w:rPr>
                      <w:rFonts w:cs="Arial"/>
                      <w:sz w:val="16"/>
                      <w:szCs w:val="16"/>
                    </w:rPr>
                  </w:pPr>
                  <w:r w:rsidRPr="00E33C75">
                    <w:rPr>
                      <w:rFonts w:cs="Arial"/>
                      <w:sz w:val="16"/>
                      <w:szCs w:val="16"/>
                    </w:rPr>
                    <w:t>R-02</w:t>
                  </w:r>
                </w:p>
              </w:tc>
              <w:tc>
                <w:tcPr>
                  <w:tcW w:w="400" w:type="pct"/>
                  <w:vMerge w:val="restart"/>
                  <w:noWrap/>
                  <w:hideMark/>
                </w:tcPr>
                <w:p w14:paraId="4B82E5C7" w14:textId="77777777" w:rsidR="00777A72" w:rsidRPr="00E33C75" w:rsidRDefault="00777A72" w:rsidP="00EF205F">
                  <w:pPr>
                    <w:jc w:val="center"/>
                    <w:rPr>
                      <w:rFonts w:cs="Arial"/>
                      <w:sz w:val="16"/>
                      <w:szCs w:val="16"/>
                    </w:rPr>
                  </w:pPr>
                  <w:r w:rsidRPr="00E33C75">
                    <w:rPr>
                      <w:rFonts w:cs="Arial"/>
                      <w:sz w:val="16"/>
                      <w:szCs w:val="16"/>
                    </w:rPr>
                    <w:t>1,0</w:t>
                  </w:r>
                </w:p>
              </w:tc>
              <w:tc>
                <w:tcPr>
                  <w:tcW w:w="397" w:type="pct"/>
                  <w:vMerge w:val="restart"/>
                  <w:noWrap/>
                  <w:hideMark/>
                </w:tcPr>
                <w:p w14:paraId="4B82E5C8" w14:textId="77777777" w:rsidR="00777A72" w:rsidRPr="00E33C75" w:rsidRDefault="00777A72" w:rsidP="00EF205F">
                  <w:pPr>
                    <w:jc w:val="center"/>
                    <w:rPr>
                      <w:rFonts w:cs="Arial"/>
                      <w:b/>
                      <w:sz w:val="16"/>
                      <w:szCs w:val="16"/>
                    </w:rPr>
                  </w:pPr>
                  <w:r w:rsidRPr="00E33C75">
                    <w:rPr>
                      <w:rFonts w:cs="Arial"/>
                      <w:b/>
                      <w:sz w:val="16"/>
                      <w:szCs w:val="16"/>
                    </w:rPr>
                    <w:t>0,57</w:t>
                  </w:r>
                </w:p>
              </w:tc>
              <w:tc>
                <w:tcPr>
                  <w:tcW w:w="598" w:type="pct"/>
                  <w:vMerge w:val="restart"/>
                  <w:noWrap/>
                  <w:hideMark/>
                </w:tcPr>
                <w:p w14:paraId="4B82E5C9" w14:textId="77777777" w:rsidR="00777A72" w:rsidRPr="00E33C75" w:rsidRDefault="00777A72" w:rsidP="00EF205F">
                  <w:pPr>
                    <w:jc w:val="center"/>
                    <w:rPr>
                      <w:rFonts w:cs="Arial"/>
                      <w:sz w:val="16"/>
                      <w:szCs w:val="16"/>
                    </w:rPr>
                  </w:pPr>
                  <w:r w:rsidRPr="00E33C75">
                    <w:rPr>
                      <w:rFonts w:cs="Arial"/>
                      <w:sz w:val="16"/>
                      <w:szCs w:val="16"/>
                    </w:rPr>
                    <w:t>3.000</w:t>
                  </w:r>
                </w:p>
              </w:tc>
              <w:tc>
                <w:tcPr>
                  <w:tcW w:w="692" w:type="pct"/>
                  <w:noWrap/>
                </w:tcPr>
                <w:p w14:paraId="4B82E5CA" w14:textId="77777777" w:rsidR="00777A72" w:rsidRPr="00E33C75" w:rsidRDefault="00777A72" w:rsidP="00EF205F">
                  <w:pPr>
                    <w:jc w:val="center"/>
                    <w:rPr>
                      <w:rFonts w:cs="Arial"/>
                      <w:i/>
                      <w:iCs/>
                      <w:sz w:val="16"/>
                      <w:szCs w:val="16"/>
                    </w:rPr>
                  </w:pPr>
                  <w:r w:rsidRPr="00E33C75">
                    <w:rPr>
                      <w:rFonts w:cs="Arial"/>
                      <w:i/>
                      <w:iCs/>
                      <w:sz w:val="16"/>
                      <w:szCs w:val="16"/>
                    </w:rPr>
                    <w:t>Quillay</w:t>
                  </w:r>
                </w:p>
              </w:tc>
              <w:tc>
                <w:tcPr>
                  <w:tcW w:w="626" w:type="pct"/>
                  <w:noWrap/>
                </w:tcPr>
                <w:p w14:paraId="4B82E5CB" w14:textId="77777777" w:rsidR="00777A72" w:rsidRPr="00E33C75" w:rsidRDefault="00777A72" w:rsidP="00EF205F">
                  <w:pPr>
                    <w:jc w:val="center"/>
                    <w:rPr>
                      <w:rFonts w:cs="Arial"/>
                      <w:sz w:val="16"/>
                      <w:szCs w:val="16"/>
                    </w:rPr>
                  </w:pPr>
                </w:p>
              </w:tc>
              <w:tc>
                <w:tcPr>
                  <w:tcW w:w="626" w:type="pct"/>
                  <w:noWrap/>
                </w:tcPr>
                <w:p w14:paraId="4B82E5CC" w14:textId="77777777" w:rsidR="00777A72" w:rsidRPr="00E33C75" w:rsidRDefault="00777A72" w:rsidP="00EF205F">
                  <w:pPr>
                    <w:jc w:val="center"/>
                    <w:rPr>
                      <w:rFonts w:cs="Arial"/>
                      <w:i/>
                      <w:iCs/>
                      <w:sz w:val="16"/>
                      <w:szCs w:val="16"/>
                    </w:rPr>
                  </w:pPr>
                  <w:r w:rsidRPr="00E33C75">
                    <w:rPr>
                      <w:rFonts w:cs="Arial"/>
                      <w:i/>
                      <w:iCs/>
                      <w:sz w:val="16"/>
                      <w:szCs w:val="16"/>
                    </w:rPr>
                    <w:t>Quillay</w:t>
                  </w:r>
                </w:p>
              </w:tc>
              <w:tc>
                <w:tcPr>
                  <w:tcW w:w="753" w:type="pct"/>
                  <w:noWrap/>
                </w:tcPr>
                <w:p w14:paraId="4B82E5CD" w14:textId="77777777" w:rsidR="00777A72" w:rsidRPr="00E33C75" w:rsidRDefault="00777A72" w:rsidP="00EF205F">
                  <w:pPr>
                    <w:jc w:val="center"/>
                    <w:rPr>
                      <w:rFonts w:cs="Arial"/>
                      <w:sz w:val="16"/>
                      <w:szCs w:val="16"/>
                    </w:rPr>
                  </w:pPr>
                  <w:r w:rsidRPr="00E33C75">
                    <w:rPr>
                      <w:rFonts w:cs="Arial"/>
                      <w:sz w:val="16"/>
                      <w:szCs w:val="16"/>
                    </w:rPr>
                    <w:t>1.733</w:t>
                  </w:r>
                </w:p>
              </w:tc>
              <w:tc>
                <w:tcPr>
                  <w:tcW w:w="494" w:type="pct"/>
                  <w:noWrap/>
                </w:tcPr>
                <w:p w14:paraId="4B82E5CE" w14:textId="77777777" w:rsidR="00777A72" w:rsidRPr="00E33C75" w:rsidRDefault="00777A72" w:rsidP="00EF205F">
                  <w:pPr>
                    <w:jc w:val="center"/>
                    <w:rPr>
                      <w:rFonts w:cs="Arial"/>
                      <w:sz w:val="16"/>
                      <w:szCs w:val="16"/>
                    </w:rPr>
                  </w:pPr>
                </w:p>
              </w:tc>
            </w:tr>
            <w:tr w:rsidR="00777A72" w:rsidRPr="00EF205F" w14:paraId="4B82E5D9" w14:textId="77777777" w:rsidTr="00EF205F">
              <w:trPr>
                <w:trHeight w:val="300"/>
                <w:jc w:val="center"/>
              </w:trPr>
              <w:tc>
                <w:tcPr>
                  <w:tcW w:w="414" w:type="pct"/>
                  <w:vMerge/>
                  <w:hideMark/>
                </w:tcPr>
                <w:p w14:paraId="4B82E5D0" w14:textId="77777777" w:rsidR="00777A72" w:rsidRPr="00E33C75" w:rsidRDefault="00777A72" w:rsidP="00EF205F">
                  <w:pPr>
                    <w:rPr>
                      <w:rFonts w:cs="Arial"/>
                      <w:sz w:val="16"/>
                      <w:szCs w:val="16"/>
                    </w:rPr>
                  </w:pPr>
                </w:p>
              </w:tc>
              <w:tc>
                <w:tcPr>
                  <w:tcW w:w="400" w:type="pct"/>
                  <w:vMerge/>
                  <w:hideMark/>
                </w:tcPr>
                <w:p w14:paraId="4B82E5D1" w14:textId="77777777" w:rsidR="00777A72" w:rsidRPr="00E33C75" w:rsidRDefault="00777A72" w:rsidP="00EF205F">
                  <w:pPr>
                    <w:rPr>
                      <w:rFonts w:cs="Arial"/>
                      <w:sz w:val="16"/>
                      <w:szCs w:val="16"/>
                    </w:rPr>
                  </w:pPr>
                </w:p>
              </w:tc>
              <w:tc>
                <w:tcPr>
                  <w:tcW w:w="397" w:type="pct"/>
                  <w:vMerge/>
                  <w:hideMark/>
                </w:tcPr>
                <w:p w14:paraId="4B82E5D2" w14:textId="77777777" w:rsidR="00777A72" w:rsidRPr="00E33C75" w:rsidRDefault="00777A72" w:rsidP="00EF205F">
                  <w:pPr>
                    <w:rPr>
                      <w:rFonts w:cs="Arial"/>
                      <w:sz w:val="16"/>
                      <w:szCs w:val="16"/>
                    </w:rPr>
                  </w:pPr>
                </w:p>
              </w:tc>
              <w:tc>
                <w:tcPr>
                  <w:tcW w:w="598" w:type="pct"/>
                  <w:vMerge/>
                  <w:hideMark/>
                </w:tcPr>
                <w:p w14:paraId="4B82E5D3" w14:textId="77777777" w:rsidR="00777A72" w:rsidRPr="00E33C75" w:rsidRDefault="00777A72" w:rsidP="00EF205F">
                  <w:pPr>
                    <w:rPr>
                      <w:rFonts w:cs="Arial"/>
                      <w:sz w:val="16"/>
                      <w:szCs w:val="16"/>
                    </w:rPr>
                  </w:pPr>
                </w:p>
              </w:tc>
              <w:tc>
                <w:tcPr>
                  <w:tcW w:w="692" w:type="pct"/>
                  <w:noWrap/>
                </w:tcPr>
                <w:p w14:paraId="4B82E5D4" w14:textId="77777777" w:rsidR="00777A72" w:rsidRPr="00E33C75" w:rsidRDefault="00777A72" w:rsidP="00EF205F">
                  <w:pPr>
                    <w:jc w:val="center"/>
                    <w:rPr>
                      <w:rFonts w:cs="Arial"/>
                      <w:i/>
                      <w:iCs/>
                      <w:sz w:val="16"/>
                      <w:szCs w:val="16"/>
                    </w:rPr>
                  </w:pPr>
                  <w:r w:rsidRPr="00E33C75">
                    <w:rPr>
                      <w:rFonts w:cs="Arial"/>
                      <w:i/>
                      <w:iCs/>
                      <w:sz w:val="16"/>
                      <w:szCs w:val="16"/>
                    </w:rPr>
                    <w:t xml:space="preserve">Espino </w:t>
                  </w:r>
                </w:p>
              </w:tc>
              <w:tc>
                <w:tcPr>
                  <w:tcW w:w="626" w:type="pct"/>
                  <w:noWrap/>
                </w:tcPr>
                <w:p w14:paraId="4B82E5D5" w14:textId="77777777" w:rsidR="00777A72" w:rsidRPr="00E33C75" w:rsidRDefault="00777A72" w:rsidP="00EF205F">
                  <w:pPr>
                    <w:jc w:val="center"/>
                    <w:rPr>
                      <w:rFonts w:cs="Arial"/>
                      <w:sz w:val="16"/>
                      <w:szCs w:val="16"/>
                    </w:rPr>
                  </w:pPr>
                </w:p>
              </w:tc>
              <w:tc>
                <w:tcPr>
                  <w:tcW w:w="626" w:type="pct"/>
                  <w:noWrap/>
                </w:tcPr>
                <w:p w14:paraId="4B82E5D6" w14:textId="77777777" w:rsidR="00777A72" w:rsidRPr="00E33C75" w:rsidRDefault="00777A72" w:rsidP="00EF205F">
                  <w:pPr>
                    <w:jc w:val="center"/>
                    <w:rPr>
                      <w:rFonts w:cs="Arial"/>
                      <w:i/>
                      <w:iCs/>
                      <w:sz w:val="16"/>
                      <w:szCs w:val="16"/>
                    </w:rPr>
                  </w:pPr>
                  <w:r w:rsidRPr="00E33C75">
                    <w:rPr>
                      <w:rFonts w:cs="Arial"/>
                      <w:i/>
                      <w:iCs/>
                      <w:sz w:val="16"/>
                      <w:szCs w:val="16"/>
                    </w:rPr>
                    <w:t>Espino</w:t>
                  </w:r>
                </w:p>
              </w:tc>
              <w:tc>
                <w:tcPr>
                  <w:tcW w:w="753" w:type="pct"/>
                  <w:noWrap/>
                </w:tcPr>
                <w:p w14:paraId="4B82E5D7" w14:textId="77777777" w:rsidR="00777A72" w:rsidRPr="00E33C75" w:rsidRDefault="00777A72" w:rsidP="00EF205F">
                  <w:pPr>
                    <w:jc w:val="center"/>
                    <w:rPr>
                      <w:rFonts w:cs="Arial"/>
                      <w:sz w:val="16"/>
                      <w:szCs w:val="16"/>
                    </w:rPr>
                  </w:pPr>
                  <w:r w:rsidRPr="00E33C75">
                    <w:rPr>
                      <w:rFonts w:cs="Arial"/>
                      <w:sz w:val="16"/>
                      <w:szCs w:val="16"/>
                    </w:rPr>
                    <w:t>67</w:t>
                  </w:r>
                </w:p>
              </w:tc>
              <w:tc>
                <w:tcPr>
                  <w:tcW w:w="494" w:type="pct"/>
                  <w:noWrap/>
                </w:tcPr>
                <w:p w14:paraId="4B82E5D8" w14:textId="77777777" w:rsidR="00777A72" w:rsidRPr="00E33C75" w:rsidRDefault="00777A72" w:rsidP="00EF205F">
                  <w:pPr>
                    <w:jc w:val="center"/>
                    <w:rPr>
                      <w:rFonts w:cs="Arial"/>
                      <w:sz w:val="16"/>
                      <w:szCs w:val="16"/>
                    </w:rPr>
                  </w:pPr>
                </w:p>
              </w:tc>
            </w:tr>
            <w:tr w:rsidR="00777A72" w:rsidRPr="00EF205F" w14:paraId="4B82E5E3" w14:textId="77777777" w:rsidTr="00EF205F">
              <w:trPr>
                <w:trHeight w:val="300"/>
                <w:jc w:val="center"/>
              </w:trPr>
              <w:tc>
                <w:tcPr>
                  <w:tcW w:w="414" w:type="pct"/>
                  <w:vMerge/>
                  <w:hideMark/>
                </w:tcPr>
                <w:p w14:paraId="4B82E5DA" w14:textId="77777777" w:rsidR="00777A72" w:rsidRPr="00E33C75" w:rsidRDefault="00777A72" w:rsidP="00EF205F">
                  <w:pPr>
                    <w:rPr>
                      <w:rFonts w:cs="Arial"/>
                      <w:sz w:val="16"/>
                      <w:szCs w:val="16"/>
                    </w:rPr>
                  </w:pPr>
                </w:p>
              </w:tc>
              <w:tc>
                <w:tcPr>
                  <w:tcW w:w="400" w:type="pct"/>
                  <w:vMerge/>
                  <w:hideMark/>
                </w:tcPr>
                <w:p w14:paraId="4B82E5DB" w14:textId="77777777" w:rsidR="00777A72" w:rsidRPr="00E33C75" w:rsidRDefault="00777A72" w:rsidP="00EF205F">
                  <w:pPr>
                    <w:rPr>
                      <w:rFonts w:cs="Arial"/>
                      <w:sz w:val="16"/>
                      <w:szCs w:val="16"/>
                    </w:rPr>
                  </w:pPr>
                </w:p>
              </w:tc>
              <w:tc>
                <w:tcPr>
                  <w:tcW w:w="397" w:type="pct"/>
                  <w:vMerge/>
                  <w:hideMark/>
                </w:tcPr>
                <w:p w14:paraId="4B82E5DC" w14:textId="77777777" w:rsidR="00777A72" w:rsidRPr="00E33C75" w:rsidRDefault="00777A72" w:rsidP="00EF205F">
                  <w:pPr>
                    <w:rPr>
                      <w:rFonts w:cs="Arial"/>
                      <w:sz w:val="16"/>
                      <w:szCs w:val="16"/>
                    </w:rPr>
                  </w:pPr>
                </w:p>
              </w:tc>
              <w:tc>
                <w:tcPr>
                  <w:tcW w:w="598" w:type="pct"/>
                  <w:vMerge/>
                  <w:hideMark/>
                </w:tcPr>
                <w:p w14:paraId="4B82E5DD" w14:textId="77777777" w:rsidR="00777A72" w:rsidRPr="00E33C75" w:rsidRDefault="00777A72" w:rsidP="00EF205F">
                  <w:pPr>
                    <w:rPr>
                      <w:rFonts w:cs="Arial"/>
                      <w:sz w:val="16"/>
                      <w:szCs w:val="16"/>
                    </w:rPr>
                  </w:pPr>
                </w:p>
              </w:tc>
              <w:tc>
                <w:tcPr>
                  <w:tcW w:w="692" w:type="pct"/>
                  <w:noWrap/>
                </w:tcPr>
                <w:p w14:paraId="4B82E5DE" w14:textId="77777777" w:rsidR="00777A72" w:rsidRPr="00E33C75" w:rsidRDefault="00777A72" w:rsidP="00EF205F">
                  <w:pPr>
                    <w:jc w:val="center"/>
                    <w:rPr>
                      <w:rFonts w:cs="Arial"/>
                      <w:i/>
                      <w:iCs/>
                      <w:sz w:val="16"/>
                      <w:szCs w:val="16"/>
                    </w:rPr>
                  </w:pPr>
                  <w:r w:rsidRPr="00E33C75">
                    <w:rPr>
                      <w:rFonts w:cs="Arial"/>
                      <w:i/>
                      <w:iCs/>
                      <w:sz w:val="16"/>
                      <w:szCs w:val="16"/>
                    </w:rPr>
                    <w:t>Quebracho</w:t>
                  </w:r>
                </w:p>
              </w:tc>
              <w:tc>
                <w:tcPr>
                  <w:tcW w:w="626" w:type="pct"/>
                  <w:noWrap/>
                </w:tcPr>
                <w:p w14:paraId="4B82E5DF" w14:textId="77777777" w:rsidR="00777A72" w:rsidRPr="00E33C75" w:rsidRDefault="00777A72" w:rsidP="00EF205F">
                  <w:pPr>
                    <w:jc w:val="center"/>
                    <w:rPr>
                      <w:rFonts w:cs="Arial"/>
                      <w:sz w:val="16"/>
                      <w:szCs w:val="16"/>
                    </w:rPr>
                  </w:pPr>
                </w:p>
              </w:tc>
              <w:tc>
                <w:tcPr>
                  <w:tcW w:w="626" w:type="pct"/>
                  <w:noWrap/>
                </w:tcPr>
                <w:p w14:paraId="4B82E5E0" w14:textId="77777777" w:rsidR="00777A72" w:rsidRPr="00E33C75" w:rsidRDefault="00777A72" w:rsidP="00EF205F">
                  <w:pPr>
                    <w:jc w:val="center"/>
                    <w:rPr>
                      <w:rFonts w:cs="Arial"/>
                      <w:i/>
                      <w:iCs/>
                      <w:sz w:val="16"/>
                      <w:szCs w:val="16"/>
                    </w:rPr>
                  </w:pPr>
                </w:p>
              </w:tc>
              <w:tc>
                <w:tcPr>
                  <w:tcW w:w="753" w:type="pct"/>
                  <w:noWrap/>
                </w:tcPr>
                <w:p w14:paraId="4B82E5E1" w14:textId="77777777" w:rsidR="00777A72" w:rsidRPr="00E33C75" w:rsidRDefault="00777A72" w:rsidP="00EF205F">
                  <w:pPr>
                    <w:jc w:val="center"/>
                    <w:rPr>
                      <w:rFonts w:cs="Arial"/>
                      <w:sz w:val="16"/>
                      <w:szCs w:val="16"/>
                    </w:rPr>
                  </w:pPr>
                </w:p>
              </w:tc>
              <w:tc>
                <w:tcPr>
                  <w:tcW w:w="494" w:type="pct"/>
                  <w:noWrap/>
                </w:tcPr>
                <w:p w14:paraId="4B82E5E2" w14:textId="77777777" w:rsidR="00777A72" w:rsidRPr="00E33C75" w:rsidRDefault="00777A72" w:rsidP="00EF205F">
                  <w:pPr>
                    <w:jc w:val="center"/>
                    <w:rPr>
                      <w:rFonts w:cs="Arial"/>
                      <w:sz w:val="16"/>
                      <w:szCs w:val="16"/>
                    </w:rPr>
                  </w:pPr>
                </w:p>
              </w:tc>
            </w:tr>
            <w:tr w:rsidR="00777A72" w:rsidRPr="00EF205F" w14:paraId="4B82E5ED" w14:textId="77777777" w:rsidTr="00EF205F">
              <w:trPr>
                <w:trHeight w:val="300"/>
                <w:jc w:val="center"/>
              </w:trPr>
              <w:tc>
                <w:tcPr>
                  <w:tcW w:w="414" w:type="pct"/>
                  <w:vMerge/>
                  <w:hideMark/>
                </w:tcPr>
                <w:p w14:paraId="4B82E5E4" w14:textId="77777777" w:rsidR="00777A72" w:rsidRPr="00E33C75" w:rsidRDefault="00777A72" w:rsidP="00EF205F">
                  <w:pPr>
                    <w:rPr>
                      <w:rFonts w:cs="Arial"/>
                      <w:sz w:val="16"/>
                      <w:szCs w:val="16"/>
                    </w:rPr>
                  </w:pPr>
                </w:p>
              </w:tc>
              <w:tc>
                <w:tcPr>
                  <w:tcW w:w="400" w:type="pct"/>
                  <w:vMerge/>
                  <w:hideMark/>
                </w:tcPr>
                <w:p w14:paraId="4B82E5E5" w14:textId="77777777" w:rsidR="00777A72" w:rsidRPr="00E33C75" w:rsidRDefault="00777A72" w:rsidP="00EF205F">
                  <w:pPr>
                    <w:rPr>
                      <w:rFonts w:cs="Arial"/>
                      <w:sz w:val="16"/>
                      <w:szCs w:val="16"/>
                    </w:rPr>
                  </w:pPr>
                </w:p>
              </w:tc>
              <w:tc>
                <w:tcPr>
                  <w:tcW w:w="397" w:type="pct"/>
                  <w:vMerge/>
                  <w:hideMark/>
                </w:tcPr>
                <w:p w14:paraId="4B82E5E6" w14:textId="77777777" w:rsidR="00777A72" w:rsidRPr="00E33C75" w:rsidRDefault="00777A72" w:rsidP="00EF205F">
                  <w:pPr>
                    <w:rPr>
                      <w:rFonts w:cs="Arial"/>
                      <w:sz w:val="16"/>
                      <w:szCs w:val="16"/>
                    </w:rPr>
                  </w:pPr>
                </w:p>
              </w:tc>
              <w:tc>
                <w:tcPr>
                  <w:tcW w:w="598" w:type="pct"/>
                  <w:vMerge/>
                  <w:hideMark/>
                </w:tcPr>
                <w:p w14:paraId="4B82E5E7" w14:textId="77777777" w:rsidR="00777A72" w:rsidRPr="00E33C75" w:rsidRDefault="00777A72" w:rsidP="00EF205F">
                  <w:pPr>
                    <w:rPr>
                      <w:rFonts w:cs="Arial"/>
                      <w:sz w:val="16"/>
                      <w:szCs w:val="16"/>
                    </w:rPr>
                  </w:pPr>
                </w:p>
              </w:tc>
              <w:tc>
                <w:tcPr>
                  <w:tcW w:w="692" w:type="pct"/>
                  <w:noWrap/>
                </w:tcPr>
                <w:p w14:paraId="4B82E5E8" w14:textId="77777777" w:rsidR="00777A72" w:rsidRPr="00E33C75" w:rsidRDefault="00777A72" w:rsidP="00EF205F">
                  <w:pPr>
                    <w:jc w:val="center"/>
                    <w:rPr>
                      <w:rFonts w:cs="Arial"/>
                      <w:i/>
                      <w:iCs/>
                      <w:sz w:val="16"/>
                      <w:szCs w:val="16"/>
                    </w:rPr>
                  </w:pPr>
                  <w:r w:rsidRPr="00E33C75">
                    <w:rPr>
                      <w:rFonts w:cs="Arial"/>
                      <w:i/>
                      <w:iCs/>
                      <w:sz w:val="16"/>
                      <w:szCs w:val="16"/>
                    </w:rPr>
                    <w:t>Tara</w:t>
                  </w:r>
                </w:p>
              </w:tc>
              <w:tc>
                <w:tcPr>
                  <w:tcW w:w="626" w:type="pct"/>
                  <w:noWrap/>
                </w:tcPr>
                <w:p w14:paraId="4B82E5E9" w14:textId="77777777" w:rsidR="00777A72" w:rsidRPr="00E33C75" w:rsidRDefault="00777A72" w:rsidP="00EF205F">
                  <w:pPr>
                    <w:jc w:val="center"/>
                    <w:rPr>
                      <w:rFonts w:cs="Arial"/>
                      <w:sz w:val="16"/>
                      <w:szCs w:val="16"/>
                    </w:rPr>
                  </w:pPr>
                </w:p>
              </w:tc>
              <w:tc>
                <w:tcPr>
                  <w:tcW w:w="626" w:type="pct"/>
                  <w:noWrap/>
                </w:tcPr>
                <w:p w14:paraId="4B82E5EA" w14:textId="77777777" w:rsidR="00777A72" w:rsidRPr="00E33C75" w:rsidRDefault="00777A72" w:rsidP="00EF205F">
                  <w:pPr>
                    <w:jc w:val="center"/>
                    <w:rPr>
                      <w:rFonts w:cs="Arial"/>
                      <w:i/>
                      <w:iCs/>
                      <w:sz w:val="16"/>
                      <w:szCs w:val="16"/>
                    </w:rPr>
                  </w:pPr>
                </w:p>
              </w:tc>
              <w:tc>
                <w:tcPr>
                  <w:tcW w:w="753" w:type="pct"/>
                  <w:noWrap/>
                </w:tcPr>
                <w:p w14:paraId="4B82E5EB" w14:textId="77777777" w:rsidR="00777A72" w:rsidRPr="00E33C75" w:rsidRDefault="00777A72" w:rsidP="00EF205F">
                  <w:pPr>
                    <w:jc w:val="center"/>
                    <w:rPr>
                      <w:rFonts w:cs="Arial"/>
                      <w:sz w:val="16"/>
                      <w:szCs w:val="16"/>
                    </w:rPr>
                  </w:pPr>
                </w:p>
              </w:tc>
              <w:tc>
                <w:tcPr>
                  <w:tcW w:w="494" w:type="pct"/>
                  <w:noWrap/>
                </w:tcPr>
                <w:p w14:paraId="4B82E5EC" w14:textId="77777777" w:rsidR="00777A72" w:rsidRPr="00E33C75" w:rsidRDefault="00777A72" w:rsidP="00EF205F">
                  <w:pPr>
                    <w:jc w:val="center"/>
                    <w:rPr>
                      <w:rFonts w:cs="Arial"/>
                      <w:sz w:val="16"/>
                      <w:szCs w:val="16"/>
                    </w:rPr>
                  </w:pPr>
                </w:p>
              </w:tc>
            </w:tr>
            <w:tr w:rsidR="00777A72" w:rsidRPr="00EF205F" w14:paraId="4B82E5F7" w14:textId="77777777" w:rsidTr="00EF205F">
              <w:trPr>
                <w:trHeight w:val="300"/>
                <w:jc w:val="center"/>
              </w:trPr>
              <w:tc>
                <w:tcPr>
                  <w:tcW w:w="414" w:type="pct"/>
                  <w:vMerge/>
                  <w:hideMark/>
                </w:tcPr>
                <w:p w14:paraId="4B82E5EE" w14:textId="77777777" w:rsidR="00777A72" w:rsidRPr="00E33C75" w:rsidRDefault="00777A72" w:rsidP="00EF205F">
                  <w:pPr>
                    <w:rPr>
                      <w:rFonts w:cs="Arial"/>
                      <w:sz w:val="16"/>
                      <w:szCs w:val="16"/>
                    </w:rPr>
                  </w:pPr>
                </w:p>
              </w:tc>
              <w:tc>
                <w:tcPr>
                  <w:tcW w:w="400" w:type="pct"/>
                  <w:vMerge/>
                  <w:hideMark/>
                </w:tcPr>
                <w:p w14:paraId="4B82E5EF" w14:textId="77777777" w:rsidR="00777A72" w:rsidRPr="00E33C75" w:rsidRDefault="00777A72" w:rsidP="00EF205F">
                  <w:pPr>
                    <w:rPr>
                      <w:rFonts w:cs="Arial"/>
                      <w:sz w:val="16"/>
                      <w:szCs w:val="16"/>
                    </w:rPr>
                  </w:pPr>
                </w:p>
              </w:tc>
              <w:tc>
                <w:tcPr>
                  <w:tcW w:w="397" w:type="pct"/>
                  <w:vMerge/>
                  <w:hideMark/>
                </w:tcPr>
                <w:p w14:paraId="4B82E5F0" w14:textId="77777777" w:rsidR="00777A72" w:rsidRPr="00E33C75" w:rsidRDefault="00777A72" w:rsidP="00EF205F">
                  <w:pPr>
                    <w:rPr>
                      <w:rFonts w:cs="Arial"/>
                      <w:sz w:val="16"/>
                      <w:szCs w:val="16"/>
                    </w:rPr>
                  </w:pPr>
                </w:p>
              </w:tc>
              <w:tc>
                <w:tcPr>
                  <w:tcW w:w="598" w:type="pct"/>
                  <w:vMerge/>
                  <w:hideMark/>
                </w:tcPr>
                <w:p w14:paraId="4B82E5F1" w14:textId="77777777" w:rsidR="00777A72" w:rsidRPr="00E33C75" w:rsidRDefault="00777A72" w:rsidP="00EF205F">
                  <w:pPr>
                    <w:rPr>
                      <w:rFonts w:cs="Arial"/>
                      <w:sz w:val="16"/>
                      <w:szCs w:val="16"/>
                    </w:rPr>
                  </w:pPr>
                </w:p>
              </w:tc>
              <w:tc>
                <w:tcPr>
                  <w:tcW w:w="692" w:type="pct"/>
                  <w:noWrap/>
                </w:tcPr>
                <w:p w14:paraId="4B82E5F2" w14:textId="77777777" w:rsidR="00777A72" w:rsidRPr="00E33C75" w:rsidRDefault="00777A72" w:rsidP="00EF205F">
                  <w:pPr>
                    <w:jc w:val="center"/>
                    <w:rPr>
                      <w:rFonts w:cs="Arial"/>
                      <w:i/>
                      <w:iCs/>
                      <w:sz w:val="16"/>
                      <w:szCs w:val="16"/>
                    </w:rPr>
                  </w:pPr>
                  <w:r w:rsidRPr="00E33C75">
                    <w:rPr>
                      <w:rFonts w:cs="Arial"/>
                      <w:i/>
                      <w:iCs/>
                      <w:sz w:val="16"/>
                      <w:szCs w:val="16"/>
                    </w:rPr>
                    <w:t>Colliguay</w:t>
                  </w:r>
                </w:p>
              </w:tc>
              <w:tc>
                <w:tcPr>
                  <w:tcW w:w="626" w:type="pct"/>
                  <w:noWrap/>
                </w:tcPr>
                <w:p w14:paraId="4B82E5F3" w14:textId="77777777" w:rsidR="00777A72" w:rsidRPr="00E33C75" w:rsidRDefault="00777A72" w:rsidP="00EF205F">
                  <w:pPr>
                    <w:jc w:val="center"/>
                    <w:rPr>
                      <w:rFonts w:cs="Arial"/>
                      <w:sz w:val="16"/>
                      <w:szCs w:val="16"/>
                    </w:rPr>
                  </w:pPr>
                </w:p>
              </w:tc>
              <w:tc>
                <w:tcPr>
                  <w:tcW w:w="626" w:type="pct"/>
                  <w:noWrap/>
                </w:tcPr>
                <w:p w14:paraId="4B82E5F4" w14:textId="77777777" w:rsidR="00777A72" w:rsidRPr="00E33C75" w:rsidRDefault="00777A72" w:rsidP="00EF205F">
                  <w:pPr>
                    <w:jc w:val="center"/>
                    <w:rPr>
                      <w:rFonts w:cs="Arial"/>
                      <w:i/>
                      <w:iCs/>
                      <w:sz w:val="16"/>
                      <w:szCs w:val="16"/>
                    </w:rPr>
                  </w:pPr>
                </w:p>
              </w:tc>
              <w:tc>
                <w:tcPr>
                  <w:tcW w:w="753" w:type="pct"/>
                  <w:noWrap/>
                </w:tcPr>
                <w:p w14:paraId="4B82E5F5" w14:textId="77777777" w:rsidR="00777A72" w:rsidRPr="00E33C75" w:rsidRDefault="00777A72" w:rsidP="00EF205F">
                  <w:pPr>
                    <w:jc w:val="center"/>
                    <w:rPr>
                      <w:rFonts w:cs="Arial"/>
                      <w:sz w:val="16"/>
                      <w:szCs w:val="16"/>
                    </w:rPr>
                  </w:pPr>
                </w:p>
              </w:tc>
              <w:tc>
                <w:tcPr>
                  <w:tcW w:w="494" w:type="pct"/>
                  <w:noWrap/>
                </w:tcPr>
                <w:p w14:paraId="4B82E5F6" w14:textId="77777777" w:rsidR="00777A72" w:rsidRPr="00E33C75" w:rsidRDefault="00777A72" w:rsidP="00EF205F">
                  <w:pPr>
                    <w:jc w:val="center"/>
                    <w:rPr>
                      <w:rFonts w:cs="Arial"/>
                      <w:sz w:val="16"/>
                      <w:szCs w:val="16"/>
                    </w:rPr>
                  </w:pPr>
                </w:p>
              </w:tc>
            </w:tr>
            <w:tr w:rsidR="00777A72" w:rsidRPr="00EF205F" w14:paraId="4B82E601" w14:textId="77777777" w:rsidTr="00EF205F">
              <w:trPr>
                <w:trHeight w:val="300"/>
                <w:jc w:val="center"/>
              </w:trPr>
              <w:tc>
                <w:tcPr>
                  <w:tcW w:w="414" w:type="pct"/>
                  <w:vMerge/>
                  <w:hideMark/>
                </w:tcPr>
                <w:p w14:paraId="4B82E5F8" w14:textId="77777777" w:rsidR="00777A72" w:rsidRPr="00E33C75" w:rsidRDefault="00777A72" w:rsidP="00EF205F">
                  <w:pPr>
                    <w:rPr>
                      <w:rFonts w:cs="Arial"/>
                      <w:sz w:val="16"/>
                      <w:szCs w:val="16"/>
                    </w:rPr>
                  </w:pPr>
                </w:p>
              </w:tc>
              <w:tc>
                <w:tcPr>
                  <w:tcW w:w="400" w:type="pct"/>
                  <w:vMerge/>
                  <w:hideMark/>
                </w:tcPr>
                <w:p w14:paraId="4B82E5F9" w14:textId="77777777" w:rsidR="00777A72" w:rsidRPr="00E33C75" w:rsidRDefault="00777A72" w:rsidP="00EF205F">
                  <w:pPr>
                    <w:rPr>
                      <w:rFonts w:cs="Arial"/>
                      <w:sz w:val="16"/>
                      <w:szCs w:val="16"/>
                    </w:rPr>
                  </w:pPr>
                </w:p>
              </w:tc>
              <w:tc>
                <w:tcPr>
                  <w:tcW w:w="397" w:type="pct"/>
                  <w:vMerge/>
                  <w:hideMark/>
                </w:tcPr>
                <w:p w14:paraId="4B82E5FA" w14:textId="77777777" w:rsidR="00777A72" w:rsidRPr="00E33C75" w:rsidRDefault="00777A72" w:rsidP="00EF205F">
                  <w:pPr>
                    <w:rPr>
                      <w:rFonts w:cs="Arial"/>
                      <w:sz w:val="16"/>
                      <w:szCs w:val="16"/>
                    </w:rPr>
                  </w:pPr>
                </w:p>
              </w:tc>
              <w:tc>
                <w:tcPr>
                  <w:tcW w:w="598" w:type="pct"/>
                  <w:vMerge/>
                  <w:hideMark/>
                </w:tcPr>
                <w:p w14:paraId="4B82E5FB" w14:textId="77777777" w:rsidR="00777A72" w:rsidRPr="00E33C75" w:rsidRDefault="00777A72" w:rsidP="00EF205F">
                  <w:pPr>
                    <w:rPr>
                      <w:rFonts w:cs="Arial"/>
                      <w:sz w:val="16"/>
                      <w:szCs w:val="16"/>
                    </w:rPr>
                  </w:pPr>
                </w:p>
              </w:tc>
              <w:tc>
                <w:tcPr>
                  <w:tcW w:w="692" w:type="pct"/>
                  <w:noWrap/>
                  <w:hideMark/>
                </w:tcPr>
                <w:p w14:paraId="4B82E5FC" w14:textId="77777777" w:rsidR="00777A72" w:rsidRPr="00E33C75" w:rsidRDefault="00777A72" w:rsidP="00EF205F">
                  <w:pPr>
                    <w:jc w:val="center"/>
                    <w:rPr>
                      <w:rFonts w:cs="Arial"/>
                      <w:i/>
                      <w:sz w:val="16"/>
                      <w:szCs w:val="16"/>
                    </w:rPr>
                  </w:pPr>
                  <w:r w:rsidRPr="00E33C75">
                    <w:rPr>
                      <w:rFonts w:cs="Arial"/>
                      <w:sz w:val="16"/>
                      <w:szCs w:val="16"/>
                    </w:rPr>
                    <w:t> </w:t>
                  </w:r>
                  <w:r w:rsidRPr="00E33C75">
                    <w:rPr>
                      <w:rFonts w:cs="Arial"/>
                      <w:i/>
                      <w:sz w:val="16"/>
                      <w:szCs w:val="16"/>
                    </w:rPr>
                    <w:t>Maitén</w:t>
                  </w:r>
                </w:p>
              </w:tc>
              <w:tc>
                <w:tcPr>
                  <w:tcW w:w="626" w:type="pct"/>
                  <w:noWrap/>
                  <w:hideMark/>
                </w:tcPr>
                <w:p w14:paraId="4B82E5FD" w14:textId="77777777" w:rsidR="00777A72" w:rsidRPr="00E33C75" w:rsidRDefault="00777A72" w:rsidP="00EF205F">
                  <w:pPr>
                    <w:jc w:val="center"/>
                    <w:rPr>
                      <w:rFonts w:cs="Arial"/>
                      <w:sz w:val="16"/>
                      <w:szCs w:val="16"/>
                    </w:rPr>
                  </w:pPr>
                  <w:r w:rsidRPr="00E33C75">
                    <w:rPr>
                      <w:rFonts w:cs="Arial"/>
                      <w:sz w:val="16"/>
                      <w:szCs w:val="16"/>
                    </w:rPr>
                    <w:t> </w:t>
                  </w:r>
                </w:p>
              </w:tc>
              <w:tc>
                <w:tcPr>
                  <w:tcW w:w="626" w:type="pct"/>
                  <w:noWrap/>
                </w:tcPr>
                <w:p w14:paraId="4B82E5FE" w14:textId="77777777" w:rsidR="00777A72" w:rsidRPr="00E33C75" w:rsidRDefault="00777A72" w:rsidP="00EF205F">
                  <w:pPr>
                    <w:jc w:val="center"/>
                    <w:rPr>
                      <w:rFonts w:cs="Arial"/>
                      <w:i/>
                      <w:iCs/>
                      <w:sz w:val="16"/>
                      <w:szCs w:val="16"/>
                    </w:rPr>
                  </w:pPr>
                </w:p>
              </w:tc>
              <w:tc>
                <w:tcPr>
                  <w:tcW w:w="753" w:type="pct"/>
                  <w:noWrap/>
                </w:tcPr>
                <w:p w14:paraId="4B82E5FF" w14:textId="77777777" w:rsidR="00777A72" w:rsidRPr="00E33C75" w:rsidRDefault="00777A72" w:rsidP="00EF205F">
                  <w:pPr>
                    <w:jc w:val="center"/>
                    <w:rPr>
                      <w:rFonts w:cs="Arial"/>
                      <w:sz w:val="16"/>
                      <w:szCs w:val="16"/>
                    </w:rPr>
                  </w:pPr>
                </w:p>
              </w:tc>
              <w:tc>
                <w:tcPr>
                  <w:tcW w:w="494" w:type="pct"/>
                  <w:noWrap/>
                  <w:hideMark/>
                </w:tcPr>
                <w:p w14:paraId="4B82E600" w14:textId="77777777" w:rsidR="00777A72" w:rsidRPr="00E33C75" w:rsidRDefault="00777A72" w:rsidP="00EF205F">
                  <w:pPr>
                    <w:jc w:val="center"/>
                    <w:rPr>
                      <w:rFonts w:cs="Arial"/>
                      <w:sz w:val="16"/>
                      <w:szCs w:val="16"/>
                    </w:rPr>
                  </w:pPr>
                  <w:r w:rsidRPr="00E33C75">
                    <w:rPr>
                      <w:rFonts w:cs="Arial"/>
                      <w:sz w:val="16"/>
                      <w:szCs w:val="16"/>
                    </w:rPr>
                    <w:t> </w:t>
                  </w:r>
                </w:p>
              </w:tc>
            </w:tr>
            <w:tr w:rsidR="00777A72" w:rsidRPr="00EF205F" w14:paraId="4B82E60B" w14:textId="77777777" w:rsidTr="00EF205F">
              <w:trPr>
                <w:trHeight w:val="300"/>
                <w:jc w:val="center"/>
              </w:trPr>
              <w:tc>
                <w:tcPr>
                  <w:tcW w:w="414" w:type="pct"/>
                  <w:vMerge/>
                  <w:hideMark/>
                </w:tcPr>
                <w:p w14:paraId="4B82E602" w14:textId="77777777" w:rsidR="00777A72" w:rsidRPr="00E33C75" w:rsidRDefault="00777A72" w:rsidP="00EF205F">
                  <w:pPr>
                    <w:rPr>
                      <w:rFonts w:cs="Arial"/>
                      <w:sz w:val="16"/>
                      <w:szCs w:val="16"/>
                    </w:rPr>
                  </w:pPr>
                </w:p>
              </w:tc>
              <w:tc>
                <w:tcPr>
                  <w:tcW w:w="400" w:type="pct"/>
                  <w:vMerge/>
                  <w:hideMark/>
                </w:tcPr>
                <w:p w14:paraId="4B82E603" w14:textId="77777777" w:rsidR="00777A72" w:rsidRPr="00E33C75" w:rsidRDefault="00777A72" w:rsidP="00EF205F">
                  <w:pPr>
                    <w:rPr>
                      <w:rFonts w:cs="Arial"/>
                      <w:sz w:val="16"/>
                      <w:szCs w:val="16"/>
                    </w:rPr>
                  </w:pPr>
                </w:p>
              </w:tc>
              <w:tc>
                <w:tcPr>
                  <w:tcW w:w="397" w:type="pct"/>
                  <w:vMerge/>
                  <w:hideMark/>
                </w:tcPr>
                <w:p w14:paraId="4B82E604" w14:textId="77777777" w:rsidR="00777A72" w:rsidRPr="00E33C75" w:rsidRDefault="00777A72" w:rsidP="00EF205F">
                  <w:pPr>
                    <w:rPr>
                      <w:rFonts w:cs="Arial"/>
                      <w:sz w:val="16"/>
                      <w:szCs w:val="16"/>
                    </w:rPr>
                  </w:pPr>
                </w:p>
              </w:tc>
              <w:tc>
                <w:tcPr>
                  <w:tcW w:w="598" w:type="pct"/>
                  <w:vMerge/>
                  <w:hideMark/>
                </w:tcPr>
                <w:p w14:paraId="4B82E605" w14:textId="77777777" w:rsidR="00777A72" w:rsidRPr="00E33C75" w:rsidRDefault="00777A72" w:rsidP="00EF205F">
                  <w:pPr>
                    <w:rPr>
                      <w:rFonts w:cs="Arial"/>
                      <w:sz w:val="16"/>
                      <w:szCs w:val="16"/>
                    </w:rPr>
                  </w:pPr>
                </w:p>
              </w:tc>
              <w:tc>
                <w:tcPr>
                  <w:tcW w:w="692" w:type="pct"/>
                  <w:shd w:val="clear" w:color="auto" w:fill="D9D9D9" w:themeFill="background1" w:themeFillShade="D9"/>
                  <w:noWrap/>
                  <w:hideMark/>
                </w:tcPr>
                <w:p w14:paraId="4B82E606" w14:textId="77777777" w:rsidR="00777A72" w:rsidRPr="00E33C75" w:rsidRDefault="00777A72" w:rsidP="00EF205F">
                  <w:pPr>
                    <w:jc w:val="center"/>
                    <w:rPr>
                      <w:rFonts w:cs="Arial"/>
                      <w:b/>
                      <w:i/>
                      <w:iCs/>
                      <w:sz w:val="16"/>
                      <w:szCs w:val="16"/>
                    </w:rPr>
                  </w:pPr>
                  <w:r w:rsidRPr="00E33C75">
                    <w:rPr>
                      <w:rFonts w:cs="Arial"/>
                      <w:b/>
                      <w:i/>
                      <w:iCs/>
                      <w:sz w:val="16"/>
                      <w:szCs w:val="16"/>
                    </w:rPr>
                    <w:t> </w:t>
                  </w:r>
                </w:p>
              </w:tc>
              <w:tc>
                <w:tcPr>
                  <w:tcW w:w="626" w:type="pct"/>
                  <w:shd w:val="clear" w:color="auto" w:fill="D9D9D9" w:themeFill="background1" w:themeFillShade="D9"/>
                  <w:noWrap/>
                  <w:hideMark/>
                </w:tcPr>
                <w:p w14:paraId="4B82E607" w14:textId="77777777" w:rsidR="00777A72" w:rsidRPr="00E33C75" w:rsidRDefault="00777A72" w:rsidP="00EF205F">
                  <w:pPr>
                    <w:jc w:val="center"/>
                    <w:rPr>
                      <w:rFonts w:cs="Arial"/>
                      <w:b/>
                      <w:sz w:val="16"/>
                      <w:szCs w:val="16"/>
                    </w:rPr>
                  </w:pPr>
                </w:p>
              </w:tc>
              <w:tc>
                <w:tcPr>
                  <w:tcW w:w="626" w:type="pct"/>
                  <w:shd w:val="clear" w:color="auto" w:fill="D9D9D9" w:themeFill="background1" w:themeFillShade="D9"/>
                  <w:noWrap/>
                </w:tcPr>
                <w:p w14:paraId="4B82E608" w14:textId="77777777" w:rsidR="00777A72" w:rsidRPr="00E33C75" w:rsidRDefault="00777A72" w:rsidP="00EF205F">
                  <w:pPr>
                    <w:jc w:val="center"/>
                    <w:rPr>
                      <w:rFonts w:cs="Arial"/>
                      <w:b/>
                      <w:i/>
                      <w:iCs/>
                      <w:sz w:val="16"/>
                      <w:szCs w:val="16"/>
                    </w:rPr>
                  </w:pPr>
                </w:p>
              </w:tc>
              <w:tc>
                <w:tcPr>
                  <w:tcW w:w="753" w:type="pct"/>
                  <w:shd w:val="clear" w:color="auto" w:fill="D9D9D9" w:themeFill="background1" w:themeFillShade="D9"/>
                  <w:noWrap/>
                  <w:hideMark/>
                </w:tcPr>
                <w:p w14:paraId="4B82E609" w14:textId="77777777" w:rsidR="00777A72" w:rsidRPr="00E33C75" w:rsidRDefault="00777A72" w:rsidP="00EF205F">
                  <w:pPr>
                    <w:jc w:val="center"/>
                    <w:rPr>
                      <w:rFonts w:cs="Arial"/>
                      <w:b/>
                      <w:bCs/>
                      <w:sz w:val="16"/>
                      <w:szCs w:val="16"/>
                    </w:rPr>
                  </w:pPr>
                  <w:r w:rsidRPr="00E33C75">
                    <w:rPr>
                      <w:rFonts w:cs="Arial"/>
                      <w:b/>
                      <w:bCs/>
                      <w:sz w:val="16"/>
                      <w:szCs w:val="16"/>
                    </w:rPr>
                    <w:t>1.800</w:t>
                  </w:r>
                </w:p>
              </w:tc>
              <w:tc>
                <w:tcPr>
                  <w:tcW w:w="494" w:type="pct"/>
                  <w:shd w:val="clear" w:color="auto" w:fill="D9D9D9" w:themeFill="background1" w:themeFillShade="D9"/>
                  <w:noWrap/>
                  <w:hideMark/>
                </w:tcPr>
                <w:p w14:paraId="4B82E60A" w14:textId="77777777" w:rsidR="00777A72" w:rsidRPr="00E33C75" w:rsidRDefault="00777A72" w:rsidP="00EF205F">
                  <w:pPr>
                    <w:jc w:val="center"/>
                    <w:rPr>
                      <w:b/>
                      <w:sz w:val="16"/>
                      <w:szCs w:val="16"/>
                    </w:rPr>
                  </w:pPr>
                  <w:r w:rsidRPr="00E33C75">
                    <w:rPr>
                      <w:b/>
                      <w:sz w:val="16"/>
                      <w:szCs w:val="16"/>
                    </w:rPr>
                    <w:t>60</w:t>
                  </w:r>
                </w:p>
              </w:tc>
            </w:tr>
            <w:tr w:rsidR="00777A72" w:rsidRPr="00EF205F" w14:paraId="4B82E615" w14:textId="77777777" w:rsidTr="00EF205F">
              <w:trPr>
                <w:trHeight w:val="300"/>
                <w:jc w:val="center"/>
              </w:trPr>
              <w:tc>
                <w:tcPr>
                  <w:tcW w:w="414" w:type="pct"/>
                  <w:shd w:val="clear" w:color="auto" w:fill="D9D9D9" w:themeFill="background1" w:themeFillShade="D9"/>
                </w:tcPr>
                <w:p w14:paraId="4B82E60C" w14:textId="77777777" w:rsidR="00777A72" w:rsidRPr="00E33C75" w:rsidRDefault="00777A72" w:rsidP="00EF205F">
                  <w:pPr>
                    <w:rPr>
                      <w:rFonts w:cs="Arial"/>
                      <w:b/>
                      <w:sz w:val="16"/>
                      <w:szCs w:val="16"/>
                    </w:rPr>
                  </w:pPr>
                  <w:r w:rsidRPr="00E33C75">
                    <w:rPr>
                      <w:rFonts w:cs="Arial"/>
                      <w:b/>
                      <w:sz w:val="16"/>
                      <w:szCs w:val="16"/>
                    </w:rPr>
                    <w:t>Total</w:t>
                  </w:r>
                </w:p>
              </w:tc>
              <w:tc>
                <w:tcPr>
                  <w:tcW w:w="400" w:type="pct"/>
                  <w:shd w:val="clear" w:color="auto" w:fill="D9D9D9" w:themeFill="background1" w:themeFillShade="D9"/>
                </w:tcPr>
                <w:p w14:paraId="4B82E60D" w14:textId="77777777" w:rsidR="00777A72" w:rsidRPr="00E33C75" w:rsidRDefault="00777A72" w:rsidP="00EF205F">
                  <w:pPr>
                    <w:jc w:val="center"/>
                    <w:rPr>
                      <w:rFonts w:cs="Arial"/>
                      <w:b/>
                      <w:sz w:val="16"/>
                      <w:szCs w:val="16"/>
                    </w:rPr>
                  </w:pPr>
                  <w:r w:rsidRPr="00E33C75">
                    <w:rPr>
                      <w:rFonts w:cs="Arial"/>
                      <w:b/>
                      <w:sz w:val="16"/>
                      <w:szCs w:val="16"/>
                    </w:rPr>
                    <w:t>2,2</w:t>
                  </w:r>
                </w:p>
              </w:tc>
              <w:tc>
                <w:tcPr>
                  <w:tcW w:w="397" w:type="pct"/>
                  <w:shd w:val="clear" w:color="auto" w:fill="D9D9D9" w:themeFill="background1" w:themeFillShade="D9"/>
                </w:tcPr>
                <w:p w14:paraId="4B82E60E" w14:textId="77777777" w:rsidR="00777A72" w:rsidRPr="00E33C75" w:rsidRDefault="00777A72" w:rsidP="00EF205F">
                  <w:pPr>
                    <w:jc w:val="center"/>
                    <w:rPr>
                      <w:rFonts w:cs="Arial"/>
                      <w:sz w:val="16"/>
                      <w:szCs w:val="16"/>
                    </w:rPr>
                  </w:pPr>
                  <w:r w:rsidRPr="00E33C75">
                    <w:rPr>
                      <w:rFonts w:cs="Arial"/>
                      <w:sz w:val="16"/>
                      <w:szCs w:val="16"/>
                    </w:rPr>
                    <w:t>1,4</w:t>
                  </w:r>
                </w:p>
              </w:tc>
              <w:tc>
                <w:tcPr>
                  <w:tcW w:w="598" w:type="pct"/>
                  <w:shd w:val="clear" w:color="auto" w:fill="D9D9D9" w:themeFill="background1" w:themeFillShade="D9"/>
                </w:tcPr>
                <w:p w14:paraId="4B82E60F" w14:textId="77777777" w:rsidR="00777A72" w:rsidRPr="00E33C75" w:rsidRDefault="00777A72" w:rsidP="00EF205F">
                  <w:pPr>
                    <w:rPr>
                      <w:rFonts w:cs="Arial"/>
                      <w:sz w:val="16"/>
                      <w:szCs w:val="16"/>
                    </w:rPr>
                  </w:pPr>
                </w:p>
              </w:tc>
              <w:tc>
                <w:tcPr>
                  <w:tcW w:w="692" w:type="pct"/>
                  <w:shd w:val="clear" w:color="auto" w:fill="D9D9D9" w:themeFill="background1" w:themeFillShade="D9"/>
                  <w:noWrap/>
                </w:tcPr>
                <w:p w14:paraId="4B82E610" w14:textId="77777777" w:rsidR="00777A72" w:rsidRPr="00E33C75" w:rsidRDefault="00777A72" w:rsidP="00EF205F">
                  <w:pPr>
                    <w:jc w:val="center"/>
                    <w:rPr>
                      <w:rFonts w:cs="Arial"/>
                      <w:b/>
                      <w:i/>
                      <w:iCs/>
                      <w:sz w:val="16"/>
                      <w:szCs w:val="16"/>
                    </w:rPr>
                  </w:pPr>
                </w:p>
              </w:tc>
              <w:tc>
                <w:tcPr>
                  <w:tcW w:w="626" w:type="pct"/>
                  <w:shd w:val="clear" w:color="auto" w:fill="D9D9D9" w:themeFill="background1" w:themeFillShade="D9"/>
                  <w:noWrap/>
                </w:tcPr>
                <w:p w14:paraId="4B82E611" w14:textId="77777777" w:rsidR="00777A72" w:rsidRPr="00E33C75" w:rsidRDefault="00777A72" w:rsidP="00EF205F">
                  <w:pPr>
                    <w:jc w:val="center"/>
                    <w:rPr>
                      <w:rFonts w:cs="Arial"/>
                      <w:b/>
                      <w:sz w:val="16"/>
                      <w:szCs w:val="16"/>
                    </w:rPr>
                  </w:pPr>
                </w:p>
              </w:tc>
              <w:tc>
                <w:tcPr>
                  <w:tcW w:w="626" w:type="pct"/>
                  <w:shd w:val="clear" w:color="auto" w:fill="D9D9D9" w:themeFill="background1" w:themeFillShade="D9"/>
                  <w:noWrap/>
                </w:tcPr>
                <w:p w14:paraId="4B82E612" w14:textId="77777777" w:rsidR="00777A72" w:rsidRPr="00E33C75" w:rsidRDefault="00777A72" w:rsidP="00EF205F">
                  <w:pPr>
                    <w:jc w:val="center"/>
                    <w:rPr>
                      <w:rFonts w:cs="Arial"/>
                      <w:b/>
                      <w:i/>
                      <w:iCs/>
                      <w:sz w:val="16"/>
                      <w:szCs w:val="16"/>
                    </w:rPr>
                  </w:pPr>
                </w:p>
              </w:tc>
              <w:tc>
                <w:tcPr>
                  <w:tcW w:w="753" w:type="pct"/>
                  <w:shd w:val="clear" w:color="auto" w:fill="D9D9D9" w:themeFill="background1" w:themeFillShade="D9"/>
                  <w:noWrap/>
                </w:tcPr>
                <w:p w14:paraId="4B82E613" w14:textId="77777777" w:rsidR="00777A72" w:rsidRPr="00E33C75" w:rsidRDefault="00777A72" w:rsidP="00EF205F">
                  <w:pPr>
                    <w:jc w:val="center"/>
                    <w:rPr>
                      <w:rFonts w:cs="Arial"/>
                      <w:b/>
                      <w:bCs/>
                      <w:sz w:val="16"/>
                      <w:szCs w:val="16"/>
                    </w:rPr>
                  </w:pPr>
                </w:p>
              </w:tc>
              <w:tc>
                <w:tcPr>
                  <w:tcW w:w="494" w:type="pct"/>
                  <w:shd w:val="clear" w:color="auto" w:fill="D9D9D9" w:themeFill="background1" w:themeFillShade="D9"/>
                  <w:noWrap/>
                </w:tcPr>
                <w:p w14:paraId="4B82E614" w14:textId="77777777" w:rsidR="00777A72" w:rsidRPr="00E33C75" w:rsidRDefault="00777A72" w:rsidP="00EF205F">
                  <w:pPr>
                    <w:jc w:val="center"/>
                    <w:rPr>
                      <w:b/>
                      <w:sz w:val="16"/>
                      <w:szCs w:val="16"/>
                    </w:rPr>
                  </w:pPr>
                </w:p>
              </w:tc>
            </w:tr>
          </w:tbl>
          <w:p w14:paraId="4B82E616" w14:textId="77777777" w:rsidR="00777A72" w:rsidRPr="00E33C75" w:rsidRDefault="00777A72" w:rsidP="00EF205F">
            <w:pPr>
              <w:jc w:val="center"/>
              <w:rPr>
                <w:rFonts w:eastAsia="Times New Roman"/>
                <w:sz w:val="16"/>
                <w:szCs w:val="16"/>
                <w:lang w:eastAsia="es-CL"/>
              </w:rPr>
            </w:pPr>
          </w:p>
        </w:tc>
        <w:tc>
          <w:tcPr>
            <w:tcW w:w="2487" w:type="pct"/>
            <w:gridSpan w:val="2"/>
            <w:tcBorders>
              <w:top w:val="nil"/>
              <w:left w:val="single" w:sz="4" w:space="0" w:color="auto"/>
              <w:right w:val="single" w:sz="4" w:space="0" w:color="auto"/>
            </w:tcBorders>
            <w:shd w:val="clear" w:color="auto" w:fill="auto"/>
            <w:noWrap/>
            <w:vAlign w:val="center"/>
            <w:hideMark/>
          </w:tcPr>
          <w:tbl>
            <w:tblPr>
              <w:tblStyle w:val="Tablaconcuadrcula"/>
              <w:tblW w:w="5000" w:type="pct"/>
              <w:tblLook w:val="04A0" w:firstRow="1" w:lastRow="0" w:firstColumn="1" w:lastColumn="0" w:noHBand="0" w:noVBand="1"/>
            </w:tblPr>
            <w:tblGrid>
              <w:gridCol w:w="638"/>
              <w:gridCol w:w="565"/>
              <w:gridCol w:w="567"/>
              <w:gridCol w:w="859"/>
              <w:gridCol w:w="713"/>
              <w:gridCol w:w="973"/>
              <w:gridCol w:w="866"/>
              <w:gridCol w:w="718"/>
              <w:gridCol w:w="808"/>
            </w:tblGrid>
            <w:tr w:rsidR="00777A72" w:rsidRPr="00EF205F" w14:paraId="4B82E618" w14:textId="77777777" w:rsidTr="00E33C7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617" w14:textId="77777777" w:rsidR="00777A72" w:rsidRPr="00E33C75" w:rsidRDefault="00777A72">
                  <w:pPr>
                    <w:jc w:val="center"/>
                    <w:rPr>
                      <w:rFonts w:cs="Arial"/>
                      <w:b/>
                      <w:sz w:val="16"/>
                      <w:szCs w:val="16"/>
                    </w:rPr>
                  </w:pPr>
                  <w:r w:rsidRPr="00E33C75">
                    <w:rPr>
                      <w:rFonts w:cs="Arial"/>
                      <w:b/>
                      <w:bCs/>
                      <w:sz w:val="16"/>
                      <w:szCs w:val="16"/>
                    </w:rPr>
                    <w:t>MUESTREO DE SOBREVIVENCIA</w:t>
                  </w:r>
                </w:p>
              </w:tc>
            </w:tr>
            <w:tr w:rsidR="00777A72" w:rsidRPr="00EF205F" w14:paraId="4B82E61A" w14:textId="77777777" w:rsidTr="00E33C7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619" w14:textId="77777777" w:rsidR="00777A72" w:rsidRPr="00E33C75" w:rsidRDefault="00777A72">
                  <w:pPr>
                    <w:jc w:val="center"/>
                    <w:rPr>
                      <w:rFonts w:cs="Arial"/>
                      <w:b/>
                      <w:sz w:val="16"/>
                      <w:szCs w:val="16"/>
                    </w:rPr>
                  </w:pPr>
                  <w:r w:rsidRPr="00E33C75">
                    <w:rPr>
                      <w:rFonts w:cs="Arial"/>
                      <w:b/>
                      <w:bCs/>
                      <w:sz w:val="16"/>
                      <w:szCs w:val="16"/>
                    </w:rPr>
                    <w:t>Resolución N°38/13-23-11 Ley N°20.283 del 18 agosto 2011</w:t>
                  </w:r>
                </w:p>
              </w:tc>
            </w:tr>
            <w:tr w:rsidR="00777A72" w:rsidRPr="00EF205F" w14:paraId="4B82E61C" w14:textId="77777777" w:rsidTr="00E33C7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61B" w14:textId="77777777" w:rsidR="00777A72" w:rsidRPr="00E33C75" w:rsidRDefault="00777A72">
                  <w:pPr>
                    <w:jc w:val="center"/>
                    <w:rPr>
                      <w:rFonts w:cs="Arial"/>
                      <w:b/>
                      <w:sz w:val="16"/>
                      <w:szCs w:val="16"/>
                    </w:rPr>
                  </w:pPr>
                  <w:r w:rsidRPr="00E33C75">
                    <w:rPr>
                      <w:rFonts w:cs="Arial"/>
                      <w:b/>
                      <w:bCs/>
                      <w:sz w:val="16"/>
                      <w:szCs w:val="16"/>
                    </w:rPr>
                    <w:t>Predio Santa Elena de Lonquén, Rol Nº674 – 00002, Talagante</w:t>
                  </w:r>
                </w:p>
              </w:tc>
            </w:tr>
            <w:tr w:rsidR="00777A72" w:rsidRPr="00EF205F" w14:paraId="4B82E61E" w14:textId="77777777" w:rsidTr="00E33C75">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61D" w14:textId="77777777" w:rsidR="00777A72" w:rsidRPr="00E33C75" w:rsidRDefault="00777A72">
                  <w:pPr>
                    <w:jc w:val="center"/>
                    <w:rPr>
                      <w:rFonts w:cs="Arial"/>
                      <w:b/>
                      <w:sz w:val="16"/>
                      <w:szCs w:val="16"/>
                    </w:rPr>
                  </w:pPr>
                  <w:r w:rsidRPr="00E33C75">
                    <w:rPr>
                      <w:rFonts w:cs="Arial"/>
                      <w:b/>
                      <w:bCs/>
                      <w:sz w:val="16"/>
                      <w:szCs w:val="16"/>
                    </w:rPr>
                    <w:t>Parcelas circulares100 m</w:t>
                  </w:r>
                  <w:r w:rsidRPr="00E33C75">
                    <w:rPr>
                      <w:rFonts w:cs="Arial"/>
                      <w:b/>
                      <w:bCs/>
                      <w:sz w:val="16"/>
                      <w:szCs w:val="16"/>
                      <w:vertAlign w:val="superscript"/>
                    </w:rPr>
                    <w:t>2</w:t>
                  </w:r>
                </w:p>
              </w:tc>
            </w:tr>
            <w:tr w:rsidR="00777A72" w:rsidRPr="00EF205F" w14:paraId="4B82E628" w14:textId="77777777" w:rsidTr="001027D0">
              <w:trPr>
                <w:cantSplit/>
                <w:trHeight w:val="1980"/>
              </w:trPr>
              <w:tc>
                <w:tcPr>
                  <w:tcW w:w="4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61F" w14:textId="77777777" w:rsidR="00777A72" w:rsidRPr="00E33C75" w:rsidRDefault="00777A72">
                  <w:pPr>
                    <w:ind w:left="113" w:right="113"/>
                    <w:jc w:val="center"/>
                    <w:rPr>
                      <w:rFonts w:cs="Arial"/>
                      <w:bCs/>
                      <w:sz w:val="16"/>
                      <w:szCs w:val="16"/>
                    </w:rPr>
                  </w:pPr>
                  <w:r w:rsidRPr="00E33C75">
                    <w:rPr>
                      <w:rFonts w:cs="Arial"/>
                      <w:bCs/>
                      <w:sz w:val="16"/>
                      <w:szCs w:val="16"/>
                    </w:rPr>
                    <w:t>Rodal de reforestación</w:t>
                  </w:r>
                </w:p>
              </w:tc>
              <w:tc>
                <w:tcPr>
                  <w:tcW w:w="43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620" w14:textId="77777777" w:rsidR="00777A72" w:rsidRPr="00E33C75" w:rsidRDefault="00777A72">
                  <w:pPr>
                    <w:ind w:left="113" w:right="113"/>
                    <w:jc w:val="center"/>
                    <w:rPr>
                      <w:rFonts w:cs="Arial"/>
                      <w:bCs/>
                      <w:sz w:val="16"/>
                      <w:szCs w:val="16"/>
                    </w:rPr>
                  </w:pPr>
                  <w:r w:rsidRPr="00E33C75">
                    <w:rPr>
                      <w:rFonts w:cs="Arial"/>
                      <w:bCs/>
                      <w:sz w:val="16"/>
                      <w:szCs w:val="16"/>
                    </w:rPr>
                    <w:t>Superficie programada hectáreas</w:t>
                  </w:r>
                </w:p>
              </w:tc>
              <w:tc>
                <w:tcPr>
                  <w:tcW w:w="43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621" w14:textId="77777777" w:rsidR="00777A72" w:rsidRPr="00E33C75" w:rsidRDefault="00777A72">
                  <w:pPr>
                    <w:ind w:left="113" w:right="113"/>
                    <w:jc w:val="center"/>
                    <w:rPr>
                      <w:rFonts w:cs="Arial"/>
                      <w:bCs/>
                      <w:sz w:val="16"/>
                      <w:szCs w:val="16"/>
                    </w:rPr>
                  </w:pPr>
                  <w:r w:rsidRPr="00E33C75">
                    <w:rPr>
                      <w:rFonts w:cs="Arial"/>
                      <w:bCs/>
                      <w:sz w:val="16"/>
                      <w:szCs w:val="16"/>
                    </w:rPr>
                    <w:t>Superficie plantada hectáreas</w:t>
                  </w:r>
                </w:p>
              </w:tc>
              <w:tc>
                <w:tcPr>
                  <w:tcW w:w="651"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622" w14:textId="77777777" w:rsidR="00777A72" w:rsidRPr="00E33C75" w:rsidRDefault="00777A72">
                  <w:pPr>
                    <w:ind w:left="113" w:right="113"/>
                    <w:jc w:val="center"/>
                    <w:rPr>
                      <w:rFonts w:cs="Arial"/>
                      <w:bCs/>
                      <w:sz w:val="16"/>
                      <w:szCs w:val="16"/>
                    </w:rPr>
                  </w:pPr>
                  <w:r w:rsidRPr="00E33C75">
                    <w:rPr>
                      <w:rFonts w:cs="Arial"/>
                      <w:bCs/>
                      <w:sz w:val="16"/>
                      <w:szCs w:val="16"/>
                    </w:rPr>
                    <w:t>Densidad plantación programada (N°plantas por especie por hectárea)</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623" w14:textId="77777777" w:rsidR="00777A72" w:rsidRPr="00E33C75" w:rsidRDefault="00777A72">
                  <w:pPr>
                    <w:ind w:left="113" w:right="113"/>
                    <w:jc w:val="center"/>
                    <w:rPr>
                      <w:rFonts w:cs="Arial"/>
                      <w:bCs/>
                      <w:sz w:val="16"/>
                      <w:szCs w:val="16"/>
                    </w:rPr>
                  </w:pPr>
                  <w:r w:rsidRPr="00E33C75">
                    <w:rPr>
                      <w:rFonts w:cs="Arial"/>
                      <w:bCs/>
                      <w:sz w:val="16"/>
                      <w:szCs w:val="16"/>
                    </w:rPr>
                    <w:t>Especies a plantar programadas</w:t>
                  </w:r>
                </w:p>
              </w:tc>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624" w14:textId="77777777" w:rsidR="00777A72" w:rsidRPr="00E33C75" w:rsidRDefault="00777A72">
                  <w:pPr>
                    <w:ind w:left="113" w:right="113"/>
                    <w:jc w:val="center"/>
                    <w:rPr>
                      <w:rFonts w:cs="Arial"/>
                      <w:bCs/>
                      <w:sz w:val="16"/>
                      <w:szCs w:val="16"/>
                    </w:rPr>
                  </w:pPr>
                  <w:r w:rsidRPr="00E33C75">
                    <w:rPr>
                      <w:rFonts w:cs="Arial"/>
                      <w:bCs/>
                      <w:sz w:val="16"/>
                      <w:szCs w:val="16"/>
                    </w:rPr>
                    <w:t>Densidad plantación programada (N°plantas por especie por hectárea)</w:t>
                  </w:r>
                </w:p>
              </w:tc>
              <w:tc>
                <w:tcPr>
                  <w:tcW w:w="5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625" w14:textId="77777777" w:rsidR="00777A72" w:rsidRPr="00E33C75" w:rsidRDefault="00777A72">
                  <w:pPr>
                    <w:ind w:left="113" w:right="113"/>
                    <w:jc w:val="center"/>
                    <w:rPr>
                      <w:rFonts w:cs="Arial"/>
                      <w:bCs/>
                      <w:sz w:val="16"/>
                      <w:szCs w:val="16"/>
                    </w:rPr>
                  </w:pPr>
                  <w:r w:rsidRPr="00E33C75">
                    <w:rPr>
                      <w:rFonts w:cs="Arial"/>
                      <w:bCs/>
                      <w:sz w:val="16"/>
                      <w:szCs w:val="16"/>
                    </w:rPr>
                    <w:t>Especies plantadas</w:t>
                  </w: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626" w14:textId="77777777" w:rsidR="00777A72" w:rsidRPr="00E33C75" w:rsidRDefault="00777A72">
                  <w:pPr>
                    <w:ind w:left="113" w:right="113"/>
                    <w:jc w:val="center"/>
                    <w:rPr>
                      <w:rFonts w:cs="Arial"/>
                      <w:bCs/>
                      <w:sz w:val="16"/>
                      <w:szCs w:val="16"/>
                    </w:rPr>
                  </w:pPr>
                  <w:r w:rsidRPr="00E33C75">
                    <w:rPr>
                      <w:rFonts w:cs="Arial"/>
                      <w:bCs/>
                      <w:sz w:val="16"/>
                      <w:szCs w:val="16"/>
                    </w:rPr>
                    <w:t>Densidad plantación ejecutada por especie (N° plantas por especie por ha hectárea)</w:t>
                  </w:r>
                </w:p>
              </w:tc>
              <w:tc>
                <w:tcPr>
                  <w:tcW w:w="613" w:type="pc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hideMark/>
                </w:tcPr>
                <w:p w14:paraId="4B82E627" w14:textId="77777777" w:rsidR="00777A72" w:rsidRPr="00E33C75" w:rsidRDefault="00777A72">
                  <w:pPr>
                    <w:ind w:left="113" w:right="113"/>
                    <w:jc w:val="center"/>
                    <w:rPr>
                      <w:rFonts w:cs="Arial"/>
                      <w:bCs/>
                      <w:sz w:val="16"/>
                      <w:szCs w:val="16"/>
                    </w:rPr>
                  </w:pPr>
                  <w:r w:rsidRPr="00E33C75">
                    <w:rPr>
                      <w:rFonts w:cs="Arial"/>
                      <w:bCs/>
                      <w:sz w:val="16"/>
                      <w:szCs w:val="16"/>
                    </w:rPr>
                    <w:t>Porcentaje de Sobrevivencia por especie</w:t>
                  </w:r>
                </w:p>
              </w:tc>
            </w:tr>
            <w:tr w:rsidR="00EF205F" w:rsidRPr="00EF205F" w14:paraId="4B82E632" w14:textId="77777777" w:rsidTr="001027D0">
              <w:trPr>
                <w:trHeight w:val="300"/>
              </w:trPr>
              <w:tc>
                <w:tcPr>
                  <w:tcW w:w="486" w:type="pct"/>
                  <w:vMerge w:val="restart"/>
                  <w:tcBorders>
                    <w:top w:val="single" w:sz="4" w:space="0" w:color="auto"/>
                    <w:left w:val="single" w:sz="4" w:space="0" w:color="auto"/>
                    <w:bottom w:val="single" w:sz="4" w:space="0" w:color="auto"/>
                    <w:right w:val="single" w:sz="4" w:space="0" w:color="auto"/>
                  </w:tcBorders>
                  <w:noWrap/>
                  <w:hideMark/>
                </w:tcPr>
                <w:p w14:paraId="4B82E629" w14:textId="77777777" w:rsidR="00777A72" w:rsidRPr="00EF205F" w:rsidRDefault="00777A72">
                  <w:pPr>
                    <w:jc w:val="center"/>
                    <w:rPr>
                      <w:rFonts w:cs="Arial"/>
                      <w:sz w:val="16"/>
                      <w:szCs w:val="16"/>
                    </w:rPr>
                  </w:pPr>
                  <w:r w:rsidRPr="00EF205F">
                    <w:rPr>
                      <w:rFonts w:cs="Arial"/>
                      <w:sz w:val="16"/>
                      <w:szCs w:val="16"/>
                    </w:rPr>
                    <w:t>R-01</w:t>
                  </w:r>
                </w:p>
              </w:tc>
              <w:tc>
                <w:tcPr>
                  <w:tcW w:w="432" w:type="pct"/>
                  <w:vMerge w:val="restart"/>
                  <w:tcBorders>
                    <w:top w:val="single" w:sz="4" w:space="0" w:color="auto"/>
                    <w:left w:val="single" w:sz="4" w:space="0" w:color="auto"/>
                    <w:right w:val="single" w:sz="4" w:space="0" w:color="auto"/>
                  </w:tcBorders>
                  <w:noWrap/>
                  <w:hideMark/>
                </w:tcPr>
                <w:p w14:paraId="4B82E62A" w14:textId="77777777" w:rsidR="00777A72" w:rsidRPr="00EF205F" w:rsidRDefault="00777A72">
                  <w:pPr>
                    <w:jc w:val="center"/>
                    <w:rPr>
                      <w:rFonts w:cs="Arial"/>
                      <w:sz w:val="16"/>
                      <w:szCs w:val="16"/>
                    </w:rPr>
                  </w:pPr>
                  <w:r w:rsidRPr="00EF205F">
                    <w:rPr>
                      <w:rFonts w:cs="Arial"/>
                      <w:sz w:val="16"/>
                      <w:szCs w:val="16"/>
                    </w:rPr>
                    <w:t>1,8</w:t>
                  </w:r>
                </w:p>
              </w:tc>
              <w:tc>
                <w:tcPr>
                  <w:tcW w:w="433" w:type="pct"/>
                  <w:vMerge w:val="restart"/>
                  <w:tcBorders>
                    <w:top w:val="single" w:sz="4" w:space="0" w:color="auto"/>
                    <w:left w:val="single" w:sz="4" w:space="0" w:color="auto"/>
                    <w:bottom w:val="single" w:sz="4" w:space="0" w:color="auto"/>
                    <w:right w:val="single" w:sz="4" w:space="0" w:color="auto"/>
                  </w:tcBorders>
                  <w:noWrap/>
                  <w:hideMark/>
                </w:tcPr>
                <w:p w14:paraId="4B82E62B" w14:textId="77777777" w:rsidR="00777A72" w:rsidRPr="00EF205F" w:rsidRDefault="00777A72">
                  <w:pPr>
                    <w:jc w:val="center"/>
                    <w:rPr>
                      <w:rFonts w:cs="Arial"/>
                      <w:sz w:val="16"/>
                      <w:szCs w:val="16"/>
                    </w:rPr>
                  </w:pPr>
                  <w:r w:rsidRPr="00EF205F">
                    <w:rPr>
                      <w:rFonts w:cs="Arial"/>
                      <w:sz w:val="16"/>
                      <w:szCs w:val="16"/>
                    </w:rPr>
                    <w:t>2,75</w:t>
                  </w:r>
                </w:p>
              </w:tc>
              <w:tc>
                <w:tcPr>
                  <w:tcW w:w="651" w:type="pct"/>
                  <w:vMerge w:val="restart"/>
                  <w:tcBorders>
                    <w:top w:val="single" w:sz="4" w:space="0" w:color="auto"/>
                    <w:left w:val="single" w:sz="4" w:space="0" w:color="auto"/>
                    <w:bottom w:val="single" w:sz="4" w:space="0" w:color="auto"/>
                    <w:right w:val="single" w:sz="4" w:space="0" w:color="auto"/>
                  </w:tcBorders>
                  <w:noWrap/>
                  <w:hideMark/>
                </w:tcPr>
                <w:p w14:paraId="4B82E62C" w14:textId="77777777" w:rsidR="00777A72" w:rsidRPr="00EF205F" w:rsidRDefault="00777A72">
                  <w:pPr>
                    <w:jc w:val="center"/>
                    <w:rPr>
                      <w:rFonts w:cs="Arial"/>
                      <w:sz w:val="16"/>
                      <w:szCs w:val="16"/>
                    </w:rPr>
                  </w:pPr>
                  <w:r w:rsidRPr="00EF205F">
                    <w:rPr>
                      <w:rFonts w:cs="Arial"/>
                      <w:sz w:val="16"/>
                      <w:szCs w:val="16"/>
                    </w:rPr>
                    <w:t>1.111</w:t>
                  </w:r>
                </w:p>
              </w:tc>
              <w:tc>
                <w:tcPr>
                  <w:tcW w:w="542" w:type="pct"/>
                  <w:tcBorders>
                    <w:top w:val="single" w:sz="4" w:space="0" w:color="auto"/>
                    <w:left w:val="single" w:sz="4" w:space="0" w:color="auto"/>
                    <w:bottom w:val="single" w:sz="4" w:space="0" w:color="auto"/>
                    <w:right w:val="single" w:sz="4" w:space="0" w:color="auto"/>
                  </w:tcBorders>
                  <w:noWrap/>
                  <w:hideMark/>
                </w:tcPr>
                <w:p w14:paraId="4B82E62D" w14:textId="77777777" w:rsidR="00777A72" w:rsidRPr="00EF205F" w:rsidRDefault="00777A72">
                  <w:pPr>
                    <w:jc w:val="center"/>
                    <w:rPr>
                      <w:rFonts w:cs="Arial"/>
                      <w:i/>
                      <w:iCs/>
                      <w:sz w:val="16"/>
                      <w:szCs w:val="16"/>
                    </w:rPr>
                  </w:pPr>
                  <w:r w:rsidRPr="00EF205F">
                    <w:rPr>
                      <w:rFonts w:cs="Arial"/>
                      <w:i/>
                      <w:iCs/>
                      <w:sz w:val="16"/>
                      <w:szCs w:val="16"/>
                    </w:rPr>
                    <w:t>Espino</w:t>
                  </w:r>
                </w:p>
              </w:tc>
              <w:tc>
                <w:tcPr>
                  <w:tcW w:w="736" w:type="pct"/>
                  <w:tcBorders>
                    <w:top w:val="single" w:sz="4" w:space="0" w:color="auto"/>
                    <w:left w:val="single" w:sz="4" w:space="0" w:color="auto"/>
                    <w:bottom w:val="single" w:sz="4" w:space="0" w:color="auto"/>
                    <w:right w:val="single" w:sz="4" w:space="0" w:color="auto"/>
                  </w:tcBorders>
                  <w:noWrap/>
                </w:tcPr>
                <w:p w14:paraId="4B82E62E" w14:textId="77777777" w:rsidR="00777A72" w:rsidRPr="00EF205F" w:rsidRDefault="00777A72">
                  <w:pPr>
                    <w:jc w:val="center"/>
                    <w:rPr>
                      <w:rFonts w:cs="Arial"/>
                      <w:sz w:val="16"/>
                      <w:szCs w:val="16"/>
                    </w:rPr>
                  </w:pPr>
                </w:p>
              </w:tc>
              <w:tc>
                <w:tcPr>
                  <w:tcW w:w="562" w:type="pct"/>
                  <w:tcBorders>
                    <w:top w:val="single" w:sz="4" w:space="0" w:color="auto"/>
                    <w:left w:val="single" w:sz="4" w:space="0" w:color="auto"/>
                    <w:bottom w:val="single" w:sz="4" w:space="0" w:color="auto"/>
                    <w:right w:val="single" w:sz="4" w:space="0" w:color="auto"/>
                  </w:tcBorders>
                  <w:noWrap/>
                  <w:hideMark/>
                </w:tcPr>
                <w:p w14:paraId="4B82E62F" w14:textId="77777777" w:rsidR="00777A72" w:rsidRPr="00EF205F" w:rsidRDefault="00777A72">
                  <w:pPr>
                    <w:jc w:val="center"/>
                    <w:rPr>
                      <w:rFonts w:cs="Arial"/>
                      <w:i/>
                      <w:iCs/>
                      <w:sz w:val="16"/>
                      <w:szCs w:val="16"/>
                    </w:rPr>
                  </w:pPr>
                  <w:r w:rsidRPr="00EF205F">
                    <w:rPr>
                      <w:rFonts w:cs="Arial"/>
                      <w:i/>
                      <w:iCs/>
                      <w:sz w:val="16"/>
                      <w:szCs w:val="16"/>
                    </w:rPr>
                    <w:t>Espino</w:t>
                  </w:r>
                </w:p>
              </w:tc>
              <w:tc>
                <w:tcPr>
                  <w:tcW w:w="546" w:type="pct"/>
                  <w:tcBorders>
                    <w:top w:val="single" w:sz="4" w:space="0" w:color="auto"/>
                    <w:left w:val="single" w:sz="4" w:space="0" w:color="auto"/>
                    <w:bottom w:val="single" w:sz="4" w:space="0" w:color="auto"/>
                    <w:right w:val="single" w:sz="4" w:space="0" w:color="auto"/>
                  </w:tcBorders>
                  <w:noWrap/>
                </w:tcPr>
                <w:p w14:paraId="4B82E630" w14:textId="77777777" w:rsidR="00777A72" w:rsidRPr="00EF205F" w:rsidRDefault="00777A72">
                  <w:pPr>
                    <w:jc w:val="center"/>
                    <w:rPr>
                      <w:rFonts w:cs="Arial"/>
                      <w:sz w:val="16"/>
                      <w:szCs w:val="16"/>
                    </w:rPr>
                  </w:pPr>
                  <w:r w:rsidRPr="00EF205F">
                    <w:rPr>
                      <w:rFonts w:cs="Arial"/>
                      <w:sz w:val="16"/>
                      <w:szCs w:val="16"/>
                    </w:rPr>
                    <w:t>1.267</w:t>
                  </w:r>
                </w:p>
              </w:tc>
              <w:tc>
                <w:tcPr>
                  <w:tcW w:w="613" w:type="pct"/>
                  <w:tcBorders>
                    <w:top w:val="single" w:sz="4" w:space="0" w:color="auto"/>
                    <w:left w:val="single" w:sz="4" w:space="0" w:color="auto"/>
                    <w:bottom w:val="single" w:sz="4" w:space="0" w:color="auto"/>
                    <w:right w:val="single" w:sz="4" w:space="0" w:color="auto"/>
                  </w:tcBorders>
                  <w:noWrap/>
                  <w:hideMark/>
                </w:tcPr>
                <w:p w14:paraId="4B82E631" w14:textId="77777777" w:rsidR="00777A72" w:rsidRPr="00EF205F" w:rsidRDefault="00777A72">
                  <w:pPr>
                    <w:jc w:val="center"/>
                    <w:rPr>
                      <w:rFonts w:cs="Arial"/>
                      <w:sz w:val="16"/>
                      <w:szCs w:val="16"/>
                    </w:rPr>
                  </w:pPr>
                </w:p>
              </w:tc>
            </w:tr>
            <w:tr w:rsidR="00EF205F" w:rsidRPr="00EF205F" w14:paraId="4B82E63C" w14:textId="77777777" w:rsidTr="001027D0">
              <w:trPr>
                <w:trHeight w:val="300"/>
              </w:trPr>
              <w:tc>
                <w:tcPr>
                  <w:tcW w:w="486" w:type="pct"/>
                  <w:vMerge/>
                  <w:tcBorders>
                    <w:top w:val="single" w:sz="4" w:space="0" w:color="auto"/>
                    <w:left w:val="single" w:sz="4" w:space="0" w:color="auto"/>
                    <w:bottom w:val="single" w:sz="4" w:space="0" w:color="auto"/>
                    <w:right w:val="single" w:sz="4" w:space="0" w:color="auto"/>
                  </w:tcBorders>
                  <w:hideMark/>
                </w:tcPr>
                <w:p w14:paraId="4B82E633" w14:textId="77777777" w:rsidR="00777A72" w:rsidRPr="00EF205F" w:rsidRDefault="00777A72" w:rsidP="00E33C75">
                  <w:pPr>
                    <w:jc w:val="center"/>
                    <w:rPr>
                      <w:rFonts w:cs="Arial"/>
                      <w:sz w:val="16"/>
                      <w:szCs w:val="16"/>
                    </w:rPr>
                  </w:pPr>
                </w:p>
              </w:tc>
              <w:tc>
                <w:tcPr>
                  <w:tcW w:w="432" w:type="pct"/>
                  <w:vMerge/>
                  <w:tcBorders>
                    <w:left w:val="single" w:sz="4" w:space="0" w:color="auto"/>
                    <w:right w:val="single" w:sz="4" w:space="0" w:color="auto"/>
                  </w:tcBorders>
                  <w:hideMark/>
                </w:tcPr>
                <w:p w14:paraId="4B82E634" w14:textId="77777777" w:rsidR="00777A72" w:rsidRPr="00EF205F" w:rsidRDefault="00777A72" w:rsidP="00E33C75">
                  <w:pPr>
                    <w:jc w:val="center"/>
                    <w:rPr>
                      <w:rFonts w:cs="Arial"/>
                      <w:sz w:val="16"/>
                      <w:szCs w:val="16"/>
                    </w:rPr>
                  </w:pPr>
                </w:p>
              </w:tc>
              <w:tc>
                <w:tcPr>
                  <w:tcW w:w="433" w:type="pct"/>
                  <w:vMerge/>
                  <w:tcBorders>
                    <w:top w:val="single" w:sz="4" w:space="0" w:color="auto"/>
                    <w:left w:val="single" w:sz="4" w:space="0" w:color="auto"/>
                    <w:bottom w:val="single" w:sz="4" w:space="0" w:color="auto"/>
                    <w:right w:val="single" w:sz="4" w:space="0" w:color="auto"/>
                  </w:tcBorders>
                  <w:hideMark/>
                </w:tcPr>
                <w:p w14:paraId="4B82E635" w14:textId="77777777" w:rsidR="00777A72" w:rsidRPr="00EF205F" w:rsidRDefault="00777A72" w:rsidP="00E33C75">
                  <w:pPr>
                    <w:jc w:val="center"/>
                    <w:rPr>
                      <w:rFonts w:cs="Arial"/>
                      <w:sz w:val="16"/>
                      <w:szCs w:val="16"/>
                    </w:rPr>
                  </w:pPr>
                </w:p>
              </w:tc>
              <w:tc>
                <w:tcPr>
                  <w:tcW w:w="651" w:type="pct"/>
                  <w:vMerge/>
                  <w:tcBorders>
                    <w:top w:val="single" w:sz="4" w:space="0" w:color="auto"/>
                    <w:left w:val="single" w:sz="4" w:space="0" w:color="auto"/>
                    <w:bottom w:val="single" w:sz="4" w:space="0" w:color="auto"/>
                    <w:right w:val="single" w:sz="4" w:space="0" w:color="auto"/>
                  </w:tcBorders>
                  <w:hideMark/>
                </w:tcPr>
                <w:p w14:paraId="4B82E636" w14:textId="77777777" w:rsidR="00777A72" w:rsidRPr="00EF205F" w:rsidRDefault="00777A72" w:rsidP="00E33C75">
                  <w:pPr>
                    <w:jc w:val="center"/>
                    <w:rPr>
                      <w:rFonts w:cs="Arial"/>
                      <w:sz w:val="16"/>
                      <w:szCs w:val="16"/>
                    </w:rPr>
                  </w:pPr>
                </w:p>
              </w:tc>
              <w:tc>
                <w:tcPr>
                  <w:tcW w:w="542" w:type="pct"/>
                  <w:tcBorders>
                    <w:top w:val="single" w:sz="4" w:space="0" w:color="auto"/>
                    <w:left w:val="single" w:sz="4" w:space="0" w:color="auto"/>
                    <w:bottom w:val="single" w:sz="4" w:space="0" w:color="auto"/>
                    <w:right w:val="single" w:sz="4" w:space="0" w:color="auto"/>
                  </w:tcBorders>
                  <w:noWrap/>
                </w:tcPr>
                <w:p w14:paraId="4B82E637" w14:textId="77777777" w:rsidR="00777A72" w:rsidRPr="00EF205F" w:rsidRDefault="00777A72">
                  <w:pPr>
                    <w:jc w:val="center"/>
                    <w:rPr>
                      <w:rFonts w:cs="Arial"/>
                      <w:i/>
                      <w:iCs/>
                      <w:sz w:val="16"/>
                      <w:szCs w:val="16"/>
                    </w:rPr>
                  </w:pPr>
                </w:p>
              </w:tc>
              <w:tc>
                <w:tcPr>
                  <w:tcW w:w="736" w:type="pct"/>
                  <w:tcBorders>
                    <w:top w:val="single" w:sz="4" w:space="0" w:color="auto"/>
                    <w:left w:val="single" w:sz="4" w:space="0" w:color="auto"/>
                    <w:bottom w:val="single" w:sz="4" w:space="0" w:color="auto"/>
                    <w:right w:val="single" w:sz="4" w:space="0" w:color="auto"/>
                  </w:tcBorders>
                  <w:noWrap/>
                </w:tcPr>
                <w:p w14:paraId="4B82E638" w14:textId="77777777" w:rsidR="00777A72" w:rsidRPr="00EF205F" w:rsidRDefault="00777A72">
                  <w:pPr>
                    <w:jc w:val="center"/>
                    <w:rPr>
                      <w:rFonts w:cs="Arial"/>
                      <w:sz w:val="16"/>
                      <w:szCs w:val="16"/>
                    </w:rPr>
                  </w:pPr>
                </w:p>
              </w:tc>
              <w:tc>
                <w:tcPr>
                  <w:tcW w:w="562" w:type="pct"/>
                  <w:tcBorders>
                    <w:top w:val="single" w:sz="4" w:space="0" w:color="auto"/>
                    <w:left w:val="single" w:sz="4" w:space="0" w:color="auto"/>
                    <w:bottom w:val="single" w:sz="4" w:space="0" w:color="auto"/>
                    <w:right w:val="single" w:sz="4" w:space="0" w:color="auto"/>
                  </w:tcBorders>
                  <w:noWrap/>
                  <w:hideMark/>
                </w:tcPr>
                <w:p w14:paraId="4B82E639" w14:textId="77777777" w:rsidR="00777A72" w:rsidRPr="00EF205F" w:rsidRDefault="00777A72">
                  <w:pPr>
                    <w:jc w:val="center"/>
                    <w:rPr>
                      <w:rFonts w:cs="Arial"/>
                      <w:i/>
                      <w:iCs/>
                      <w:sz w:val="16"/>
                      <w:szCs w:val="16"/>
                    </w:rPr>
                  </w:pPr>
                  <w:r w:rsidRPr="00EF205F">
                    <w:rPr>
                      <w:rFonts w:cs="Arial"/>
                      <w:i/>
                      <w:iCs/>
                      <w:sz w:val="16"/>
                      <w:szCs w:val="16"/>
                    </w:rPr>
                    <w:t>Algarrobo</w:t>
                  </w:r>
                </w:p>
              </w:tc>
              <w:tc>
                <w:tcPr>
                  <w:tcW w:w="546" w:type="pct"/>
                  <w:tcBorders>
                    <w:top w:val="single" w:sz="4" w:space="0" w:color="auto"/>
                    <w:left w:val="single" w:sz="4" w:space="0" w:color="auto"/>
                    <w:bottom w:val="single" w:sz="4" w:space="0" w:color="auto"/>
                    <w:right w:val="single" w:sz="4" w:space="0" w:color="auto"/>
                  </w:tcBorders>
                  <w:noWrap/>
                </w:tcPr>
                <w:p w14:paraId="4B82E63A" w14:textId="77777777" w:rsidR="00777A72" w:rsidRPr="00EF205F" w:rsidRDefault="00777A72">
                  <w:pPr>
                    <w:jc w:val="center"/>
                    <w:rPr>
                      <w:rFonts w:cs="Arial"/>
                      <w:sz w:val="16"/>
                      <w:szCs w:val="16"/>
                    </w:rPr>
                  </w:pPr>
                  <w:r w:rsidRPr="00EF205F">
                    <w:rPr>
                      <w:rFonts w:cs="Arial"/>
                      <w:sz w:val="16"/>
                      <w:szCs w:val="16"/>
                    </w:rPr>
                    <w:t>17</w:t>
                  </w:r>
                </w:p>
              </w:tc>
              <w:tc>
                <w:tcPr>
                  <w:tcW w:w="613" w:type="pct"/>
                  <w:tcBorders>
                    <w:top w:val="single" w:sz="4" w:space="0" w:color="auto"/>
                    <w:left w:val="single" w:sz="4" w:space="0" w:color="auto"/>
                    <w:bottom w:val="single" w:sz="4" w:space="0" w:color="auto"/>
                    <w:right w:val="single" w:sz="4" w:space="0" w:color="auto"/>
                  </w:tcBorders>
                  <w:noWrap/>
                </w:tcPr>
                <w:p w14:paraId="4B82E63B" w14:textId="77777777" w:rsidR="00777A72" w:rsidRPr="00EF205F" w:rsidRDefault="00777A72">
                  <w:pPr>
                    <w:jc w:val="center"/>
                    <w:rPr>
                      <w:rFonts w:cs="Arial"/>
                      <w:sz w:val="16"/>
                      <w:szCs w:val="16"/>
                    </w:rPr>
                  </w:pPr>
                </w:p>
              </w:tc>
            </w:tr>
            <w:tr w:rsidR="00EF205F" w:rsidRPr="00EF205F" w14:paraId="4B82E646" w14:textId="77777777" w:rsidTr="001027D0">
              <w:trPr>
                <w:trHeight w:val="162"/>
              </w:trPr>
              <w:tc>
                <w:tcPr>
                  <w:tcW w:w="486" w:type="pct"/>
                  <w:vMerge/>
                  <w:tcBorders>
                    <w:top w:val="single" w:sz="4" w:space="0" w:color="auto"/>
                    <w:left w:val="single" w:sz="4" w:space="0" w:color="auto"/>
                    <w:bottom w:val="single" w:sz="4" w:space="0" w:color="auto"/>
                    <w:right w:val="single" w:sz="4" w:space="0" w:color="auto"/>
                  </w:tcBorders>
                  <w:hideMark/>
                </w:tcPr>
                <w:p w14:paraId="4B82E63D" w14:textId="77777777" w:rsidR="00777A72" w:rsidRPr="00EF205F" w:rsidRDefault="00777A72" w:rsidP="00E33C75">
                  <w:pPr>
                    <w:jc w:val="center"/>
                    <w:rPr>
                      <w:rFonts w:cs="Arial"/>
                      <w:sz w:val="16"/>
                      <w:szCs w:val="16"/>
                    </w:rPr>
                  </w:pPr>
                </w:p>
              </w:tc>
              <w:tc>
                <w:tcPr>
                  <w:tcW w:w="432" w:type="pct"/>
                  <w:vMerge/>
                  <w:tcBorders>
                    <w:left w:val="single" w:sz="4" w:space="0" w:color="auto"/>
                    <w:right w:val="single" w:sz="4" w:space="0" w:color="auto"/>
                  </w:tcBorders>
                  <w:hideMark/>
                </w:tcPr>
                <w:p w14:paraId="4B82E63E" w14:textId="77777777" w:rsidR="00777A72" w:rsidRPr="00EF205F" w:rsidRDefault="00777A72" w:rsidP="00E33C75">
                  <w:pPr>
                    <w:jc w:val="center"/>
                    <w:rPr>
                      <w:rFonts w:cs="Arial"/>
                      <w:sz w:val="16"/>
                      <w:szCs w:val="16"/>
                    </w:rPr>
                  </w:pPr>
                </w:p>
              </w:tc>
              <w:tc>
                <w:tcPr>
                  <w:tcW w:w="433" w:type="pct"/>
                  <w:vMerge/>
                  <w:tcBorders>
                    <w:top w:val="single" w:sz="4" w:space="0" w:color="auto"/>
                    <w:left w:val="single" w:sz="4" w:space="0" w:color="auto"/>
                    <w:bottom w:val="single" w:sz="4" w:space="0" w:color="auto"/>
                    <w:right w:val="single" w:sz="4" w:space="0" w:color="auto"/>
                  </w:tcBorders>
                  <w:hideMark/>
                </w:tcPr>
                <w:p w14:paraId="4B82E63F" w14:textId="77777777" w:rsidR="00777A72" w:rsidRPr="00EF205F" w:rsidRDefault="00777A72" w:rsidP="00E33C75">
                  <w:pPr>
                    <w:jc w:val="center"/>
                    <w:rPr>
                      <w:rFonts w:cs="Arial"/>
                      <w:sz w:val="16"/>
                      <w:szCs w:val="16"/>
                    </w:rPr>
                  </w:pPr>
                </w:p>
              </w:tc>
              <w:tc>
                <w:tcPr>
                  <w:tcW w:w="651" w:type="pct"/>
                  <w:vMerge/>
                  <w:tcBorders>
                    <w:top w:val="single" w:sz="4" w:space="0" w:color="auto"/>
                    <w:left w:val="single" w:sz="4" w:space="0" w:color="auto"/>
                    <w:bottom w:val="single" w:sz="4" w:space="0" w:color="auto"/>
                    <w:right w:val="single" w:sz="4" w:space="0" w:color="auto"/>
                  </w:tcBorders>
                  <w:hideMark/>
                </w:tcPr>
                <w:p w14:paraId="4B82E640" w14:textId="77777777" w:rsidR="00777A72" w:rsidRPr="00EF205F" w:rsidRDefault="00777A72" w:rsidP="00E33C75">
                  <w:pPr>
                    <w:jc w:val="center"/>
                    <w:rPr>
                      <w:rFonts w:cs="Arial"/>
                      <w:sz w:val="16"/>
                      <w:szCs w:val="16"/>
                    </w:rPr>
                  </w:pPr>
                </w:p>
              </w:tc>
              <w:tc>
                <w:tcPr>
                  <w:tcW w:w="542" w:type="pct"/>
                  <w:tcBorders>
                    <w:top w:val="single" w:sz="4" w:space="0" w:color="auto"/>
                    <w:left w:val="single" w:sz="4" w:space="0" w:color="auto"/>
                    <w:bottom w:val="single" w:sz="4" w:space="0" w:color="auto"/>
                    <w:right w:val="single" w:sz="4" w:space="0" w:color="auto"/>
                  </w:tcBorders>
                  <w:noWrap/>
                </w:tcPr>
                <w:p w14:paraId="4B82E641" w14:textId="77777777" w:rsidR="00777A72" w:rsidRPr="00EF205F" w:rsidRDefault="00777A72">
                  <w:pPr>
                    <w:jc w:val="center"/>
                    <w:rPr>
                      <w:rFonts w:cs="Arial"/>
                      <w:i/>
                      <w:iCs/>
                      <w:sz w:val="16"/>
                      <w:szCs w:val="16"/>
                    </w:rPr>
                  </w:pPr>
                </w:p>
              </w:tc>
              <w:tc>
                <w:tcPr>
                  <w:tcW w:w="736" w:type="pct"/>
                  <w:tcBorders>
                    <w:top w:val="single" w:sz="4" w:space="0" w:color="auto"/>
                    <w:left w:val="single" w:sz="4" w:space="0" w:color="auto"/>
                    <w:bottom w:val="single" w:sz="4" w:space="0" w:color="auto"/>
                    <w:right w:val="single" w:sz="4" w:space="0" w:color="auto"/>
                  </w:tcBorders>
                  <w:noWrap/>
                </w:tcPr>
                <w:p w14:paraId="4B82E642" w14:textId="77777777" w:rsidR="00777A72" w:rsidRPr="00EF205F" w:rsidRDefault="00777A72">
                  <w:pPr>
                    <w:jc w:val="center"/>
                    <w:rPr>
                      <w:rFonts w:cs="Arial"/>
                      <w:sz w:val="16"/>
                      <w:szCs w:val="16"/>
                    </w:rPr>
                  </w:pPr>
                </w:p>
              </w:tc>
              <w:tc>
                <w:tcPr>
                  <w:tcW w:w="562" w:type="pct"/>
                  <w:tcBorders>
                    <w:top w:val="single" w:sz="4" w:space="0" w:color="auto"/>
                    <w:left w:val="single" w:sz="4" w:space="0" w:color="auto"/>
                    <w:bottom w:val="single" w:sz="4" w:space="0" w:color="auto"/>
                    <w:right w:val="single" w:sz="4" w:space="0" w:color="auto"/>
                  </w:tcBorders>
                  <w:noWrap/>
                </w:tcPr>
                <w:p w14:paraId="4B82E643" w14:textId="77777777" w:rsidR="00777A72" w:rsidRPr="00EF205F" w:rsidRDefault="00777A72" w:rsidP="00E33C75">
                  <w:pPr>
                    <w:jc w:val="center"/>
                    <w:rPr>
                      <w:rFonts w:cs="Arial"/>
                      <w:i/>
                      <w:iCs/>
                      <w:sz w:val="16"/>
                      <w:szCs w:val="16"/>
                    </w:rPr>
                  </w:pPr>
                </w:p>
              </w:tc>
              <w:tc>
                <w:tcPr>
                  <w:tcW w:w="546" w:type="pct"/>
                  <w:tcBorders>
                    <w:top w:val="single" w:sz="4" w:space="0" w:color="auto"/>
                    <w:left w:val="single" w:sz="4" w:space="0" w:color="auto"/>
                    <w:bottom w:val="single" w:sz="4" w:space="0" w:color="auto"/>
                    <w:right w:val="single" w:sz="4" w:space="0" w:color="auto"/>
                  </w:tcBorders>
                  <w:noWrap/>
                </w:tcPr>
                <w:p w14:paraId="4B82E644" w14:textId="77777777" w:rsidR="00777A72" w:rsidRPr="00EF205F" w:rsidRDefault="00777A72">
                  <w:pPr>
                    <w:jc w:val="center"/>
                    <w:rPr>
                      <w:rFonts w:cs="Arial"/>
                      <w:sz w:val="16"/>
                      <w:szCs w:val="16"/>
                    </w:rPr>
                  </w:pPr>
                </w:p>
              </w:tc>
              <w:tc>
                <w:tcPr>
                  <w:tcW w:w="613" w:type="pct"/>
                  <w:tcBorders>
                    <w:top w:val="single" w:sz="4" w:space="0" w:color="auto"/>
                    <w:left w:val="single" w:sz="4" w:space="0" w:color="auto"/>
                    <w:bottom w:val="single" w:sz="4" w:space="0" w:color="auto"/>
                    <w:right w:val="single" w:sz="4" w:space="0" w:color="auto"/>
                  </w:tcBorders>
                  <w:noWrap/>
                </w:tcPr>
                <w:p w14:paraId="4B82E645" w14:textId="77777777" w:rsidR="00777A72" w:rsidRPr="00EF205F" w:rsidRDefault="00777A72">
                  <w:pPr>
                    <w:jc w:val="center"/>
                    <w:rPr>
                      <w:rFonts w:cs="Arial"/>
                      <w:sz w:val="16"/>
                      <w:szCs w:val="16"/>
                    </w:rPr>
                  </w:pPr>
                </w:p>
              </w:tc>
            </w:tr>
            <w:tr w:rsidR="00EF205F" w:rsidRPr="00EF205F" w14:paraId="4B82E650" w14:textId="77777777" w:rsidTr="001027D0">
              <w:trPr>
                <w:trHeight w:val="179"/>
              </w:trPr>
              <w:tc>
                <w:tcPr>
                  <w:tcW w:w="486" w:type="pct"/>
                  <w:vMerge/>
                  <w:tcBorders>
                    <w:top w:val="single" w:sz="4" w:space="0" w:color="auto"/>
                    <w:left w:val="single" w:sz="4" w:space="0" w:color="auto"/>
                    <w:bottom w:val="single" w:sz="4" w:space="0" w:color="auto"/>
                    <w:right w:val="single" w:sz="4" w:space="0" w:color="auto"/>
                  </w:tcBorders>
                  <w:hideMark/>
                </w:tcPr>
                <w:p w14:paraId="4B82E647" w14:textId="77777777" w:rsidR="00777A72" w:rsidRPr="00EF205F" w:rsidRDefault="00777A72" w:rsidP="00E33C75">
                  <w:pPr>
                    <w:jc w:val="center"/>
                    <w:rPr>
                      <w:rFonts w:cs="Arial"/>
                      <w:sz w:val="16"/>
                      <w:szCs w:val="16"/>
                    </w:rPr>
                  </w:pPr>
                </w:p>
              </w:tc>
              <w:tc>
                <w:tcPr>
                  <w:tcW w:w="432" w:type="pct"/>
                  <w:vMerge/>
                  <w:tcBorders>
                    <w:left w:val="single" w:sz="4" w:space="0" w:color="auto"/>
                    <w:right w:val="single" w:sz="4" w:space="0" w:color="auto"/>
                  </w:tcBorders>
                  <w:hideMark/>
                </w:tcPr>
                <w:p w14:paraId="4B82E648" w14:textId="77777777" w:rsidR="00777A72" w:rsidRPr="00EF205F" w:rsidRDefault="00777A72" w:rsidP="00E33C75">
                  <w:pPr>
                    <w:jc w:val="center"/>
                    <w:rPr>
                      <w:rFonts w:cs="Arial"/>
                      <w:sz w:val="16"/>
                      <w:szCs w:val="16"/>
                    </w:rPr>
                  </w:pPr>
                </w:p>
              </w:tc>
              <w:tc>
                <w:tcPr>
                  <w:tcW w:w="433" w:type="pct"/>
                  <w:vMerge/>
                  <w:tcBorders>
                    <w:top w:val="single" w:sz="4" w:space="0" w:color="auto"/>
                    <w:left w:val="single" w:sz="4" w:space="0" w:color="auto"/>
                    <w:bottom w:val="single" w:sz="4" w:space="0" w:color="auto"/>
                    <w:right w:val="single" w:sz="4" w:space="0" w:color="auto"/>
                  </w:tcBorders>
                  <w:hideMark/>
                </w:tcPr>
                <w:p w14:paraId="4B82E649" w14:textId="77777777" w:rsidR="00777A72" w:rsidRPr="00EF205F" w:rsidRDefault="00777A72" w:rsidP="00E33C75">
                  <w:pPr>
                    <w:jc w:val="center"/>
                    <w:rPr>
                      <w:rFonts w:cs="Arial"/>
                      <w:sz w:val="16"/>
                      <w:szCs w:val="16"/>
                    </w:rPr>
                  </w:pPr>
                </w:p>
              </w:tc>
              <w:tc>
                <w:tcPr>
                  <w:tcW w:w="651" w:type="pct"/>
                  <w:vMerge/>
                  <w:tcBorders>
                    <w:top w:val="single" w:sz="4" w:space="0" w:color="auto"/>
                    <w:left w:val="single" w:sz="4" w:space="0" w:color="auto"/>
                    <w:bottom w:val="single" w:sz="4" w:space="0" w:color="auto"/>
                    <w:right w:val="single" w:sz="4" w:space="0" w:color="auto"/>
                  </w:tcBorders>
                  <w:hideMark/>
                </w:tcPr>
                <w:p w14:paraId="4B82E64A" w14:textId="77777777" w:rsidR="00777A72" w:rsidRPr="00EF205F" w:rsidRDefault="00777A72" w:rsidP="00E33C75">
                  <w:pPr>
                    <w:jc w:val="center"/>
                    <w:rPr>
                      <w:rFonts w:cs="Arial"/>
                      <w:sz w:val="16"/>
                      <w:szCs w:val="16"/>
                    </w:rPr>
                  </w:pPr>
                </w:p>
              </w:tc>
              <w:tc>
                <w:tcPr>
                  <w:tcW w:w="542" w:type="pct"/>
                  <w:tcBorders>
                    <w:top w:val="single" w:sz="4" w:space="0" w:color="auto"/>
                    <w:left w:val="single" w:sz="4" w:space="0" w:color="auto"/>
                    <w:bottom w:val="single" w:sz="4" w:space="0" w:color="auto"/>
                    <w:right w:val="single" w:sz="4" w:space="0" w:color="auto"/>
                  </w:tcBorders>
                  <w:noWrap/>
                </w:tcPr>
                <w:p w14:paraId="4B82E64B" w14:textId="77777777" w:rsidR="00777A72" w:rsidRPr="00EF205F" w:rsidRDefault="00777A72">
                  <w:pPr>
                    <w:jc w:val="center"/>
                    <w:rPr>
                      <w:rFonts w:cs="Arial"/>
                      <w:i/>
                      <w:iCs/>
                      <w:sz w:val="16"/>
                      <w:szCs w:val="16"/>
                    </w:rPr>
                  </w:pPr>
                </w:p>
              </w:tc>
              <w:tc>
                <w:tcPr>
                  <w:tcW w:w="736" w:type="pct"/>
                  <w:tcBorders>
                    <w:top w:val="single" w:sz="4" w:space="0" w:color="auto"/>
                    <w:left w:val="single" w:sz="4" w:space="0" w:color="auto"/>
                    <w:bottom w:val="single" w:sz="4" w:space="0" w:color="auto"/>
                    <w:right w:val="single" w:sz="4" w:space="0" w:color="auto"/>
                  </w:tcBorders>
                  <w:noWrap/>
                </w:tcPr>
                <w:p w14:paraId="4B82E64C" w14:textId="77777777" w:rsidR="00777A72" w:rsidRPr="00EF205F" w:rsidRDefault="00777A72">
                  <w:pPr>
                    <w:jc w:val="center"/>
                    <w:rPr>
                      <w:rFonts w:cs="Arial"/>
                      <w:sz w:val="16"/>
                      <w:szCs w:val="16"/>
                    </w:rPr>
                  </w:pPr>
                </w:p>
              </w:tc>
              <w:tc>
                <w:tcPr>
                  <w:tcW w:w="562" w:type="pct"/>
                  <w:tcBorders>
                    <w:top w:val="single" w:sz="4" w:space="0" w:color="auto"/>
                    <w:left w:val="single" w:sz="4" w:space="0" w:color="auto"/>
                    <w:bottom w:val="single" w:sz="4" w:space="0" w:color="auto"/>
                    <w:right w:val="single" w:sz="4" w:space="0" w:color="auto"/>
                  </w:tcBorders>
                  <w:noWrap/>
                </w:tcPr>
                <w:p w14:paraId="4B82E64D" w14:textId="77777777" w:rsidR="00777A72" w:rsidRPr="00EF205F" w:rsidRDefault="00777A72" w:rsidP="00E33C75">
                  <w:pPr>
                    <w:jc w:val="center"/>
                    <w:rPr>
                      <w:rFonts w:cs="Arial"/>
                      <w:i/>
                      <w:iCs/>
                      <w:sz w:val="16"/>
                      <w:szCs w:val="16"/>
                    </w:rPr>
                  </w:pPr>
                </w:p>
              </w:tc>
              <w:tc>
                <w:tcPr>
                  <w:tcW w:w="546" w:type="pct"/>
                  <w:tcBorders>
                    <w:top w:val="single" w:sz="4" w:space="0" w:color="auto"/>
                    <w:left w:val="single" w:sz="4" w:space="0" w:color="auto"/>
                    <w:bottom w:val="single" w:sz="4" w:space="0" w:color="auto"/>
                    <w:right w:val="single" w:sz="4" w:space="0" w:color="auto"/>
                  </w:tcBorders>
                  <w:noWrap/>
                </w:tcPr>
                <w:p w14:paraId="4B82E64E" w14:textId="77777777" w:rsidR="00777A72" w:rsidRPr="00EF205F" w:rsidRDefault="00777A72">
                  <w:pPr>
                    <w:jc w:val="center"/>
                    <w:rPr>
                      <w:rFonts w:cs="Arial"/>
                      <w:sz w:val="16"/>
                      <w:szCs w:val="16"/>
                    </w:rPr>
                  </w:pPr>
                </w:p>
              </w:tc>
              <w:tc>
                <w:tcPr>
                  <w:tcW w:w="613" w:type="pct"/>
                  <w:tcBorders>
                    <w:top w:val="single" w:sz="4" w:space="0" w:color="auto"/>
                    <w:left w:val="single" w:sz="4" w:space="0" w:color="auto"/>
                    <w:bottom w:val="single" w:sz="4" w:space="0" w:color="auto"/>
                    <w:right w:val="single" w:sz="4" w:space="0" w:color="auto"/>
                  </w:tcBorders>
                  <w:noWrap/>
                </w:tcPr>
                <w:p w14:paraId="4B82E64F" w14:textId="77777777" w:rsidR="00777A72" w:rsidRPr="00EF205F" w:rsidRDefault="00777A72">
                  <w:pPr>
                    <w:jc w:val="center"/>
                    <w:rPr>
                      <w:rFonts w:cs="Arial"/>
                      <w:sz w:val="16"/>
                      <w:szCs w:val="16"/>
                    </w:rPr>
                  </w:pPr>
                </w:p>
              </w:tc>
            </w:tr>
            <w:tr w:rsidR="00777A72" w:rsidRPr="00EF205F" w14:paraId="4B82E65A" w14:textId="77777777" w:rsidTr="001027D0">
              <w:trPr>
                <w:trHeight w:val="156"/>
              </w:trPr>
              <w:tc>
                <w:tcPr>
                  <w:tcW w:w="486" w:type="pct"/>
                  <w:vMerge/>
                  <w:tcBorders>
                    <w:top w:val="single" w:sz="4" w:space="0" w:color="auto"/>
                    <w:left w:val="single" w:sz="4" w:space="0" w:color="auto"/>
                    <w:bottom w:val="single" w:sz="4" w:space="0" w:color="auto"/>
                    <w:right w:val="single" w:sz="4" w:space="0" w:color="auto"/>
                  </w:tcBorders>
                </w:tcPr>
                <w:p w14:paraId="4B82E651" w14:textId="77777777" w:rsidR="00777A72" w:rsidRPr="00EF205F" w:rsidRDefault="00777A72" w:rsidP="00777A72">
                  <w:pPr>
                    <w:jc w:val="center"/>
                    <w:rPr>
                      <w:rFonts w:cs="Arial"/>
                      <w:sz w:val="16"/>
                      <w:szCs w:val="16"/>
                    </w:rPr>
                  </w:pPr>
                </w:p>
              </w:tc>
              <w:tc>
                <w:tcPr>
                  <w:tcW w:w="432" w:type="pct"/>
                  <w:vMerge/>
                  <w:tcBorders>
                    <w:left w:val="single" w:sz="4" w:space="0" w:color="auto"/>
                    <w:right w:val="single" w:sz="4" w:space="0" w:color="auto"/>
                  </w:tcBorders>
                </w:tcPr>
                <w:p w14:paraId="4B82E652" w14:textId="77777777" w:rsidR="00777A72" w:rsidRPr="00EF205F" w:rsidRDefault="00777A72" w:rsidP="00777A72">
                  <w:pPr>
                    <w:jc w:val="center"/>
                    <w:rPr>
                      <w:rFonts w:cs="Arial"/>
                      <w:sz w:val="16"/>
                      <w:szCs w:val="16"/>
                    </w:rPr>
                  </w:pPr>
                </w:p>
              </w:tc>
              <w:tc>
                <w:tcPr>
                  <w:tcW w:w="433" w:type="pct"/>
                  <w:vMerge/>
                  <w:tcBorders>
                    <w:top w:val="single" w:sz="4" w:space="0" w:color="auto"/>
                    <w:left w:val="single" w:sz="4" w:space="0" w:color="auto"/>
                    <w:bottom w:val="single" w:sz="4" w:space="0" w:color="auto"/>
                    <w:right w:val="single" w:sz="4" w:space="0" w:color="auto"/>
                  </w:tcBorders>
                </w:tcPr>
                <w:p w14:paraId="4B82E653" w14:textId="77777777" w:rsidR="00777A72" w:rsidRPr="00EF205F" w:rsidRDefault="00777A72" w:rsidP="00777A72">
                  <w:pPr>
                    <w:jc w:val="center"/>
                    <w:rPr>
                      <w:rFonts w:cs="Arial"/>
                      <w:sz w:val="16"/>
                      <w:szCs w:val="16"/>
                    </w:rPr>
                  </w:pPr>
                </w:p>
              </w:tc>
              <w:tc>
                <w:tcPr>
                  <w:tcW w:w="651" w:type="pct"/>
                  <w:vMerge/>
                  <w:tcBorders>
                    <w:top w:val="single" w:sz="4" w:space="0" w:color="auto"/>
                    <w:left w:val="single" w:sz="4" w:space="0" w:color="auto"/>
                    <w:bottom w:val="single" w:sz="4" w:space="0" w:color="auto"/>
                    <w:right w:val="single" w:sz="4" w:space="0" w:color="auto"/>
                  </w:tcBorders>
                </w:tcPr>
                <w:p w14:paraId="4B82E654" w14:textId="77777777" w:rsidR="00777A72" w:rsidRPr="00EF205F" w:rsidRDefault="00777A72" w:rsidP="00777A72">
                  <w:pPr>
                    <w:jc w:val="center"/>
                    <w:rPr>
                      <w:rFonts w:cs="Arial"/>
                      <w:sz w:val="16"/>
                      <w:szCs w:val="16"/>
                    </w:rPr>
                  </w:pPr>
                </w:p>
              </w:tc>
              <w:tc>
                <w:tcPr>
                  <w:tcW w:w="542" w:type="pct"/>
                  <w:tcBorders>
                    <w:top w:val="single" w:sz="4" w:space="0" w:color="auto"/>
                    <w:left w:val="single" w:sz="4" w:space="0" w:color="auto"/>
                    <w:bottom w:val="single" w:sz="4" w:space="0" w:color="auto"/>
                    <w:right w:val="single" w:sz="4" w:space="0" w:color="auto"/>
                  </w:tcBorders>
                  <w:noWrap/>
                </w:tcPr>
                <w:p w14:paraId="4B82E655" w14:textId="77777777" w:rsidR="00777A72" w:rsidRPr="00EF205F" w:rsidRDefault="00777A72" w:rsidP="00777A72">
                  <w:pPr>
                    <w:jc w:val="center"/>
                    <w:rPr>
                      <w:rFonts w:cs="Arial"/>
                      <w:i/>
                      <w:iCs/>
                      <w:sz w:val="16"/>
                      <w:szCs w:val="16"/>
                    </w:rPr>
                  </w:pPr>
                </w:p>
              </w:tc>
              <w:tc>
                <w:tcPr>
                  <w:tcW w:w="736" w:type="pct"/>
                  <w:tcBorders>
                    <w:top w:val="single" w:sz="4" w:space="0" w:color="auto"/>
                    <w:left w:val="single" w:sz="4" w:space="0" w:color="auto"/>
                    <w:bottom w:val="single" w:sz="4" w:space="0" w:color="auto"/>
                    <w:right w:val="single" w:sz="4" w:space="0" w:color="auto"/>
                  </w:tcBorders>
                  <w:noWrap/>
                </w:tcPr>
                <w:p w14:paraId="4B82E656" w14:textId="77777777" w:rsidR="00777A72" w:rsidRPr="00EF205F" w:rsidRDefault="00777A72" w:rsidP="00777A72">
                  <w:pPr>
                    <w:jc w:val="center"/>
                    <w:rPr>
                      <w:rFonts w:cs="Arial"/>
                      <w:sz w:val="16"/>
                      <w:szCs w:val="16"/>
                    </w:rPr>
                  </w:pPr>
                </w:p>
              </w:tc>
              <w:tc>
                <w:tcPr>
                  <w:tcW w:w="562" w:type="pct"/>
                  <w:tcBorders>
                    <w:top w:val="single" w:sz="4" w:space="0" w:color="auto"/>
                    <w:left w:val="single" w:sz="4" w:space="0" w:color="auto"/>
                    <w:bottom w:val="single" w:sz="4" w:space="0" w:color="auto"/>
                    <w:right w:val="single" w:sz="4" w:space="0" w:color="auto"/>
                  </w:tcBorders>
                  <w:noWrap/>
                </w:tcPr>
                <w:p w14:paraId="4B82E657" w14:textId="77777777" w:rsidR="00777A72" w:rsidRPr="00EF205F" w:rsidRDefault="00777A72" w:rsidP="00777A72">
                  <w:pPr>
                    <w:jc w:val="center"/>
                    <w:rPr>
                      <w:rFonts w:cs="Arial"/>
                      <w:i/>
                      <w:iCs/>
                      <w:sz w:val="16"/>
                      <w:szCs w:val="16"/>
                    </w:rPr>
                  </w:pPr>
                </w:p>
              </w:tc>
              <w:tc>
                <w:tcPr>
                  <w:tcW w:w="546" w:type="pct"/>
                  <w:tcBorders>
                    <w:top w:val="single" w:sz="4" w:space="0" w:color="auto"/>
                    <w:left w:val="single" w:sz="4" w:space="0" w:color="auto"/>
                    <w:bottom w:val="single" w:sz="4" w:space="0" w:color="auto"/>
                    <w:right w:val="single" w:sz="4" w:space="0" w:color="auto"/>
                  </w:tcBorders>
                  <w:noWrap/>
                </w:tcPr>
                <w:p w14:paraId="4B82E658" w14:textId="77777777" w:rsidR="00777A72" w:rsidRPr="00EF205F" w:rsidRDefault="00777A72" w:rsidP="00777A72">
                  <w:pPr>
                    <w:jc w:val="center"/>
                    <w:rPr>
                      <w:rFonts w:cs="Arial"/>
                      <w:sz w:val="16"/>
                      <w:szCs w:val="16"/>
                    </w:rPr>
                  </w:pPr>
                </w:p>
              </w:tc>
              <w:tc>
                <w:tcPr>
                  <w:tcW w:w="613" w:type="pct"/>
                  <w:tcBorders>
                    <w:top w:val="single" w:sz="4" w:space="0" w:color="auto"/>
                    <w:left w:val="single" w:sz="4" w:space="0" w:color="auto"/>
                    <w:bottom w:val="single" w:sz="4" w:space="0" w:color="auto"/>
                    <w:right w:val="single" w:sz="4" w:space="0" w:color="auto"/>
                  </w:tcBorders>
                  <w:noWrap/>
                </w:tcPr>
                <w:p w14:paraId="4B82E659" w14:textId="77777777" w:rsidR="00777A72" w:rsidRPr="00EF205F" w:rsidRDefault="00777A72" w:rsidP="00777A72">
                  <w:pPr>
                    <w:jc w:val="center"/>
                    <w:rPr>
                      <w:rFonts w:cs="Arial"/>
                      <w:sz w:val="16"/>
                      <w:szCs w:val="16"/>
                    </w:rPr>
                  </w:pPr>
                </w:p>
              </w:tc>
            </w:tr>
            <w:tr w:rsidR="00777A72" w:rsidRPr="00EF205F" w14:paraId="4B82E664" w14:textId="77777777" w:rsidTr="001027D0">
              <w:trPr>
                <w:trHeight w:val="273"/>
              </w:trPr>
              <w:tc>
                <w:tcPr>
                  <w:tcW w:w="486" w:type="pct"/>
                  <w:vMerge/>
                  <w:tcBorders>
                    <w:top w:val="single" w:sz="4" w:space="0" w:color="auto"/>
                    <w:left w:val="single" w:sz="4" w:space="0" w:color="auto"/>
                    <w:bottom w:val="single" w:sz="4" w:space="0" w:color="auto"/>
                    <w:right w:val="single" w:sz="4" w:space="0" w:color="auto"/>
                  </w:tcBorders>
                  <w:hideMark/>
                </w:tcPr>
                <w:p w14:paraId="4B82E65B" w14:textId="77777777" w:rsidR="00777A72" w:rsidRPr="00EF205F" w:rsidRDefault="00777A72" w:rsidP="00E33C75">
                  <w:pPr>
                    <w:jc w:val="center"/>
                    <w:rPr>
                      <w:rFonts w:cs="Arial"/>
                      <w:sz w:val="16"/>
                      <w:szCs w:val="16"/>
                    </w:rPr>
                  </w:pPr>
                </w:p>
              </w:tc>
              <w:tc>
                <w:tcPr>
                  <w:tcW w:w="432" w:type="pct"/>
                  <w:vMerge/>
                  <w:tcBorders>
                    <w:left w:val="single" w:sz="4" w:space="0" w:color="auto"/>
                    <w:right w:val="single" w:sz="4" w:space="0" w:color="auto"/>
                  </w:tcBorders>
                  <w:hideMark/>
                </w:tcPr>
                <w:p w14:paraId="4B82E65C" w14:textId="77777777" w:rsidR="00777A72" w:rsidRPr="00EF205F" w:rsidRDefault="00777A72" w:rsidP="00E33C75">
                  <w:pPr>
                    <w:jc w:val="center"/>
                    <w:rPr>
                      <w:rFonts w:cs="Arial"/>
                      <w:sz w:val="16"/>
                      <w:szCs w:val="16"/>
                    </w:rPr>
                  </w:pPr>
                </w:p>
              </w:tc>
              <w:tc>
                <w:tcPr>
                  <w:tcW w:w="433" w:type="pct"/>
                  <w:vMerge/>
                  <w:tcBorders>
                    <w:top w:val="single" w:sz="4" w:space="0" w:color="auto"/>
                    <w:left w:val="single" w:sz="4" w:space="0" w:color="auto"/>
                    <w:bottom w:val="single" w:sz="4" w:space="0" w:color="auto"/>
                    <w:right w:val="single" w:sz="4" w:space="0" w:color="auto"/>
                  </w:tcBorders>
                  <w:hideMark/>
                </w:tcPr>
                <w:p w14:paraId="4B82E65D" w14:textId="77777777" w:rsidR="00777A72" w:rsidRPr="00EF205F" w:rsidRDefault="00777A72" w:rsidP="00E33C75">
                  <w:pPr>
                    <w:jc w:val="center"/>
                    <w:rPr>
                      <w:rFonts w:cs="Arial"/>
                      <w:sz w:val="16"/>
                      <w:szCs w:val="16"/>
                    </w:rPr>
                  </w:pPr>
                </w:p>
              </w:tc>
              <w:tc>
                <w:tcPr>
                  <w:tcW w:w="651" w:type="pct"/>
                  <w:vMerge/>
                  <w:tcBorders>
                    <w:top w:val="single" w:sz="4" w:space="0" w:color="auto"/>
                    <w:left w:val="single" w:sz="4" w:space="0" w:color="auto"/>
                    <w:bottom w:val="single" w:sz="4" w:space="0" w:color="auto"/>
                    <w:right w:val="single" w:sz="4" w:space="0" w:color="auto"/>
                  </w:tcBorders>
                  <w:hideMark/>
                </w:tcPr>
                <w:p w14:paraId="4B82E65E" w14:textId="77777777" w:rsidR="00777A72" w:rsidRPr="00EF205F" w:rsidRDefault="00777A72" w:rsidP="00E33C75">
                  <w:pPr>
                    <w:jc w:val="center"/>
                    <w:rPr>
                      <w:rFonts w:cs="Arial"/>
                      <w:sz w:val="16"/>
                      <w:szCs w:val="16"/>
                    </w:rPr>
                  </w:pPr>
                </w:p>
              </w:tc>
              <w:tc>
                <w:tcPr>
                  <w:tcW w:w="542" w:type="pct"/>
                  <w:tcBorders>
                    <w:top w:val="single" w:sz="4" w:space="0" w:color="auto"/>
                    <w:left w:val="single" w:sz="4" w:space="0" w:color="auto"/>
                    <w:bottom w:val="single" w:sz="4" w:space="0" w:color="auto"/>
                    <w:right w:val="single" w:sz="4" w:space="0" w:color="auto"/>
                  </w:tcBorders>
                  <w:noWrap/>
                </w:tcPr>
                <w:p w14:paraId="4B82E65F" w14:textId="77777777" w:rsidR="00777A72" w:rsidRPr="00EF205F" w:rsidRDefault="00777A72">
                  <w:pPr>
                    <w:jc w:val="center"/>
                    <w:rPr>
                      <w:rFonts w:cs="Arial"/>
                      <w:i/>
                      <w:iCs/>
                      <w:sz w:val="16"/>
                      <w:szCs w:val="16"/>
                    </w:rPr>
                  </w:pPr>
                </w:p>
              </w:tc>
              <w:tc>
                <w:tcPr>
                  <w:tcW w:w="736" w:type="pct"/>
                  <w:tcBorders>
                    <w:top w:val="single" w:sz="4" w:space="0" w:color="auto"/>
                    <w:left w:val="single" w:sz="4" w:space="0" w:color="auto"/>
                    <w:bottom w:val="single" w:sz="4" w:space="0" w:color="auto"/>
                    <w:right w:val="single" w:sz="4" w:space="0" w:color="auto"/>
                  </w:tcBorders>
                  <w:noWrap/>
                </w:tcPr>
                <w:p w14:paraId="4B82E660" w14:textId="77777777" w:rsidR="00777A72" w:rsidRPr="00EF205F" w:rsidRDefault="00777A72">
                  <w:pPr>
                    <w:jc w:val="center"/>
                    <w:rPr>
                      <w:rFonts w:cs="Arial"/>
                      <w:sz w:val="16"/>
                      <w:szCs w:val="16"/>
                    </w:rPr>
                  </w:pPr>
                </w:p>
              </w:tc>
              <w:tc>
                <w:tcPr>
                  <w:tcW w:w="562" w:type="pct"/>
                  <w:tcBorders>
                    <w:top w:val="single" w:sz="4" w:space="0" w:color="auto"/>
                    <w:left w:val="single" w:sz="4" w:space="0" w:color="auto"/>
                    <w:bottom w:val="single" w:sz="4" w:space="0" w:color="auto"/>
                    <w:right w:val="single" w:sz="4" w:space="0" w:color="auto"/>
                  </w:tcBorders>
                  <w:noWrap/>
                </w:tcPr>
                <w:p w14:paraId="4B82E661" w14:textId="77777777" w:rsidR="00777A72" w:rsidRPr="00EF205F" w:rsidRDefault="00777A72">
                  <w:pPr>
                    <w:jc w:val="center"/>
                    <w:rPr>
                      <w:rFonts w:cs="Arial"/>
                      <w:i/>
                      <w:iCs/>
                      <w:sz w:val="16"/>
                      <w:szCs w:val="16"/>
                    </w:rPr>
                  </w:pPr>
                </w:p>
              </w:tc>
              <w:tc>
                <w:tcPr>
                  <w:tcW w:w="546" w:type="pct"/>
                  <w:tcBorders>
                    <w:top w:val="single" w:sz="4" w:space="0" w:color="auto"/>
                    <w:left w:val="single" w:sz="4" w:space="0" w:color="auto"/>
                    <w:bottom w:val="single" w:sz="4" w:space="0" w:color="auto"/>
                    <w:right w:val="single" w:sz="4" w:space="0" w:color="auto"/>
                  </w:tcBorders>
                  <w:noWrap/>
                </w:tcPr>
                <w:p w14:paraId="4B82E662" w14:textId="77777777" w:rsidR="00777A72" w:rsidRPr="00EF205F" w:rsidRDefault="00777A72">
                  <w:pPr>
                    <w:jc w:val="center"/>
                    <w:rPr>
                      <w:rFonts w:cs="Arial"/>
                      <w:sz w:val="16"/>
                      <w:szCs w:val="16"/>
                    </w:rPr>
                  </w:pPr>
                </w:p>
              </w:tc>
              <w:tc>
                <w:tcPr>
                  <w:tcW w:w="613" w:type="pct"/>
                  <w:tcBorders>
                    <w:top w:val="single" w:sz="4" w:space="0" w:color="auto"/>
                    <w:left w:val="single" w:sz="4" w:space="0" w:color="auto"/>
                    <w:bottom w:val="single" w:sz="4" w:space="0" w:color="auto"/>
                    <w:right w:val="single" w:sz="4" w:space="0" w:color="auto"/>
                  </w:tcBorders>
                  <w:noWrap/>
                </w:tcPr>
                <w:p w14:paraId="4B82E663" w14:textId="77777777" w:rsidR="00777A72" w:rsidRPr="00EF205F" w:rsidRDefault="00777A72">
                  <w:pPr>
                    <w:jc w:val="center"/>
                    <w:rPr>
                      <w:rFonts w:cs="Arial"/>
                      <w:sz w:val="16"/>
                      <w:szCs w:val="16"/>
                    </w:rPr>
                  </w:pPr>
                </w:p>
              </w:tc>
            </w:tr>
            <w:tr w:rsidR="00777A72" w:rsidRPr="00EF205F" w14:paraId="4B82E66E" w14:textId="77777777" w:rsidTr="001027D0">
              <w:trPr>
                <w:trHeight w:val="281"/>
              </w:trPr>
              <w:tc>
                <w:tcPr>
                  <w:tcW w:w="486" w:type="pct"/>
                  <w:vMerge/>
                  <w:tcBorders>
                    <w:top w:val="single" w:sz="4" w:space="0" w:color="auto"/>
                    <w:left w:val="single" w:sz="4" w:space="0" w:color="auto"/>
                    <w:bottom w:val="single" w:sz="4" w:space="0" w:color="auto"/>
                    <w:right w:val="single" w:sz="4" w:space="0" w:color="auto"/>
                  </w:tcBorders>
                  <w:hideMark/>
                </w:tcPr>
                <w:p w14:paraId="4B82E665" w14:textId="77777777" w:rsidR="00777A72" w:rsidRPr="00EF205F" w:rsidRDefault="00777A72" w:rsidP="00E33C75">
                  <w:pPr>
                    <w:jc w:val="center"/>
                    <w:rPr>
                      <w:rFonts w:cs="Arial"/>
                      <w:sz w:val="16"/>
                      <w:szCs w:val="16"/>
                    </w:rPr>
                  </w:pPr>
                </w:p>
              </w:tc>
              <w:tc>
                <w:tcPr>
                  <w:tcW w:w="432" w:type="pct"/>
                  <w:vMerge/>
                  <w:tcBorders>
                    <w:left w:val="single" w:sz="4" w:space="0" w:color="auto"/>
                    <w:right w:val="single" w:sz="4" w:space="0" w:color="auto"/>
                  </w:tcBorders>
                  <w:hideMark/>
                </w:tcPr>
                <w:p w14:paraId="4B82E666" w14:textId="77777777" w:rsidR="00777A72" w:rsidRPr="00EF205F" w:rsidRDefault="00777A72" w:rsidP="00E33C75">
                  <w:pPr>
                    <w:jc w:val="center"/>
                    <w:rPr>
                      <w:rFonts w:cs="Arial"/>
                      <w:sz w:val="16"/>
                      <w:szCs w:val="16"/>
                    </w:rPr>
                  </w:pPr>
                </w:p>
              </w:tc>
              <w:tc>
                <w:tcPr>
                  <w:tcW w:w="433" w:type="pct"/>
                  <w:vMerge/>
                  <w:tcBorders>
                    <w:top w:val="single" w:sz="4" w:space="0" w:color="auto"/>
                    <w:left w:val="single" w:sz="4" w:space="0" w:color="auto"/>
                    <w:bottom w:val="single" w:sz="4" w:space="0" w:color="auto"/>
                    <w:right w:val="single" w:sz="4" w:space="0" w:color="auto"/>
                  </w:tcBorders>
                  <w:hideMark/>
                </w:tcPr>
                <w:p w14:paraId="4B82E667" w14:textId="77777777" w:rsidR="00777A72" w:rsidRPr="00EF205F" w:rsidRDefault="00777A72" w:rsidP="00E33C75">
                  <w:pPr>
                    <w:jc w:val="center"/>
                    <w:rPr>
                      <w:rFonts w:cs="Arial"/>
                      <w:sz w:val="16"/>
                      <w:szCs w:val="16"/>
                    </w:rPr>
                  </w:pPr>
                </w:p>
              </w:tc>
              <w:tc>
                <w:tcPr>
                  <w:tcW w:w="651" w:type="pct"/>
                  <w:vMerge/>
                  <w:tcBorders>
                    <w:top w:val="single" w:sz="4" w:space="0" w:color="auto"/>
                    <w:left w:val="single" w:sz="4" w:space="0" w:color="auto"/>
                    <w:bottom w:val="single" w:sz="4" w:space="0" w:color="auto"/>
                    <w:right w:val="single" w:sz="4" w:space="0" w:color="auto"/>
                  </w:tcBorders>
                  <w:hideMark/>
                </w:tcPr>
                <w:p w14:paraId="4B82E668" w14:textId="77777777" w:rsidR="00777A72" w:rsidRPr="00EF205F" w:rsidRDefault="00777A72" w:rsidP="00E33C75">
                  <w:pPr>
                    <w:jc w:val="center"/>
                    <w:rPr>
                      <w:rFonts w:cs="Arial"/>
                      <w:sz w:val="16"/>
                      <w:szCs w:val="16"/>
                    </w:rPr>
                  </w:pP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669" w14:textId="77777777" w:rsidR="00777A72" w:rsidRPr="00EF205F" w:rsidRDefault="00777A72">
                  <w:pPr>
                    <w:jc w:val="center"/>
                    <w:rPr>
                      <w:rFonts w:cs="Arial"/>
                      <w:b/>
                      <w:i/>
                      <w:iCs/>
                      <w:sz w:val="16"/>
                      <w:szCs w:val="16"/>
                    </w:rPr>
                  </w:pPr>
                  <w:r w:rsidRPr="00EF205F">
                    <w:rPr>
                      <w:rFonts w:cs="Arial"/>
                      <w:b/>
                      <w:i/>
                      <w:iCs/>
                      <w:sz w:val="16"/>
                      <w:szCs w:val="16"/>
                    </w:rPr>
                    <w:t>TOTAL</w:t>
                  </w:r>
                </w:p>
              </w:tc>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66A" w14:textId="77777777" w:rsidR="00777A72" w:rsidRPr="00EF205F" w:rsidRDefault="00777A72">
                  <w:pPr>
                    <w:jc w:val="center"/>
                    <w:rPr>
                      <w:rFonts w:cs="Arial"/>
                      <w:b/>
                      <w:sz w:val="16"/>
                      <w:szCs w:val="16"/>
                    </w:rPr>
                  </w:pPr>
                </w:p>
              </w:tc>
              <w:tc>
                <w:tcPr>
                  <w:tcW w:w="56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4B82E66B" w14:textId="77777777" w:rsidR="00777A72" w:rsidRPr="00EF205F" w:rsidRDefault="00777A72">
                  <w:pPr>
                    <w:jc w:val="center"/>
                    <w:rPr>
                      <w:rFonts w:cs="Arial"/>
                      <w:b/>
                      <w:i/>
                      <w:iCs/>
                      <w:sz w:val="16"/>
                      <w:szCs w:val="16"/>
                    </w:rPr>
                  </w:pPr>
                </w:p>
              </w:tc>
              <w:tc>
                <w:tcPr>
                  <w:tcW w:w="54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66C" w14:textId="77777777" w:rsidR="00777A72" w:rsidRPr="00EF205F" w:rsidRDefault="00777A72">
                  <w:pPr>
                    <w:jc w:val="center"/>
                    <w:rPr>
                      <w:rFonts w:cs="Arial"/>
                      <w:b/>
                      <w:bCs/>
                      <w:sz w:val="16"/>
                      <w:szCs w:val="16"/>
                    </w:rPr>
                  </w:pPr>
                  <w:r w:rsidRPr="00EF205F">
                    <w:rPr>
                      <w:rFonts w:cs="Arial"/>
                      <w:b/>
                      <w:bCs/>
                      <w:sz w:val="16"/>
                      <w:szCs w:val="16"/>
                    </w:rPr>
                    <w:t>1.283</w:t>
                  </w:r>
                </w:p>
              </w:tc>
              <w:tc>
                <w:tcPr>
                  <w:tcW w:w="61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4B82E66D" w14:textId="77777777" w:rsidR="00777A72" w:rsidRPr="00EF205F" w:rsidRDefault="00777A72">
                  <w:pPr>
                    <w:jc w:val="center"/>
                    <w:rPr>
                      <w:b/>
                      <w:sz w:val="16"/>
                      <w:szCs w:val="16"/>
                    </w:rPr>
                  </w:pPr>
                  <w:r w:rsidRPr="00EF205F">
                    <w:rPr>
                      <w:b/>
                      <w:sz w:val="16"/>
                      <w:szCs w:val="16"/>
                    </w:rPr>
                    <w:t>114</w:t>
                  </w:r>
                </w:p>
              </w:tc>
            </w:tr>
            <w:tr w:rsidR="00EF205F" w:rsidRPr="00EF205F" w14:paraId="4B82E678" w14:textId="77777777" w:rsidTr="001027D0">
              <w:trPr>
                <w:trHeight w:val="300"/>
              </w:trPr>
              <w:tc>
                <w:tcPr>
                  <w:tcW w:w="486" w:type="pct"/>
                  <w:vMerge w:val="restart"/>
                  <w:noWrap/>
                  <w:hideMark/>
                </w:tcPr>
                <w:p w14:paraId="4B82E66F" w14:textId="77777777" w:rsidR="00777A72" w:rsidRPr="00EF205F" w:rsidRDefault="00777A72">
                  <w:pPr>
                    <w:jc w:val="center"/>
                    <w:rPr>
                      <w:rFonts w:cs="Arial"/>
                      <w:sz w:val="16"/>
                      <w:szCs w:val="16"/>
                    </w:rPr>
                  </w:pPr>
                  <w:r w:rsidRPr="00EF205F">
                    <w:rPr>
                      <w:rFonts w:cs="Arial"/>
                      <w:sz w:val="16"/>
                      <w:szCs w:val="16"/>
                    </w:rPr>
                    <w:t>R-02</w:t>
                  </w:r>
                </w:p>
              </w:tc>
              <w:tc>
                <w:tcPr>
                  <w:tcW w:w="432" w:type="pct"/>
                  <w:vMerge w:val="restart"/>
                  <w:noWrap/>
                  <w:hideMark/>
                </w:tcPr>
                <w:p w14:paraId="4B82E670" w14:textId="77777777" w:rsidR="00777A72" w:rsidRPr="00EF205F" w:rsidRDefault="00777A72">
                  <w:pPr>
                    <w:jc w:val="center"/>
                    <w:rPr>
                      <w:rFonts w:cs="Arial"/>
                      <w:sz w:val="16"/>
                      <w:szCs w:val="16"/>
                    </w:rPr>
                  </w:pPr>
                  <w:r w:rsidRPr="00EF205F">
                    <w:rPr>
                      <w:rFonts w:cs="Arial"/>
                      <w:sz w:val="16"/>
                      <w:szCs w:val="16"/>
                    </w:rPr>
                    <w:t>1,8</w:t>
                  </w:r>
                </w:p>
              </w:tc>
              <w:tc>
                <w:tcPr>
                  <w:tcW w:w="433" w:type="pct"/>
                  <w:vMerge w:val="restart"/>
                  <w:noWrap/>
                  <w:hideMark/>
                </w:tcPr>
                <w:p w14:paraId="4B82E671" w14:textId="77777777" w:rsidR="00777A72" w:rsidRPr="00EF205F" w:rsidRDefault="00777A72">
                  <w:pPr>
                    <w:jc w:val="center"/>
                    <w:rPr>
                      <w:rFonts w:cs="Arial"/>
                      <w:b/>
                      <w:sz w:val="16"/>
                      <w:szCs w:val="16"/>
                    </w:rPr>
                  </w:pPr>
                  <w:r w:rsidRPr="00EF205F">
                    <w:rPr>
                      <w:rFonts w:cs="Arial"/>
                      <w:b/>
                      <w:sz w:val="16"/>
                      <w:szCs w:val="16"/>
                    </w:rPr>
                    <w:t>0,0</w:t>
                  </w:r>
                </w:p>
              </w:tc>
              <w:tc>
                <w:tcPr>
                  <w:tcW w:w="651" w:type="pct"/>
                  <w:vMerge w:val="restart"/>
                  <w:noWrap/>
                  <w:hideMark/>
                </w:tcPr>
                <w:p w14:paraId="4B82E672" w14:textId="77777777" w:rsidR="00777A72" w:rsidRPr="00EF205F" w:rsidRDefault="00777A72">
                  <w:pPr>
                    <w:jc w:val="center"/>
                    <w:rPr>
                      <w:rFonts w:cs="Arial"/>
                      <w:sz w:val="16"/>
                      <w:szCs w:val="16"/>
                    </w:rPr>
                  </w:pPr>
                  <w:r w:rsidRPr="00EF205F">
                    <w:rPr>
                      <w:rFonts w:cs="Arial"/>
                      <w:sz w:val="16"/>
                      <w:szCs w:val="16"/>
                    </w:rPr>
                    <w:t>1.111</w:t>
                  </w:r>
                </w:p>
              </w:tc>
              <w:tc>
                <w:tcPr>
                  <w:tcW w:w="542" w:type="pct"/>
                  <w:noWrap/>
                </w:tcPr>
                <w:p w14:paraId="4B82E673" w14:textId="77777777" w:rsidR="00777A72" w:rsidRPr="00EF205F" w:rsidRDefault="00777A72">
                  <w:pPr>
                    <w:jc w:val="center"/>
                    <w:rPr>
                      <w:rFonts w:cs="Arial"/>
                      <w:i/>
                      <w:iCs/>
                      <w:sz w:val="16"/>
                      <w:szCs w:val="16"/>
                    </w:rPr>
                  </w:pPr>
                  <w:r w:rsidRPr="00EF205F">
                    <w:rPr>
                      <w:rFonts w:cs="Arial"/>
                      <w:i/>
                      <w:iCs/>
                      <w:sz w:val="16"/>
                      <w:szCs w:val="16"/>
                    </w:rPr>
                    <w:t>Espino</w:t>
                  </w:r>
                </w:p>
              </w:tc>
              <w:tc>
                <w:tcPr>
                  <w:tcW w:w="736" w:type="pct"/>
                  <w:noWrap/>
                </w:tcPr>
                <w:p w14:paraId="4B82E674" w14:textId="77777777" w:rsidR="00777A72" w:rsidRPr="00EF205F" w:rsidRDefault="00777A72">
                  <w:pPr>
                    <w:jc w:val="center"/>
                    <w:rPr>
                      <w:rFonts w:cs="Arial"/>
                      <w:sz w:val="16"/>
                      <w:szCs w:val="16"/>
                    </w:rPr>
                  </w:pPr>
                </w:p>
              </w:tc>
              <w:tc>
                <w:tcPr>
                  <w:tcW w:w="562" w:type="pct"/>
                  <w:noWrap/>
                </w:tcPr>
                <w:p w14:paraId="4B82E675" w14:textId="77777777" w:rsidR="00777A72" w:rsidRPr="00EF205F" w:rsidRDefault="00777A72">
                  <w:pPr>
                    <w:jc w:val="center"/>
                    <w:rPr>
                      <w:rFonts w:cs="Arial"/>
                      <w:i/>
                      <w:iCs/>
                      <w:sz w:val="16"/>
                      <w:szCs w:val="16"/>
                    </w:rPr>
                  </w:pPr>
                  <w:r w:rsidRPr="00EF205F">
                    <w:rPr>
                      <w:rFonts w:cs="Arial"/>
                      <w:i/>
                      <w:iCs/>
                      <w:sz w:val="16"/>
                      <w:szCs w:val="16"/>
                    </w:rPr>
                    <w:t>---</w:t>
                  </w:r>
                </w:p>
              </w:tc>
              <w:tc>
                <w:tcPr>
                  <w:tcW w:w="546" w:type="pct"/>
                  <w:noWrap/>
                </w:tcPr>
                <w:p w14:paraId="4B82E676" w14:textId="77777777" w:rsidR="00777A72" w:rsidRPr="00EF205F" w:rsidRDefault="00777A72">
                  <w:pPr>
                    <w:jc w:val="center"/>
                    <w:rPr>
                      <w:rFonts w:cs="Arial"/>
                      <w:sz w:val="16"/>
                      <w:szCs w:val="16"/>
                    </w:rPr>
                  </w:pPr>
                  <w:r w:rsidRPr="00EF205F">
                    <w:rPr>
                      <w:rFonts w:cs="Arial"/>
                      <w:sz w:val="16"/>
                      <w:szCs w:val="16"/>
                    </w:rPr>
                    <w:t>---</w:t>
                  </w:r>
                </w:p>
              </w:tc>
              <w:tc>
                <w:tcPr>
                  <w:tcW w:w="613" w:type="pct"/>
                  <w:noWrap/>
                </w:tcPr>
                <w:p w14:paraId="4B82E677" w14:textId="77777777" w:rsidR="00777A72" w:rsidRPr="00EF205F" w:rsidRDefault="00777A72">
                  <w:pPr>
                    <w:jc w:val="center"/>
                    <w:rPr>
                      <w:rFonts w:cs="Arial"/>
                      <w:sz w:val="16"/>
                      <w:szCs w:val="16"/>
                    </w:rPr>
                  </w:pPr>
                </w:p>
              </w:tc>
            </w:tr>
            <w:tr w:rsidR="00EF205F" w:rsidRPr="00EF205F" w14:paraId="4B82E682" w14:textId="77777777" w:rsidTr="001027D0">
              <w:trPr>
                <w:trHeight w:val="300"/>
              </w:trPr>
              <w:tc>
                <w:tcPr>
                  <w:tcW w:w="486" w:type="pct"/>
                  <w:vMerge/>
                  <w:hideMark/>
                </w:tcPr>
                <w:p w14:paraId="4B82E679" w14:textId="77777777" w:rsidR="00777A72" w:rsidRPr="00EF205F" w:rsidRDefault="00777A72" w:rsidP="00E33C75">
                  <w:pPr>
                    <w:jc w:val="center"/>
                    <w:rPr>
                      <w:rFonts w:cs="Arial"/>
                      <w:sz w:val="16"/>
                      <w:szCs w:val="16"/>
                    </w:rPr>
                  </w:pPr>
                </w:p>
              </w:tc>
              <w:tc>
                <w:tcPr>
                  <w:tcW w:w="432" w:type="pct"/>
                  <w:vMerge/>
                  <w:hideMark/>
                </w:tcPr>
                <w:p w14:paraId="4B82E67A" w14:textId="77777777" w:rsidR="00777A72" w:rsidRPr="00EF205F" w:rsidRDefault="00777A72" w:rsidP="00E33C75">
                  <w:pPr>
                    <w:jc w:val="center"/>
                    <w:rPr>
                      <w:rFonts w:cs="Arial"/>
                      <w:sz w:val="16"/>
                      <w:szCs w:val="16"/>
                    </w:rPr>
                  </w:pPr>
                </w:p>
              </w:tc>
              <w:tc>
                <w:tcPr>
                  <w:tcW w:w="433" w:type="pct"/>
                  <w:vMerge/>
                  <w:hideMark/>
                </w:tcPr>
                <w:p w14:paraId="4B82E67B" w14:textId="77777777" w:rsidR="00777A72" w:rsidRPr="00EF205F" w:rsidRDefault="00777A72" w:rsidP="00E33C75">
                  <w:pPr>
                    <w:jc w:val="center"/>
                    <w:rPr>
                      <w:rFonts w:cs="Arial"/>
                      <w:sz w:val="16"/>
                      <w:szCs w:val="16"/>
                    </w:rPr>
                  </w:pPr>
                </w:p>
              </w:tc>
              <w:tc>
                <w:tcPr>
                  <w:tcW w:w="651" w:type="pct"/>
                  <w:vMerge/>
                  <w:hideMark/>
                </w:tcPr>
                <w:p w14:paraId="4B82E67C" w14:textId="77777777" w:rsidR="00777A72" w:rsidRPr="00EF205F" w:rsidRDefault="00777A72" w:rsidP="00E33C75">
                  <w:pPr>
                    <w:jc w:val="center"/>
                    <w:rPr>
                      <w:rFonts w:cs="Arial"/>
                      <w:sz w:val="16"/>
                      <w:szCs w:val="16"/>
                    </w:rPr>
                  </w:pPr>
                </w:p>
              </w:tc>
              <w:tc>
                <w:tcPr>
                  <w:tcW w:w="542" w:type="pct"/>
                  <w:noWrap/>
                </w:tcPr>
                <w:p w14:paraId="4B82E67D" w14:textId="77777777" w:rsidR="00777A72" w:rsidRPr="00EF205F" w:rsidRDefault="00777A72">
                  <w:pPr>
                    <w:jc w:val="center"/>
                    <w:rPr>
                      <w:rFonts w:cs="Arial"/>
                      <w:i/>
                      <w:iCs/>
                      <w:sz w:val="16"/>
                      <w:szCs w:val="16"/>
                    </w:rPr>
                  </w:pPr>
                </w:p>
              </w:tc>
              <w:tc>
                <w:tcPr>
                  <w:tcW w:w="736" w:type="pct"/>
                  <w:noWrap/>
                </w:tcPr>
                <w:p w14:paraId="4B82E67E" w14:textId="77777777" w:rsidR="00777A72" w:rsidRPr="00EF205F" w:rsidRDefault="00777A72">
                  <w:pPr>
                    <w:jc w:val="center"/>
                    <w:rPr>
                      <w:rFonts w:cs="Arial"/>
                      <w:sz w:val="16"/>
                      <w:szCs w:val="16"/>
                    </w:rPr>
                  </w:pPr>
                </w:p>
              </w:tc>
              <w:tc>
                <w:tcPr>
                  <w:tcW w:w="562" w:type="pct"/>
                  <w:noWrap/>
                </w:tcPr>
                <w:p w14:paraId="4B82E67F" w14:textId="77777777" w:rsidR="00777A72" w:rsidRPr="00EF205F" w:rsidRDefault="00777A72">
                  <w:pPr>
                    <w:jc w:val="center"/>
                    <w:rPr>
                      <w:rFonts w:cs="Arial"/>
                      <w:i/>
                      <w:iCs/>
                      <w:sz w:val="16"/>
                      <w:szCs w:val="16"/>
                    </w:rPr>
                  </w:pPr>
                </w:p>
              </w:tc>
              <w:tc>
                <w:tcPr>
                  <w:tcW w:w="546" w:type="pct"/>
                  <w:noWrap/>
                </w:tcPr>
                <w:p w14:paraId="4B82E680" w14:textId="77777777" w:rsidR="00777A72" w:rsidRPr="00EF205F" w:rsidRDefault="00777A72">
                  <w:pPr>
                    <w:jc w:val="center"/>
                    <w:rPr>
                      <w:rFonts w:cs="Arial"/>
                      <w:sz w:val="16"/>
                      <w:szCs w:val="16"/>
                    </w:rPr>
                  </w:pPr>
                </w:p>
              </w:tc>
              <w:tc>
                <w:tcPr>
                  <w:tcW w:w="613" w:type="pct"/>
                  <w:noWrap/>
                </w:tcPr>
                <w:p w14:paraId="4B82E681" w14:textId="77777777" w:rsidR="00777A72" w:rsidRPr="00EF205F" w:rsidRDefault="00777A72">
                  <w:pPr>
                    <w:jc w:val="center"/>
                    <w:rPr>
                      <w:rFonts w:cs="Arial"/>
                      <w:sz w:val="16"/>
                      <w:szCs w:val="16"/>
                    </w:rPr>
                  </w:pPr>
                </w:p>
              </w:tc>
            </w:tr>
            <w:tr w:rsidR="00EF205F" w:rsidRPr="00EF205F" w14:paraId="4B82E68C" w14:textId="77777777" w:rsidTr="001027D0">
              <w:trPr>
                <w:trHeight w:val="300"/>
              </w:trPr>
              <w:tc>
                <w:tcPr>
                  <w:tcW w:w="486" w:type="pct"/>
                  <w:vMerge/>
                  <w:hideMark/>
                </w:tcPr>
                <w:p w14:paraId="4B82E683" w14:textId="77777777" w:rsidR="00777A72" w:rsidRPr="00EF205F" w:rsidRDefault="00777A72" w:rsidP="00E33C75">
                  <w:pPr>
                    <w:jc w:val="center"/>
                    <w:rPr>
                      <w:rFonts w:cs="Arial"/>
                      <w:sz w:val="16"/>
                      <w:szCs w:val="16"/>
                    </w:rPr>
                  </w:pPr>
                </w:p>
              </w:tc>
              <w:tc>
                <w:tcPr>
                  <w:tcW w:w="432" w:type="pct"/>
                  <w:vMerge/>
                  <w:hideMark/>
                </w:tcPr>
                <w:p w14:paraId="4B82E684" w14:textId="77777777" w:rsidR="00777A72" w:rsidRPr="00EF205F" w:rsidRDefault="00777A72" w:rsidP="00E33C75">
                  <w:pPr>
                    <w:jc w:val="center"/>
                    <w:rPr>
                      <w:rFonts w:cs="Arial"/>
                      <w:sz w:val="16"/>
                      <w:szCs w:val="16"/>
                    </w:rPr>
                  </w:pPr>
                </w:p>
              </w:tc>
              <w:tc>
                <w:tcPr>
                  <w:tcW w:w="433" w:type="pct"/>
                  <w:vMerge/>
                  <w:hideMark/>
                </w:tcPr>
                <w:p w14:paraId="4B82E685" w14:textId="77777777" w:rsidR="00777A72" w:rsidRPr="00EF205F" w:rsidRDefault="00777A72" w:rsidP="00E33C75">
                  <w:pPr>
                    <w:jc w:val="center"/>
                    <w:rPr>
                      <w:rFonts w:cs="Arial"/>
                      <w:sz w:val="16"/>
                      <w:szCs w:val="16"/>
                    </w:rPr>
                  </w:pPr>
                </w:p>
              </w:tc>
              <w:tc>
                <w:tcPr>
                  <w:tcW w:w="651" w:type="pct"/>
                  <w:vMerge/>
                  <w:hideMark/>
                </w:tcPr>
                <w:p w14:paraId="4B82E686" w14:textId="77777777" w:rsidR="00777A72" w:rsidRPr="00EF205F" w:rsidRDefault="00777A72" w:rsidP="00E33C75">
                  <w:pPr>
                    <w:jc w:val="center"/>
                    <w:rPr>
                      <w:rFonts w:cs="Arial"/>
                      <w:sz w:val="16"/>
                      <w:szCs w:val="16"/>
                    </w:rPr>
                  </w:pPr>
                </w:p>
              </w:tc>
              <w:tc>
                <w:tcPr>
                  <w:tcW w:w="542" w:type="pct"/>
                  <w:noWrap/>
                </w:tcPr>
                <w:p w14:paraId="4B82E687" w14:textId="77777777" w:rsidR="00777A72" w:rsidRPr="00EF205F" w:rsidRDefault="00777A72">
                  <w:pPr>
                    <w:jc w:val="center"/>
                    <w:rPr>
                      <w:rFonts w:cs="Arial"/>
                      <w:i/>
                      <w:iCs/>
                      <w:sz w:val="16"/>
                      <w:szCs w:val="16"/>
                    </w:rPr>
                  </w:pPr>
                </w:p>
              </w:tc>
              <w:tc>
                <w:tcPr>
                  <w:tcW w:w="736" w:type="pct"/>
                  <w:noWrap/>
                </w:tcPr>
                <w:p w14:paraId="4B82E688" w14:textId="77777777" w:rsidR="00777A72" w:rsidRPr="00EF205F" w:rsidRDefault="00777A72">
                  <w:pPr>
                    <w:jc w:val="center"/>
                    <w:rPr>
                      <w:rFonts w:cs="Arial"/>
                      <w:sz w:val="16"/>
                      <w:szCs w:val="16"/>
                    </w:rPr>
                  </w:pPr>
                </w:p>
              </w:tc>
              <w:tc>
                <w:tcPr>
                  <w:tcW w:w="562" w:type="pct"/>
                  <w:noWrap/>
                </w:tcPr>
                <w:p w14:paraId="4B82E689" w14:textId="77777777" w:rsidR="00777A72" w:rsidRPr="00EF205F" w:rsidRDefault="00777A72">
                  <w:pPr>
                    <w:jc w:val="center"/>
                    <w:rPr>
                      <w:rFonts w:cs="Arial"/>
                      <w:i/>
                      <w:iCs/>
                      <w:sz w:val="16"/>
                      <w:szCs w:val="16"/>
                    </w:rPr>
                  </w:pPr>
                </w:p>
              </w:tc>
              <w:tc>
                <w:tcPr>
                  <w:tcW w:w="546" w:type="pct"/>
                  <w:noWrap/>
                </w:tcPr>
                <w:p w14:paraId="4B82E68A" w14:textId="77777777" w:rsidR="00777A72" w:rsidRPr="00EF205F" w:rsidRDefault="00777A72">
                  <w:pPr>
                    <w:jc w:val="center"/>
                    <w:rPr>
                      <w:rFonts w:cs="Arial"/>
                      <w:sz w:val="16"/>
                      <w:szCs w:val="16"/>
                    </w:rPr>
                  </w:pPr>
                </w:p>
              </w:tc>
              <w:tc>
                <w:tcPr>
                  <w:tcW w:w="613" w:type="pct"/>
                  <w:noWrap/>
                </w:tcPr>
                <w:p w14:paraId="4B82E68B" w14:textId="77777777" w:rsidR="00777A72" w:rsidRPr="00EF205F" w:rsidRDefault="00777A72">
                  <w:pPr>
                    <w:jc w:val="center"/>
                    <w:rPr>
                      <w:rFonts w:cs="Arial"/>
                      <w:sz w:val="16"/>
                      <w:szCs w:val="16"/>
                    </w:rPr>
                  </w:pPr>
                </w:p>
              </w:tc>
            </w:tr>
            <w:tr w:rsidR="00777A72" w:rsidRPr="00EF205F" w14:paraId="4B82E696" w14:textId="77777777" w:rsidTr="001027D0">
              <w:trPr>
                <w:trHeight w:val="300"/>
              </w:trPr>
              <w:tc>
                <w:tcPr>
                  <w:tcW w:w="486" w:type="pct"/>
                  <w:vMerge/>
                  <w:hideMark/>
                </w:tcPr>
                <w:p w14:paraId="4B82E68D" w14:textId="77777777" w:rsidR="00777A72" w:rsidRPr="00EF205F" w:rsidRDefault="00777A72" w:rsidP="00E33C75">
                  <w:pPr>
                    <w:jc w:val="center"/>
                    <w:rPr>
                      <w:rFonts w:cs="Arial"/>
                      <w:sz w:val="16"/>
                      <w:szCs w:val="16"/>
                    </w:rPr>
                  </w:pPr>
                </w:p>
              </w:tc>
              <w:tc>
                <w:tcPr>
                  <w:tcW w:w="432" w:type="pct"/>
                  <w:vMerge/>
                  <w:hideMark/>
                </w:tcPr>
                <w:p w14:paraId="4B82E68E" w14:textId="77777777" w:rsidR="00777A72" w:rsidRPr="00EF205F" w:rsidRDefault="00777A72" w:rsidP="00E33C75">
                  <w:pPr>
                    <w:jc w:val="center"/>
                    <w:rPr>
                      <w:rFonts w:cs="Arial"/>
                      <w:sz w:val="16"/>
                      <w:szCs w:val="16"/>
                    </w:rPr>
                  </w:pPr>
                </w:p>
              </w:tc>
              <w:tc>
                <w:tcPr>
                  <w:tcW w:w="433" w:type="pct"/>
                  <w:vMerge/>
                  <w:hideMark/>
                </w:tcPr>
                <w:p w14:paraId="4B82E68F" w14:textId="77777777" w:rsidR="00777A72" w:rsidRPr="00EF205F" w:rsidRDefault="00777A72" w:rsidP="00E33C75">
                  <w:pPr>
                    <w:jc w:val="center"/>
                    <w:rPr>
                      <w:rFonts w:cs="Arial"/>
                      <w:sz w:val="16"/>
                      <w:szCs w:val="16"/>
                    </w:rPr>
                  </w:pPr>
                </w:p>
              </w:tc>
              <w:tc>
                <w:tcPr>
                  <w:tcW w:w="651" w:type="pct"/>
                  <w:vMerge/>
                  <w:hideMark/>
                </w:tcPr>
                <w:p w14:paraId="4B82E690" w14:textId="77777777" w:rsidR="00777A72" w:rsidRPr="00EF205F" w:rsidRDefault="00777A72" w:rsidP="00E33C75">
                  <w:pPr>
                    <w:jc w:val="center"/>
                    <w:rPr>
                      <w:rFonts w:cs="Arial"/>
                      <w:sz w:val="16"/>
                      <w:szCs w:val="16"/>
                    </w:rPr>
                  </w:pPr>
                </w:p>
              </w:tc>
              <w:tc>
                <w:tcPr>
                  <w:tcW w:w="542" w:type="pct"/>
                  <w:noWrap/>
                </w:tcPr>
                <w:p w14:paraId="4B82E691" w14:textId="77777777" w:rsidR="00777A72" w:rsidRPr="00EF205F" w:rsidRDefault="00777A72">
                  <w:pPr>
                    <w:jc w:val="center"/>
                    <w:rPr>
                      <w:rFonts w:cs="Arial"/>
                      <w:i/>
                      <w:iCs/>
                      <w:sz w:val="16"/>
                      <w:szCs w:val="16"/>
                    </w:rPr>
                  </w:pPr>
                </w:p>
              </w:tc>
              <w:tc>
                <w:tcPr>
                  <w:tcW w:w="736" w:type="pct"/>
                  <w:noWrap/>
                </w:tcPr>
                <w:p w14:paraId="4B82E692" w14:textId="77777777" w:rsidR="00777A72" w:rsidRPr="00EF205F" w:rsidRDefault="00777A72">
                  <w:pPr>
                    <w:jc w:val="center"/>
                    <w:rPr>
                      <w:rFonts w:cs="Arial"/>
                      <w:sz w:val="16"/>
                      <w:szCs w:val="16"/>
                    </w:rPr>
                  </w:pPr>
                </w:p>
              </w:tc>
              <w:tc>
                <w:tcPr>
                  <w:tcW w:w="562" w:type="pct"/>
                  <w:noWrap/>
                </w:tcPr>
                <w:p w14:paraId="4B82E693" w14:textId="77777777" w:rsidR="00777A72" w:rsidRPr="00EF205F" w:rsidRDefault="00777A72">
                  <w:pPr>
                    <w:jc w:val="center"/>
                    <w:rPr>
                      <w:rFonts w:cs="Arial"/>
                      <w:i/>
                      <w:iCs/>
                      <w:sz w:val="16"/>
                      <w:szCs w:val="16"/>
                    </w:rPr>
                  </w:pPr>
                </w:p>
              </w:tc>
              <w:tc>
                <w:tcPr>
                  <w:tcW w:w="546" w:type="pct"/>
                  <w:noWrap/>
                </w:tcPr>
                <w:p w14:paraId="4B82E694" w14:textId="77777777" w:rsidR="00777A72" w:rsidRPr="00EF205F" w:rsidRDefault="00777A72">
                  <w:pPr>
                    <w:jc w:val="center"/>
                    <w:rPr>
                      <w:rFonts w:cs="Arial"/>
                      <w:sz w:val="16"/>
                      <w:szCs w:val="16"/>
                    </w:rPr>
                  </w:pPr>
                </w:p>
              </w:tc>
              <w:tc>
                <w:tcPr>
                  <w:tcW w:w="613" w:type="pct"/>
                  <w:noWrap/>
                </w:tcPr>
                <w:p w14:paraId="4B82E695" w14:textId="77777777" w:rsidR="00777A72" w:rsidRPr="00EF205F" w:rsidRDefault="00777A72">
                  <w:pPr>
                    <w:jc w:val="center"/>
                    <w:rPr>
                      <w:rFonts w:cs="Arial"/>
                      <w:sz w:val="16"/>
                      <w:szCs w:val="16"/>
                    </w:rPr>
                  </w:pPr>
                </w:p>
              </w:tc>
            </w:tr>
            <w:tr w:rsidR="00777A72" w:rsidRPr="00EF205F" w14:paraId="4B82E6A0" w14:textId="77777777" w:rsidTr="001027D0">
              <w:trPr>
                <w:trHeight w:val="300"/>
              </w:trPr>
              <w:tc>
                <w:tcPr>
                  <w:tcW w:w="486" w:type="pct"/>
                  <w:vMerge/>
                </w:tcPr>
                <w:p w14:paraId="4B82E697" w14:textId="77777777" w:rsidR="00777A72" w:rsidRPr="00EF205F" w:rsidRDefault="00777A72" w:rsidP="00777A72">
                  <w:pPr>
                    <w:jc w:val="center"/>
                    <w:rPr>
                      <w:rFonts w:cs="Arial"/>
                      <w:sz w:val="16"/>
                      <w:szCs w:val="16"/>
                    </w:rPr>
                  </w:pPr>
                </w:p>
              </w:tc>
              <w:tc>
                <w:tcPr>
                  <w:tcW w:w="432" w:type="pct"/>
                  <w:vMerge/>
                </w:tcPr>
                <w:p w14:paraId="4B82E698" w14:textId="77777777" w:rsidR="00777A72" w:rsidRPr="00EF205F" w:rsidRDefault="00777A72" w:rsidP="00777A72">
                  <w:pPr>
                    <w:jc w:val="center"/>
                    <w:rPr>
                      <w:rFonts w:cs="Arial"/>
                      <w:sz w:val="16"/>
                      <w:szCs w:val="16"/>
                    </w:rPr>
                  </w:pPr>
                </w:p>
              </w:tc>
              <w:tc>
                <w:tcPr>
                  <w:tcW w:w="433" w:type="pct"/>
                  <w:vMerge/>
                </w:tcPr>
                <w:p w14:paraId="4B82E699" w14:textId="77777777" w:rsidR="00777A72" w:rsidRPr="00EF205F" w:rsidRDefault="00777A72" w:rsidP="00777A72">
                  <w:pPr>
                    <w:jc w:val="center"/>
                    <w:rPr>
                      <w:rFonts w:cs="Arial"/>
                      <w:sz w:val="16"/>
                      <w:szCs w:val="16"/>
                    </w:rPr>
                  </w:pPr>
                </w:p>
              </w:tc>
              <w:tc>
                <w:tcPr>
                  <w:tcW w:w="651" w:type="pct"/>
                  <w:vMerge/>
                </w:tcPr>
                <w:p w14:paraId="4B82E69A" w14:textId="77777777" w:rsidR="00777A72" w:rsidRPr="00EF205F" w:rsidRDefault="00777A72" w:rsidP="00777A72">
                  <w:pPr>
                    <w:jc w:val="center"/>
                    <w:rPr>
                      <w:rFonts w:cs="Arial"/>
                      <w:sz w:val="16"/>
                      <w:szCs w:val="16"/>
                    </w:rPr>
                  </w:pPr>
                </w:p>
              </w:tc>
              <w:tc>
                <w:tcPr>
                  <w:tcW w:w="542" w:type="pct"/>
                  <w:noWrap/>
                </w:tcPr>
                <w:p w14:paraId="4B82E69B" w14:textId="77777777" w:rsidR="00777A72" w:rsidRPr="00EF205F" w:rsidRDefault="00777A72" w:rsidP="00777A72">
                  <w:pPr>
                    <w:jc w:val="center"/>
                    <w:rPr>
                      <w:rFonts w:cs="Arial"/>
                      <w:i/>
                      <w:iCs/>
                      <w:sz w:val="16"/>
                      <w:szCs w:val="16"/>
                    </w:rPr>
                  </w:pPr>
                </w:p>
              </w:tc>
              <w:tc>
                <w:tcPr>
                  <w:tcW w:w="736" w:type="pct"/>
                  <w:noWrap/>
                </w:tcPr>
                <w:p w14:paraId="4B82E69C" w14:textId="77777777" w:rsidR="00777A72" w:rsidRPr="00EF205F" w:rsidRDefault="00777A72" w:rsidP="00777A72">
                  <w:pPr>
                    <w:jc w:val="center"/>
                    <w:rPr>
                      <w:rFonts w:cs="Arial"/>
                      <w:sz w:val="16"/>
                      <w:szCs w:val="16"/>
                    </w:rPr>
                  </w:pPr>
                </w:p>
              </w:tc>
              <w:tc>
                <w:tcPr>
                  <w:tcW w:w="562" w:type="pct"/>
                  <w:noWrap/>
                </w:tcPr>
                <w:p w14:paraId="4B82E69D" w14:textId="77777777" w:rsidR="00777A72" w:rsidRPr="00EF205F" w:rsidRDefault="00777A72" w:rsidP="00777A72">
                  <w:pPr>
                    <w:jc w:val="center"/>
                    <w:rPr>
                      <w:rFonts w:cs="Arial"/>
                      <w:i/>
                      <w:iCs/>
                      <w:sz w:val="16"/>
                      <w:szCs w:val="16"/>
                    </w:rPr>
                  </w:pPr>
                </w:p>
              </w:tc>
              <w:tc>
                <w:tcPr>
                  <w:tcW w:w="546" w:type="pct"/>
                  <w:noWrap/>
                </w:tcPr>
                <w:p w14:paraId="4B82E69E" w14:textId="77777777" w:rsidR="00777A72" w:rsidRPr="00EF205F" w:rsidRDefault="00777A72" w:rsidP="00777A72">
                  <w:pPr>
                    <w:jc w:val="center"/>
                    <w:rPr>
                      <w:rFonts w:cs="Arial"/>
                      <w:sz w:val="16"/>
                      <w:szCs w:val="16"/>
                    </w:rPr>
                  </w:pPr>
                </w:p>
              </w:tc>
              <w:tc>
                <w:tcPr>
                  <w:tcW w:w="613" w:type="pct"/>
                  <w:noWrap/>
                </w:tcPr>
                <w:p w14:paraId="4B82E69F" w14:textId="77777777" w:rsidR="00777A72" w:rsidRPr="00EF205F" w:rsidRDefault="00777A72" w:rsidP="00777A72">
                  <w:pPr>
                    <w:jc w:val="center"/>
                    <w:rPr>
                      <w:rFonts w:cs="Arial"/>
                      <w:sz w:val="16"/>
                      <w:szCs w:val="16"/>
                    </w:rPr>
                  </w:pPr>
                </w:p>
              </w:tc>
            </w:tr>
            <w:tr w:rsidR="00777A72" w:rsidRPr="00EF205F" w14:paraId="4B82E6AA" w14:textId="77777777" w:rsidTr="001027D0">
              <w:trPr>
                <w:trHeight w:val="300"/>
              </w:trPr>
              <w:tc>
                <w:tcPr>
                  <w:tcW w:w="486" w:type="pct"/>
                  <w:vMerge/>
                  <w:hideMark/>
                </w:tcPr>
                <w:p w14:paraId="4B82E6A1" w14:textId="77777777" w:rsidR="00777A72" w:rsidRPr="00EF205F" w:rsidRDefault="00777A72" w:rsidP="00E33C75">
                  <w:pPr>
                    <w:jc w:val="center"/>
                    <w:rPr>
                      <w:rFonts w:cs="Arial"/>
                      <w:sz w:val="16"/>
                      <w:szCs w:val="16"/>
                    </w:rPr>
                  </w:pPr>
                </w:p>
              </w:tc>
              <w:tc>
                <w:tcPr>
                  <w:tcW w:w="432" w:type="pct"/>
                  <w:vMerge/>
                  <w:hideMark/>
                </w:tcPr>
                <w:p w14:paraId="4B82E6A2" w14:textId="77777777" w:rsidR="00777A72" w:rsidRPr="00EF205F" w:rsidRDefault="00777A72" w:rsidP="00E33C75">
                  <w:pPr>
                    <w:jc w:val="center"/>
                    <w:rPr>
                      <w:rFonts w:cs="Arial"/>
                      <w:sz w:val="16"/>
                      <w:szCs w:val="16"/>
                    </w:rPr>
                  </w:pPr>
                </w:p>
              </w:tc>
              <w:tc>
                <w:tcPr>
                  <w:tcW w:w="433" w:type="pct"/>
                  <w:vMerge/>
                  <w:hideMark/>
                </w:tcPr>
                <w:p w14:paraId="4B82E6A3" w14:textId="77777777" w:rsidR="00777A72" w:rsidRPr="00EF205F" w:rsidRDefault="00777A72" w:rsidP="00E33C75">
                  <w:pPr>
                    <w:jc w:val="center"/>
                    <w:rPr>
                      <w:rFonts w:cs="Arial"/>
                      <w:sz w:val="16"/>
                      <w:szCs w:val="16"/>
                    </w:rPr>
                  </w:pPr>
                </w:p>
              </w:tc>
              <w:tc>
                <w:tcPr>
                  <w:tcW w:w="651" w:type="pct"/>
                  <w:vMerge/>
                  <w:hideMark/>
                </w:tcPr>
                <w:p w14:paraId="4B82E6A4" w14:textId="77777777" w:rsidR="00777A72" w:rsidRPr="00EF205F" w:rsidRDefault="00777A72" w:rsidP="00E33C75">
                  <w:pPr>
                    <w:jc w:val="center"/>
                    <w:rPr>
                      <w:rFonts w:cs="Arial"/>
                      <w:sz w:val="16"/>
                      <w:szCs w:val="16"/>
                    </w:rPr>
                  </w:pPr>
                </w:p>
              </w:tc>
              <w:tc>
                <w:tcPr>
                  <w:tcW w:w="542" w:type="pct"/>
                  <w:noWrap/>
                </w:tcPr>
                <w:p w14:paraId="4B82E6A5" w14:textId="77777777" w:rsidR="00777A72" w:rsidRPr="00EF205F" w:rsidRDefault="00777A72">
                  <w:pPr>
                    <w:jc w:val="center"/>
                    <w:rPr>
                      <w:rFonts w:cs="Arial"/>
                      <w:i/>
                      <w:iCs/>
                      <w:sz w:val="16"/>
                      <w:szCs w:val="16"/>
                    </w:rPr>
                  </w:pPr>
                </w:p>
              </w:tc>
              <w:tc>
                <w:tcPr>
                  <w:tcW w:w="736" w:type="pct"/>
                  <w:noWrap/>
                </w:tcPr>
                <w:p w14:paraId="4B82E6A6" w14:textId="77777777" w:rsidR="00777A72" w:rsidRPr="00EF205F" w:rsidRDefault="00777A72">
                  <w:pPr>
                    <w:jc w:val="center"/>
                    <w:rPr>
                      <w:rFonts w:cs="Arial"/>
                      <w:sz w:val="16"/>
                      <w:szCs w:val="16"/>
                    </w:rPr>
                  </w:pPr>
                </w:p>
              </w:tc>
              <w:tc>
                <w:tcPr>
                  <w:tcW w:w="562" w:type="pct"/>
                  <w:noWrap/>
                </w:tcPr>
                <w:p w14:paraId="4B82E6A7" w14:textId="77777777" w:rsidR="00777A72" w:rsidRPr="00EF205F" w:rsidRDefault="00777A72">
                  <w:pPr>
                    <w:jc w:val="center"/>
                    <w:rPr>
                      <w:rFonts w:cs="Arial"/>
                      <w:i/>
                      <w:iCs/>
                      <w:sz w:val="16"/>
                      <w:szCs w:val="16"/>
                    </w:rPr>
                  </w:pPr>
                </w:p>
              </w:tc>
              <w:tc>
                <w:tcPr>
                  <w:tcW w:w="546" w:type="pct"/>
                  <w:noWrap/>
                </w:tcPr>
                <w:p w14:paraId="4B82E6A8" w14:textId="77777777" w:rsidR="00777A72" w:rsidRPr="00EF205F" w:rsidRDefault="00777A72">
                  <w:pPr>
                    <w:jc w:val="center"/>
                    <w:rPr>
                      <w:rFonts w:cs="Arial"/>
                      <w:sz w:val="16"/>
                      <w:szCs w:val="16"/>
                    </w:rPr>
                  </w:pPr>
                </w:p>
              </w:tc>
              <w:tc>
                <w:tcPr>
                  <w:tcW w:w="613" w:type="pct"/>
                  <w:noWrap/>
                </w:tcPr>
                <w:p w14:paraId="4B82E6A9" w14:textId="77777777" w:rsidR="00777A72" w:rsidRPr="00EF205F" w:rsidRDefault="00777A72">
                  <w:pPr>
                    <w:jc w:val="center"/>
                    <w:rPr>
                      <w:rFonts w:cs="Arial"/>
                      <w:sz w:val="16"/>
                      <w:szCs w:val="16"/>
                    </w:rPr>
                  </w:pPr>
                </w:p>
              </w:tc>
            </w:tr>
            <w:tr w:rsidR="00777A72" w:rsidRPr="00EF205F" w14:paraId="4B82E6B4" w14:textId="77777777" w:rsidTr="001027D0">
              <w:trPr>
                <w:trHeight w:val="252"/>
              </w:trPr>
              <w:tc>
                <w:tcPr>
                  <w:tcW w:w="486" w:type="pct"/>
                  <w:vMerge/>
                  <w:hideMark/>
                </w:tcPr>
                <w:p w14:paraId="4B82E6AB" w14:textId="77777777" w:rsidR="00777A72" w:rsidRPr="00EF205F" w:rsidRDefault="00777A72" w:rsidP="00E33C75">
                  <w:pPr>
                    <w:jc w:val="center"/>
                    <w:rPr>
                      <w:rFonts w:cs="Arial"/>
                      <w:sz w:val="16"/>
                      <w:szCs w:val="16"/>
                    </w:rPr>
                  </w:pPr>
                </w:p>
              </w:tc>
              <w:tc>
                <w:tcPr>
                  <w:tcW w:w="432" w:type="pct"/>
                  <w:vMerge/>
                  <w:hideMark/>
                </w:tcPr>
                <w:p w14:paraId="4B82E6AC" w14:textId="77777777" w:rsidR="00777A72" w:rsidRPr="00EF205F" w:rsidRDefault="00777A72" w:rsidP="00E33C75">
                  <w:pPr>
                    <w:jc w:val="center"/>
                    <w:rPr>
                      <w:rFonts w:cs="Arial"/>
                      <w:sz w:val="16"/>
                      <w:szCs w:val="16"/>
                    </w:rPr>
                  </w:pPr>
                </w:p>
              </w:tc>
              <w:tc>
                <w:tcPr>
                  <w:tcW w:w="433" w:type="pct"/>
                  <w:vMerge/>
                  <w:hideMark/>
                </w:tcPr>
                <w:p w14:paraId="4B82E6AD" w14:textId="77777777" w:rsidR="00777A72" w:rsidRPr="00EF205F" w:rsidRDefault="00777A72" w:rsidP="00E33C75">
                  <w:pPr>
                    <w:jc w:val="center"/>
                    <w:rPr>
                      <w:rFonts w:cs="Arial"/>
                      <w:sz w:val="16"/>
                      <w:szCs w:val="16"/>
                    </w:rPr>
                  </w:pPr>
                </w:p>
              </w:tc>
              <w:tc>
                <w:tcPr>
                  <w:tcW w:w="651" w:type="pct"/>
                  <w:vMerge/>
                  <w:hideMark/>
                </w:tcPr>
                <w:p w14:paraId="4B82E6AE" w14:textId="77777777" w:rsidR="00777A72" w:rsidRPr="00EF205F" w:rsidRDefault="00777A72" w:rsidP="00E33C75">
                  <w:pPr>
                    <w:jc w:val="center"/>
                    <w:rPr>
                      <w:rFonts w:cs="Arial"/>
                      <w:sz w:val="16"/>
                      <w:szCs w:val="16"/>
                    </w:rPr>
                  </w:pPr>
                </w:p>
              </w:tc>
              <w:tc>
                <w:tcPr>
                  <w:tcW w:w="542" w:type="pct"/>
                  <w:noWrap/>
                </w:tcPr>
                <w:p w14:paraId="4B82E6AF" w14:textId="77777777" w:rsidR="00777A72" w:rsidRPr="00EF205F" w:rsidRDefault="00777A72">
                  <w:pPr>
                    <w:jc w:val="center"/>
                    <w:rPr>
                      <w:rFonts w:cs="Arial"/>
                      <w:i/>
                      <w:sz w:val="16"/>
                      <w:szCs w:val="16"/>
                    </w:rPr>
                  </w:pPr>
                </w:p>
              </w:tc>
              <w:tc>
                <w:tcPr>
                  <w:tcW w:w="736" w:type="pct"/>
                  <w:noWrap/>
                  <w:hideMark/>
                </w:tcPr>
                <w:p w14:paraId="4B82E6B0" w14:textId="77777777" w:rsidR="00777A72" w:rsidRPr="00E33C75" w:rsidRDefault="00777A72">
                  <w:pPr>
                    <w:jc w:val="center"/>
                    <w:rPr>
                      <w:rFonts w:cs="Arial"/>
                      <w:sz w:val="16"/>
                      <w:szCs w:val="16"/>
                    </w:rPr>
                  </w:pPr>
                </w:p>
              </w:tc>
              <w:tc>
                <w:tcPr>
                  <w:tcW w:w="562" w:type="pct"/>
                  <w:noWrap/>
                </w:tcPr>
                <w:p w14:paraId="4B82E6B1" w14:textId="77777777" w:rsidR="00777A72" w:rsidRPr="00EF205F" w:rsidRDefault="00777A72">
                  <w:pPr>
                    <w:jc w:val="center"/>
                    <w:rPr>
                      <w:rFonts w:cs="Arial"/>
                      <w:i/>
                      <w:iCs/>
                      <w:sz w:val="16"/>
                      <w:szCs w:val="16"/>
                    </w:rPr>
                  </w:pPr>
                </w:p>
              </w:tc>
              <w:tc>
                <w:tcPr>
                  <w:tcW w:w="546" w:type="pct"/>
                  <w:noWrap/>
                </w:tcPr>
                <w:p w14:paraId="4B82E6B2" w14:textId="77777777" w:rsidR="00777A72" w:rsidRPr="00EF205F" w:rsidRDefault="00777A72">
                  <w:pPr>
                    <w:jc w:val="center"/>
                    <w:rPr>
                      <w:rFonts w:cs="Arial"/>
                      <w:sz w:val="16"/>
                      <w:szCs w:val="16"/>
                    </w:rPr>
                  </w:pPr>
                </w:p>
              </w:tc>
              <w:tc>
                <w:tcPr>
                  <w:tcW w:w="613" w:type="pct"/>
                  <w:noWrap/>
                </w:tcPr>
                <w:p w14:paraId="4B82E6B3" w14:textId="77777777" w:rsidR="00777A72" w:rsidRPr="00EF205F" w:rsidRDefault="00777A72">
                  <w:pPr>
                    <w:jc w:val="center"/>
                    <w:rPr>
                      <w:rFonts w:cs="Arial"/>
                      <w:sz w:val="16"/>
                      <w:szCs w:val="16"/>
                    </w:rPr>
                  </w:pPr>
                </w:p>
              </w:tc>
            </w:tr>
            <w:tr w:rsidR="00777A72" w:rsidRPr="00EF205F" w14:paraId="4B82E6BE" w14:textId="77777777" w:rsidTr="001027D0">
              <w:trPr>
                <w:trHeight w:val="300"/>
              </w:trPr>
              <w:tc>
                <w:tcPr>
                  <w:tcW w:w="486" w:type="pct"/>
                  <w:shd w:val="clear" w:color="auto" w:fill="D9D9D9" w:themeFill="background1" w:themeFillShade="D9"/>
                </w:tcPr>
                <w:p w14:paraId="4B82E6B5" w14:textId="77777777" w:rsidR="00777A72" w:rsidRPr="00E33C75" w:rsidRDefault="00777A72" w:rsidP="00E33C75">
                  <w:pPr>
                    <w:jc w:val="center"/>
                    <w:rPr>
                      <w:rFonts w:cs="Arial"/>
                      <w:b/>
                      <w:sz w:val="16"/>
                      <w:szCs w:val="16"/>
                    </w:rPr>
                  </w:pPr>
                  <w:r w:rsidRPr="00E33C75">
                    <w:rPr>
                      <w:rFonts w:cs="Arial"/>
                      <w:b/>
                      <w:sz w:val="16"/>
                      <w:szCs w:val="16"/>
                    </w:rPr>
                    <w:t>Total</w:t>
                  </w:r>
                </w:p>
              </w:tc>
              <w:tc>
                <w:tcPr>
                  <w:tcW w:w="432" w:type="pct"/>
                  <w:shd w:val="clear" w:color="auto" w:fill="D9D9D9" w:themeFill="background1" w:themeFillShade="D9"/>
                </w:tcPr>
                <w:p w14:paraId="4B82E6B6" w14:textId="77777777" w:rsidR="00777A72" w:rsidRPr="00E33C75" w:rsidRDefault="00777A72">
                  <w:pPr>
                    <w:jc w:val="center"/>
                    <w:rPr>
                      <w:rFonts w:cs="Arial"/>
                      <w:b/>
                      <w:sz w:val="16"/>
                      <w:szCs w:val="16"/>
                    </w:rPr>
                  </w:pPr>
                  <w:r w:rsidRPr="00E33C75">
                    <w:rPr>
                      <w:rFonts w:cs="Arial"/>
                      <w:b/>
                      <w:sz w:val="16"/>
                      <w:szCs w:val="16"/>
                    </w:rPr>
                    <w:t>3,6</w:t>
                  </w:r>
                </w:p>
              </w:tc>
              <w:tc>
                <w:tcPr>
                  <w:tcW w:w="433" w:type="pct"/>
                  <w:shd w:val="clear" w:color="auto" w:fill="D9D9D9" w:themeFill="background1" w:themeFillShade="D9"/>
                </w:tcPr>
                <w:p w14:paraId="4B82E6B7" w14:textId="77777777" w:rsidR="00777A72" w:rsidRPr="00E33C75" w:rsidRDefault="00777A72">
                  <w:pPr>
                    <w:jc w:val="center"/>
                    <w:rPr>
                      <w:rFonts w:cs="Arial"/>
                      <w:b/>
                      <w:sz w:val="16"/>
                      <w:szCs w:val="16"/>
                    </w:rPr>
                  </w:pPr>
                  <w:r w:rsidRPr="00E33C75">
                    <w:rPr>
                      <w:rFonts w:cs="Arial"/>
                      <w:b/>
                      <w:sz w:val="16"/>
                      <w:szCs w:val="16"/>
                    </w:rPr>
                    <w:t>2,75</w:t>
                  </w:r>
                </w:p>
              </w:tc>
              <w:tc>
                <w:tcPr>
                  <w:tcW w:w="651" w:type="pct"/>
                  <w:shd w:val="clear" w:color="auto" w:fill="D9D9D9" w:themeFill="background1" w:themeFillShade="D9"/>
                </w:tcPr>
                <w:p w14:paraId="4B82E6B8" w14:textId="77777777" w:rsidR="00777A72" w:rsidRPr="00EF205F" w:rsidRDefault="00777A72" w:rsidP="00E33C75">
                  <w:pPr>
                    <w:jc w:val="center"/>
                    <w:rPr>
                      <w:rFonts w:cs="Arial"/>
                      <w:sz w:val="16"/>
                      <w:szCs w:val="16"/>
                    </w:rPr>
                  </w:pPr>
                </w:p>
              </w:tc>
              <w:tc>
                <w:tcPr>
                  <w:tcW w:w="542" w:type="pct"/>
                  <w:shd w:val="clear" w:color="auto" w:fill="D9D9D9" w:themeFill="background1" w:themeFillShade="D9"/>
                  <w:noWrap/>
                </w:tcPr>
                <w:p w14:paraId="4B82E6B9" w14:textId="77777777" w:rsidR="00777A72" w:rsidRPr="00EF205F" w:rsidRDefault="00777A72">
                  <w:pPr>
                    <w:jc w:val="center"/>
                    <w:rPr>
                      <w:rFonts w:cs="Arial"/>
                      <w:b/>
                      <w:i/>
                      <w:iCs/>
                      <w:sz w:val="16"/>
                      <w:szCs w:val="16"/>
                    </w:rPr>
                  </w:pPr>
                </w:p>
              </w:tc>
              <w:tc>
                <w:tcPr>
                  <w:tcW w:w="736" w:type="pct"/>
                  <w:shd w:val="clear" w:color="auto" w:fill="D9D9D9" w:themeFill="background1" w:themeFillShade="D9"/>
                  <w:noWrap/>
                </w:tcPr>
                <w:p w14:paraId="4B82E6BA" w14:textId="77777777" w:rsidR="00777A72" w:rsidRPr="00EF205F" w:rsidRDefault="00777A72">
                  <w:pPr>
                    <w:jc w:val="center"/>
                    <w:rPr>
                      <w:rFonts w:cs="Arial"/>
                      <w:b/>
                      <w:sz w:val="16"/>
                      <w:szCs w:val="16"/>
                    </w:rPr>
                  </w:pPr>
                </w:p>
              </w:tc>
              <w:tc>
                <w:tcPr>
                  <w:tcW w:w="562" w:type="pct"/>
                  <w:shd w:val="clear" w:color="auto" w:fill="D9D9D9" w:themeFill="background1" w:themeFillShade="D9"/>
                  <w:noWrap/>
                </w:tcPr>
                <w:p w14:paraId="4B82E6BB" w14:textId="77777777" w:rsidR="00777A72" w:rsidRPr="00EF205F" w:rsidRDefault="00777A72">
                  <w:pPr>
                    <w:jc w:val="center"/>
                    <w:rPr>
                      <w:rFonts w:cs="Arial"/>
                      <w:b/>
                      <w:i/>
                      <w:iCs/>
                      <w:sz w:val="16"/>
                      <w:szCs w:val="16"/>
                    </w:rPr>
                  </w:pPr>
                </w:p>
              </w:tc>
              <w:tc>
                <w:tcPr>
                  <w:tcW w:w="546" w:type="pct"/>
                  <w:shd w:val="clear" w:color="auto" w:fill="D9D9D9" w:themeFill="background1" w:themeFillShade="D9"/>
                  <w:noWrap/>
                </w:tcPr>
                <w:p w14:paraId="4B82E6BC" w14:textId="77777777" w:rsidR="00777A72" w:rsidRPr="00EF205F" w:rsidRDefault="00777A72">
                  <w:pPr>
                    <w:jc w:val="center"/>
                    <w:rPr>
                      <w:rFonts w:cs="Arial"/>
                      <w:b/>
                      <w:bCs/>
                      <w:sz w:val="16"/>
                      <w:szCs w:val="16"/>
                    </w:rPr>
                  </w:pPr>
                </w:p>
              </w:tc>
              <w:tc>
                <w:tcPr>
                  <w:tcW w:w="613" w:type="pct"/>
                  <w:shd w:val="clear" w:color="auto" w:fill="D9D9D9" w:themeFill="background1" w:themeFillShade="D9"/>
                  <w:noWrap/>
                </w:tcPr>
                <w:p w14:paraId="4B82E6BD" w14:textId="77777777" w:rsidR="00777A72" w:rsidRPr="00EF205F" w:rsidRDefault="00777A72">
                  <w:pPr>
                    <w:jc w:val="center"/>
                    <w:rPr>
                      <w:b/>
                      <w:sz w:val="16"/>
                      <w:szCs w:val="16"/>
                    </w:rPr>
                  </w:pPr>
                </w:p>
              </w:tc>
            </w:tr>
          </w:tbl>
          <w:p w14:paraId="4B82E6BF" w14:textId="77777777" w:rsidR="00777A72" w:rsidRPr="00E33C75" w:rsidRDefault="00777A72" w:rsidP="00EF205F">
            <w:pPr>
              <w:jc w:val="center"/>
              <w:rPr>
                <w:rFonts w:eastAsia="Times New Roman"/>
                <w:sz w:val="16"/>
                <w:szCs w:val="16"/>
                <w:lang w:eastAsia="es-CL"/>
              </w:rPr>
            </w:pPr>
          </w:p>
        </w:tc>
      </w:tr>
      <w:tr w:rsidR="00777A72" w:rsidRPr="00EF205F" w14:paraId="4B82E6C5" w14:textId="77777777" w:rsidTr="00EF205F">
        <w:trPr>
          <w:trHeight w:val="300"/>
          <w:jc w:val="center"/>
        </w:trPr>
        <w:tc>
          <w:tcPr>
            <w:tcW w:w="1360" w:type="pct"/>
            <w:tcBorders>
              <w:top w:val="single" w:sz="4" w:space="0" w:color="auto"/>
              <w:left w:val="single" w:sz="4" w:space="0" w:color="auto"/>
              <w:bottom w:val="single" w:sz="4" w:space="0" w:color="auto"/>
              <w:right w:val="nil"/>
            </w:tcBorders>
            <w:shd w:val="clear" w:color="auto" w:fill="auto"/>
            <w:noWrap/>
            <w:vAlign w:val="center"/>
            <w:hideMark/>
          </w:tcPr>
          <w:p w14:paraId="4B82E6C1" w14:textId="77777777" w:rsidR="00777A72" w:rsidRPr="00EF205F" w:rsidRDefault="00777A72">
            <w:pPr>
              <w:pStyle w:val="Epgrafe"/>
              <w:rPr>
                <w:rFonts w:eastAsia="Times New Roman"/>
                <w:lang w:eastAsia="es-CL"/>
              </w:rPr>
            </w:pPr>
            <w:bookmarkStart w:id="268" w:name="_Toc392078342"/>
            <w:r w:rsidRPr="00EF205F">
              <w:t xml:space="preserve">Tabla </w:t>
            </w:r>
            <w:bookmarkEnd w:id="268"/>
            <w:r w:rsidR="00C3139A">
              <w:t>1</w:t>
            </w:r>
          </w:p>
        </w:tc>
        <w:tc>
          <w:tcPr>
            <w:tcW w:w="115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82E6C2" w14:textId="77777777" w:rsidR="00777A72" w:rsidRPr="00EF205F" w:rsidRDefault="00777A72" w:rsidP="00EF205F">
            <w:pPr>
              <w:jc w:val="left"/>
              <w:rPr>
                <w:rFonts w:eastAsia="Times New Roman"/>
                <w:b/>
                <w:sz w:val="18"/>
                <w:szCs w:val="18"/>
                <w:lang w:eastAsia="es-CL"/>
              </w:rPr>
            </w:pPr>
            <w:r w:rsidRPr="00EF205F">
              <w:rPr>
                <w:rFonts w:eastAsia="Times New Roman"/>
                <w:b/>
                <w:sz w:val="18"/>
                <w:szCs w:val="18"/>
                <w:lang w:eastAsia="es-CL"/>
              </w:rPr>
              <w:t xml:space="preserve">Fecha </w:t>
            </w:r>
            <w:r w:rsidRPr="00EF205F">
              <w:rPr>
                <w:rFonts w:eastAsia="Times New Roman"/>
                <w:sz w:val="18"/>
                <w:szCs w:val="18"/>
                <w:lang w:eastAsia="es-CL"/>
              </w:rPr>
              <w:t>--</w:t>
            </w:r>
          </w:p>
        </w:tc>
        <w:tc>
          <w:tcPr>
            <w:tcW w:w="1334" w:type="pct"/>
            <w:tcBorders>
              <w:top w:val="single" w:sz="4" w:space="0" w:color="auto"/>
              <w:left w:val="nil"/>
              <w:bottom w:val="single" w:sz="4" w:space="0" w:color="auto"/>
              <w:right w:val="nil"/>
            </w:tcBorders>
            <w:shd w:val="clear" w:color="auto" w:fill="auto"/>
            <w:noWrap/>
            <w:hideMark/>
          </w:tcPr>
          <w:p w14:paraId="4B82E6C3" w14:textId="77777777" w:rsidR="00777A72" w:rsidRPr="00EF205F" w:rsidRDefault="00777A72">
            <w:pPr>
              <w:pStyle w:val="Epgrafe"/>
              <w:rPr>
                <w:rFonts w:eastAsia="Times New Roman"/>
                <w:noProof/>
                <w:szCs w:val="18"/>
                <w:lang w:val="es-ES" w:eastAsia="es-ES"/>
              </w:rPr>
            </w:pPr>
            <w:bookmarkStart w:id="269" w:name="_Toc392078343"/>
            <w:r w:rsidRPr="00EF205F">
              <w:t xml:space="preserve">Tabla </w:t>
            </w:r>
            <w:bookmarkEnd w:id="269"/>
            <w:r w:rsidR="00C3139A">
              <w:t>2</w:t>
            </w:r>
          </w:p>
        </w:tc>
        <w:tc>
          <w:tcPr>
            <w:tcW w:w="1153" w:type="pct"/>
            <w:tcBorders>
              <w:top w:val="single" w:sz="4" w:space="0" w:color="auto"/>
              <w:left w:val="single" w:sz="4" w:space="0" w:color="auto"/>
              <w:bottom w:val="single" w:sz="4" w:space="0" w:color="auto"/>
              <w:right w:val="single" w:sz="4" w:space="0" w:color="000000"/>
            </w:tcBorders>
            <w:shd w:val="clear" w:color="auto" w:fill="auto"/>
            <w:noWrap/>
            <w:hideMark/>
          </w:tcPr>
          <w:p w14:paraId="4B82E6C4" w14:textId="77777777" w:rsidR="00777A72" w:rsidRPr="00EF205F" w:rsidRDefault="00777A72">
            <w:pPr>
              <w:pStyle w:val="Prrafodelista"/>
              <w:ind w:left="0"/>
              <w:jc w:val="left"/>
              <w:rPr>
                <w:rFonts w:eastAsia="Times New Roman"/>
                <w:noProof/>
                <w:sz w:val="18"/>
                <w:szCs w:val="18"/>
                <w:lang w:val="es-ES" w:eastAsia="es-ES"/>
              </w:rPr>
            </w:pPr>
            <w:r w:rsidRPr="00EF205F">
              <w:rPr>
                <w:rFonts w:eastAsia="Times New Roman"/>
                <w:b/>
                <w:sz w:val="18"/>
                <w:szCs w:val="18"/>
                <w:lang w:eastAsia="es-CL"/>
              </w:rPr>
              <w:t xml:space="preserve">Fecha : </w:t>
            </w:r>
            <w:r w:rsidR="00C3139A">
              <w:rPr>
                <w:rFonts w:eastAsia="Times New Roman"/>
                <w:sz w:val="18"/>
                <w:szCs w:val="18"/>
                <w:lang w:eastAsia="es-CL"/>
              </w:rPr>
              <w:t>--</w:t>
            </w:r>
          </w:p>
        </w:tc>
      </w:tr>
      <w:tr w:rsidR="00777A72" w:rsidRPr="00EF205F" w14:paraId="4B82E6D3" w14:textId="77777777" w:rsidTr="001027D0">
        <w:trPr>
          <w:trHeight w:val="593"/>
          <w:jc w:val="center"/>
        </w:trPr>
        <w:tc>
          <w:tcPr>
            <w:tcW w:w="2513"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B82E6CF" w14:textId="77777777" w:rsidR="00777A72" w:rsidRPr="00EF205F" w:rsidRDefault="00777A72" w:rsidP="00EF205F">
            <w:pPr>
              <w:jc w:val="left"/>
              <w:rPr>
                <w:rFonts w:eastAsia="Times New Roman"/>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6D0" w14:textId="77777777" w:rsidR="00777A72" w:rsidRPr="00E33C75" w:rsidRDefault="00777A72" w:rsidP="00EF205F">
            <w:pPr>
              <w:rPr>
                <w:rFonts w:eastAsia="Times New Roman"/>
                <w:sz w:val="18"/>
                <w:szCs w:val="18"/>
                <w:lang w:eastAsia="es-CL"/>
              </w:rPr>
            </w:pPr>
            <w:r w:rsidRPr="00F926FB">
              <w:rPr>
                <w:rFonts w:eastAsia="Times New Roman"/>
                <w:sz w:val="18"/>
                <w:szCs w:val="18"/>
                <w:lang w:eastAsia="es-CL"/>
              </w:rPr>
              <w:t>Resumen del Programa de Reforestación de la Resolución N°63/38-23/11 DL N°701/74 del 18 de Agosto 2011 y lo ejecutado en terren</w:t>
            </w:r>
            <w:r w:rsidRPr="009C3A79">
              <w:rPr>
                <w:rFonts w:eastAsia="Times New Roman"/>
                <w:sz w:val="18"/>
                <w:szCs w:val="18"/>
                <w:lang w:eastAsia="es-CL"/>
              </w:rPr>
              <w:t>o, de acuerdo al muestreo realizado. Fuente:</w:t>
            </w:r>
            <w:r w:rsidRPr="009C3A79">
              <w:rPr>
                <w:rFonts w:cs="Arial"/>
              </w:rPr>
              <w:t xml:space="preserve"> I</w:t>
            </w:r>
            <w:r w:rsidRPr="009C3A79">
              <w:rPr>
                <w:rFonts w:eastAsia="Times New Roman"/>
                <w:sz w:val="18"/>
                <w:szCs w:val="18"/>
                <w:lang w:eastAsia="es-CL"/>
              </w:rPr>
              <w:t>nforme Técnico CONAF N°4- 1/2013</w:t>
            </w:r>
          </w:p>
        </w:tc>
        <w:tc>
          <w:tcPr>
            <w:tcW w:w="2487"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4B82E6D1" w14:textId="77777777" w:rsidR="00777A72" w:rsidRPr="00EF205F" w:rsidRDefault="00777A72" w:rsidP="00EF205F">
            <w:pPr>
              <w:jc w:val="left"/>
              <w:rPr>
                <w:rFonts w:eastAsia="Times New Roman"/>
                <w:b/>
                <w:sz w:val="18"/>
                <w:szCs w:val="18"/>
                <w:lang w:eastAsia="es-CL"/>
              </w:rPr>
            </w:pPr>
            <w:r w:rsidRPr="00EF205F">
              <w:rPr>
                <w:rFonts w:eastAsia="Times New Roman"/>
                <w:b/>
                <w:sz w:val="18"/>
                <w:szCs w:val="18"/>
                <w:lang w:eastAsia="es-CL"/>
              </w:rPr>
              <w:t>Descripción medio de prueba:</w:t>
            </w:r>
            <w:r w:rsidRPr="00EF205F">
              <w:rPr>
                <w:rFonts w:eastAsia="Times New Roman"/>
                <w:sz w:val="18"/>
                <w:szCs w:val="18"/>
                <w:lang w:eastAsia="es-CL"/>
              </w:rPr>
              <w:t xml:space="preserve"> </w:t>
            </w:r>
          </w:p>
          <w:p w14:paraId="4B82E6D2" w14:textId="77777777" w:rsidR="00777A72" w:rsidRPr="00E33C75" w:rsidRDefault="00777A72" w:rsidP="00EF205F">
            <w:pPr>
              <w:rPr>
                <w:rFonts w:cs="Arial"/>
              </w:rPr>
            </w:pPr>
            <w:r w:rsidRPr="00F926FB">
              <w:rPr>
                <w:rFonts w:eastAsia="Times New Roman"/>
                <w:sz w:val="18"/>
                <w:szCs w:val="18"/>
                <w:lang w:eastAsia="es-CL"/>
              </w:rPr>
              <w:t>Resumen del Programa de Reforestación de la Resolución N°38/13-23-11 Ley N°20.283 del 18 de Agosto 2011 y lo ejecutado en terreno, de acuerdo al mu</w:t>
            </w:r>
            <w:r w:rsidRPr="009C3A79">
              <w:rPr>
                <w:rFonts w:eastAsia="Times New Roman"/>
                <w:sz w:val="18"/>
                <w:szCs w:val="18"/>
                <w:lang w:eastAsia="es-CL"/>
              </w:rPr>
              <w:t>estreo realizado.</w:t>
            </w:r>
            <w:r w:rsidRPr="009C3A79">
              <w:rPr>
                <w:rFonts w:cs="Arial"/>
              </w:rPr>
              <w:t xml:space="preserve"> </w:t>
            </w:r>
            <w:r w:rsidRPr="009C3A79">
              <w:rPr>
                <w:rFonts w:eastAsia="Times New Roman"/>
                <w:sz w:val="18"/>
                <w:szCs w:val="18"/>
                <w:lang w:eastAsia="es-CL"/>
              </w:rPr>
              <w:t>Fuente:</w:t>
            </w:r>
            <w:r w:rsidRPr="009C3A79">
              <w:rPr>
                <w:rFonts w:cs="Arial"/>
              </w:rPr>
              <w:t xml:space="preserve"> I</w:t>
            </w:r>
            <w:r w:rsidRPr="009C3A79">
              <w:rPr>
                <w:rFonts w:eastAsia="Times New Roman"/>
                <w:sz w:val="18"/>
                <w:szCs w:val="18"/>
                <w:lang w:eastAsia="es-CL"/>
              </w:rPr>
              <w:t>nforme Técnico CONAF N°4- 1/2013</w:t>
            </w:r>
          </w:p>
        </w:tc>
      </w:tr>
    </w:tbl>
    <w:p w14:paraId="4B82E6D5" w14:textId="6AB08BAC" w:rsidR="008F1E49" w:rsidRPr="00EF205F" w:rsidRDefault="008F1E49">
      <w:pPr>
        <w:jc w:val="left"/>
        <w:rPr>
          <w:rFonts w:cstheme="minorHAnsi"/>
          <w:b/>
          <w:sz w:val="14"/>
          <w:szCs w:val="24"/>
        </w:rPr>
      </w:pPr>
      <w:r w:rsidRPr="00EF205F">
        <w:rPr>
          <w:rFonts w:cstheme="minorHAnsi"/>
          <w:b/>
          <w:sz w:val="14"/>
          <w:szCs w:val="24"/>
        </w:rPr>
        <w:br w:type="page"/>
      </w:r>
    </w:p>
    <w:p w14:paraId="4B82E6D6" w14:textId="77777777" w:rsidR="00571F24" w:rsidRPr="00EF205F" w:rsidRDefault="007C7490" w:rsidP="00C958D0">
      <w:pPr>
        <w:pStyle w:val="Ttulo1"/>
      </w:pPr>
      <w:bookmarkStart w:id="270" w:name="_Toc392078344"/>
      <w:bookmarkStart w:id="271" w:name="_Toc392078345"/>
      <w:bookmarkStart w:id="272" w:name="_Toc392078346"/>
      <w:bookmarkStart w:id="273" w:name="_Toc392078347"/>
      <w:bookmarkStart w:id="274" w:name="_Toc392078348"/>
      <w:bookmarkStart w:id="275" w:name="_Toc392078349"/>
      <w:bookmarkStart w:id="276" w:name="_Toc392078350"/>
      <w:bookmarkStart w:id="277" w:name="_Toc392078351"/>
      <w:bookmarkStart w:id="278" w:name="_Toc353998131"/>
      <w:bookmarkStart w:id="279" w:name="_Toc353998204"/>
      <w:bookmarkStart w:id="280" w:name="_Toc352840403"/>
      <w:bookmarkStart w:id="281" w:name="_Toc352841463"/>
      <w:bookmarkStart w:id="282" w:name="_Toc392078352"/>
      <w:bookmarkEnd w:id="270"/>
      <w:bookmarkEnd w:id="271"/>
      <w:bookmarkEnd w:id="272"/>
      <w:bookmarkEnd w:id="273"/>
      <w:bookmarkEnd w:id="274"/>
      <w:bookmarkEnd w:id="275"/>
      <w:bookmarkEnd w:id="276"/>
      <w:bookmarkEnd w:id="277"/>
      <w:bookmarkEnd w:id="278"/>
      <w:bookmarkEnd w:id="279"/>
      <w:r w:rsidRPr="00EF205F">
        <w:lastRenderedPageBreak/>
        <w:t>OTROS HECHOS.</w:t>
      </w:r>
      <w:bookmarkEnd w:id="280"/>
      <w:bookmarkEnd w:id="281"/>
      <w:bookmarkEnd w:id="282"/>
    </w:p>
    <w:p w14:paraId="4B82E6D7" w14:textId="77777777" w:rsidR="00CE010E" w:rsidRPr="00EF205F"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EF205F" w14:paraId="4B82E6D9" w14:textId="77777777" w:rsidTr="005B38F1">
        <w:trPr>
          <w:trHeight w:val="300"/>
          <w:jc w:val="center"/>
        </w:trPr>
        <w:tc>
          <w:tcPr>
            <w:tcW w:w="5000" w:type="pct"/>
            <w:shd w:val="clear" w:color="auto" w:fill="auto"/>
            <w:noWrap/>
            <w:vAlign w:val="center"/>
            <w:hideMark/>
          </w:tcPr>
          <w:p w14:paraId="4B82E6D8" w14:textId="77777777" w:rsidR="00B417C3" w:rsidRPr="005B3085" w:rsidRDefault="00F64DF2" w:rsidP="00A0340E">
            <w:pPr>
              <w:jc w:val="left"/>
              <w:rPr>
                <w:rFonts w:eastAsia="Times New Roman"/>
                <w:b/>
                <w:bCs/>
                <w:color w:val="000000"/>
                <w:sz w:val="20"/>
                <w:szCs w:val="20"/>
                <w:lang w:eastAsia="es-CL"/>
              </w:rPr>
            </w:pPr>
            <w:r w:rsidRPr="005B3085">
              <w:rPr>
                <w:rFonts w:eastAsia="Times New Roman"/>
                <w:b/>
                <w:bCs/>
                <w:color w:val="000000"/>
                <w:sz w:val="20"/>
                <w:szCs w:val="20"/>
                <w:lang w:eastAsia="es-CL"/>
              </w:rPr>
              <w:t>Otros h</w:t>
            </w:r>
            <w:r w:rsidR="00B417C3" w:rsidRPr="005B3085">
              <w:rPr>
                <w:rFonts w:eastAsia="Times New Roman"/>
                <w:b/>
                <w:bCs/>
                <w:color w:val="000000"/>
                <w:sz w:val="20"/>
                <w:szCs w:val="20"/>
                <w:lang w:eastAsia="es-CL"/>
              </w:rPr>
              <w:t>echo N°1</w:t>
            </w:r>
          </w:p>
        </w:tc>
      </w:tr>
      <w:tr w:rsidR="00B417C3" w:rsidRPr="00EF205F" w14:paraId="4B82E6DC" w14:textId="77777777" w:rsidTr="00072CDB">
        <w:trPr>
          <w:trHeight w:val="874"/>
          <w:jc w:val="center"/>
        </w:trPr>
        <w:tc>
          <w:tcPr>
            <w:tcW w:w="5000" w:type="pct"/>
            <w:shd w:val="clear" w:color="auto" w:fill="auto"/>
            <w:noWrap/>
            <w:hideMark/>
          </w:tcPr>
          <w:p w14:paraId="4B82E6DA" w14:textId="77777777" w:rsidR="00B417C3" w:rsidRPr="005B3085" w:rsidRDefault="00B417C3" w:rsidP="008D004D">
            <w:pPr>
              <w:jc w:val="left"/>
              <w:rPr>
                <w:rFonts w:eastAsia="Times New Roman"/>
                <w:color w:val="000000"/>
                <w:sz w:val="20"/>
                <w:szCs w:val="20"/>
                <w:lang w:eastAsia="es-CL"/>
              </w:rPr>
            </w:pPr>
            <w:r w:rsidRPr="005B3085">
              <w:rPr>
                <w:rFonts w:eastAsia="Times New Roman"/>
                <w:b/>
                <w:bCs/>
                <w:color w:val="000000"/>
                <w:sz w:val="20"/>
                <w:szCs w:val="20"/>
                <w:lang w:eastAsia="es-CL"/>
              </w:rPr>
              <w:t>Descripción</w:t>
            </w:r>
            <w:r w:rsidRPr="005B3085">
              <w:rPr>
                <w:rFonts w:eastAsia="Times New Roman"/>
                <w:color w:val="000000"/>
                <w:sz w:val="20"/>
                <w:szCs w:val="20"/>
                <w:lang w:eastAsia="es-CL"/>
              </w:rPr>
              <w:t>:</w:t>
            </w:r>
          </w:p>
          <w:p w14:paraId="4B82E6DB" w14:textId="77777777" w:rsidR="00B417C3" w:rsidRPr="005B3085" w:rsidRDefault="00072CDB">
            <w:pPr>
              <w:jc w:val="left"/>
              <w:rPr>
                <w:rFonts w:eastAsia="Times New Roman"/>
                <w:color w:val="000000"/>
                <w:sz w:val="20"/>
                <w:szCs w:val="20"/>
                <w:lang w:eastAsia="es-CL"/>
              </w:rPr>
            </w:pPr>
            <w:r w:rsidRPr="005B3085">
              <w:rPr>
                <w:rFonts w:eastAsia="Times New Roman"/>
                <w:color w:val="000000"/>
                <w:sz w:val="20"/>
                <w:szCs w:val="20"/>
                <w:lang w:eastAsia="es-CL"/>
              </w:rPr>
              <w:t>El titular,</w:t>
            </w:r>
            <w:r w:rsidRPr="00E33C75">
              <w:rPr>
                <w:color w:val="000000"/>
                <w:sz w:val="20"/>
                <w:szCs w:val="20"/>
                <w:shd w:val="clear" w:color="auto" w:fill="FFFFFF"/>
              </w:rPr>
              <w:t xml:space="preserve"> Consorcio Santa Marta S.A. actualizó </w:t>
            </w:r>
            <w:r w:rsidR="00C90232" w:rsidRPr="00E33C75">
              <w:rPr>
                <w:color w:val="000000"/>
                <w:sz w:val="20"/>
                <w:szCs w:val="20"/>
                <w:shd w:val="clear" w:color="auto" w:fill="FFFFFF"/>
              </w:rPr>
              <w:t>la información relativa</w:t>
            </w:r>
            <w:r w:rsidRPr="00E33C75">
              <w:rPr>
                <w:color w:val="000000"/>
                <w:sz w:val="20"/>
                <w:szCs w:val="20"/>
                <w:shd w:val="clear" w:color="auto" w:fill="FFFFFF"/>
              </w:rPr>
              <w:t xml:space="preserve"> a sus Resoluciones de Calificación Ambiental en el Sistema de RCA de la Superintendencia del </w:t>
            </w:r>
            <w:r w:rsidR="00C3139A" w:rsidRPr="00E33C75">
              <w:rPr>
                <w:color w:val="000000"/>
                <w:sz w:val="20"/>
                <w:szCs w:val="20"/>
                <w:shd w:val="clear" w:color="auto" w:fill="FFFFFF"/>
              </w:rPr>
              <w:t xml:space="preserve">Medio </w:t>
            </w:r>
            <w:r w:rsidRPr="00E33C75">
              <w:rPr>
                <w:color w:val="000000"/>
                <w:sz w:val="20"/>
                <w:szCs w:val="20"/>
                <w:shd w:val="clear" w:color="auto" w:fill="FFFFFF"/>
              </w:rPr>
              <w:t>Ambiente, por última vez el 6 de marzo de 2014.</w:t>
            </w:r>
          </w:p>
        </w:tc>
      </w:tr>
    </w:tbl>
    <w:p w14:paraId="4B82E6DD" w14:textId="77777777" w:rsidR="007015BE" w:rsidRPr="00EF205F" w:rsidRDefault="007015BE">
      <w:pPr>
        <w:jc w:val="left"/>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C90232" w:rsidRPr="00EF205F" w14:paraId="4B82E6DF" w14:textId="77777777" w:rsidTr="002C3713">
        <w:trPr>
          <w:trHeight w:val="300"/>
          <w:jc w:val="center"/>
        </w:trPr>
        <w:tc>
          <w:tcPr>
            <w:tcW w:w="5000" w:type="pct"/>
            <w:shd w:val="clear" w:color="auto" w:fill="auto"/>
            <w:noWrap/>
            <w:vAlign w:val="center"/>
            <w:hideMark/>
          </w:tcPr>
          <w:p w14:paraId="4B82E6DE" w14:textId="77777777" w:rsidR="00C90232" w:rsidRPr="00EF205F" w:rsidRDefault="00C90232" w:rsidP="00C90232">
            <w:pPr>
              <w:jc w:val="left"/>
              <w:rPr>
                <w:rFonts w:eastAsia="Times New Roman"/>
                <w:b/>
                <w:bCs/>
                <w:color w:val="000000"/>
                <w:sz w:val="20"/>
                <w:szCs w:val="20"/>
                <w:lang w:eastAsia="es-CL"/>
              </w:rPr>
            </w:pPr>
            <w:r w:rsidRPr="00EF205F">
              <w:rPr>
                <w:rFonts w:eastAsia="Times New Roman"/>
                <w:b/>
                <w:bCs/>
                <w:color w:val="000000"/>
                <w:sz w:val="20"/>
                <w:szCs w:val="20"/>
                <w:lang w:eastAsia="es-CL"/>
              </w:rPr>
              <w:t>Otros hecho N°2</w:t>
            </w:r>
          </w:p>
        </w:tc>
      </w:tr>
      <w:tr w:rsidR="00C90232" w:rsidRPr="00EF205F" w14:paraId="4B82E6E5" w14:textId="77777777" w:rsidTr="002C3713">
        <w:trPr>
          <w:trHeight w:val="874"/>
          <w:jc w:val="center"/>
        </w:trPr>
        <w:tc>
          <w:tcPr>
            <w:tcW w:w="5000" w:type="pct"/>
            <w:shd w:val="clear" w:color="auto" w:fill="auto"/>
            <w:noWrap/>
            <w:hideMark/>
          </w:tcPr>
          <w:p w14:paraId="4B82E6E0" w14:textId="77777777" w:rsidR="00C90232" w:rsidRPr="00EF205F" w:rsidRDefault="00C90232" w:rsidP="002C3713">
            <w:pPr>
              <w:jc w:val="left"/>
              <w:rPr>
                <w:rFonts w:eastAsia="Times New Roman"/>
                <w:color w:val="000000"/>
                <w:sz w:val="20"/>
                <w:szCs w:val="20"/>
                <w:lang w:eastAsia="es-CL"/>
              </w:rPr>
            </w:pPr>
            <w:r w:rsidRPr="00EF205F">
              <w:rPr>
                <w:rFonts w:eastAsia="Times New Roman"/>
                <w:b/>
                <w:bCs/>
                <w:color w:val="000000"/>
                <w:sz w:val="20"/>
                <w:szCs w:val="20"/>
                <w:lang w:eastAsia="es-CL"/>
              </w:rPr>
              <w:t>Descripción</w:t>
            </w:r>
            <w:r w:rsidRPr="00EF205F">
              <w:rPr>
                <w:rFonts w:eastAsia="Times New Roman"/>
                <w:color w:val="000000"/>
                <w:sz w:val="20"/>
                <w:szCs w:val="20"/>
                <w:lang w:eastAsia="es-CL"/>
              </w:rPr>
              <w:t>:</w:t>
            </w:r>
          </w:p>
          <w:p w14:paraId="4B82E6E1" w14:textId="77777777" w:rsidR="00C90232" w:rsidRPr="00EF205F" w:rsidRDefault="00494600" w:rsidP="002C3713">
            <w:pPr>
              <w:jc w:val="left"/>
              <w:rPr>
                <w:rFonts w:eastAsia="Times New Roman"/>
                <w:color w:val="000000"/>
                <w:sz w:val="20"/>
                <w:szCs w:val="20"/>
                <w:lang w:eastAsia="es-CL"/>
              </w:rPr>
            </w:pPr>
            <w:r w:rsidRPr="00EF205F">
              <w:rPr>
                <w:rFonts w:eastAsia="Times New Roman"/>
                <w:color w:val="000000"/>
                <w:sz w:val="20"/>
                <w:szCs w:val="20"/>
                <w:lang w:eastAsia="es-CL"/>
              </w:rPr>
              <w:t xml:space="preserve">Respecto a la solicitud de documentos realizada en la inspección, el titular no presentó la documentación </w:t>
            </w:r>
            <w:r w:rsidR="008C3FE3" w:rsidRPr="00EF205F">
              <w:rPr>
                <w:rFonts w:eastAsia="Times New Roman"/>
                <w:color w:val="000000"/>
                <w:sz w:val="20"/>
                <w:szCs w:val="20"/>
                <w:lang w:eastAsia="es-CL"/>
              </w:rPr>
              <w:t>requerida:</w:t>
            </w:r>
          </w:p>
          <w:p w14:paraId="4B82E6E2" w14:textId="77777777" w:rsidR="00494600" w:rsidRPr="00EF205F" w:rsidRDefault="008C3FE3" w:rsidP="002C3713">
            <w:pPr>
              <w:pStyle w:val="Prrafodelista"/>
              <w:numPr>
                <w:ilvl w:val="0"/>
                <w:numId w:val="38"/>
              </w:numPr>
              <w:jc w:val="left"/>
              <w:rPr>
                <w:rFonts w:eastAsia="Times New Roman"/>
                <w:color w:val="000000"/>
                <w:sz w:val="20"/>
                <w:szCs w:val="20"/>
                <w:lang w:eastAsia="es-CL"/>
              </w:rPr>
            </w:pPr>
            <w:r w:rsidRPr="00EF205F">
              <w:rPr>
                <w:rFonts w:eastAsia="Times New Roman"/>
                <w:color w:val="000000"/>
                <w:sz w:val="20"/>
                <w:szCs w:val="20"/>
                <w:lang w:eastAsia="es-CL"/>
              </w:rPr>
              <w:t xml:space="preserve">Caracterización efluente secundario, </w:t>
            </w:r>
            <w:r w:rsidRPr="00EF205F">
              <w:rPr>
                <w:sz w:val="20"/>
                <w:szCs w:val="20"/>
              </w:rPr>
              <w:t>reporta periodo ene-dic 2011.</w:t>
            </w:r>
          </w:p>
          <w:p w14:paraId="4B82E6E3" w14:textId="77777777" w:rsidR="008C3FE3" w:rsidRPr="00EF205F" w:rsidRDefault="008C3FE3" w:rsidP="008C3FE3">
            <w:pPr>
              <w:pStyle w:val="Prrafodelista"/>
              <w:numPr>
                <w:ilvl w:val="0"/>
                <w:numId w:val="38"/>
              </w:numPr>
              <w:jc w:val="left"/>
              <w:rPr>
                <w:rFonts w:eastAsia="Times New Roman"/>
                <w:color w:val="000000"/>
                <w:sz w:val="20"/>
                <w:szCs w:val="20"/>
                <w:lang w:eastAsia="es-CL"/>
              </w:rPr>
            </w:pPr>
            <w:r w:rsidRPr="00EF205F">
              <w:rPr>
                <w:sz w:val="20"/>
                <w:szCs w:val="20"/>
              </w:rPr>
              <w:t>Datos de la última semana de operación de la planta de quema de biogás, antes de su paralización, tanto para las antorchas horizontales como para la vertical, no reporta información solicitada.</w:t>
            </w:r>
          </w:p>
          <w:p w14:paraId="4B82E6E4" w14:textId="77777777" w:rsidR="00494600" w:rsidRPr="00EF205F" w:rsidRDefault="008C3FE3" w:rsidP="008C3FE3">
            <w:pPr>
              <w:pStyle w:val="Prrafodelista"/>
              <w:numPr>
                <w:ilvl w:val="0"/>
                <w:numId w:val="38"/>
              </w:numPr>
              <w:jc w:val="left"/>
              <w:rPr>
                <w:rFonts w:eastAsia="Times New Roman"/>
                <w:color w:val="000000"/>
                <w:sz w:val="20"/>
                <w:szCs w:val="20"/>
                <w:lang w:eastAsia="es-CL"/>
              </w:rPr>
            </w:pPr>
            <w:r w:rsidRPr="00EF205F">
              <w:rPr>
                <w:rFonts w:eastAsia="Times New Roman"/>
                <w:color w:val="000000"/>
                <w:sz w:val="20"/>
                <w:szCs w:val="20"/>
                <w:lang w:eastAsia="es-CL"/>
              </w:rPr>
              <w:t xml:space="preserve">Último informe de monitoreo de calidad del aire., presenta informes </w:t>
            </w:r>
            <w:r w:rsidRPr="00EF205F">
              <w:rPr>
                <w:sz w:val="20"/>
                <w:szCs w:val="20"/>
              </w:rPr>
              <w:t>hasta mayo de 2011</w:t>
            </w:r>
          </w:p>
        </w:tc>
      </w:tr>
    </w:tbl>
    <w:p w14:paraId="4B82E6E6" w14:textId="77777777" w:rsidR="00C90232" w:rsidRPr="00EF205F" w:rsidRDefault="00C90232">
      <w:pPr>
        <w:jc w:val="left"/>
        <w:rPr>
          <w:rFonts w:cstheme="minorHAnsi"/>
          <w:b/>
          <w:sz w:val="14"/>
          <w:szCs w:val="24"/>
        </w:rPr>
      </w:pPr>
    </w:p>
    <w:p w14:paraId="4B82E6E7" w14:textId="77777777" w:rsidR="00C90232" w:rsidRPr="00EF205F" w:rsidRDefault="00C90232">
      <w:pPr>
        <w:jc w:val="left"/>
        <w:rPr>
          <w:rFonts w:cstheme="minorHAnsi"/>
          <w:b/>
          <w:sz w:val="14"/>
          <w:szCs w:val="24"/>
        </w:rPr>
      </w:pPr>
    </w:p>
    <w:p w14:paraId="4B82E6E8" w14:textId="77777777" w:rsidR="003410F3" w:rsidRPr="00EF205F" w:rsidRDefault="003410F3" w:rsidP="00893A4E">
      <w:pPr>
        <w:pStyle w:val="Prrafodelista"/>
        <w:ind w:left="0"/>
        <w:rPr>
          <w:rFonts w:cstheme="minorHAnsi"/>
          <w:b/>
          <w:sz w:val="14"/>
          <w:szCs w:val="24"/>
        </w:rPr>
        <w:sectPr w:rsidR="003410F3" w:rsidRPr="00EF205F" w:rsidSect="00A70F8F">
          <w:pgSz w:w="15840" w:h="12240" w:orient="landscape"/>
          <w:pgMar w:top="1134" w:right="1134" w:bottom="1134" w:left="1134" w:header="709" w:footer="709" w:gutter="0"/>
          <w:cols w:space="708"/>
          <w:docGrid w:linePitch="360"/>
        </w:sectPr>
      </w:pPr>
    </w:p>
    <w:p w14:paraId="4B82E6E9" w14:textId="77777777" w:rsidR="007015BE" w:rsidRPr="00EF205F" w:rsidRDefault="007015BE" w:rsidP="00C958D0">
      <w:pPr>
        <w:pStyle w:val="Ttulo1"/>
      </w:pPr>
      <w:bookmarkStart w:id="283" w:name="_Toc352840404"/>
      <w:bookmarkStart w:id="284" w:name="_Toc352841464"/>
      <w:bookmarkStart w:id="285" w:name="_Toc392078353"/>
      <w:r w:rsidRPr="00EF205F">
        <w:lastRenderedPageBreak/>
        <w:t>CONCLUSIONES.</w:t>
      </w:r>
      <w:bookmarkEnd w:id="283"/>
      <w:bookmarkEnd w:id="284"/>
      <w:bookmarkEnd w:id="285"/>
    </w:p>
    <w:p w14:paraId="4B82E6EA" w14:textId="77777777" w:rsidR="00CE010E" w:rsidRPr="00EF205F" w:rsidRDefault="00CE010E" w:rsidP="00893A4E">
      <w:pPr>
        <w:pStyle w:val="Prrafodelista"/>
        <w:ind w:left="0"/>
        <w:rPr>
          <w:rFonts w:cstheme="minorHAnsi"/>
          <w:b/>
          <w:sz w:val="14"/>
          <w:szCs w:val="24"/>
        </w:rPr>
      </w:pPr>
    </w:p>
    <w:p w14:paraId="4B82E6EB" w14:textId="77777777" w:rsidR="00F36F7C" w:rsidRPr="00EF205F" w:rsidRDefault="008D6661" w:rsidP="00694B31">
      <w:pPr>
        <w:rPr>
          <w:rFonts w:cstheme="minorHAnsi"/>
          <w:sz w:val="20"/>
          <w:szCs w:val="20"/>
        </w:rPr>
      </w:pPr>
      <w:r w:rsidRPr="00EF205F">
        <w:rPr>
          <w:rFonts w:cstheme="minorHAnsi"/>
          <w:sz w:val="20"/>
          <w:szCs w:val="20"/>
        </w:rPr>
        <w:t xml:space="preserve">De los resultados de las actividades de fiscalización, asociados los Instrumentos de Gestión Ambiental indicados en el punto 3, se puede indicar que las principales </w:t>
      </w:r>
      <w:r w:rsidR="005D3D84" w:rsidRPr="00EF205F">
        <w:rPr>
          <w:rFonts w:cstheme="minorHAnsi"/>
          <w:sz w:val="20"/>
          <w:szCs w:val="20"/>
        </w:rPr>
        <w:t>N</w:t>
      </w:r>
      <w:r w:rsidR="005D3D84">
        <w:rPr>
          <w:rFonts w:cstheme="minorHAnsi"/>
          <w:sz w:val="20"/>
          <w:szCs w:val="20"/>
        </w:rPr>
        <w:t>o</w:t>
      </w:r>
      <w:r w:rsidR="005D3D84" w:rsidRPr="00EF205F">
        <w:rPr>
          <w:rFonts w:cstheme="minorHAnsi"/>
          <w:sz w:val="20"/>
          <w:szCs w:val="20"/>
        </w:rPr>
        <w:t xml:space="preserve"> </w:t>
      </w:r>
      <w:r w:rsidRPr="00EF205F">
        <w:rPr>
          <w:rFonts w:cstheme="minorHAnsi"/>
          <w:sz w:val="20"/>
          <w:szCs w:val="20"/>
        </w:rPr>
        <w:t xml:space="preserve">Conformidades </w:t>
      </w:r>
      <w:r w:rsidR="00DE7039" w:rsidRPr="00EF205F">
        <w:rPr>
          <w:rFonts w:cstheme="minorHAnsi"/>
          <w:sz w:val="20"/>
          <w:szCs w:val="20"/>
        </w:rPr>
        <w:t>detectadas</w:t>
      </w:r>
      <w:r w:rsidRPr="00EF205F">
        <w:rPr>
          <w:rFonts w:cstheme="minorHAnsi"/>
          <w:sz w:val="20"/>
          <w:szCs w:val="20"/>
        </w:rPr>
        <w:t xml:space="preserve"> se presentan a continuación</w:t>
      </w:r>
      <w:r w:rsidR="005D3D84">
        <w:rPr>
          <w:rFonts w:cstheme="minorHAnsi"/>
          <w:sz w:val="20"/>
          <w:szCs w:val="20"/>
        </w:rPr>
        <w:t>:</w:t>
      </w:r>
      <w:r w:rsidR="005D3D84" w:rsidRPr="00EF205F">
        <w:rPr>
          <w:rFonts w:cstheme="minorHAnsi"/>
          <w:sz w:val="20"/>
          <w:szCs w:val="20"/>
        </w:rPr>
        <w:t xml:space="preserve"> </w:t>
      </w:r>
    </w:p>
    <w:p w14:paraId="4B82E6EC" w14:textId="77777777" w:rsidR="00F36F7C" w:rsidRPr="00EF205F" w:rsidRDefault="00F36F7C" w:rsidP="00F36F7C">
      <w:pPr>
        <w:rPr>
          <w:rFonts w:cstheme="minorHAnsi"/>
        </w:rPr>
      </w:pPr>
    </w:p>
    <w:tbl>
      <w:tblPr>
        <w:tblStyle w:val="Tablaconcuadrcula"/>
        <w:tblW w:w="5000" w:type="pct"/>
        <w:jc w:val="center"/>
        <w:tblLook w:val="04A0" w:firstRow="1" w:lastRow="0" w:firstColumn="1" w:lastColumn="0" w:noHBand="0" w:noVBand="1"/>
      </w:tblPr>
      <w:tblGrid>
        <w:gridCol w:w="1442"/>
        <w:gridCol w:w="3257"/>
        <w:gridCol w:w="4296"/>
        <w:gridCol w:w="4793"/>
      </w:tblGrid>
      <w:tr w:rsidR="008D6661" w:rsidRPr="00EF205F" w14:paraId="4B82E6F1" w14:textId="77777777" w:rsidTr="00F164B6">
        <w:trPr>
          <w:trHeight w:val="395"/>
          <w:tblHeader/>
          <w:jc w:val="center"/>
        </w:trPr>
        <w:tc>
          <w:tcPr>
            <w:tcW w:w="523" w:type="pct"/>
            <w:shd w:val="clear" w:color="auto" w:fill="D9D9D9" w:themeFill="background1" w:themeFillShade="D9"/>
            <w:vAlign w:val="center"/>
          </w:tcPr>
          <w:p w14:paraId="4B82E6ED" w14:textId="77777777" w:rsidR="008D6661" w:rsidRPr="00EF205F" w:rsidRDefault="00F64DF2" w:rsidP="008D6661">
            <w:pPr>
              <w:jc w:val="center"/>
              <w:rPr>
                <w:rFonts w:cstheme="minorHAnsi"/>
                <w:b/>
              </w:rPr>
            </w:pPr>
            <w:r w:rsidRPr="00EF205F">
              <w:rPr>
                <w:rFonts w:cstheme="minorHAnsi"/>
                <w:b/>
              </w:rPr>
              <w:t>N° Hecho c</w:t>
            </w:r>
            <w:r w:rsidR="008D6661" w:rsidRPr="00EF205F">
              <w:rPr>
                <w:rFonts w:cstheme="minorHAnsi"/>
                <w:b/>
              </w:rPr>
              <w:t>onstatado</w:t>
            </w:r>
          </w:p>
        </w:tc>
        <w:tc>
          <w:tcPr>
            <w:tcW w:w="1181" w:type="pct"/>
            <w:shd w:val="clear" w:color="auto" w:fill="D9D9D9" w:themeFill="background1" w:themeFillShade="D9"/>
            <w:vAlign w:val="center"/>
          </w:tcPr>
          <w:p w14:paraId="4B82E6EE" w14:textId="77777777" w:rsidR="008D6661" w:rsidRPr="00EF205F" w:rsidRDefault="00F64DF2" w:rsidP="008D6661">
            <w:pPr>
              <w:jc w:val="center"/>
              <w:rPr>
                <w:rFonts w:cstheme="minorHAnsi"/>
                <w:b/>
                <w:color w:val="A6A6A6" w:themeColor="background1" w:themeShade="A6"/>
              </w:rPr>
            </w:pPr>
            <w:r w:rsidRPr="00EF205F">
              <w:rPr>
                <w:rFonts w:cstheme="minorHAnsi"/>
                <w:b/>
              </w:rPr>
              <w:t>Materia específica objeto de la fiscalización a</w:t>
            </w:r>
            <w:r w:rsidR="008D6661" w:rsidRPr="00EF205F">
              <w:rPr>
                <w:rFonts w:cstheme="minorHAnsi"/>
                <w:b/>
              </w:rPr>
              <w:t>mbiental.</w:t>
            </w:r>
          </w:p>
        </w:tc>
        <w:tc>
          <w:tcPr>
            <w:tcW w:w="1558" w:type="pct"/>
            <w:shd w:val="clear" w:color="auto" w:fill="D9D9D9" w:themeFill="background1" w:themeFillShade="D9"/>
            <w:vAlign w:val="center"/>
          </w:tcPr>
          <w:p w14:paraId="4B82E6EF" w14:textId="77777777" w:rsidR="008D6661" w:rsidRPr="00EF205F" w:rsidRDefault="00F64DF2" w:rsidP="008D6661">
            <w:pPr>
              <w:jc w:val="center"/>
              <w:rPr>
                <w:rFonts w:cstheme="minorHAnsi"/>
                <w:b/>
              </w:rPr>
            </w:pPr>
            <w:r w:rsidRPr="00EF205F">
              <w:rPr>
                <w:rFonts w:cstheme="minorHAnsi"/>
                <w:b/>
              </w:rPr>
              <w:t>Exigencia a</w:t>
            </w:r>
            <w:r w:rsidR="008D6661" w:rsidRPr="00EF205F">
              <w:rPr>
                <w:rFonts w:cstheme="minorHAnsi"/>
                <w:b/>
              </w:rPr>
              <w:t>sociada</w:t>
            </w:r>
          </w:p>
        </w:tc>
        <w:tc>
          <w:tcPr>
            <w:tcW w:w="1738" w:type="pct"/>
            <w:shd w:val="clear" w:color="auto" w:fill="D9D9D9" w:themeFill="background1" w:themeFillShade="D9"/>
            <w:vAlign w:val="center"/>
          </w:tcPr>
          <w:p w14:paraId="4B82E6F0" w14:textId="77777777" w:rsidR="008D6661" w:rsidRPr="00EF205F" w:rsidRDefault="00F64DF2" w:rsidP="008D6661">
            <w:pPr>
              <w:jc w:val="center"/>
              <w:rPr>
                <w:rFonts w:cstheme="minorHAnsi"/>
                <w:b/>
              </w:rPr>
            </w:pPr>
            <w:r w:rsidRPr="00EF205F">
              <w:rPr>
                <w:rFonts w:cstheme="minorHAnsi"/>
                <w:b/>
              </w:rPr>
              <w:t>No c</w:t>
            </w:r>
            <w:r w:rsidR="008D6661" w:rsidRPr="00EF205F">
              <w:rPr>
                <w:rFonts w:cstheme="minorHAnsi"/>
                <w:b/>
              </w:rPr>
              <w:t>onformidad</w:t>
            </w:r>
          </w:p>
        </w:tc>
      </w:tr>
      <w:tr w:rsidR="009552DF" w:rsidRPr="00EF205F" w14:paraId="4B82E6FB" w14:textId="77777777" w:rsidTr="00F164B6">
        <w:trPr>
          <w:jc w:val="center"/>
        </w:trPr>
        <w:tc>
          <w:tcPr>
            <w:tcW w:w="523" w:type="pct"/>
            <w:vAlign w:val="center"/>
          </w:tcPr>
          <w:p w14:paraId="4B82E6F2" w14:textId="77777777" w:rsidR="009552DF" w:rsidRPr="00EF205F" w:rsidRDefault="009B48EE" w:rsidP="00F36F7C">
            <w:pPr>
              <w:widowControl w:val="0"/>
              <w:overflowPunct w:val="0"/>
              <w:autoSpaceDE w:val="0"/>
              <w:autoSpaceDN w:val="0"/>
              <w:adjustRightInd w:val="0"/>
              <w:spacing w:after="120" w:line="285" w:lineRule="auto"/>
              <w:jc w:val="center"/>
              <w:rPr>
                <w:szCs w:val="18"/>
              </w:rPr>
            </w:pPr>
            <w:r>
              <w:rPr>
                <w:szCs w:val="18"/>
              </w:rPr>
              <w:t>4</w:t>
            </w:r>
          </w:p>
        </w:tc>
        <w:tc>
          <w:tcPr>
            <w:tcW w:w="1181" w:type="pct"/>
            <w:vAlign w:val="center"/>
          </w:tcPr>
          <w:p w14:paraId="4B82E6F3" w14:textId="77777777" w:rsidR="009552DF" w:rsidRPr="00EF205F" w:rsidRDefault="009B48EE" w:rsidP="00F36F7C">
            <w:pPr>
              <w:widowControl w:val="0"/>
              <w:overflowPunct w:val="0"/>
              <w:autoSpaceDE w:val="0"/>
              <w:autoSpaceDN w:val="0"/>
              <w:adjustRightInd w:val="0"/>
              <w:spacing w:after="120" w:line="285" w:lineRule="auto"/>
              <w:jc w:val="center"/>
              <w:rPr>
                <w:szCs w:val="18"/>
              </w:rPr>
            </w:pPr>
            <w:r w:rsidRPr="009B48EE">
              <w:rPr>
                <w:szCs w:val="18"/>
              </w:rPr>
              <w:t>Cobertura Diaria de Residuos</w:t>
            </w:r>
          </w:p>
        </w:tc>
        <w:tc>
          <w:tcPr>
            <w:tcW w:w="1558" w:type="pct"/>
            <w:vAlign w:val="center"/>
          </w:tcPr>
          <w:p w14:paraId="4B82E6F4" w14:textId="77777777" w:rsidR="009552DF" w:rsidRPr="00EF205F" w:rsidRDefault="009552DF" w:rsidP="009552DF">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szCs w:val="18"/>
                <w:lang w:eastAsia="es-CL"/>
              </w:rPr>
              <w:t>RCA 433/2001</w:t>
            </w:r>
          </w:p>
          <w:p w14:paraId="4B82E6F5" w14:textId="77777777" w:rsidR="009552DF" w:rsidRPr="00EF205F" w:rsidRDefault="009552DF" w:rsidP="009552DF">
            <w:pPr>
              <w:tabs>
                <w:tab w:val="left" w:pos="4696"/>
              </w:tabs>
              <w:rPr>
                <w:rFonts w:eastAsia="Times New Roman"/>
                <w:u w:val="single"/>
                <w:lang w:val="es-ES" w:eastAsia="es-CL"/>
              </w:rPr>
            </w:pPr>
            <w:r w:rsidRPr="00EF205F">
              <w:rPr>
                <w:rFonts w:eastAsia="Times New Roman"/>
                <w:u w:val="single"/>
                <w:lang w:val="es-ES" w:eastAsia="es-CL"/>
              </w:rPr>
              <w:t>Considerando 6.2.22</w:t>
            </w:r>
          </w:p>
          <w:p w14:paraId="4B82E6F6" w14:textId="77777777" w:rsidR="009552DF" w:rsidRPr="00EF205F" w:rsidRDefault="009552DF" w:rsidP="009552DF">
            <w:pPr>
              <w:jc w:val="left"/>
              <w:rPr>
                <w:rFonts w:eastAsia="Times New Roman"/>
                <w:i/>
                <w:lang w:eastAsia="es-CL"/>
              </w:rPr>
            </w:pPr>
            <w:r w:rsidRPr="00EF205F">
              <w:rPr>
                <w:rFonts w:eastAsia="Times New Roman"/>
                <w:i/>
                <w:lang w:eastAsia="es-CL"/>
              </w:rPr>
              <w:t xml:space="preserve">Mantener una barrera interceptora de material fino en suspensión en el frente activo del relleno. </w:t>
            </w:r>
          </w:p>
          <w:p w14:paraId="4B82E6F7" w14:textId="77777777" w:rsidR="009552DF" w:rsidRPr="00EF205F" w:rsidRDefault="009552DF" w:rsidP="000D1C6A">
            <w:pPr>
              <w:rPr>
                <w:rFonts w:eastAsia="Times New Roman"/>
                <w:b/>
                <w:bCs/>
                <w:color w:val="000000"/>
                <w:lang w:eastAsia="es-CL"/>
              </w:rPr>
            </w:pPr>
          </w:p>
        </w:tc>
        <w:tc>
          <w:tcPr>
            <w:tcW w:w="1738" w:type="pct"/>
            <w:vAlign w:val="center"/>
          </w:tcPr>
          <w:p w14:paraId="4B82E6F8" w14:textId="77777777" w:rsidR="009552DF" w:rsidRPr="00EF205F" w:rsidRDefault="009552DF" w:rsidP="009552DF">
            <w:pPr>
              <w:jc w:val="left"/>
            </w:pPr>
            <w:r w:rsidRPr="00EF205F">
              <w:rPr>
                <w:szCs w:val="18"/>
              </w:rPr>
              <w:t>No se observó en el frente de trabajo la implementación de barreras de intercepción de material fino, ni de mallas para evitar la propagación de polvo.</w:t>
            </w:r>
          </w:p>
          <w:p w14:paraId="4B82E6F9" w14:textId="77777777" w:rsidR="009552DF" w:rsidRDefault="009552DF" w:rsidP="000D1C6A">
            <w:pPr>
              <w:rPr>
                <w:szCs w:val="18"/>
              </w:rPr>
            </w:pPr>
          </w:p>
          <w:p w14:paraId="4B82E6FA" w14:textId="77777777" w:rsidR="00E54C38" w:rsidRPr="00EF205F" w:rsidRDefault="00E54C38" w:rsidP="000D1C6A">
            <w:pPr>
              <w:rPr>
                <w:szCs w:val="18"/>
              </w:rPr>
            </w:pPr>
          </w:p>
        </w:tc>
      </w:tr>
      <w:tr w:rsidR="008D6661" w:rsidRPr="00EF205F" w14:paraId="4B82E706" w14:textId="77777777" w:rsidTr="00F164B6">
        <w:trPr>
          <w:jc w:val="center"/>
        </w:trPr>
        <w:tc>
          <w:tcPr>
            <w:tcW w:w="523" w:type="pct"/>
            <w:vAlign w:val="center"/>
          </w:tcPr>
          <w:p w14:paraId="4B82E6FC" w14:textId="77777777" w:rsidR="008D6661" w:rsidRPr="00EF205F" w:rsidRDefault="009B48EE" w:rsidP="00F36F7C">
            <w:pPr>
              <w:widowControl w:val="0"/>
              <w:overflowPunct w:val="0"/>
              <w:autoSpaceDE w:val="0"/>
              <w:autoSpaceDN w:val="0"/>
              <w:adjustRightInd w:val="0"/>
              <w:spacing w:after="120" w:line="285" w:lineRule="auto"/>
              <w:jc w:val="center"/>
              <w:rPr>
                <w:szCs w:val="18"/>
              </w:rPr>
            </w:pPr>
            <w:r>
              <w:rPr>
                <w:szCs w:val="18"/>
              </w:rPr>
              <w:t>4</w:t>
            </w:r>
          </w:p>
        </w:tc>
        <w:tc>
          <w:tcPr>
            <w:tcW w:w="1181" w:type="pct"/>
            <w:vAlign w:val="center"/>
          </w:tcPr>
          <w:p w14:paraId="4B82E6FD" w14:textId="77777777" w:rsidR="008D6661" w:rsidRPr="00EF205F" w:rsidRDefault="009B48EE" w:rsidP="00F36F7C">
            <w:pPr>
              <w:widowControl w:val="0"/>
              <w:overflowPunct w:val="0"/>
              <w:autoSpaceDE w:val="0"/>
              <w:autoSpaceDN w:val="0"/>
              <w:adjustRightInd w:val="0"/>
              <w:spacing w:after="120" w:line="285" w:lineRule="auto"/>
              <w:jc w:val="center"/>
              <w:rPr>
                <w:szCs w:val="18"/>
              </w:rPr>
            </w:pPr>
            <w:r w:rsidRPr="009B48EE">
              <w:rPr>
                <w:szCs w:val="18"/>
              </w:rPr>
              <w:t>Cobertura Diaria de Residuos</w:t>
            </w:r>
          </w:p>
        </w:tc>
        <w:tc>
          <w:tcPr>
            <w:tcW w:w="1558" w:type="pct"/>
            <w:vAlign w:val="center"/>
          </w:tcPr>
          <w:p w14:paraId="4B82E6FE" w14:textId="77777777" w:rsidR="000D1C6A" w:rsidRPr="00EF205F" w:rsidRDefault="000D1C6A" w:rsidP="000D1C6A">
            <w:pPr>
              <w:rPr>
                <w:rFonts w:eastAsia="Times New Roman"/>
                <w:b/>
                <w:color w:val="000000"/>
                <w:lang w:eastAsia="es-CL"/>
              </w:rPr>
            </w:pPr>
            <w:r w:rsidRPr="00EF205F">
              <w:rPr>
                <w:rFonts w:eastAsia="Times New Roman"/>
                <w:b/>
                <w:bCs/>
                <w:color w:val="000000"/>
                <w:lang w:eastAsia="es-CL"/>
              </w:rPr>
              <w:t>Exigencia</w:t>
            </w:r>
            <w:r w:rsidRPr="00EF205F">
              <w:rPr>
                <w:rFonts w:eastAsia="Times New Roman"/>
                <w:b/>
                <w:color w:val="000000"/>
                <w:lang w:eastAsia="es-CL"/>
              </w:rPr>
              <w:t xml:space="preserve">: </w:t>
            </w:r>
            <w:r w:rsidRPr="00EF205F">
              <w:rPr>
                <w:rFonts w:eastAsia="Times New Roman"/>
                <w:b/>
                <w:szCs w:val="18"/>
                <w:lang w:eastAsia="es-CL"/>
              </w:rPr>
              <w:t>RCA 433/2001</w:t>
            </w:r>
          </w:p>
          <w:p w14:paraId="4B82E6FF" w14:textId="77777777" w:rsidR="000D1C6A" w:rsidRPr="00EF205F" w:rsidRDefault="000D1C6A" w:rsidP="000D1C6A">
            <w:pPr>
              <w:tabs>
                <w:tab w:val="left" w:pos="4696"/>
              </w:tabs>
              <w:rPr>
                <w:rFonts w:eastAsia="Times New Roman"/>
                <w:u w:val="single"/>
                <w:lang w:val="es-ES" w:eastAsia="es-CL"/>
              </w:rPr>
            </w:pPr>
            <w:r w:rsidRPr="00EF205F">
              <w:rPr>
                <w:rFonts w:eastAsia="Times New Roman"/>
                <w:u w:val="single"/>
                <w:lang w:val="es-ES" w:eastAsia="es-CL"/>
              </w:rPr>
              <w:t>Considerando 6.2.23</w:t>
            </w:r>
          </w:p>
          <w:p w14:paraId="4B82E700" w14:textId="77777777" w:rsidR="008D6661" w:rsidRPr="00EF205F" w:rsidRDefault="000D1C6A" w:rsidP="000D1C6A">
            <w:pPr>
              <w:rPr>
                <w:rFonts w:cstheme="minorHAnsi"/>
                <w:sz w:val="24"/>
                <w:szCs w:val="24"/>
              </w:rPr>
            </w:pPr>
            <w:r w:rsidRPr="00EF205F">
              <w:rPr>
                <w:rFonts w:eastAsia="Times New Roman"/>
                <w:i/>
                <w:lang w:eastAsia="es-CL"/>
              </w:rPr>
              <w:t>Instalar mallas tipo raschel con dirección preferencial al viento, en aquellas fuentes que generen propagación del polvo.</w:t>
            </w:r>
          </w:p>
        </w:tc>
        <w:tc>
          <w:tcPr>
            <w:tcW w:w="1738" w:type="pct"/>
            <w:vAlign w:val="center"/>
          </w:tcPr>
          <w:p w14:paraId="4B82E701" w14:textId="77777777" w:rsidR="000D1C6A" w:rsidRPr="00EF205F" w:rsidRDefault="000D1C6A" w:rsidP="000D1C6A">
            <w:pPr>
              <w:rPr>
                <w:szCs w:val="18"/>
              </w:rPr>
            </w:pPr>
          </w:p>
          <w:p w14:paraId="4B82E702" w14:textId="77777777" w:rsidR="000D1C6A" w:rsidRPr="00EF205F" w:rsidRDefault="000D1C6A" w:rsidP="000D1C6A">
            <w:pPr>
              <w:jc w:val="left"/>
            </w:pPr>
            <w:r w:rsidRPr="00EF205F">
              <w:rPr>
                <w:szCs w:val="18"/>
              </w:rPr>
              <w:t xml:space="preserve">No se observó </w:t>
            </w:r>
            <w:r w:rsidR="009552DF" w:rsidRPr="00EF205F">
              <w:rPr>
                <w:szCs w:val="18"/>
              </w:rPr>
              <w:t>en el</w:t>
            </w:r>
            <w:r w:rsidRPr="00EF205F">
              <w:rPr>
                <w:szCs w:val="18"/>
              </w:rPr>
              <w:t xml:space="preserve"> frente de trabajo la implementación de barreras de intercepción de material fino, ni de mallas para evitar la propagación de polvo.</w:t>
            </w:r>
          </w:p>
          <w:p w14:paraId="4B82E703" w14:textId="77777777" w:rsidR="008D6661" w:rsidRPr="00EF205F" w:rsidRDefault="008D6661" w:rsidP="00F36F7C">
            <w:pPr>
              <w:widowControl w:val="0"/>
              <w:overflowPunct w:val="0"/>
              <w:autoSpaceDE w:val="0"/>
              <w:autoSpaceDN w:val="0"/>
              <w:adjustRightInd w:val="0"/>
              <w:spacing w:after="120"/>
              <w:rPr>
                <w:rFonts w:cstheme="minorHAnsi"/>
                <w:sz w:val="24"/>
                <w:szCs w:val="24"/>
              </w:rPr>
            </w:pPr>
          </w:p>
          <w:p w14:paraId="4B82E704" w14:textId="77777777" w:rsidR="000D1C6A" w:rsidRPr="00EF205F" w:rsidRDefault="000D1C6A" w:rsidP="000D1C6A">
            <w:pPr>
              <w:rPr>
                <w:szCs w:val="18"/>
              </w:rPr>
            </w:pPr>
            <w:r w:rsidRPr="00EF205F">
              <w:rPr>
                <w:szCs w:val="18"/>
              </w:rPr>
              <w:t>Juan Carlos Villablanca, Supervisor de Terreno, señaló que el control de material fino (papeles, bolsas plásticas, entre otros) en las instalaciones del relleno, se realiza en forma manual, consistente en el retiro por personal de la empresa de la basura acumulada en las laderas del cerro que rodea el RSSM y en sectores planos.</w:t>
            </w:r>
          </w:p>
          <w:p w14:paraId="4B82E705" w14:textId="77777777" w:rsidR="000D1C6A" w:rsidRPr="00EF205F" w:rsidRDefault="000D1C6A" w:rsidP="00F36F7C">
            <w:pPr>
              <w:widowControl w:val="0"/>
              <w:overflowPunct w:val="0"/>
              <w:autoSpaceDE w:val="0"/>
              <w:autoSpaceDN w:val="0"/>
              <w:adjustRightInd w:val="0"/>
              <w:spacing w:after="120"/>
              <w:rPr>
                <w:rFonts w:cstheme="minorHAnsi"/>
                <w:sz w:val="24"/>
                <w:szCs w:val="24"/>
              </w:rPr>
            </w:pPr>
          </w:p>
        </w:tc>
      </w:tr>
      <w:tr w:rsidR="009B48EE" w:rsidRPr="00EF205F" w14:paraId="4B82E711" w14:textId="77777777" w:rsidTr="00F164B6">
        <w:trPr>
          <w:jc w:val="center"/>
        </w:trPr>
        <w:tc>
          <w:tcPr>
            <w:tcW w:w="523" w:type="pct"/>
            <w:vAlign w:val="center"/>
          </w:tcPr>
          <w:p w14:paraId="4B82E707" w14:textId="77777777" w:rsidR="009B48EE" w:rsidRPr="00EF205F" w:rsidDel="009B48EE" w:rsidRDefault="009B48EE" w:rsidP="00F36F7C">
            <w:pPr>
              <w:widowControl w:val="0"/>
              <w:overflowPunct w:val="0"/>
              <w:autoSpaceDE w:val="0"/>
              <w:autoSpaceDN w:val="0"/>
              <w:adjustRightInd w:val="0"/>
              <w:spacing w:after="120" w:line="285" w:lineRule="auto"/>
              <w:jc w:val="center"/>
              <w:rPr>
                <w:szCs w:val="18"/>
              </w:rPr>
            </w:pPr>
            <w:r>
              <w:rPr>
                <w:szCs w:val="18"/>
              </w:rPr>
              <w:t>6</w:t>
            </w:r>
          </w:p>
        </w:tc>
        <w:tc>
          <w:tcPr>
            <w:tcW w:w="1181" w:type="pct"/>
            <w:vAlign w:val="center"/>
          </w:tcPr>
          <w:p w14:paraId="4B82E708" w14:textId="77777777" w:rsidR="009B48EE" w:rsidRPr="009B48EE" w:rsidRDefault="009B48EE" w:rsidP="00F36F7C">
            <w:pPr>
              <w:widowControl w:val="0"/>
              <w:overflowPunct w:val="0"/>
              <w:autoSpaceDE w:val="0"/>
              <w:autoSpaceDN w:val="0"/>
              <w:adjustRightInd w:val="0"/>
              <w:spacing w:after="120" w:line="285" w:lineRule="auto"/>
              <w:jc w:val="center"/>
              <w:rPr>
                <w:szCs w:val="18"/>
              </w:rPr>
            </w:pPr>
            <w:r w:rsidRPr="009B48EE">
              <w:rPr>
                <w:szCs w:val="18"/>
              </w:rPr>
              <w:t>Cerco Perimetral</w:t>
            </w:r>
          </w:p>
        </w:tc>
        <w:tc>
          <w:tcPr>
            <w:tcW w:w="1558" w:type="pct"/>
            <w:vAlign w:val="center"/>
          </w:tcPr>
          <w:p w14:paraId="4B82E709" w14:textId="77777777" w:rsidR="009B48EE" w:rsidRPr="00ED1135" w:rsidRDefault="009B48EE" w:rsidP="00E33C75">
            <w:pPr>
              <w:rPr>
                <w:rFonts w:eastAsia="Times New Roman"/>
                <w:b/>
                <w:color w:val="000000"/>
                <w:lang w:eastAsia="es-CL"/>
              </w:rPr>
            </w:pPr>
            <w:r w:rsidRPr="00ED1135">
              <w:rPr>
                <w:rFonts w:eastAsia="Times New Roman"/>
                <w:b/>
                <w:szCs w:val="18"/>
                <w:lang w:eastAsia="es-CL"/>
              </w:rPr>
              <w:t>RCA 433/2001</w:t>
            </w:r>
          </w:p>
          <w:p w14:paraId="4B82E70A" w14:textId="77777777" w:rsidR="009B48EE" w:rsidRPr="00ED1135" w:rsidRDefault="009B48EE" w:rsidP="00E33C75">
            <w:pPr>
              <w:tabs>
                <w:tab w:val="left" w:pos="4696"/>
              </w:tabs>
              <w:rPr>
                <w:rFonts w:eastAsia="Times New Roman"/>
                <w:szCs w:val="18"/>
                <w:u w:val="single"/>
                <w:lang w:val="es-ES" w:eastAsia="es-CL"/>
              </w:rPr>
            </w:pPr>
            <w:r w:rsidRPr="00ED1135">
              <w:rPr>
                <w:rFonts w:eastAsia="Times New Roman"/>
                <w:szCs w:val="18"/>
                <w:u w:val="single"/>
                <w:lang w:val="es-ES" w:eastAsia="es-CL"/>
              </w:rPr>
              <w:t>Considerando 3.6.d</w:t>
            </w:r>
          </w:p>
          <w:p w14:paraId="4B82E70B" w14:textId="77777777" w:rsidR="009B48EE" w:rsidRPr="00EF205F" w:rsidRDefault="009B48EE" w:rsidP="000D1C6A">
            <w:pPr>
              <w:rPr>
                <w:rFonts w:eastAsia="Times New Roman"/>
                <w:b/>
                <w:bCs/>
                <w:color w:val="000000"/>
                <w:lang w:eastAsia="es-CL"/>
              </w:rPr>
            </w:pPr>
            <w:r w:rsidRPr="00ED1135">
              <w:rPr>
                <w:i/>
                <w:szCs w:val="18"/>
              </w:rPr>
              <w:t>Cerco Perimetral: Se considera la instalación de un cerco perimetral transparente …</w:t>
            </w:r>
          </w:p>
        </w:tc>
        <w:tc>
          <w:tcPr>
            <w:tcW w:w="1738" w:type="pct"/>
            <w:vAlign w:val="center"/>
          </w:tcPr>
          <w:p w14:paraId="4B82E70C" w14:textId="77777777" w:rsidR="009B48EE" w:rsidRPr="00ED1135" w:rsidRDefault="009B48EE" w:rsidP="00E33C75">
            <w:pPr>
              <w:widowControl w:val="0"/>
              <w:overflowPunct w:val="0"/>
              <w:autoSpaceDE w:val="0"/>
              <w:autoSpaceDN w:val="0"/>
              <w:adjustRightInd w:val="0"/>
              <w:spacing w:after="120"/>
            </w:pPr>
            <w:r w:rsidRPr="00ED1135">
              <w:t>Se recorrió Sector nororiente y norponiente del Relleno, donde se constató la implementación de Cerco Perimetral del área del Relleno Sanitario.</w:t>
            </w:r>
          </w:p>
          <w:p w14:paraId="4B82E70D" w14:textId="77777777" w:rsidR="009B48EE" w:rsidRDefault="009B48EE" w:rsidP="000D1C6A">
            <w:r w:rsidRPr="00ED1135">
              <w:t>Durante el recorrido, se observó en dos sectores la rotura de la malla</w:t>
            </w:r>
          </w:p>
          <w:p w14:paraId="4B82E70E" w14:textId="77777777" w:rsidR="00E54C38" w:rsidRDefault="00E54C38" w:rsidP="000D1C6A"/>
          <w:p w14:paraId="4B82E70F" w14:textId="77777777" w:rsidR="00E54C38" w:rsidRDefault="00E54C38" w:rsidP="000D1C6A">
            <w:pPr>
              <w:rPr>
                <w:szCs w:val="18"/>
              </w:rPr>
            </w:pPr>
          </w:p>
          <w:p w14:paraId="4B82E710" w14:textId="77777777" w:rsidR="00E33C75" w:rsidRPr="00EF205F" w:rsidRDefault="00E33C75" w:rsidP="000D1C6A">
            <w:pPr>
              <w:rPr>
                <w:szCs w:val="18"/>
              </w:rPr>
            </w:pPr>
          </w:p>
        </w:tc>
      </w:tr>
      <w:tr w:rsidR="008D6661" w:rsidRPr="00EF205F" w14:paraId="4B82E719" w14:textId="77777777" w:rsidTr="00F164B6">
        <w:trPr>
          <w:jc w:val="center"/>
        </w:trPr>
        <w:tc>
          <w:tcPr>
            <w:tcW w:w="523" w:type="pct"/>
            <w:vAlign w:val="center"/>
          </w:tcPr>
          <w:p w14:paraId="4B82E712" w14:textId="77777777" w:rsidR="008D6661" w:rsidRPr="00EF205F" w:rsidRDefault="009B48EE"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9</w:t>
            </w:r>
          </w:p>
        </w:tc>
        <w:tc>
          <w:tcPr>
            <w:tcW w:w="1181" w:type="pct"/>
            <w:vAlign w:val="center"/>
          </w:tcPr>
          <w:p w14:paraId="4B82E713" w14:textId="77777777" w:rsidR="008D6661" w:rsidRPr="00EF205F" w:rsidRDefault="000D1C6A" w:rsidP="00F36F7C">
            <w:pPr>
              <w:widowControl w:val="0"/>
              <w:overflowPunct w:val="0"/>
              <w:autoSpaceDE w:val="0"/>
              <w:autoSpaceDN w:val="0"/>
              <w:adjustRightInd w:val="0"/>
              <w:spacing w:after="120" w:line="285" w:lineRule="auto"/>
              <w:jc w:val="center"/>
              <w:rPr>
                <w:rFonts w:cstheme="minorHAnsi"/>
                <w:iCs/>
              </w:rPr>
            </w:pPr>
            <w:r w:rsidRPr="00EF205F">
              <w:rPr>
                <w:rFonts w:cstheme="minorHAnsi"/>
                <w:iCs/>
              </w:rPr>
              <w:t>Manejo de Lixiviados</w:t>
            </w:r>
          </w:p>
        </w:tc>
        <w:tc>
          <w:tcPr>
            <w:tcW w:w="1558" w:type="pct"/>
            <w:vAlign w:val="center"/>
          </w:tcPr>
          <w:p w14:paraId="4B82E714" w14:textId="77777777" w:rsidR="000D1C6A" w:rsidRPr="00EF205F" w:rsidRDefault="000D1C6A" w:rsidP="000D1C6A">
            <w:pPr>
              <w:rPr>
                <w:rFonts w:eastAsia="Times New Roman"/>
                <w:b/>
                <w:color w:val="000000"/>
                <w:lang w:eastAsia="es-CL"/>
              </w:rPr>
            </w:pPr>
            <w:r w:rsidRPr="00EF205F">
              <w:rPr>
                <w:rFonts w:eastAsia="Times New Roman"/>
                <w:b/>
                <w:lang w:eastAsia="es-CL"/>
              </w:rPr>
              <w:t>RCA 76/2012</w:t>
            </w:r>
          </w:p>
          <w:p w14:paraId="4B82E715" w14:textId="77777777" w:rsidR="000D1C6A" w:rsidRPr="00EF205F" w:rsidRDefault="000D1C6A" w:rsidP="000D1C6A">
            <w:pPr>
              <w:tabs>
                <w:tab w:val="left" w:pos="4696"/>
              </w:tabs>
              <w:rPr>
                <w:rFonts w:eastAsia="Times New Roman"/>
                <w:u w:val="single"/>
                <w:lang w:val="es-ES" w:eastAsia="es-CL"/>
              </w:rPr>
            </w:pPr>
            <w:r w:rsidRPr="00EF205F">
              <w:rPr>
                <w:rFonts w:eastAsia="Times New Roman"/>
                <w:u w:val="single"/>
                <w:lang w:val="es-ES" w:eastAsia="es-CL"/>
              </w:rPr>
              <w:t>Considerando 5.2.3</w:t>
            </w:r>
          </w:p>
          <w:p w14:paraId="4B82E716" w14:textId="77777777" w:rsidR="008D6661" w:rsidRPr="00EF205F" w:rsidRDefault="000D1C6A" w:rsidP="000D1C6A">
            <w:pPr>
              <w:rPr>
                <w:rFonts w:cstheme="minorHAnsi"/>
              </w:rPr>
            </w:pPr>
            <w:r w:rsidRPr="00EF205F">
              <w:rPr>
                <w:rFonts w:eastAsia="Times New Roman"/>
                <w:i/>
                <w:lang w:eastAsia="es-CL"/>
              </w:rPr>
              <w:t>Eliminación de lixiviados acumulados en piscinas.</w:t>
            </w:r>
          </w:p>
        </w:tc>
        <w:tc>
          <w:tcPr>
            <w:tcW w:w="1738" w:type="pct"/>
            <w:vAlign w:val="center"/>
          </w:tcPr>
          <w:p w14:paraId="4B82E717" w14:textId="77777777" w:rsidR="000D1C6A" w:rsidRPr="00EF205F" w:rsidRDefault="000D1C6A" w:rsidP="000D1C6A">
            <w:pPr>
              <w:rPr>
                <w:szCs w:val="18"/>
              </w:rPr>
            </w:pPr>
            <w:r w:rsidRPr="00EF205F">
              <w:rPr>
                <w:szCs w:val="18"/>
              </w:rPr>
              <w:t>En la inspección se constató que se de las antiguas piscinas de acumulación de lixiviado, solamente opera para tal fin la piscina de acumulación P5 (denominada por la empresa), de capacidad 16.000 m</w:t>
            </w:r>
            <w:r w:rsidRPr="00EF205F">
              <w:rPr>
                <w:szCs w:val="18"/>
                <w:vertAlign w:val="superscript"/>
              </w:rPr>
              <w:t>3</w:t>
            </w:r>
            <w:r w:rsidRPr="00EF205F">
              <w:rPr>
                <w:szCs w:val="18"/>
              </w:rPr>
              <w:t>. Encontrándose ocupada, al momento de la inspección, con una cantidad cercana a los 5.000 m</w:t>
            </w:r>
            <w:r w:rsidRPr="00EF205F">
              <w:rPr>
                <w:szCs w:val="18"/>
                <w:vertAlign w:val="superscript"/>
              </w:rPr>
              <w:t>3</w:t>
            </w:r>
            <w:r w:rsidRPr="00EF205F">
              <w:rPr>
                <w:szCs w:val="18"/>
              </w:rPr>
              <w:t>. Esta piscina, también es utilizada durante los periodos de mantención de las PTL, que tiene una duración de aproximadamente 1 semana. Todo lo anterior, de acuerdo a información entregada por Cesar Sazo, Encargado de la Planta de Tratamiento de Lixiviados.</w:t>
            </w:r>
          </w:p>
          <w:p w14:paraId="4B82E718" w14:textId="77777777" w:rsidR="008D6661" w:rsidRPr="00EF205F" w:rsidRDefault="008D6661" w:rsidP="00F36F7C">
            <w:pPr>
              <w:widowControl w:val="0"/>
              <w:overflowPunct w:val="0"/>
              <w:autoSpaceDE w:val="0"/>
              <w:autoSpaceDN w:val="0"/>
              <w:adjustRightInd w:val="0"/>
              <w:spacing w:after="120"/>
              <w:rPr>
                <w:rFonts w:cstheme="minorHAnsi"/>
              </w:rPr>
            </w:pPr>
          </w:p>
        </w:tc>
      </w:tr>
      <w:tr w:rsidR="008D6661" w:rsidRPr="00EF205F" w14:paraId="4B82E723" w14:textId="77777777" w:rsidTr="00F164B6">
        <w:trPr>
          <w:jc w:val="center"/>
        </w:trPr>
        <w:tc>
          <w:tcPr>
            <w:tcW w:w="523" w:type="pct"/>
            <w:vAlign w:val="center"/>
          </w:tcPr>
          <w:p w14:paraId="4B82E71A" w14:textId="77777777" w:rsidR="008D6661" w:rsidRPr="00EF205F" w:rsidRDefault="00F164B6" w:rsidP="00F36F7C">
            <w:pPr>
              <w:widowControl w:val="0"/>
              <w:overflowPunct w:val="0"/>
              <w:autoSpaceDE w:val="0"/>
              <w:autoSpaceDN w:val="0"/>
              <w:adjustRightInd w:val="0"/>
              <w:spacing w:after="120" w:line="285" w:lineRule="auto"/>
              <w:jc w:val="center"/>
              <w:rPr>
                <w:rFonts w:cstheme="minorHAnsi"/>
                <w:iCs/>
              </w:rPr>
            </w:pPr>
            <w:r w:rsidRPr="00EF205F">
              <w:rPr>
                <w:rFonts w:cstheme="minorHAnsi"/>
                <w:iCs/>
              </w:rPr>
              <w:t>12</w:t>
            </w:r>
          </w:p>
        </w:tc>
        <w:tc>
          <w:tcPr>
            <w:tcW w:w="1181" w:type="pct"/>
            <w:vAlign w:val="center"/>
          </w:tcPr>
          <w:p w14:paraId="4B82E71B" w14:textId="77777777" w:rsidR="00F164B6" w:rsidRPr="00EF205F" w:rsidRDefault="00F164B6" w:rsidP="00C04816">
            <w:pPr>
              <w:ind w:right="142"/>
              <w:jc w:val="center"/>
              <w:rPr>
                <w:rFonts w:eastAsia="Times New Roman"/>
                <w:bCs/>
                <w:i/>
                <w:szCs w:val="18"/>
                <w:lang w:eastAsia="es-CL"/>
              </w:rPr>
            </w:pPr>
            <w:r w:rsidRPr="00EF205F">
              <w:rPr>
                <w:rFonts w:cstheme="minorHAnsi"/>
                <w:iCs/>
              </w:rPr>
              <w:t>Manejo de Lixiviados</w:t>
            </w:r>
          </w:p>
        </w:tc>
        <w:tc>
          <w:tcPr>
            <w:tcW w:w="1558" w:type="pct"/>
            <w:vAlign w:val="center"/>
          </w:tcPr>
          <w:p w14:paraId="4B82E71C" w14:textId="77777777" w:rsidR="00F164B6" w:rsidRPr="00EF205F" w:rsidRDefault="00F164B6" w:rsidP="00F164B6">
            <w:pPr>
              <w:tabs>
                <w:tab w:val="left" w:pos="4696"/>
              </w:tabs>
              <w:autoSpaceDE w:val="0"/>
              <w:autoSpaceDN w:val="0"/>
              <w:adjustRightInd w:val="0"/>
              <w:jc w:val="left"/>
              <w:rPr>
                <w:rFonts w:eastAsia="Times New Roman"/>
                <w:b/>
                <w:szCs w:val="18"/>
                <w:lang w:eastAsia="es-CL"/>
              </w:rPr>
            </w:pPr>
            <w:r w:rsidRPr="00EF205F">
              <w:rPr>
                <w:rFonts w:eastAsia="Times New Roman"/>
                <w:b/>
                <w:szCs w:val="18"/>
                <w:lang w:eastAsia="es-CL"/>
              </w:rPr>
              <w:t>RCA 69/2010</w:t>
            </w:r>
          </w:p>
          <w:p w14:paraId="4B82E71D" w14:textId="77777777" w:rsidR="00F164B6" w:rsidRPr="00EF205F" w:rsidRDefault="00F164B6" w:rsidP="00F164B6">
            <w:pPr>
              <w:tabs>
                <w:tab w:val="left" w:pos="4696"/>
              </w:tabs>
              <w:rPr>
                <w:rFonts w:eastAsia="Times New Roman"/>
                <w:u w:val="single"/>
                <w:lang w:val="es-ES" w:eastAsia="es-CL"/>
              </w:rPr>
            </w:pPr>
            <w:r w:rsidRPr="00EF205F">
              <w:rPr>
                <w:rFonts w:eastAsia="Times New Roman"/>
                <w:u w:val="single"/>
                <w:lang w:val="es-ES" w:eastAsia="es-CL"/>
              </w:rPr>
              <w:t>Considerando 7.b</w:t>
            </w:r>
          </w:p>
          <w:p w14:paraId="4B82E71E" w14:textId="77777777" w:rsidR="00F164B6" w:rsidRPr="00EF205F" w:rsidRDefault="00F164B6" w:rsidP="00F164B6">
            <w:pPr>
              <w:rPr>
                <w:rFonts w:eastAsia="Times New Roman"/>
                <w:i/>
                <w:szCs w:val="18"/>
                <w:lang w:eastAsia="es-CL"/>
              </w:rPr>
            </w:pPr>
            <w:r w:rsidRPr="00EF205F">
              <w:rPr>
                <w:rFonts w:eastAsia="Times New Roman"/>
                <w:i/>
                <w:szCs w:val="18"/>
                <w:lang w:eastAsia="es-CL"/>
              </w:rPr>
              <w:t>El titular se compromete a implementar las siguientes actividades sobre la vegetación nativa:</w:t>
            </w:r>
          </w:p>
          <w:p w14:paraId="4B82E71F" w14:textId="77777777" w:rsidR="00F164B6" w:rsidRPr="00EF205F" w:rsidRDefault="00F164B6" w:rsidP="00F164B6">
            <w:pPr>
              <w:ind w:right="142"/>
              <w:rPr>
                <w:rFonts w:eastAsia="Times New Roman"/>
                <w:bCs/>
                <w:i/>
                <w:szCs w:val="18"/>
                <w:lang w:eastAsia="es-CL"/>
              </w:rPr>
            </w:pPr>
            <w:r w:rsidRPr="00EF205F">
              <w:rPr>
                <w:rFonts w:eastAsia="Times New Roman"/>
                <w:bCs/>
                <w:i/>
                <w:szCs w:val="18"/>
                <w:lang w:eastAsia="es-CL"/>
              </w:rPr>
              <w:t>Implementar un plan de manejo de inspección y de recuperación de especies si ello es necesario.</w:t>
            </w:r>
          </w:p>
          <w:p w14:paraId="4B82E720" w14:textId="77777777" w:rsidR="008D6661" w:rsidRDefault="00F164B6" w:rsidP="00F164B6">
            <w:pPr>
              <w:rPr>
                <w:rFonts w:eastAsia="Times New Roman"/>
                <w:bCs/>
                <w:i/>
                <w:szCs w:val="18"/>
                <w:lang w:eastAsia="es-CL"/>
              </w:rPr>
            </w:pPr>
            <w:r w:rsidRPr="00EF205F">
              <w:rPr>
                <w:rFonts w:eastAsia="Times New Roman"/>
                <w:bCs/>
                <w:i/>
                <w:szCs w:val="18"/>
                <w:lang w:eastAsia="es-CL"/>
              </w:rPr>
              <w:t>Realizar un manejo silvícola para los árboles que pudieran verse afectados. Intervención a nivel de tocón para facilitar la regeneración.</w:t>
            </w:r>
          </w:p>
          <w:p w14:paraId="4B82E721" w14:textId="77777777" w:rsidR="00E54C38" w:rsidRPr="00EF205F" w:rsidRDefault="00E54C38" w:rsidP="00F164B6">
            <w:pPr>
              <w:rPr>
                <w:rFonts w:cstheme="minorHAnsi"/>
              </w:rPr>
            </w:pPr>
          </w:p>
        </w:tc>
        <w:tc>
          <w:tcPr>
            <w:tcW w:w="1738" w:type="pct"/>
            <w:vAlign w:val="center"/>
          </w:tcPr>
          <w:p w14:paraId="4B82E722" w14:textId="77777777" w:rsidR="008D6661" w:rsidRPr="00EF205F" w:rsidRDefault="00F164B6" w:rsidP="00E33C75">
            <w:pPr>
              <w:widowControl w:val="0"/>
              <w:overflowPunct w:val="0"/>
              <w:autoSpaceDE w:val="0"/>
              <w:autoSpaceDN w:val="0"/>
              <w:adjustRightInd w:val="0"/>
              <w:spacing w:after="120"/>
              <w:rPr>
                <w:rFonts w:cstheme="minorHAnsi"/>
              </w:rPr>
            </w:pPr>
            <w:r w:rsidRPr="00EF205F">
              <w:rPr>
                <w:rFonts w:cstheme="minorHAnsi"/>
              </w:rPr>
              <w:t>Se visitó área de disposición de efluente, por medio de filtro verde consistente en especies de eucaliptus mayoritariamente y Álamo. Esta área de disposición se divide en tres zonas (alta, media y baja) en las que no se observó manejo silvícola del espinal existente en el área de disposición.</w:t>
            </w:r>
          </w:p>
        </w:tc>
      </w:tr>
      <w:tr w:rsidR="009767B8" w:rsidRPr="00EF205F" w14:paraId="4B82E72F" w14:textId="77777777" w:rsidTr="00F164B6">
        <w:trPr>
          <w:jc w:val="center"/>
        </w:trPr>
        <w:tc>
          <w:tcPr>
            <w:tcW w:w="523" w:type="pct"/>
            <w:vAlign w:val="center"/>
          </w:tcPr>
          <w:p w14:paraId="4B82E724" w14:textId="77777777" w:rsidR="009767B8" w:rsidRPr="00EF205F" w:rsidRDefault="009767B8" w:rsidP="00F36F7C">
            <w:pPr>
              <w:widowControl w:val="0"/>
              <w:overflowPunct w:val="0"/>
              <w:autoSpaceDE w:val="0"/>
              <w:autoSpaceDN w:val="0"/>
              <w:adjustRightInd w:val="0"/>
              <w:spacing w:after="120" w:line="285" w:lineRule="auto"/>
              <w:jc w:val="center"/>
              <w:rPr>
                <w:rFonts w:cstheme="minorHAnsi"/>
                <w:iCs/>
              </w:rPr>
            </w:pPr>
            <w:r w:rsidRPr="00EF205F">
              <w:rPr>
                <w:rFonts w:cstheme="minorHAnsi"/>
                <w:iCs/>
              </w:rPr>
              <w:t>12</w:t>
            </w:r>
          </w:p>
        </w:tc>
        <w:tc>
          <w:tcPr>
            <w:tcW w:w="1181" w:type="pct"/>
            <w:vAlign w:val="center"/>
          </w:tcPr>
          <w:p w14:paraId="4B82E725" w14:textId="77777777" w:rsidR="009767B8" w:rsidRPr="00EF205F" w:rsidRDefault="009767B8" w:rsidP="00C04816">
            <w:pPr>
              <w:ind w:right="142"/>
              <w:jc w:val="center"/>
              <w:rPr>
                <w:rFonts w:cstheme="minorHAnsi"/>
                <w:iCs/>
              </w:rPr>
            </w:pPr>
            <w:r w:rsidRPr="00EF205F">
              <w:rPr>
                <w:rFonts w:cstheme="minorHAnsi"/>
                <w:iCs/>
              </w:rPr>
              <w:t>Manejo de Lixiviados</w:t>
            </w:r>
          </w:p>
        </w:tc>
        <w:tc>
          <w:tcPr>
            <w:tcW w:w="1558" w:type="pct"/>
            <w:vAlign w:val="center"/>
          </w:tcPr>
          <w:p w14:paraId="4B82E726" w14:textId="77777777" w:rsidR="009767B8" w:rsidRPr="00EF205F" w:rsidRDefault="009767B8" w:rsidP="009767B8">
            <w:pPr>
              <w:tabs>
                <w:tab w:val="left" w:pos="4696"/>
              </w:tabs>
              <w:autoSpaceDE w:val="0"/>
              <w:autoSpaceDN w:val="0"/>
              <w:adjustRightInd w:val="0"/>
              <w:jc w:val="left"/>
              <w:rPr>
                <w:rFonts w:eastAsia="Times New Roman"/>
                <w:b/>
                <w:szCs w:val="18"/>
                <w:lang w:eastAsia="es-CL"/>
              </w:rPr>
            </w:pPr>
            <w:r w:rsidRPr="00EF205F">
              <w:rPr>
                <w:rFonts w:eastAsia="Times New Roman"/>
                <w:b/>
                <w:szCs w:val="18"/>
                <w:lang w:eastAsia="es-CL"/>
              </w:rPr>
              <w:t>RCA 69/2010</w:t>
            </w:r>
          </w:p>
          <w:p w14:paraId="4B82E727" w14:textId="77777777" w:rsidR="009767B8" w:rsidRPr="00EF205F" w:rsidRDefault="009767B8" w:rsidP="009767B8">
            <w:pPr>
              <w:tabs>
                <w:tab w:val="left" w:pos="4696"/>
              </w:tabs>
              <w:rPr>
                <w:rFonts w:eastAsia="Times New Roman"/>
                <w:u w:val="single"/>
                <w:lang w:val="es-ES" w:eastAsia="es-CL"/>
              </w:rPr>
            </w:pPr>
            <w:r w:rsidRPr="00EF205F">
              <w:rPr>
                <w:rFonts w:eastAsia="Times New Roman"/>
                <w:u w:val="single"/>
                <w:lang w:val="es-ES" w:eastAsia="es-CL"/>
              </w:rPr>
              <w:t>Considerando 7.b</w:t>
            </w:r>
          </w:p>
          <w:p w14:paraId="4B82E728" w14:textId="77777777" w:rsidR="009767B8" w:rsidRPr="00EF205F" w:rsidRDefault="009767B8" w:rsidP="009767B8">
            <w:pPr>
              <w:rPr>
                <w:rFonts w:eastAsia="Times New Roman"/>
                <w:i/>
                <w:szCs w:val="18"/>
                <w:lang w:eastAsia="es-CL"/>
              </w:rPr>
            </w:pPr>
            <w:r w:rsidRPr="00EF205F">
              <w:rPr>
                <w:rFonts w:eastAsia="Times New Roman"/>
                <w:i/>
                <w:szCs w:val="18"/>
                <w:lang w:eastAsia="es-CL"/>
              </w:rPr>
              <w:t>El titular se compromete a implementar las siguientes actividades sobre la vegetación nativa:</w:t>
            </w:r>
          </w:p>
          <w:p w14:paraId="4B82E729" w14:textId="77777777" w:rsidR="009767B8" w:rsidRPr="00EF205F" w:rsidRDefault="009767B8" w:rsidP="009767B8">
            <w:pPr>
              <w:ind w:right="142"/>
              <w:rPr>
                <w:rFonts w:eastAsia="Times New Roman"/>
                <w:bCs/>
                <w:i/>
                <w:szCs w:val="18"/>
                <w:lang w:eastAsia="es-CL"/>
              </w:rPr>
            </w:pPr>
            <w:r w:rsidRPr="00EF205F">
              <w:rPr>
                <w:rFonts w:eastAsia="Times New Roman"/>
                <w:bCs/>
                <w:i/>
                <w:szCs w:val="18"/>
                <w:lang w:eastAsia="es-CL"/>
              </w:rPr>
              <w:t>Control de erosión mediante fajinas y/o lo que indica el Manual de Control de Erosión CONAFIJICA.</w:t>
            </w:r>
          </w:p>
          <w:p w14:paraId="4B82E72A" w14:textId="77777777" w:rsidR="009767B8" w:rsidRPr="00EF205F" w:rsidRDefault="009767B8" w:rsidP="009767B8">
            <w:pPr>
              <w:rPr>
                <w:rFonts w:eastAsia="Times New Roman"/>
                <w:i/>
                <w:szCs w:val="18"/>
                <w:lang w:eastAsia="es-CL"/>
              </w:rPr>
            </w:pPr>
            <w:r w:rsidRPr="00EF205F">
              <w:rPr>
                <w:rFonts w:eastAsia="Times New Roman"/>
                <w:bCs/>
                <w:i/>
                <w:szCs w:val="18"/>
                <w:lang w:eastAsia="es-CL"/>
              </w:rPr>
              <w:t>Introducción de especies tolerantes a la salinidad. Por ejemplo: atriplex, phalaris; como asimismo, cobertura herbácea para disminuir escorrentía.</w:t>
            </w:r>
          </w:p>
          <w:p w14:paraId="4B82E72B" w14:textId="77777777" w:rsidR="009767B8" w:rsidRPr="00EF205F" w:rsidRDefault="009767B8" w:rsidP="00F164B6">
            <w:pPr>
              <w:tabs>
                <w:tab w:val="left" w:pos="4696"/>
              </w:tabs>
              <w:autoSpaceDE w:val="0"/>
              <w:autoSpaceDN w:val="0"/>
              <w:adjustRightInd w:val="0"/>
              <w:jc w:val="left"/>
              <w:rPr>
                <w:rFonts w:eastAsia="Times New Roman"/>
                <w:b/>
                <w:szCs w:val="18"/>
                <w:lang w:eastAsia="es-CL"/>
              </w:rPr>
            </w:pPr>
          </w:p>
        </w:tc>
        <w:tc>
          <w:tcPr>
            <w:tcW w:w="1738" w:type="pct"/>
            <w:vAlign w:val="center"/>
          </w:tcPr>
          <w:p w14:paraId="4B82E72C" w14:textId="77777777" w:rsidR="009767B8" w:rsidRPr="00EF205F" w:rsidRDefault="009767B8" w:rsidP="009767B8">
            <w:pPr>
              <w:widowControl w:val="0"/>
              <w:overflowPunct w:val="0"/>
              <w:autoSpaceDE w:val="0"/>
              <w:autoSpaceDN w:val="0"/>
              <w:adjustRightInd w:val="0"/>
              <w:spacing w:after="120"/>
              <w:rPr>
                <w:rFonts w:cstheme="minorHAnsi"/>
              </w:rPr>
            </w:pPr>
            <w:r w:rsidRPr="00EF205F">
              <w:rPr>
                <w:rFonts w:cstheme="minorHAnsi"/>
              </w:rPr>
              <w:t>Se constató escurrimiento de efluente por quebrada que se localiza entre las quebradas Sin Nombre 1 y 2, proyectándose aguas abajo hasta el canal receptor. Se observó que el flujo del efluente por la quebrada la cual presenta signos de eventos anteriores. En el eje de esta misma quebrada se observaron eucaliptos plantados.</w:t>
            </w:r>
          </w:p>
          <w:p w14:paraId="4B82E72D" w14:textId="77777777" w:rsidR="009767B8" w:rsidRDefault="009767B8" w:rsidP="009767B8">
            <w:pPr>
              <w:widowControl w:val="0"/>
              <w:overflowPunct w:val="0"/>
              <w:autoSpaceDE w:val="0"/>
              <w:autoSpaceDN w:val="0"/>
              <w:adjustRightInd w:val="0"/>
              <w:spacing w:after="120"/>
              <w:rPr>
                <w:rFonts w:cstheme="minorHAnsi"/>
              </w:rPr>
            </w:pPr>
            <w:r w:rsidRPr="00EF205F">
              <w:rPr>
                <w:rFonts w:cstheme="minorHAnsi"/>
              </w:rPr>
              <w:t>Marcelo Mejías señalo que en la zona media solamente, se aplica efluente secundario proveniente directamente de la PTL a una tasa de aplicación aproximada de 300 a 350 m</w:t>
            </w:r>
            <w:r w:rsidRPr="00E219A1">
              <w:rPr>
                <w:rFonts w:cstheme="minorHAnsi"/>
                <w:vertAlign w:val="superscript"/>
              </w:rPr>
              <w:t>3</w:t>
            </w:r>
            <w:r w:rsidRPr="00EF205F">
              <w:rPr>
                <w:rFonts w:cstheme="minorHAnsi"/>
              </w:rPr>
              <w:t>/día, sin alternar con riego con agua de canal.</w:t>
            </w:r>
          </w:p>
          <w:p w14:paraId="4B82E72E" w14:textId="77777777" w:rsidR="00E54C38" w:rsidRPr="00EF205F" w:rsidRDefault="00E54C38" w:rsidP="009767B8">
            <w:pPr>
              <w:widowControl w:val="0"/>
              <w:overflowPunct w:val="0"/>
              <w:autoSpaceDE w:val="0"/>
              <w:autoSpaceDN w:val="0"/>
              <w:adjustRightInd w:val="0"/>
              <w:spacing w:after="120"/>
              <w:rPr>
                <w:rFonts w:cstheme="minorHAnsi"/>
              </w:rPr>
            </w:pPr>
          </w:p>
        </w:tc>
      </w:tr>
      <w:tr w:rsidR="00F164B6" w:rsidRPr="00EF205F" w14:paraId="4B82E737" w14:textId="77777777" w:rsidTr="00F164B6">
        <w:trPr>
          <w:jc w:val="center"/>
        </w:trPr>
        <w:tc>
          <w:tcPr>
            <w:tcW w:w="523" w:type="pct"/>
            <w:vAlign w:val="center"/>
          </w:tcPr>
          <w:p w14:paraId="4B82E730" w14:textId="77777777" w:rsidR="00F164B6" w:rsidRPr="00EF205F" w:rsidRDefault="00F164B6" w:rsidP="00F36F7C">
            <w:pPr>
              <w:widowControl w:val="0"/>
              <w:overflowPunct w:val="0"/>
              <w:autoSpaceDE w:val="0"/>
              <w:autoSpaceDN w:val="0"/>
              <w:adjustRightInd w:val="0"/>
              <w:spacing w:after="120" w:line="285" w:lineRule="auto"/>
              <w:jc w:val="center"/>
              <w:rPr>
                <w:rFonts w:cstheme="minorHAnsi"/>
                <w:iCs/>
              </w:rPr>
            </w:pPr>
            <w:r w:rsidRPr="00EF205F">
              <w:rPr>
                <w:rFonts w:cstheme="minorHAnsi"/>
                <w:iCs/>
              </w:rPr>
              <w:lastRenderedPageBreak/>
              <w:t>12</w:t>
            </w:r>
          </w:p>
        </w:tc>
        <w:tc>
          <w:tcPr>
            <w:tcW w:w="1181" w:type="pct"/>
            <w:vAlign w:val="center"/>
          </w:tcPr>
          <w:p w14:paraId="4B82E731" w14:textId="77777777" w:rsidR="00F164B6" w:rsidRPr="00EF205F" w:rsidRDefault="00F164B6" w:rsidP="00F164B6">
            <w:pPr>
              <w:ind w:right="142"/>
              <w:rPr>
                <w:rFonts w:cstheme="minorHAnsi"/>
                <w:iCs/>
              </w:rPr>
            </w:pPr>
            <w:r w:rsidRPr="00EF205F">
              <w:rPr>
                <w:rFonts w:cstheme="minorHAnsi"/>
                <w:iCs/>
              </w:rPr>
              <w:t>Manejo de Lixiviados</w:t>
            </w:r>
          </w:p>
        </w:tc>
        <w:tc>
          <w:tcPr>
            <w:tcW w:w="1558" w:type="pct"/>
            <w:vAlign w:val="center"/>
          </w:tcPr>
          <w:p w14:paraId="4B82E732" w14:textId="77777777" w:rsidR="00F164B6" w:rsidRPr="00EF205F" w:rsidRDefault="00F164B6" w:rsidP="00F164B6">
            <w:pPr>
              <w:tabs>
                <w:tab w:val="left" w:pos="4696"/>
              </w:tabs>
              <w:autoSpaceDE w:val="0"/>
              <w:autoSpaceDN w:val="0"/>
              <w:adjustRightInd w:val="0"/>
              <w:jc w:val="left"/>
              <w:rPr>
                <w:rFonts w:eastAsia="Times New Roman"/>
                <w:b/>
                <w:szCs w:val="18"/>
                <w:lang w:eastAsia="es-CL"/>
              </w:rPr>
            </w:pPr>
            <w:r w:rsidRPr="00EF205F">
              <w:rPr>
                <w:rFonts w:eastAsia="Times New Roman"/>
                <w:b/>
                <w:szCs w:val="18"/>
                <w:lang w:eastAsia="es-CL"/>
              </w:rPr>
              <w:t>RCA 69/2010</w:t>
            </w:r>
          </w:p>
          <w:p w14:paraId="4B82E733" w14:textId="77777777" w:rsidR="00F164B6" w:rsidRPr="00EF205F" w:rsidRDefault="00F164B6" w:rsidP="00F164B6">
            <w:pPr>
              <w:tabs>
                <w:tab w:val="left" w:pos="4696"/>
              </w:tabs>
              <w:rPr>
                <w:rFonts w:eastAsia="Times New Roman"/>
                <w:u w:val="single"/>
                <w:lang w:val="es-ES" w:eastAsia="es-CL"/>
              </w:rPr>
            </w:pPr>
            <w:r w:rsidRPr="00EF205F">
              <w:rPr>
                <w:rFonts w:eastAsia="Times New Roman"/>
                <w:u w:val="single"/>
                <w:lang w:val="es-ES" w:eastAsia="es-CL"/>
              </w:rPr>
              <w:t>Considerando 7.c</w:t>
            </w:r>
          </w:p>
          <w:p w14:paraId="4B82E734" w14:textId="77777777" w:rsidR="00F164B6" w:rsidRPr="00EF205F" w:rsidRDefault="00F164B6" w:rsidP="00F164B6">
            <w:pPr>
              <w:contextualSpacing/>
              <w:rPr>
                <w:rFonts w:eastAsia="Times New Roman"/>
                <w:b/>
                <w:szCs w:val="18"/>
                <w:lang w:eastAsia="es-CL"/>
              </w:rPr>
            </w:pPr>
            <w:r w:rsidRPr="00EF205F">
              <w:rPr>
                <w:rFonts w:eastAsia="Times New Roman"/>
                <w:i/>
                <w:szCs w:val="18"/>
                <w:lang w:eastAsia="es-CL"/>
              </w:rPr>
              <w:t>El titular se compromete a privilegiar la disposición de los efluentes en los sectores denominados Filtro Verde,….</w:t>
            </w:r>
          </w:p>
        </w:tc>
        <w:tc>
          <w:tcPr>
            <w:tcW w:w="1738" w:type="pct"/>
            <w:vAlign w:val="center"/>
          </w:tcPr>
          <w:p w14:paraId="4B82E735" w14:textId="77777777" w:rsidR="00F164B6" w:rsidRPr="00EF205F" w:rsidRDefault="00F164B6" w:rsidP="00F36F7C">
            <w:pPr>
              <w:widowControl w:val="0"/>
              <w:overflowPunct w:val="0"/>
              <w:autoSpaceDE w:val="0"/>
              <w:autoSpaceDN w:val="0"/>
              <w:adjustRightInd w:val="0"/>
              <w:spacing w:after="120"/>
              <w:rPr>
                <w:rFonts w:cstheme="minorHAnsi"/>
              </w:rPr>
            </w:pPr>
            <w:r w:rsidRPr="00EF205F">
              <w:rPr>
                <w:rFonts w:cstheme="minorHAnsi"/>
              </w:rPr>
              <w:t>Fuera del área de disposición, en la zona Alta, sobre la cota del camino, se observó una descarga del efluente sobre vegetación nativa a través de una manguera ubicada fuera del área de disposición controlada del efluente, percibiéndose un escurrimiento superficial pendiente abajo.</w:t>
            </w:r>
          </w:p>
          <w:p w14:paraId="4B82E736" w14:textId="77777777" w:rsidR="00181BFD" w:rsidRPr="00EF205F" w:rsidRDefault="00181BFD" w:rsidP="00F36F7C">
            <w:pPr>
              <w:widowControl w:val="0"/>
              <w:overflowPunct w:val="0"/>
              <w:autoSpaceDE w:val="0"/>
              <w:autoSpaceDN w:val="0"/>
              <w:adjustRightInd w:val="0"/>
              <w:spacing w:after="120"/>
              <w:rPr>
                <w:rFonts w:cstheme="minorHAnsi"/>
              </w:rPr>
            </w:pPr>
          </w:p>
        </w:tc>
      </w:tr>
      <w:tr w:rsidR="009B48EE" w:rsidRPr="00EF205F" w14:paraId="4B82E746" w14:textId="77777777" w:rsidTr="00F164B6">
        <w:trPr>
          <w:jc w:val="center"/>
        </w:trPr>
        <w:tc>
          <w:tcPr>
            <w:tcW w:w="523" w:type="pct"/>
            <w:vAlign w:val="center"/>
          </w:tcPr>
          <w:p w14:paraId="4B82E738" w14:textId="77777777" w:rsidR="009B48EE" w:rsidRPr="00EF205F" w:rsidRDefault="00114A19" w:rsidP="00F36F7C">
            <w:pPr>
              <w:widowControl w:val="0"/>
              <w:overflowPunct w:val="0"/>
              <w:autoSpaceDE w:val="0"/>
              <w:autoSpaceDN w:val="0"/>
              <w:adjustRightInd w:val="0"/>
              <w:spacing w:after="120" w:line="285" w:lineRule="auto"/>
              <w:jc w:val="center"/>
              <w:rPr>
                <w:rFonts w:cstheme="minorHAnsi"/>
                <w:iCs/>
              </w:rPr>
            </w:pPr>
            <w:r>
              <w:rPr>
                <w:rFonts w:cstheme="minorHAnsi"/>
                <w:iCs/>
              </w:rPr>
              <w:t>15</w:t>
            </w:r>
          </w:p>
        </w:tc>
        <w:tc>
          <w:tcPr>
            <w:tcW w:w="1181" w:type="pct"/>
            <w:vAlign w:val="center"/>
          </w:tcPr>
          <w:p w14:paraId="4B82E739" w14:textId="77777777" w:rsidR="009B48EE" w:rsidRPr="00EF205F" w:rsidRDefault="009B48EE" w:rsidP="00F164B6">
            <w:pPr>
              <w:ind w:right="142"/>
              <w:rPr>
                <w:rFonts w:cstheme="minorHAnsi"/>
                <w:iCs/>
              </w:rPr>
            </w:pPr>
            <w:r w:rsidRPr="009B48EE">
              <w:rPr>
                <w:rFonts w:cstheme="minorHAnsi"/>
                <w:iCs/>
              </w:rPr>
              <w:t>Manejo de Emisiones Atmosféricas</w:t>
            </w:r>
          </w:p>
        </w:tc>
        <w:tc>
          <w:tcPr>
            <w:tcW w:w="1558" w:type="pct"/>
            <w:vAlign w:val="center"/>
          </w:tcPr>
          <w:p w14:paraId="4B82E73A" w14:textId="77777777" w:rsidR="009B48EE" w:rsidRPr="00ED1135" w:rsidRDefault="009B48EE" w:rsidP="009B48EE">
            <w:pPr>
              <w:tabs>
                <w:tab w:val="left" w:pos="4696"/>
              </w:tabs>
              <w:autoSpaceDE w:val="0"/>
              <w:autoSpaceDN w:val="0"/>
              <w:adjustRightInd w:val="0"/>
              <w:rPr>
                <w:rFonts w:eastAsia="Times New Roman"/>
                <w:b/>
                <w:szCs w:val="18"/>
                <w:lang w:eastAsia="es-CL"/>
              </w:rPr>
            </w:pPr>
            <w:r w:rsidRPr="00ED1135">
              <w:rPr>
                <w:rFonts w:eastAsia="Times New Roman"/>
                <w:b/>
                <w:bCs/>
                <w:color w:val="000000"/>
                <w:lang w:eastAsia="es-CL"/>
              </w:rPr>
              <w:t>Exigencia</w:t>
            </w:r>
            <w:r w:rsidRPr="00ED1135">
              <w:rPr>
                <w:rFonts w:eastAsia="Times New Roman"/>
                <w:b/>
                <w:color w:val="000000"/>
                <w:lang w:eastAsia="es-CL"/>
              </w:rPr>
              <w:t xml:space="preserve">: </w:t>
            </w:r>
            <w:r w:rsidRPr="00ED1135">
              <w:rPr>
                <w:rFonts w:eastAsia="Times New Roman"/>
                <w:b/>
                <w:szCs w:val="18"/>
                <w:lang w:eastAsia="es-CL"/>
              </w:rPr>
              <w:t>RCA 509/2005</w:t>
            </w:r>
          </w:p>
          <w:p w14:paraId="4B82E73B" w14:textId="77777777" w:rsidR="009B48EE" w:rsidRPr="00ED1135" w:rsidRDefault="009B48EE" w:rsidP="009B48EE">
            <w:pPr>
              <w:tabs>
                <w:tab w:val="left" w:pos="4696"/>
              </w:tabs>
              <w:rPr>
                <w:rFonts w:eastAsia="Times New Roman"/>
                <w:u w:val="single"/>
                <w:lang w:val="es-ES" w:eastAsia="es-CL"/>
              </w:rPr>
            </w:pPr>
            <w:r w:rsidRPr="00ED1135">
              <w:rPr>
                <w:rFonts w:eastAsia="Times New Roman"/>
                <w:u w:val="single"/>
                <w:lang w:val="es-ES" w:eastAsia="es-CL"/>
              </w:rPr>
              <w:t>Considerando 5.1.13</w:t>
            </w:r>
          </w:p>
          <w:p w14:paraId="4B82E73C" w14:textId="77777777" w:rsidR="009B48EE" w:rsidRDefault="009B48EE" w:rsidP="009B48EE">
            <w:pPr>
              <w:rPr>
                <w:rFonts w:eastAsia="Times New Roman"/>
                <w:i/>
                <w:lang w:val="es-ES" w:eastAsia="es-CL"/>
              </w:rPr>
            </w:pPr>
            <w:r w:rsidRPr="00ED1135">
              <w:rPr>
                <w:rFonts w:eastAsia="Times New Roman"/>
                <w:i/>
                <w:lang w:val="es-ES" w:eastAsia="es-CL"/>
              </w:rPr>
              <w:t>Compensar las emisiones generadas por la Planta conforme lo establecido en el PPDA, considerando que el Flare (Planta de Quema de Biogás) corresponde a una fuente estacionaria nueva. Al respecto, esta Comisión precisa que el titular deberá para dichos efectos presentar un "Plan de Compensación de Emisiones" a CONAMA-RM para su aprobación, antes del inicio</w:t>
            </w:r>
          </w:p>
          <w:p w14:paraId="4B82E73D" w14:textId="77777777" w:rsidR="00114A19" w:rsidRPr="00ED1135" w:rsidRDefault="00114A19" w:rsidP="009B48EE">
            <w:pPr>
              <w:rPr>
                <w:rFonts w:eastAsia="Times New Roman"/>
                <w:i/>
                <w:lang w:val="es-ES" w:eastAsia="es-CL"/>
              </w:rPr>
            </w:pPr>
          </w:p>
          <w:p w14:paraId="4B82E73E" w14:textId="77777777" w:rsidR="009B48EE" w:rsidRPr="00EF205F" w:rsidRDefault="009B48EE" w:rsidP="00F164B6">
            <w:pPr>
              <w:tabs>
                <w:tab w:val="left" w:pos="4696"/>
              </w:tabs>
              <w:autoSpaceDE w:val="0"/>
              <w:autoSpaceDN w:val="0"/>
              <w:adjustRightInd w:val="0"/>
              <w:jc w:val="left"/>
              <w:rPr>
                <w:rFonts w:eastAsia="Times New Roman"/>
                <w:b/>
                <w:szCs w:val="18"/>
                <w:lang w:eastAsia="es-CL"/>
              </w:rPr>
            </w:pPr>
          </w:p>
        </w:tc>
        <w:tc>
          <w:tcPr>
            <w:tcW w:w="1738" w:type="pct"/>
            <w:vAlign w:val="center"/>
          </w:tcPr>
          <w:p w14:paraId="4B82E73F" w14:textId="77777777" w:rsidR="00114A19" w:rsidRPr="00114A19" w:rsidRDefault="00114A19" w:rsidP="00114A19">
            <w:pPr>
              <w:widowControl w:val="0"/>
              <w:overflowPunct w:val="0"/>
              <w:autoSpaceDE w:val="0"/>
              <w:autoSpaceDN w:val="0"/>
              <w:adjustRightInd w:val="0"/>
              <w:spacing w:after="120"/>
              <w:rPr>
                <w:rFonts w:cstheme="minorHAnsi"/>
              </w:rPr>
            </w:pPr>
            <w:r w:rsidRPr="00114A19">
              <w:rPr>
                <w:rFonts w:cstheme="minorHAnsi"/>
              </w:rPr>
              <w:t>En la inspección no se acreditaron</w:t>
            </w:r>
            <w:r w:rsidR="005B3085">
              <w:rPr>
                <w:rFonts w:cstheme="minorHAnsi"/>
              </w:rPr>
              <w:t xml:space="preserve"> </w:t>
            </w:r>
            <w:r w:rsidRPr="00114A19">
              <w:rPr>
                <w:rFonts w:cstheme="minorHAnsi"/>
              </w:rPr>
              <w:t xml:space="preserve">compensaciones de material particulado, para la fuente 8545, su última medición en el año 2011 arroja emisiones de 2,6 ton/año y NOx, por la antorcha de termo degradación N° registro 11225, de acuerdo a última medición realizada (22 de octubre de 2012). Todo esto en virtud del DS 66/09 PPDA. </w:t>
            </w:r>
          </w:p>
          <w:p w14:paraId="4B82E740" w14:textId="77777777" w:rsidR="00114A19" w:rsidRPr="00114A19" w:rsidRDefault="00114A19" w:rsidP="00114A19">
            <w:pPr>
              <w:widowControl w:val="0"/>
              <w:overflowPunct w:val="0"/>
              <w:autoSpaceDE w:val="0"/>
              <w:autoSpaceDN w:val="0"/>
              <w:adjustRightInd w:val="0"/>
              <w:spacing w:after="120"/>
              <w:rPr>
                <w:rFonts w:cstheme="minorHAnsi"/>
              </w:rPr>
            </w:pPr>
          </w:p>
          <w:p w14:paraId="4B82E741" w14:textId="77777777" w:rsidR="00114A19" w:rsidRPr="00114A19" w:rsidRDefault="00114A19" w:rsidP="00114A19">
            <w:pPr>
              <w:widowControl w:val="0"/>
              <w:overflowPunct w:val="0"/>
              <w:autoSpaceDE w:val="0"/>
              <w:autoSpaceDN w:val="0"/>
              <w:adjustRightInd w:val="0"/>
              <w:spacing w:after="120"/>
              <w:rPr>
                <w:rFonts w:cstheme="minorHAnsi"/>
              </w:rPr>
            </w:pPr>
            <w:r w:rsidRPr="00114A19">
              <w:rPr>
                <w:rFonts w:cstheme="minorHAnsi"/>
              </w:rPr>
              <w:t>En relación con la solicitud de esta información, Consorcio Santa Marta indica lo siguiente en Antecedentes presentados a la SMA respecto a la Compensación de Emisiones (Anexo 7):</w:t>
            </w:r>
          </w:p>
          <w:p w14:paraId="4B82E742" w14:textId="77777777" w:rsidR="00114A19" w:rsidRPr="00114A19" w:rsidRDefault="00114A19" w:rsidP="00114A19">
            <w:pPr>
              <w:widowControl w:val="0"/>
              <w:overflowPunct w:val="0"/>
              <w:autoSpaceDE w:val="0"/>
              <w:autoSpaceDN w:val="0"/>
              <w:adjustRightInd w:val="0"/>
              <w:spacing w:after="120"/>
              <w:rPr>
                <w:rFonts w:cstheme="minorHAnsi"/>
              </w:rPr>
            </w:pPr>
          </w:p>
          <w:p w14:paraId="4B82E743" w14:textId="77777777" w:rsidR="00114A19" w:rsidRPr="00114A19" w:rsidRDefault="00114A19" w:rsidP="00114A19">
            <w:pPr>
              <w:widowControl w:val="0"/>
              <w:overflowPunct w:val="0"/>
              <w:autoSpaceDE w:val="0"/>
              <w:autoSpaceDN w:val="0"/>
              <w:adjustRightInd w:val="0"/>
              <w:spacing w:after="120"/>
              <w:rPr>
                <w:rFonts w:cstheme="minorHAnsi"/>
              </w:rPr>
            </w:pPr>
            <w:r w:rsidRPr="00114A19">
              <w:rPr>
                <w:rFonts w:cstheme="minorHAnsi"/>
              </w:rPr>
              <w:t>1. Con fecha 12 de noviembre de 2010 se presentó ante la Secretaría Regional Ministerial de Salud RM el Plan de Compensación de Emisiones asociado a la Planta de Quema de Biogás. N° de Ingreso 050342 de fecha 15-Nov-2010.</w:t>
            </w:r>
          </w:p>
          <w:p w14:paraId="4B82E744" w14:textId="77777777" w:rsidR="00114A19" w:rsidRPr="00114A19" w:rsidRDefault="00114A19" w:rsidP="00114A19">
            <w:pPr>
              <w:widowControl w:val="0"/>
              <w:overflowPunct w:val="0"/>
              <w:autoSpaceDE w:val="0"/>
              <w:autoSpaceDN w:val="0"/>
              <w:adjustRightInd w:val="0"/>
              <w:spacing w:after="120"/>
              <w:rPr>
                <w:rFonts w:cstheme="minorHAnsi"/>
              </w:rPr>
            </w:pPr>
            <w:r w:rsidRPr="00114A19">
              <w:rPr>
                <w:rFonts w:cstheme="minorHAnsi"/>
              </w:rPr>
              <w:t>2. El mismo plan fue presentado ante el Servicio de Evaluación Ambiental RM con fecha 15-Nov-2010.</w:t>
            </w:r>
          </w:p>
          <w:p w14:paraId="4B82E745" w14:textId="77777777" w:rsidR="009B48EE" w:rsidRPr="00EF205F" w:rsidRDefault="00114A19" w:rsidP="00114A19">
            <w:pPr>
              <w:widowControl w:val="0"/>
              <w:overflowPunct w:val="0"/>
              <w:autoSpaceDE w:val="0"/>
              <w:autoSpaceDN w:val="0"/>
              <w:adjustRightInd w:val="0"/>
              <w:spacing w:after="120"/>
              <w:rPr>
                <w:rFonts w:cstheme="minorHAnsi"/>
              </w:rPr>
            </w:pPr>
            <w:r w:rsidRPr="00114A19">
              <w:rPr>
                <w:rFonts w:cstheme="minorHAnsi"/>
              </w:rPr>
              <w:t>3. En ambos casos aún se mantiene pendiente de respuesta la ratificación de compensación de emisiones de acuerdo con las cantidades y procedimientos señalados por Consorcio Santa Marta.</w:t>
            </w:r>
          </w:p>
        </w:tc>
      </w:tr>
      <w:tr w:rsidR="009B48EE" w:rsidRPr="00EF205F" w14:paraId="4B82E761" w14:textId="77777777" w:rsidTr="00E33C75">
        <w:trPr>
          <w:trHeight w:val="4461"/>
          <w:jc w:val="center"/>
        </w:trPr>
        <w:tc>
          <w:tcPr>
            <w:tcW w:w="523" w:type="pct"/>
            <w:vAlign w:val="center"/>
          </w:tcPr>
          <w:p w14:paraId="4B82E747" w14:textId="77777777" w:rsidR="009B48EE" w:rsidRPr="00EF205F" w:rsidRDefault="00114A19"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16</w:t>
            </w:r>
          </w:p>
        </w:tc>
        <w:tc>
          <w:tcPr>
            <w:tcW w:w="1181" w:type="pct"/>
            <w:vAlign w:val="center"/>
          </w:tcPr>
          <w:p w14:paraId="4B82E748" w14:textId="77777777" w:rsidR="009B48EE" w:rsidRPr="00EF205F" w:rsidRDefault="00114A19" w:rsidP="00F164B6">
            <w:pPr>
              <w:ind w:right="142"/>
              <w:rPr>
                <w:rFonts w:cstheme="minorHAnsi"/>
                <w:iCs/>
              </w:rPr>
            </w:pPr>
            <w:r w:rsidRPr="009B48EE">
              <w:rPr>
                <w:rFonts w:cstheme="minorHAnsi"/>
                <w:iCs/>
              </w:rPr>
              <w:t>Manejo de Emisiones Atmosféricas</w:t>
            </w:r>
          </w:p>
        </w:tc>
        <w:tc>
          <w:tcPr>
            <w:tcW w:w="1558" w:type="pct"/>
            <w:vAlign w:val="center"/>
          </w:tcPr>
          <w:p w14:paraId="4B82E749" w14:textId="77777777" w:rsidR="00114A19" w:rsidRPr="00ED1135" w:rsidRDefault="00114A19" w:rsidP="00114A19">
            <w:pPr>
              <w:tabs>
                <w:tab w:val="left" w:pos="4696"/>
              </w:tabs>
              <w:autoSpaceDE w:val="0"/>
              <w:autoSpaceDN w:val="0"/>
              <w:adjustRightInd w:val="0"/>
              <w:rPr>
                <w:rFonts w:eastAsia="Times New Roman"/>
                <w:b/>
                <w:szCs w:val="18"/>
                <w:lang w:eastAsia="es-CL"/>
              </w:rPr>
            </w:pPr>
            <w:r w:rsidRPr="00ED1135">
              <w:rPr>
                <w:rFonts w:eastAsia="Times New Roman"/>
                <w:b/>
                <w:bCs/>
                <w:color w:val="000000"/>
                <w:lang w:eastAsia="es-CL"/>
              </w:rPr>
              <w:t>Exigencia</w:t>
            </w:r>
            <w:r w:rsidRPr="00ED1135">
              <w:rPr>
                <w:rFonts w:eastAsia="Times New Roman"/>
                <w:b/>
                <w:color w:val="000000"/>
                <w:lang w:eastAsia="es-CL"/>
              </w:rPr>
              <w:t xml:space="preserve">: </w:t>
            </w:r>
            <w:r w:rsidRPr="00ED1135">
              <w:rPr>
                <w:rFonts w:eastAsia="Times New Roman"/>
                <w:b/>
                <w:szCs w:val="18"/>
                <w:lang w:eastAsia="es-CL"/>
              </w:rPr>
              <w:t xml:space="preserve">RCA </w:t>
            </w:r>
            <w:r>
              <w:rPr>
                <w:rFonts w:eastAsia="Times New Roman"/>
                <w:b/>
                <w:szCs w:val="18"/>
                <w:lang w:eastAsia="es-CL"/>
              </w:rPr>
              <w:t>212/2001</w:t>
            </w:r>
          </w:p>
          <w:p w14:paraId="4B82E74A" w14:textId="77777777" w:rsidR="00114A19" w:rsidRPr="00ED1135" w:rsidRDefault="00114A19" w:rsidP="00114A19">
            <w:pPr>
              <w:tabs>
                <w:tab w:val="left" w:pos="4696"/>
              </w:tabs>
              <w:rPr>
                <w:rFonts w:eastAsia="Times New Roman"/>
                <w:u w:val="single"/>
                <w:lang w:val="es-ES" w:eastAsia="es-CL"/>
              </w:rPr>
            </w:pPr>
            <w:r w:rsidRPr="00ED1135">
              <w:rPr>
                <w:rFonts w:eastAsia="Times New Roman"/>
                <w:u w:val="single"/>
                <w:lang w:val="es-ES" w:eastAsia="es-CL"/>
              </w:rPr>
              <w:t>Considerando 8</w:t>
            </w:r>
          </w:p>
          <w:p w14:paraId="4B82E74B" w14:textId="77777777" w:rsidR="00114A19" w:rsidRDefault="00114A19" w:rsidP="00114A19">
            <w:pPr>
              <w:rPr>
                <w:rFonts w:eastAsia="Times New Roman"/>
                <w:i/>
                <w:lang w:val="es-ES" w:eastAsia="es-CL"/>
              </w:rPr>
            </w:pPr>
            <w:r w:rsidRPr="00ED1135">
              <w:rPr>
                <w:rFonts w:eastAsia="Times New Roman"/>
                <w:i/>
                <w:lang w:val="es-ES" w:eastAsia="es-CL"/>
              </w:rPr>
              <w:t>Que el titular del proyecto deberá asegurar que las variables ambientales relevantes evolucionan según lo establecido en el Estudio de Impacto Ambiental y su Addenda, por lo cual se obliga a implementar el siguiente plan de seguimiento:</w:t>
            </w:r>
          </w:p>
          <w:p w14:paraId="4B82E74C" w14:textId="77777777" w:rsidR="00114A19" w:rsidRPr="00ED1135" w:rsidRDefault="00114A19" w:rsidP="00114A19">
            <w:pPr>
              <w:rPr>
                <w:rFonts w:eastAsia="Times New Roman"/>
                <w:i/>
                <w:lang w:val="es-ES" w:eastAsia="es-CL"/>
              </w:rPr>
            </w:pPr>
          </w:p>
          <w:tbl>
            <w:tblPr>
              <w:tblStyle w:val="Tablaconcuadrcula"/>
              <w:tblW w:w="0" w:type="auto"/>
              <w:tblLook w:val="04A0" w:firstRow="1" w:lastRow="0" w:firstColumn="1" w:lastColumn="0" w:noHBand="0" w:noVBand="1"/>
            </w:tblPr>
            <w:tblGrid>
              <w:gridCol w:w="1289"/>
              <w:gridCol w:w="1200"/>
              <w:gridCol w:w="1418"/>
            </w:tblGrid>
            <w:tr w:rsidR="00114A19" w:rsidRPr="00ED1135" w14:paraId="4B82E750" w14:textId="77777777" w:rsidTr="00E54C38">
              <w:tc>
                <w:tcPr>
                  <w:tcW w:w="1289" w:type="dxa"/>
                </w:tcPr>
                <w:p w14:paraId="4B82E74D"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COMPONENTE</w:t>
                  </w:r>
                </w:p>
              </w:tc>
              <w:tc>
                <w:tcPr>
                  <w:tcW w:w="1200" w:type="dxa"/>
                </w:tcPr>
                <w:p w14:paraId="4B82E74E"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DESCRIPCIÓN</w:t>
                  </w:r>
                </w:p>
              </w:tc>
              <w:tc>
                <w:tcPr>
                  <w:tcW w:w="1418" w:type="dxa"/>
                </w:tcPr>
                <w:p w14:paraId="4B82E74F"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PARÁMETRO</w:t>
                  </w:r>
                </w:p>
              </w:tc>
            </w:tr>
            <w:tr w:rsidR="00114A19" w:rsidRPr="00ED1135" w14:paraId="4B82E754" w14:textId="77777777" w:rsidTr="00E54C38">
              <w:tc>
                <w:tcPr>
                  <w:tcW w:w="1289" w:type="dxa"/>
                </w:tcPr>
                <w:p w14:paraId="4B82E751"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Aire</w:t>
                  </w:r>
                </w:p>
              </w:tc>
              <w:tc>
                <w:tcPr>
                  <w:tcW w:w="1200" w:type="dxa"/>
                </w:tcPr>
                <w:p w14:paraId="4B82E752"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 xml:space="preserve">Emisión de gases </w:t>
                  </w:r>
                </w:p>
              </w:tc>
              <w:tc>
                <w:tcPr>
                  <w:tcW w:w="1418" w:type="dxa"/>
                </w:tcPr>
                <w:p w14:paraId="4B82E753"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Concentración de NOx y CO</w:t>
                  </w:r>
                </w:p>
              </w:tc>
            </w:tr>
            <w:tr w:rsidR="00114A19" w:rsidRPr="00ED1135" w14:paraId="4B82E758" w14:textId="77777777" w:rsidTr="00E54C38">
              <w:tc>
                <w:tcPr>
                  <w:tcW w:w="1289" w:type="dxa"/>
                </w:tcPr>
                <w:p w14:paraId="4B82E755" w14:textId="77777777" w:rsidR="00114A19" w:rsidRPr="00ED1135" w:rsidRDefault="00114A19" w:rsidP="00E33C75">
                  <w:pPr>
                    <w:tabs>
                      <w:tab w:val="left" w:pos="589"/>
                    </w:tabs>
                    <w:rPr>
                      <w:rFonts w:eastAsia="Times New Roman"/>
                      <w:i/>
                      <w:sz w:val="18"/>
                      <w:lang w:val="es-ES" w:eastAsia="es-CL"/>
                    </w:rPr>
                  </w:pPr>
                  <w:r w:rsidRPr="00ED1135">
                    <w:rPr>
                      <w:rFonts w:eastAsia="Times New Roman"/>
                      <w:i/>
                      <w:sz w:val="18"/>
                      <w:lang w:val="es-ES" w:eastAsia="es-CL"/>
                    </w:rPr>
                    <w:t>LUGAR</w:t>
                  </w:r>
                </w:p>
              </w:tc>
              <w:tc>
                <w:tcPr>
                  <w:tcW w:w="1200" w:type="dxa"/>
                </w:tcPr>
                <w:p w14:paraId="4B82E756"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FRECUENCIA</w:t>
                  </w:r>
                </w:p>
              </w:tc>
              <w:tc>
                <w:tcPr>
                  <w:tcW w:w="1418" w:type="dxa"/>
                </w:tcPr>
                <w:p w14:paraId="4B82E757"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METODOLOGÍA</w:t>
                  </w:r>
                </w:p>
              </w:tc>
            </w:tr>
            <w:tr w:rsidR="00114A19" w:rsidRPr="00ED1135" w14:paraId="4B82E75C" w14:textId="77777777" w:rsidTr="00E54C38">
              <w:tc>
                <w:tcPr>
                  <w:tcW w:w="1289" w:type="dxa"/>
                </w:tcPr>
                <w:p w14:paraId="4B82E759"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Ducto de salida del sistema de control de emisiones</w:t>
                  </w:r>
                </w:p>
              </w:tc>
              <w:tc>
                <w:tcPr>
                  <w:tcW w:w="1200" w:type="dxa"/>
                </w:tcPr>
                <w:p w14:paraId="4B82E75A"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Una medición semestral</w:t>
                  </w:r>
                </w:p>
              </w:tc>
              <w:tc>
                <w:tcPr>
                  <w:tcW w:w="1418" w:type="dxa"/>
                </w:tcPr>
                <w:p w14:paraId="4B82E75B" w14:textId="77777777" w:rsidR="00114A19" w:rsidRPr="00ED1135" w:rsidRDefault="00114A19" w:rsidP="00E33C75">
                  <w:pPr>
                    <w:rPr>
                      <w:rFonts w:eastAsia="Times New Roman"/>
                      <w:i/>
                      <w:sz w:val="18"/>
                      <w:lang w:val="es-ES" w:eastAsia="es-CL"/>
                    </w:rPr>
                  </w:pPr>
                  <w:r w:rsidRPr="00ED1135">
                    <w:rPr>
                      <w:rFonts w:eastAsia="Times New Roman"/>
                      <w:i/>
                      <w:sz w:val="18"/>
                      <w:lang w:val="es-ES" w:eastAsia="es-CL"/>
                    </w:rPr>
                    <w:t>De acuerdo a la E.P.A.</w:t>
                  </w:r>
                </w:p>
              </w:tc>
            </w:tr>
          </w:tbl>
          <w:p w14:paraId="4B82E75D" w14:textId="77777777" w:rsidR="009B48EE" w:rsidRPr="00EF205F" w:rsidRDefault="009B48EE" w:rsidP="00F164B6">
            <w:pPr>
              <w:tabs>
                <w:tab w:val="left" w:pos="4696"/>
              </w:tabs>
              <w:autoSpaceDE w:val="0"/>
              <w:autoSpaceDN w:val="0"/>
              <w:adjustRightInd w:val="0"/>
              <w:jc w:val="left"/>
              <w:rPr>
                <w:rFonts w:eastAsia="Times New Roman"/>
                <w:b/>
                <w:szCs w:val="18"/>
                <w:lang w:eastAsia="es-CL"/>
              </w:rPr>
            </w:pPr>
          </w:p>
        </w:tc>
        <w:tc>
          <w:tcPr>
            <w:tcW w:w="1738" w:type="pct"/>
            <w:vAlign w:val="center"/>
          </w:tcPr>
          <w:p w14:paraId="4B82E75E" w14:textId="77777777" w:rsidR="00114A19" w:rsidRPr="00ED1135" w:rsidRDefault="00114A19" w:rsidP="00114A19">
            <w:pPr>
              <w:rPr>
                <w:rFonts w:eastAsiaTheme="minorHAnsi"/>
                <w:lang w:val="es-ES"/>
              </w:rPr>
            </w:pPr>
          </w:p>
          <w:p w14:paraId="4B82E75F" w14:textId="77777777" w:rsidR="00114A19" w:rsidRPr="00ED1135" w:rsidRDefault="00114A19" w:rsidP="00114A19">
            <w:pPr>
              <w:rPr>
                <w:szCs w:val="16"/>
              </w:rPr>
            </w:pPr>
            <w:r w:rsidRPr="00ED1135">
              <w:rPr>
                <w:rFonts w:eastAsiaTheme="minorHAnsi"/>
                <w:lang w:val="es-ES"/>
              </w:rPr>
              <w:t>Las mediciones de gases (NOx y CO) no fueron adjuntadas al Informe de Monitoreo</w:t>
            </w:r>
            <w:r>
              <w:rPr>
                <w:rFonts w:eastAsiaTheme="minorHAnsi"/>
                <w:lang w:val="es-ES"/>
              </w:rPr>
              <w:t xml:space="preserve"> </w:t>
            </w:r>
            <w:r w:rsidRPr="00ED1135">
              <w:rPr>
                <w:rFonts w:eastAsiaTheme="minorHAnsi"/>
                <w:lang w:val="es-ES"/>
              </w:rPr>
              <w:t>Estación de Transferencia Puer</w:t>
            </w:r>
            <w:r>
              <w:rPr>
                <w:rFonts w:eastAsiaTheme="minorHAnsi"/>
                <w:lang w:val="es-ES"/>
              </w:rPr>
              <w:t>ta Sur 2012-2013 (</w:t>
            </w:r>
            <w:r w:rsidR="005B3085">
              <w:rPr>
                <w:rFonts w:eastAsiaTheme="minorHAnsi"/>
                <w:lang w:val="es-ES"/>
              </w:rPr>
              <w:t>Cód.</w:t>
            </w:r>
            <w:r>
              <w:rPr>
                <w:rFonts w:eastAsiaTheme="minorHAnsi"/>
                <w:lang w:val="es-ES"/>
              </w:rPr>
              <w:t xml:space="preserve"> SSA 8420) </w:t>
            </w:r>
            <w:r w:rsidRPr="00ED1135">
              <w:rPr>
                <w:rFonts w:eastAsiaTheme="minorHAnsi"/>
                <w:lang w:val="es-ES"/>
              </w:rPr>
              <w:t>y a la fecha la SEREMI de Salud RM no ha recibido ningún muestreo de dichos gases ni el titular ha presentado una justificación técnica para no realizar dichas mediciones.</w:t>
            </w:r>
          </w:p>
          <w:p w14:paraId="4B82E760" w14:textId="77777777" w:rsidR="009B48EE" w:rsidRPr="00EF205F" w:rsidRDefault="009B48EE" w:rsidP="00F36F7C">
            <w:pPr>
              <w:widowControl w:val="0"/>
              <w:overflowPunct w:val="0"/>
              <w:autoSpaceDE w:val="0"/>
              <w:autoSpaceDN w:val="0"/>
              <w:adjustRightInd w:val="0"/>
              <w:spacing w:after="120"/>
              <w:rPr>
                <w:rFonts w:cstheme="minorHAnsi"/>
              </w:rPr>
            </w:pPr>
          </w:p>
        </w:tc>
      </w:tr>
      <w:tr w:rsidR="009B48EE" w:rsidRPr="00EF205F" w14:paraId="4B82E76D" w14:textId="77777777" w:rsidTr="00F164B6">
        <w:trPr>
          <w:jc w:val="center"/>
        </w:trPr>
        <w:tc>
          <w:tcPr>
            <w:tcW w:w="523" w:type="pct"/>
            <w:vAlign w:val="center"/>
          </w:tcPr>
          <w:p w14:paraId="4B82E762" w14:textId="77777777" w:rsidR="009B48EE" w:rsidRPr="00EF205F" w:rsidRDefault="00863953" w:rsidP="00F36F7C">
            <w:pPr>
              <w:widowControl w:val="0"/>
              <w:overflowPunct w:val="0"/>
              <w:autoSpaceDE w:val="0"/>
              <w:autoSpaceDN w:val="0"/>
              <w:adjustRightInd w:val="0"/>
              <w:spacing w:after="120" w:line="285" w:lineRule="auto"/>
              <w:jc w:val="center"/>
              <w:rPr>
                <w:rFonts w:cstheme="minorHAnsi"/>
                <w:iCs/>
              </w:rPr>
            </w:pPr>
            <w:r>
              <w:rPr>
                <w:rFonts w:cstheme="minorHAnsi"/>
                <w:iCs/>
              </w:rPr>
              <w:t>17</w:t>
            </w:r>
          </w:p>
        </w:tc>
        <w:tc>
          <w:tcPr>
            <w:tcW w:w="1181" w:type="pct"/>
            <w:vAlign w:val="center"/>
          </w:tcPr>
          <w:p w14:paraId="4B82E763" w14:textId="77777777" w:rsidR="009B48EE" w:rsidRPr="00EF205F" w:rsidRDefault="00863953" w:rsidP="00F164B6">
            <w:pPr>
              <w:ind w:right="142"/>
              <w:rPr>
                <w:rFonts w:cstheme="minorHAnsi"/>
                <w:iCs/>
              </w:rPr>
            </w:pPr>
            <w:r w:rsidRPr="00863953">
              <w:rPr>
                <w:rFonts w:cstheme="minorHAnsi"/>
                <w:iCs/>
              </w:rPr>
              <w:t>Manejo de Reforestaciones</w:t>
            </w:r>
          </w:p>
        </w:tc>
        <w:tc>
          <w:tcPr>
            <w:tcW w:w="1558" w:type="pct"/>
            <w:vAlign w:val="center"/>
          </w:tcPr>
          <w:p w14:paraId="4B82E764" w14:textId="77777777" w:rsidR="00E54C38" w:rsidRPr="00ED1135" w:rsidRDefault="00E54C38" w:rsidP="00E33C75">
            <w:pPr>
              <w:rPr>
                <w:rFonts w:eastAsia="Times New Roman"/>
                <w:b/>
                <w:szCs w:val="18"/>
                <w:lang w:eastAsia="es-CL"/>
              </w:rPr>
            </w:pPr>
            <w:r w:rsidRPr="00ED1135">
              <w:rPr>
                <w:rFonts w:eastAsia="Times New Roman"/>
                <w:b/>
                <w:bCs/>
                <w:color w:val="000000"/>
                <w:lang w:eastAsia="es-CL"/>
              </w:rPr>
              <w:t>Exigencia</w:t>
            </w:r>
            <w:r w:rsidRPr="00ED1135">
              <w:rPr>
                <w:rFonts w:eastAsia="Times New Roman"/>
                <w:b/>
                <w:color w:val="000000"/>
                <w:lang w:eastAsia="es-CL"/>
              </w:rPr>
              <w:t xml:space="preserve">: </w:t>
            </w:r>
            <w:r w:rsidRPr="00ED1135">
              <w:rPr>
                <w:rFonts w:eastAsia="Times New Roman"/>
                <w:b/>
                <w:szCs w:val="18"/>
                <w:lang w:eastAsia="es-CL"/>
              </w:rPr>
              <w:t>RCA 433/2001</w:t>
            </w:r>
          </w:p>
          <w:p w14:paraId="4B82E765" w14:textId="77777777" w:rsidR="00E54C38" w:rsidRPr="00ED1135" w:rsidRDefault="00E54C38" w:rsidP="00E54C38">
            <w:pPr>
              <w:tabs>
                <w:tab w:val="left" w:pos="9296"/>
              </w:tabs>
              <w:rPr>
                <w:rFonts w:eastAsia="Times New Roman"/>
                <w:szCs w:val="18"/>
                <w:u w:val="single"/>
                <w:lang w:val="es-ES" w:eastAsia="es-CL"/>
              </w:rPr>
            </w:pPr>
            <w:r w:rsidRPr="00ED1135">
              <w:rPr>
                <w:rFonts w:eastAsia="Times New Roman"/>
                <w:szCs w:val="18"/>
                <w:u w:val="single"/>
                <w:lang w:val="es-ES" w:eastAsia="es-CL"/>
              </w:rPr>
              <w:t>Considerando 6.8.16</w:t>
            </w:r>
          </w:p>
          <w:p w14:paraId="4B82E766" w14:textId="77777777" w:rsidR="00E54C38" w:rsidRPr="00ED1135" w:rsidRDefault="00E54C38" w:rsidP="00E54C38">
            <w:pPr>
              <w:rPr>
                <w:rFonts w:eastAsia="Times New Roman"/>
                <w:i/>
                <w:lang w:val="es-ES" w:eastAsia="es-CL"/>
              </w:rPr>
            </w:pPr>
            <w:r w:rsidRPr="00ED1135">
              <w:rPr>
                <w:rFonts w:eastAsia="Times New Roman"/>
                <w:i/>
                <w:szCs w:val="18"/>
                <w:lang w:val="es-ES" w:eastAsia="es-CL"/>
              </w:rPr>
              <w:t>6.8.16. Contar, previo al inicio de las obras, con la aprobación del Plan de Manejo de Corta y Reforestación de Bosques para Ejecutar Obras Civiles por la CONAF R.M., según los procedimientos establecidos en el D.L. 701/74 del Ministerio de Agricultura. Para lo cual, deberá considerar, como mínimo, trescientos noventa mil plantas (390.000).</w:t>
            </w:r>
            <w:r w:rsidRPr="00ED1135">
              <w:rPr>
                <w:rFonts w:eastAsia="Times New Roman"/>
                <w:i/>
                <w:lang w:val="es-ES" w:eastAsia="es-CL"/>
              </w:rPr>
              <w:t>"</w:t>
            </w:r>
          </w:p>
          <w:p w14:paraId="4B82E767" w14:textId="77777777" w:rsidR="009B48EE" w:rsidRPr="00EF205F" w:rsidRDefault="009B48EE" w:rsidP="00F164B6">
            <w:pPr>
              <w:tabs>
                <w:tab w:val="left" w:pos="4696"/>
              </w:tabs>
              <w:autoSpaceDE w:val="0"/>
              <w:autoSpaceDN w:val="0"/>
              <w:adjustRightInd w:val="0"/>
              <w:jc w:val="left"/>
              <w:rPr>
                <w:rFonts w:eastAsia="Times New Roman"/>
                <w:b/>
                <w:szCs w:val="18"/>
                <w:lang w:eastAsia="es-CL"/>
              </w:rPr>
            </w:pPr>
          </w:p>
        </w:tc>
        <w:tc>
          <w:tcPr>
            <w:tcW w:w="1738" w:type="pct"/>
            <w:vAlign w:val="center"/>
          </w:tcPr>
          <w:p w14:paraId="4B82E768" w14:textId="77777777" w:rsidR="00863953" w:rsidRDefault="00863953" w:rsidP="00863953">
            <w:pPr>
              <w:widowControl w:val="0"/>
              <w:overflowPunct w:val="0"/>
              <w:autoSpaceDE w:val="0"/>
              <w:autoSpaceDN w:val="0"/>
              <w:adjustRightInd w:val="0"/>
              <w:spacing w:after="120"/>
              <w:rPr>
                <w:rFonts w:cstheme="minorHAnsi"/>
              </w:rPr>
            </w:pPr>
            <w:r w:rsidRPr="00863953">
              <w:rPr>
                <w:rFonts w:cstheme="minorHAnsi"/>
              </w:rPr>
              <w:t>De acuerdo al Plan de Manejo</w:t>
            </w:r>
            <w:r>
              <w:rPr>
                <w:rFonts w:cstheme="minorHAnsi"/>
              </w:rPr>
              <w:t xml:space="preserve"> </w:t>
            </w:r>
            <w:r w:rsidRPr="00ED1135">
              <w:t>aprobado por Resolución N°63/38-23/11 del 18 de agosto 2011</w:t>
            </w:r>
            <w:r w:rsidRPr="00863953">
              <w:rPr>
                <w:rFonts w:cstheme="minorHAnsi"/>
              </w:rPr>
              <w:t>, en el rodal R-01</w:t>
            </w:r>
            <w:r>
              <w:rPr>
                <w:rFonts w:cstheme="minorHAnsi"/>
              </w:rPr>
              <w:t>, a</w:t>
            </w:r>
            <w:r w:rsidRPr="00863953">
              <w:rPr>
                <w:rFonts w:cstheme="minorHAnsi"/>
              </w:rPr>
              <w:t xml:space="preserve"> la fecha de inspección, se constató 0,83 hectáreas plantadas</w:t>
            </w:r>
            <w:r>
              <w:rPr>
                <w:rFonts w:cstheme="minorHAnsi"/>
              </w:rPr>
              <w:t xml:space="preserve">, de 1,2 comprometidas a ser plantadas el año 2011. </w:t>
            </w:r>
            <w:r w:rsidRPr="00863953">
              <w:rPr>
                <w:rFonts w:cstheme="minorHAnsi"/>
              </w:rPr>
              <w:t xml:space="preserve">El caso del rodal R-02, debía tener 1 hectárea plantada el 2012. Se constató 0,57 hectáreas plantadas. </w:t>
            </w:r>
          </w:p>
          <w:p w14:paraId="4B82E769" w14:textId="77777777" w:rsidR="00863953" w:rsidRPr="00863953" w:rsidRDefault="00863953" w:rsidP="00863953">
            <w:pPr>
              <w:widowControl w:val="0"/>
              <w:overflowPunct w:val="0"/>
              <w:autoSpaceDE w:val="0"/>
              <w:autoSpaceDN w:val="0"/>
              <w:adjustRightInd w:val="0"/>
              <w:spacing w:after="120"/>
              <w:rPr>
                <w:rFonts w:cstheme="minorHAnsi"/>
              </w:rPr>
            </w:pPr>
            <w:r w:rsidRPr="00863953">
              <w:rPr>
                <w:rFonts w:cstheme="minorHAnsi"/>
              </w:rPr>
              <w:t>De las seis especies comprometidas a plantar, según el muestreo realizado, se detectaron sólo 2 especies: Quillay y Espino, siendo Quillay la especie dominante, situación que se repite en ambos rodales.</w:t>
            </w:r>
          </w:p>
          <w:p w14:paraId="4B82E76A" w14:textId="77777777" w:rsidR="00863953" w:rsidRPr="00863953" w:rsidRDefault="00863953" w:rsidP="00863953">
            <w:pPr>
              <w:widowControl w:val="0"/>
              <w:overflowPunct w:val="0"/>
              <w:autoSpaceDE w:val="0"/>
              <w:autoSpaceDN w:val="0"/>
              <w:adjustRightInd w:val="0"/>
              <w:spacing w:after="120"/>
              <w:rPr>
                <w:rFonts w:cstheme="minorHAnsi"/>
              </w:rPr>
            </w:pPr>
          </w:p>
          <w:p w14:paraId="4B82E76B" w14:textId="77777777" w:rsidR="00863953" w:rsidRPr="00863953" w:rsidRDefault="00863953" w:rsidP="00863953">
            <w:pPr>
              <w:widowControl w:val="0"/>
              <w:overflowPunct w:val="0"/>
              <w:autoSpaceDE w:val="0"/>
              <w:autoSpaceDN w:val="0"/>
              <w:adjustRightInd w:val="0"/>
              <w:spacing w:after="120"/>
              <w:rPr>
                <w:rFonts w:cstheme="minorHAnsi"/>
              </w:rPr>
            </w:pPr>
            <w:r w:rsidRPr="00863953">
              <w:rPr>
                <w:rFonts w:cstheme="minorHAnsi"/>
              </w:rPr>
              <w:t xml:space="preserve">El Plan de Manejo establece una densidad de plantación de 3.000 plantas por hectárea, en cada rodal. No se establece una densidad para cada especie. </w:t>
            </w:r>
          </w:p>
          <w:p w14:paraId="4B82E76C" w14:textId="77777777" w:rsidR="009B48EE" w:rsidRPr="00EF205F" w:rsidRDefault="00863953">
            <w:pPr>
              <w:widowControl w:val="0"/>
              <w:overflowPunct w:val="0"/>
              <w:autoSpaceDE w:val="0"/>
              <w:autoSpaceDN w:val="0"/>
              <w:adjustRightInd w:val="0"/>
              <w:spacing w:after="120"/>
              <w:rPr>
                <w:rFonts w:cstheme="minorHAnsi"/>
              </w:rPr>
            </w:pPr>
            <w:r w:rsidRPr="00863953">
              <w:rPr>
                <w:rFonts w:cstheme="minorHAnsi"/>
              </w:rPr>
              <w:t xml:space="preserve">Se constató que la plantación se ejecutó con el método “tabaoe”, que consiste en plantar 3 individuos por </w:t>
            </w:r>
            <w:r w:rsidRPr="00863953">
              <w:rPr>
                <w:rFonts w:cstheme="minorHAnsi"/>
              </w:rPr>
              <w:lastRenderedPageBreak/>
              <w:t xml:space="preserve">casilla de plantación. Conforme a los resultados del muestreo, la densidad de plantas en el rodal R-01 es de 3.950 ejemplares por hectárea y 1.800 individuos por hectárea en el rodal R-02. Considerando la densidad de plantación de 3.000 plantas por hectárea, establecida en el Plan de Manejo y las 3.950 plantas por hectáreas según el registro de terreno, la sobrevivencia para el Rodal R-01 2011, es de 132%. En el caso del Rodal R-02 2012, la sobrevivencia es de un 60%. </w:t>
            </w:r>
          </w:p>
        </w:tc>
      </w:tr>
      <w:tr w:rsidR="00E54C38" w:rsidRPr="00EF205F" w14:paraId="4B82E77A" w14:textId="77777777" w:rsidTr="00F164B6">
        <w:trPr>
          <w:jc w:val="center"/>
        </w:trPr>
        <w:tc>
          <w:tcPr>
            <w:tcW w:w="523" w:type="pct"/>
            <w:vAlign w:val="center"/>
          </w:tcPr>
          <w:p w14:paraId="4B82E76E" w14:textId="77777777" w:rsidR="00E54C38" w:rsidRPr="00EF205F" w:rsidRDefault="00863953" w:rsidP="00F36F7C">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17</w:t>
            </w:r>
          </w:p>
        </w:tc>
        <w:tc>
          <w:tcPr>
            <w:tcW w:w="1181" w:type="pct"/>
            <w:vAlign w:val="center"/>
          </w:tcPr>
          <w:p w14:paraId="4B82E76F" w14:textId="77777777" w:rsidR="00E54C38" w:rsidRPr="00EF205F" w:rsidRDefault="00863953" w:rsidP="00F164B6">
            <w:pPr>
              <w:ind w:right="142"/>
              <w:rPr>
                <w:rFonts w:cstheme="minorHAnsi"/>
                <w:iCs/>
              </w:rPr>
            </w:pPr>
            <w:r w:rsidRPr="00863953">
              <w:rPr>
                <w:rFonts w:cstheme="minorHAnsi"/>
                <w:iCs/>
              </w:rPr>
              <w:t>Manejo de Reforestaciones</w:t>
            </w:r>
          </w:p>
        </w:tc>
        <w:tc>
          <w:tcPr>
            <w:tcW w:w="1558" w:type="pct"/>
            <w:vAlign w:val="center"/>
          </w:tcPr>
          <w:p w14:paraId="4B82E770" w14:textId="77777777" w:rsidR="00E54C38" w:rsidRPr="00ED1135" w:rsidRDefault="00863953" w:rsidP="00E54C38">
            <w:pPr>
              <w:autoSpaceDE w:val="0"/>
              <w:autoSpaceDN w:val="0"/>
              <w:adjustRightInd w:val="0"/>
              <w:rPr>
                <w:rFonts w:eastAsia="Times New Roman"/>
                <w:b/>
                <w:szCs w:val="18"/>
                <w:lang w:eastAsia="es-CL"/>
              </w:rPr>
            </w:pPr>
            <w:r w:rsidRPr="00ED1135">
              <w:rPr>
                <w:rFonts w:eastAsia="Times New Roman"/>
                <w:b/>
                <w:bCs/>
                <w:color w:val="000000"/>
                <w:lang w:eastAsia="es-CL"/>
              </w:rPr>
              <w:t>Exigencia</w:t>
            </w:r>
            <w:r w:rsidRPr="00ED1135">
              <w:rPr>
                <w:rFonts w:eastAsia="Times New Roman"/>
                <w:b/>
                <w:color w:val="000000"/>
                <w:lang w:eastAsia="es-CL"/>
              </w:rPr>
              <w:t xml:space="preserve">: </w:t>
            </w:r>
            <w:r w:rsidR="00E54C38" w:rsidRPr="00ED1135">
              <w:rPr>
                <w:rFonts w:eastAsia="Times New Roman"/>
                <w:b/>
                <w:szCs w:val="18"/>
                <w:lang w:eastAsia="es-CL"/>
              </w:rPr>
              <w:t>RCA 417/2005</w:t>
            </w:r>
          </w:p>
          <w:p w14:paraId="4B82E771" w14:textId="77777777" w:rsidR="00E54C38" w:rsidRPr="00ED1135" w:rsidRDefault="00E54C38" w:rsidP="00E54C38">
            <w:pPr>
              <w:tabs>
                <w:tab w:val="left" w:pos="9296"/>
              </w:tabs>
              <w:rPr>
                <w:rFonts w:eastAsia="Times New Roman"/>
                <w:szCs w:val="18"/>
                <w:u w:val="single"/>
                <w:lang w:val="es-ES" w:eastAsia="es-CL"/>
              </w:rPr>
            </w:pPr>
            <w:r w:rsidRPr="00ED1135">
              <w:rPr>
                <w:rFonts w:eastAsia="Times New Roman"/>
                <w:szCs w:val="18"/>
                <w:u w:val="single"/>
                <w:lang w:val="es-ES" w:eastAsia="es-CL"/>
              </w:rPr>
              <w:t>Considerando 5.2.1</w:t>
            </w:r>
          </w:p>
          <w:p w14:paraId="4B82E772" w14:textId="77777777" w:rsidR="00E54C38" w:rsidRPr="00ED1135" w:rsidRDefault="00E54C38">
            <w:pPr>
              <w:rPr>
                <w:rFonts w:eastAsia="Times New Roman"/>
                <w:i/>
                <w:szCs w:val="18"/>
                <w:lang w:val="es-ES" w:eastAsia="es-CL"/>
              </w:rPr>
            </w:pPr>
            <w:r w:rsidRPr="00ED1135">
              <w:rPr>
                <w:rFonts w:eastAsia="Times New Roman"/>
                <w:i/>
                <w:szCs w:val="18"/>
                <w:lang w:val="es-ES" w:eastAsia="es-CL"/>
              </w:rPr>
              <w:t>Asegurar que toda intervención que implique corta de bosque nativo será desarrollado cumpliendo el marco legal determinado por DL701/1974 mediante la presentación del correspondiente Plan de Manejo Forestal Para Ejecutar Obras Civiles en la Corporación Nacional Forestal. Sin embargo, se contempla la regeneración natural del componente vegetacional comprometido y afectado por el tratamiento. Paralelo a ello, con el objetivo de proteger el recurso suelo, se contempla establecer especies forrajeras dentro del área de manejo.</w:t>
            </w:r>
          </w:p>
          <w:p w14:paraId="4B82E773" w14:textId="77777777" w:rsidR="00E54C38" w:rsidRPr="00ED1135" w:rsidRDefault="00E54C38">
            <w:pPr>
              <w:rPr>
                <w:rFonts w:eastAsia="Times New Roman"/>
                <w:i/>
                <w:szCs w:val="18"/>
                <w:lang w:val="es-ES" w:eastAsia="es-CL"/>
              </w:rPr>
            </w:pPr>
          </w:p>
          <w:p w14:paraId="4B82E774" w14:textId="77777777" w:rsidR="00E54C38" w:rsidRPr="00ED1135" w:rsidRDefault="00E54C38">
            <w:pPr>
              <w:autoSpaceDE w:val="0"/>
              <w:autoSpaceDN w:val="0"/>
              <w:adjustRightInd w:val="0"/>
              <w:rPr>
                <w:rFonts w:eastAsia="Times New Roman"/>
                <w:b/>
                <w:szCs w:val="18"/>
                <w:lang w:eastAsia="es-CL"/>
              </w:rPr>
            </w:pPr>
            <w:r w:rsidRPr="00ED1135">
              <w:rPr>
                <w:rFonts w:eastAsia="Times New Roman"/>
                <w:b/>
                <w:szCs w:val="18"/>
                <w:lang w:eastAsia="es-CL"/>
              </w:rPr>
              <w:t>RCA 69/2010</w:t>
            </w:r>
          </w:p>
          <w:p w14:paraId="4B82E775" w14:textId="77777777" w:rsidR="00E54C38" w:rsidRPr="00ED1135" w:rsidRDefault="00E54C38">
            <w:pPr>
              <w:tabs>
                <w:tab w:val="left" w:pos="9296"/>
              </w:tabs>
              <w:rPr>
                <w:rFonts w:eastAsia="Times New Roman"/>
                <w:szCs w:val="18"/>
                <w:u w:val="single"/>
                <w:lang w:val="es-ES" w:eastAsia="es-CL"/>
              </w:rPr>
            </w:pPr>
            <w:r w:rsidRPr="00ED1135">
              <w:rPr>
                <w:rFonts w:eastAsia="Times New Roman"/>
                <w:szCs w:val="18"/>
                <w:u w:val="single"/>
                <w:lang w:val="es-ES" w:eastAsia="es-CL"/>
              </w:rPr>
              <w:t>Considerando 5.2.1</w:t>
            </w:r>
          </w:p>
          <w:p w14:paraId="4B82E776" w14:textId="77777777" w:rsidR="00E54C38" w:rsidRDefault="00E54C38" w:rsidP="00E33C75">
            <w:pPr>
              <w:tabs>
                <w:tab w:val="left" w:pos="4696"/>
              </w:tabs>
              <w:autoSpaceDE w:val="0"/>
              <w:autoSpaceDN w:val="0"/>
              <w:adjustRightInd w:val="0"/>
              <w:rPr>
                <w:rFonts w:eastAsia="Times New Roman"/>
                <w:i/>
                <w:szCs w:val="18"/>
                <w:lang w:val="es-ES" w:eastAsia="es-CL"/>
              </w:rPr>
            </w:pPr>
            <w:r w:rsidRPr="00ED1135">
              <w:rPr>
                <w:rFonts w:eastAsia="Times New Roman"/>
                <w:i/>
                <w:szCs w:val="18"/>
                <w:lang w:val="es-ES" w:eastAsia="es-CL"/>
              </w:rPr>
              <w:t>Cumplir la Ley N°20.283 Sobre Recuperación de Bosque Nativo y Fomento Forestal. Al respecto, en la eventualidad de que en la zona de tratamiento se requiera intervenir zonas donde les sea aplicable la presente Ley, se presentará el correspondiente Plan de Manejo para su aprobación sectorial.</w:t>
            </w:r>
          </w:p>
          <w:p w14:paraId="4B82E777" w14:textId="77777777" w:rsidR="00863953" w:rsidRDefault="00863953" w:rsidP="00E33C75">
            <w:pPr>
              <w:tabs>
                <w:tab w:val="left" w:pos="4696"/>
              </w:tabs>
              <w:autoSpaceDE w:val="0"/>
              <w:autoSpaceDN w:val="0"/>
              <w:adjustRightInd w:val="0"/>
              <w:rPr>
                <w:rFonts w:eastAsia="Times New Roman"/>
                <w:i/>
                <w:szCs w:val="18"/>
                <w:lang w:val="es-ES" w:eastAsia="es-CL"/>
              </w:rPr>
            </w:pPr>
          </w:p>
          <w:p w14:paraId="4B82E778" w14:textId="77777777" w:rsidR="00863953" w:rsidRPr="00EF205F" w:rsidRDefault="00863953" w:rsidP="00E33C75">
            <w:pPr>
              <w:tabs>
                <w:tab w:val="left" w:pos="4696"/>
              </w:tabs>
              <w:autoSpaceDE w:val="0"/>
              <w:autoSpaceDN w:val="0"/>
              <w:adjustRightInd w:val="0"/>
              <w:rPr>
                <w:rFonts w:eastAsia="Times New Roman"/>
                <w:b/>
                <w:szCs w:val="18"/>
                <w:lang w:eastAsia="es-CL"/>
              </w:rPr>
            </w:pPr>
          </w:p>
        </w:tc>
        <w:tc>
          <w:tcPr>
            <w:tcW w:w="1738" w:type="pct"/>
            <w:vAlign w:val="center"/>
          </w:tcPr>
          <w:p w14:paraId="4B82E779" w14:textId="77777777" w:rsidR="00E54C38" w:rsidRPr="00EF205F" w:rsidRDefault="00863953">
            <w:pPr>
              <w:widowControl w:val="0"/>
              <w:overflowPunct w:val="0"/>
              <w:autoSpaceDE w:val="0"/>
              <w:autoSpaceDN w:val="0"/>
              <w:adjustRightInd w:val="0"/>
              <w:spacing w:after="120"/>
              <w:rPr>
                <w:rFonts w:cstheme="minorHAnsi"/>
              </w:rPr>
            </w:pPr>
            <w:r w:rsidRPr="00863953">
              <w:rPr>
                <w:rFonts w:cstheme="minorHAnsi"/>
              </w:rPr>
              <w:t>De acuerdo al Plan de Manejo</w:t>
            </w:r>
            <w:r>
              <w:rPr>
                <w:rFonts w:cstheme="minorHAnsi"/>
              </w:rPr>
              <w:t xml:space="preserve"> </w:t>
            </w:r>
            <w:r w:rsidRPr="00ED1135">
              <w:t>aprobado por Resolución N°38/13-23-11 del 18 de agosto 2011</w:t>
            </w:r>
            <w:r>
              <w:rPr>
                <w:rFonts w:cstheme="minorHAnsi"/>
              </w:rPr>
              <w:t>, el</w:t>
            </w:r>
            <w:r w:rsidRPr="00863953">
              <w:rPr>
                <w:rFonts w:cstheme="minorHAnsi"/>
              </w:rPr>
              <w:t xml:space="preserve"> rodal R-02, el 2012 debía tener 1,8 hectáreas plantadas. A la fecha de la inspección, se detectó que este rodal no ha sido plantado. </w:t>
            </w:r>
          </w:p>
        </w:tc>
      </w:tr>
      <w:tr w:rsidR="00F164B6" w:rsidRPr="00EF205F" w14:paraId="4B82E782" w14:textId="77777777" w:rsidTr="00F164B6">
        <w:trPr>
          <w:jc w:val="center"/>
        </w:trPr>
        <w:tc>
          <w:tcPr>
            <w:tcW w:w="523" w:type="pct"/>
            <w:vAlign w:val="center"/>
          </w:tcPr>
          <w:p w14:paraId="4B82E77B" w14:textId="77777777" w:rsidR="00F164B6" w:rsidRPr="00EF205F" w:rsidRDefault="002F5FF7">
            <w:pPr>
              <w:widowControl w:val="0"/>
              <w:overflowPunct w:val="0"/>
              <w:autoSpaceDE w:val="0"/>
              <w:autoSpaceDN w:val="0"/>
              <w:adjustRightInd w:val="0"/>
              <w:spacing w:after="120" w:line="285" w:lineRule="auto"/>
              <w:jc w:val="center"/>
              <w:rPr>
                <w:rFonts w:cstheme="minorHAnsi"/>
                <w:iCs/>
              </w:rPr>
            </w:pPr>
            <w:r w:rsidRPr="00EF205F">
              <w:rPr>
                <w:rFonts w:cstheme="minorHAnsi"/>
                <w:iCs/>
              </w:rPr>
              <w:lastRenderedPageBreak/>
              <w:t>Otro Hecho 2</w:t>
            </w:r>
          </w:p>
        </w:tc>
        <w:tc>
          <w:tcPr>
            <w:tcW w:w="1181" w:type="pct"/>
            <w:vAlign w:val="center"/>
          </w:tcPr>
          <w:p w14:paraId="4B82E77C" w14:textId="77777777" w:rsidR="00F164B6" w:rsidRPr="00EF205F" w:rsidRDefault="00F164B6" w:rsidP="00F164B6">
            <w:pPr>
              <w:ind w:right="142"/>
              <w:rPr>
                <w:rFonts w:cstheme="minorHAnsi"/>
                <w:iCs/>
              </w:rPr>
            </w:pPr>
          </w:p>
        </w:tc>
        <w:tc>
          <w:tcPr>
            <w:tcW w:w="1558" w:type="pct"/>
            <w:vAlign w:val="center"/>
          </w:tcPr>
          <w:p w14:paraId="4B82E77D" w14:textId="77777777" w:rsidR="00F164B6" w:rsidRPr="00EF205F" w:rsidRDefault="002F5FF7" w:rsidP="00F164B6">
            <w:pPr>
              <w:tabs>
                <w:tab w:val="left" w:pos="4696"/>
              </w:tabs>
              <w:autoSpaceDE w:val="0"/>
              <w:autoSpaceDN w:val="0"/>
              <w:adjustRightInd w:val="0"/>
              <w:jc w:val="left"/>
              <w:rPr>
                <w:rFonts w:eastAsia="Times New Roman"/>
                <w:b/>
                <w:szCs w:val="18"/>
                <w:lang w:eastAsia="es-CL"/>
              </w:rPr>
            </w:pPr>
            <w:r w:rsidRPr="00EF205F">
              <w:rPr>
                <w:rFonts w:cstheme="minorHAnsi"/>
              </w:rPr>
              <w:t>Solicitud de documentos en inspección.</w:t>
            </w:r>
          </w:p>
        </w:tc>
        <w:tc>
          <w:tcPr>
            <w:tcW w:w="1738" w:type="pct"/>
            <w:vAlign w:val="center"/>
          </w:tcPr>
          <w:p w14:paraId="4B82E77E" w14:textId="77777777" w:rsidR="002F5FF7" w:rsidRPr="00EF205F" w:rsidRDefault="002F5FF7" w:rsidP="002F5FF7">
            <w:pPr>
              <w:widowControl w:val="0"/>
              <w:overflowPunct w:val="0"/>
              <w:autoSpaceDE w:val="0"/>
              <w:autoSpaceDN w:val="0"/>
              <w:adjustRightInd w:val="0"/>
              <w:spacing w:after="120"/>
              <w:rPr>
                <w:rFonts w:cstheme="minorHAnsi"/>
              </w:rPr>
            </w:pPr>
            <w:r w:rsidRPr="00EF205F">
              <w:rPr>
                <w:rFonts w:cstheme="minorHAnsi"/>
              </w:rPr>
              <w:t>Respecto a la solicitud de documentos realizada en la inspección, el titular no presentó la documentación requerida:</w:t>
            </w:r>
          </w:p>
          <w:p w14:paraId="4B82E77F" w14:textId="77777777" w:rsidR="002F5FF7" w:rsidRPr="00EF205F" w:rsidRDefault="002F5FF7" w:rsidP="002F5FF7">
            <w:pPr>
              <w:widowControl w:val="0"/>
              <w:overflowPunct w:val="0"/>
              <w:autoSpaceDE w:val="0"/>
              <w:autoSpaceDN w:val="0"/>
              <w:adjustRightInd w:val="0"/>
              <w:spacing w:after="120"/>
              <w:rPr>
                <w:rFonts w:cstheme="minorHAnsi"/>
              </w:rPr>
            </w:pPr>
            <w:r w:rsidRPr="00EF205F">
              <w:rPr>
                <w:rFonts w:cstheme="minorHAnsi"/>
              </w:rPr>
              <w:t>•</w:t>
            </w:r>
            <w:r w:rsidRPr="00EF205F">
              <w:rPr>
                <w:rFonts w:cstheme="minorHAnsi"/>
              </w:rPr>
              <w:tab/>
              <w:t>Caracterización efluente secundario, reporta periodo ene-dic 2011.</w:t>
            </w:r>
          </w:p>
          <w:p w14:paraId="4B82E780" w14:textId="77777777" w:rsidR="002F5FF7" w:rsidRPr="00EF205F" w:rsidRDefault="002F5FF7" w:rsidP="002F5FF7">
            <w:pPr>
              <w:widowControl w:val="0"/>
              <w:overflowPunct w:val="0"/>
              <w:autoSpaceDE w:val="0"/>
              <w:autoSpaceDN w:val="0"/>
              <w:adjustRightInd w:val="0"/>
              <w:spacing w:after="120"/>
              <w:rPr>
                <w:rFonts w:cstheme="minorHAnsi"/>
              </w:rPr>
            </w:pPr>
            <w:r w:rsidRPr="00EF205F">
              <w:rPr>
                <w:rFonts w:cstheme="minorHAnsi"/>
              </w:rPr>
              <w:t>•</w:t>
            </w:r>
            <w:r w:rsidRPr="00EF205F">
              <w:rPr>
                <w:rFonts w:cstheme="minorHAnsi"/>
              </w:rPr>
              <w:tab/>
              <w:t>Datos de la última semana de operación de la planta de quema de biogás, antes de su paralización, tanto para las antorchas horizontales como para la vertical, no reporta información solicitada.</w:t>
            </w:r>
          </w:p>
          <w:p w14:paraId="4B82E781" w14:textId="77777777" w:rsidR="00F164B6" w:rsidRPr="00EF205F" w:rsidRDefault="002F5FF7" w:rsidP="002F5FF7">
            <w:pPr>
              <w:widowControl w:val="0"/>
              <w:overflowPunct w:val="0"/>
              <w:autoSpaceDE w:val="0"/>
              <w:autoSpaceDN w:val="0"/>
              <w:adjustRightInd w:val="0"/>
              <w:spacing w:after="120"/>
              <w:rPr>
                <w:rFonts w:cstheme="minorHAnsi"/>
              </w:rPr>
            </w:pPr>
            <w:r w:rsidRPr="00EF205F">
              <w:rPr>
                <w:rFonts w:cstheme="minorHAnsi"/>
              </w:rPr>
              <w:t>•</w:t>
            </w:r>
            <w:r w:rsidRPr="00EF205F">
              <w:rPr>
                <w:rFonts w:cstheme="minorHAnsi"/>
              </w:rPr>
              <w:tab/>
              <w:t>Último informe de monitoreo de calidad del aire., presenta informes hasta mayo de 2011</w:t>
            </w:r>
          </w:p>
        </w:tc>
      </w:tr>
    </w:tbl>
    <w:p w14:paraId="4B82E783" w14:textId="77777777" w:rsidR="00F36F7C" w:rsidRPr="00EF205F" w:rsidRDefault="00F36F7C" w:rsidP="00893A4E">
      <w:pPr>
        <w:pStyle w:val="Prrafodelista"/>
        <w:ind w:left="0"/>
        <w:rPr>
          <w:rFonts w:cstheme="minorHAnsi"/>
          <w:b/>
          <w:sz w:val="14"/>
          <w:szCs w:val="24"/>
        </w:rPr>
        <w:sectPr w:rsidR="00F36F7C" w:rsidRPr="00EF205F" w:rsidSect="00A70F8F">
          <w:pgSz w:w="15840" w:h="12240" w:orient="landscape"/>
          <w:pgMar w:top="1134" w:right="1134" w:bottom="1134" w:left="1134" w:header="709" w:footer="709" w:gutter="0"/>
          <w:cols w:space="708"/>
          <w:docGrid w:linePitch="360"/>
        </w:sectPr>
      </w:pPr>
    </w:p>
    <w:p w14:paraId="4B82E784" w14:textId="77777777" w:rsidR="003C0E2F" w:rsidRPr="00EF205F" w:rsidRDefault="007E37F2" w:rsidP="007E37F2">
      <w:pPr>
        <w:pStyle w:val="Ttulo1"/>
        <w:ind w:left="567" w:hanging="567"/>
      </w:pPr>
      <w:bookmarkStart w:id="286" w:name="_Toc352840407"/>
      <w:bookmarkStart w:id="287" w:name="_Toc352841467"/>
      <w:bookmarkStart w:id="288" w:name="_Toc353998137"/>
      <w:bookmarkStart w:id="289" w:name="_Toc353998211"/>
      <w:bookmarkStart w:id="290" w:name="_Toc382383563"/>
      <w:bookmarkStart w:id="291" w:name="_Toc382472384"/>
      <w:bookmarkStart w:id="292" w:name="_Toc390184291"/>
      <w:bookmarkStart w:id="293" w:name="_Toc392078354"/>
      <w:r w:rsidRPr="00EF205F">
        <w:lastRenderedPageBreak/>
        <w:t>DOCUMENTACIÓN SOLICITADA Y ENTREGADA.</w:t>
      </w:r>
      <w:bookmarkEnd w:id="286"/>
      <w:bookmarkEnd w:id="287"/>
      <w:bookmarkEnd w:id="288"/>
      <w:bookmarkEnd w:id="289"/>
      <w:bookmarkEnd w:id="290"/>
      <w:bookmarkEnd w:id="291"/>
      <w:bookmarkEnd w:id="292"/>
      <w:bookmarkEnd w:id="293"/>
    </w:p>
    <w:p w14:paraId="4B82E785" w14:textId="77777777" w:rsidR="003C0E2F" w:rsidRPr="00EF205F" w:rsidRDefault="003C0E2F" w:rsidP="00CE505A"/>
    <w:tbl>
      <w:tblPr>
        <w:tblStyle w:val="Tablaconcuadrcula"/>
        <w:tblW w:w="5000" w:type="pct"/>
        <w:tblLayout w:type="fixed"/>
        <w:tblLook w:val="04A0" w:firstRow="1" w:lastRow="0" w:firstColumn="1" w:lastColumn="0" w:noHBand="0" w:noVBand="1"/>
      </w:tblPr>
      <w:tblGrid>
        <w:gridCol w:w="419"/>
        <w:gridCol w:w="1390"/>
        <w:gridCol w:w="4252"/>
        <w:gridCol w:w="1231"/>
        <w:gridCol w:w="1182"/>
        <w:gridCol w:w="1714"/>
      </w:tblGrid>
      <w:tr w:rsidR="009A7129" w:rsidRPr="00EF205F" w14:paraId="4B82E78C" w14:textId="77777777" w:rsidTr="009A7129">
        <w:trPr>
          <w:trHeight w:val="395"/>
        </w:trPr>
        <w:tc>
          <w:tcPr>
            <w:tcW w:w="206" w:type="pct"/>
            <w:shd w:val="clear" w:color="auto" w:fill="D9D9D9" w:themeFill="background1" w:themeFillShade="D9"/>
            <w:vAlign w:val="center"/>
          </w:tcPr>
          <w:p w14:paraId="4B82E786" w14:textId="77777777" w:rsidR="00483FB9" w:rsidRPr="00EF205F" w:rsidRDefault="00483FB9" w:rsidP="00D2315A">
            <w:pPr>
              <w:jc w:val="center"/>
              <w:rPr>
                <w:rFonts w:cstheme="minorHAnsi"/>
                <w:b/>
                <w:color w:val="A6A6A6" w:themeColor="background1" w:themeShade="A6"/>
              </w:rPr>
            </w:pPr>
            <w:r w:rsidRPr="00EF205F">
              <w:rPr>
                <w:rFonts w:cstheme="minorHAnsi"/>
                <w:b/>
              </w:rPr>
              <w:t>N°</w:t>
            </w:r>
          </w:p>
        </w:tc>
        <w:tc>
          <w:tcPr>
            <w:tcW w:w="682" w:type="pct"/>
            <w:shd w:val="clear" w:color="auto" w:fill="D9D9D9" w:themeFill="background1" w:themeFillShade="D9"/>
          </w:tcPr>
          <w:p w14:paraId="4B82E787" w14:textId="77777777" w:rsidR="00483FB9" w:rsidRPr="00EF205F" w:rsidRDefault="00483FB9" w:rsidP="00D2315A">
            <w:pPr>
              <w:jc w:val="center"/>
              <w:rPr>
                <w:rFonts w:cstheme="minorHAnsi"/>
                <w:b/>
              </w:rPr>
            </w:pPr>
            <w:r w:rsidRPr="00EF205F">
              <w:rPr>
                <w:rFonts w:cstheme="minorHAnsi"/>
                <w:b/>
              </w:rPr>
              <w:t>N° de hecho asociado</w:t>
            </w:r>
          </w:p>
        </w:tc>
        <w:tc>
          <w:tcPr>
            <w:tcW w:w="2087" w:type="pct"/>
            <w:shd w:val="clear" w:color="auto" w:fill="D9D9D9" w:themeFill="background1" w:themeFillShade="D9"/>
            <w:vAlign w:val="center"/>
          </w:tcPr>
          <w:p w14:paraId="4B82E788" w14:textId="77777777" w:rsidR="00483FB9" w:rsidRPr="00EF205F" w:rsidRDefault="00483FB9" w:rsidP="00D2315A">
            <w:pPr>
              <w:jc w:val="center"/>
              <w:rPr>
                <w:rFonts w:cstheme="minorHAnsi"/>
                <w:b/>
              </w:rPr>
            </w:pPr>
            <w:r w:rsidRPr="00EF205F">
              <w:rPr>
                <w:rFonts w:cstheme="minorHAnsi"/>
                <w:b/>
              </w:rPr>
              <w:t>Documento solicitado</w:t>
            </w:r>
          </w:p>
        </w:tc>
        <w:tc>
          <w:tcPr>
            <w:tcW w:w="604" w:type="pct"/>
            <w:shd w:val="clear" w:color="auto" w:fill="D9D9D9" w:themeFill="background1" w:themeFillShade="D9"/>
            <w:vAlign w:val="center"/>
          </w:tcPr>
          <w:p w14:paraId="4B82E789" w14:textId="77777777" w:rsidR="00483FB9" w:rsidRPr="00EF205F" w:rsidRDefault="00483FB9" w:rsidP="00D2315A">
            <w:pPr>
              <w:jc w:val="center"/>
              <w:rPr>
                <w:rFonts w:cstheme="minorHAnsi"/>
                <w:b/>
              </w:rPr>
            </w:pPr>
            <w:r w:rsidRPr="00EF205F">
              <w:rPr>
                <w:rFonts w:cstheme="minorHAnsi"/>
                <w:b/>
              </w:rPr>
              <w:t>Plazo de entrega</w:t>
            </w:r>
          </w:p>
        </w:tc>
        <w:tc>
          <w:tcPr>
            <w:tcW w:w="580" w:type="pct"/>
            <w:shd w:val="clear" w:color="auto" w:fill="D9D9D9" w:themeFill="background1" w:themeFillShade="D9"/>
            <w:vAlign w:val="center"/>
          </w:tcPr>
          <w:p w14:paraId="4B82E78A" w14:textId="77777777" w:rsidR="00483FB9" w:rsidRPr="00EF205F" w:rsidRDefault="00483FB9" w:rsidP="00D2315A">
            <w:pPr>
              <w:jc w:val="center"/>
              <w:rPr>
                <w:rFonts w:cstheme="minorHAnsi"/>
                <w:b/>
              </w:rPr>
            </w:pPr>
            <w:r w:rsidRPr="00EF205F">
              <w:rPr>
                <w:rFonts w:cstheme="minorHAnsi"/>
                <w:b/>
              </w:rPr>
              <w:t>Fecha entrega</w:t>
            </w:r>
          </w:p>
        </w:tc>
        <w:tc>
          <w:tcPr>
            <w:tcW w:w="841" w:type="pct"/>
            <w:shd w:val="clear" w:color="auto" w:fill="D9D9D9" w:themeFill="background1" w:themeFillShade="D9"/>
            <w:vAlign w:val="center"/>
          </w:tcPr>
          <w:p w14:paraId="4B82E78B" w14:textId="77777777" w:rsidR="00483FB9" w:rsidRPr="00EF205F" w:rsidRDefault="00483FB9" w:rsidP="00D2315A">
            <w:pPr>
              <w:jc w:val="center"/>
              <w:rPr>
                <w:rFonts w:cstheme="minorHAnsi"/>
                <w:b/>
              </w:rPr>
            </w:pPr>
            <w:r w:rsidRPr="00EF205F">
              <w:rPr>
                <w:rFonts w:cstheme="minorHAnsi"/>
                <w:b/>
              </w:rPr>
              <w:t>Observaciones</w:t>
            </w:r>
          </w:p>
        </w:tc>
      </w:tr>
      <w:tr w:rsidR="009A7129" w:rsidRPr="00EF205F" w14:paraId="4B82E793" w14:textId="77777777" w:rsidTr="009A7129">
        <w:tc>
          <w:tcPr>
            <w:tcW w:w="206" w:type="pct"/>
          </w:tcPr>
          <w:p w14:paraId="4B82E78D" w14:textId="77777777" w:rsidR="0098201D" w:rsidRPr="00EF205F" w:rsidRDefault="0098201D" w:rsidP="00494600">
            <w:pPr>
              <w:widowControl w:val="0"/>
              <w:overflowPunct w:val="0"/>
              <w:autoSpaceDE w:val="0"/>
              <w:autoSpaceDN w:val="0"/>
              <w:adjustRightInd w:val="0"/>
              <w:rPr>
                <w:iCs/>
              </w:rPr>
            </w:pPr>
            <w:r w:rsidRPr="00EF205F">
              <w:t>1</w:t>
            </w:r>
          </w:p>
        </w:tc>
        <w:tc>
          <w:tcPr>
            <w:tcW w:w="682" w:type="pct"/>
          </w:tcPr>
          <w:p w14:paraId="4B82E78E" w14:textId="77777777" w:rsidR="0098201D" w:rsidRPr="00EF205F" w:rsidRDefault="0098201D" w:rsidP="00494600">
            <w:pPr>
              <w:widowControl w:val="0"/>
              <w:overflowPunct w:val="0"/>
              <w:autoSpaceDE w:val="0"/>
              <w:autoSpaceDN w:val="0"/>
              <w:adjustRightInd w:val="0"/>
              <w:rPr>
                <w:iCs/>
              </w:rPr>
            </w:pPr>
            <w:r w:rsidRPr="00EF205F">
              <w:rPr>
                <w:iCs/>
              </w:rPr>
              <w:t>1</w:t>
            </w:r>
          </w:p>
        </w:tc>
        <w:tc>
          <w:tcPr>
            <w:tcW w:w="2087" w:type="pct"/>
          </w:tcPr>
          <w:p w14:paraId="4B82E78F" w14:textId="77777777" w:rsidR="0098201D" w:rsidRPr="00EF205F" w:rsidRDefault="0098201D" w:rsidP="00494600">
            <w:pPr>
              <w:rPr>
                <w:iCs/>
                <w:highlight w:val="yellow"/>
              </w:rPr>
            </w:pPr>
            <w:r w:rsidRPr="00EF205F">
              <w:t xml:space="preserve">Plano georreferenciado en Datum WGS 84 del Cerco Perimetral, en formato KML. </w:t>
            </w:r>
          </w:p>
        </w:tc>
        <w:tc>
          <w:tcPr>
            <w:tcW w:w="604" w:type="pct"/>
          </w:tcPr>
          <w:p w14:paraId="4B82E790" w14:textId="77777777" w:rsidR="0098201D" w:rsidRPr="00EF205F" w:rsidRDefault="0098201D" w:rsidP="00494600">
            <w:pPr>
              <w:rPr>
                <w:iCs/>
              </w:rPr>
            </w:pPr>
            <w:r w:rsidRPr="00EF205F">
              <w:t>03/10/2013</w:t>
            </w:r>
          </w:p>
        </w:tc>
        <w:tc>
          <w:tcPr>
            <w:tcW w:w="580" w:type="pct"/>
          </w:tcPr>
          <w:p w14:paraId="4B82E791" w14:textId="77777777" w:rsidR="0098201D" w:rsidRPr="00EF205F" w:rsidRDefault="0098201D" w:rsidP="00494600">
            <w:pPr>
              <w:rPr>
                <w:iCs/>
              </w:rPr>
            </w:pPr>
            <w:r w:rsidRPr="00EF205F">
              <w:t>03/10/2013</w:t>
            </w:r>
          </w:p>
        </w:tc>
        <w:tc>
          <w:tcPr>
            <w:tcW w:w="841" w:type="pct"/>
          </w:tcPr>
          <w:p w14:paraId="4B82E792" w14:textId="77777777" w:rsidR="0098201D" w:rsidRPr="00EF205F" w:rsidRDefault="0098201D" w:rsidP="00494600">
            <w:r w:rsidRPr="00EF205F">
              <w:t>Sin Observaciones</w:t>
            </w:r>
          </w:p>
        </w:tc>
      </w:tr>
      <w:tr w:rsidR="009A7129" w:rsidRPr="00EF205F" w14:paraId="4B82E79A" w14:textId="77777777" w:rsidTr="009A7129">
        <w:tc>
          <w:tcPr>
            <w:tcW w:w="206" w:type="pct"/>
          </w:tcPr>
          <w:p w14:paraId="4B82E794" w14:textId="77777777" w:rsidR="0098201D" w:rsidRPr="00EF205F" w:rsidRDefault="0098201D" w:rsidP="00494600">
            <w:pPr>
              <w:widowControl w:val="0"/>
              <w:overflowPunct w:val="0"/>
              <w:autoSpaceDE w:val="0"/>
              <w:autoSpaceDN w:val="0"/>
              <w:adjustRightInd w:val="0"/>
              <w:rPr>
                <w:iCs/>
              </w:rPr>
            </w:pPr>
            <w:r w:rsidRPr="00EF205F">
              <w:t>2</w:t>
            </w:r>
          </w:p>
        </w:tc>
        <w:tc>
          <w:tcPr>
            <w:tcW w:w="682" w:type="pct"/>
          </w:tcPr>
          <w:p w14:paraId="4B82E795" w14:textId="77777777" w:rsidR="0098201D" w:rsidRPr="00EF205F" w:rsidRDefault="0098201D" w:rsidP="00494600">
            <w:pPr>
              <w:widowControl w:val="0"/>
              <w:overflowPunct w:val="0"/>
              <w:autoSpaceDE w:val="0"/>
              <w:autoSpaceDN w:val="0"/>
              <w:adjustRightInd w:val="0"/>
              <w:rPr>
                <w:iCs/>
              </w:rPr>
            </w:pPr>
            <w:r w:rsidRPr="00EF205F">
              <w:rPr>
                <w:iCs/>
              </w:rPr>
              <w:t>2</w:t>
            </w:r>
          </w:p>
        </w:tc>
        <w:tc>
          <w:tcPr>
            <w:tcW w:w="2087" w:type="pct"/>
          </w:tcPr>
          <w:p w14:paraId="4B82E796" w14:textId="77777777" w:rsidR="0098201D" w:rsidRPr="00EF205F" w:rsidRDefault="0098201D" w:rsidP="00494600">
            <w:pPr>
              <w:rPr>
                <w:iCs/>
                <w:highlight w:val="yellow"/>
              </w:rPr>
            </w:pPr>
            <w:r w:rsidRPr="00EF205F">
              <w:t>Plano georreferenciado en Datum WGS 84 de Canales Perimetrales en uso y proyectados, en formato KML.</w:t>
            </w:r>
          </w:p>
        </w:tc>
        <w:tc>
          <w:tcPr>
            <w:tcW w:w="604" w:type="pct"/>
          </w:tcPr>
          <w:p w14:paraId="4B82E797" w14:textId="77777777" w:rsidR="0098201D" w:rsidRPr="00EF205F" w:rsidRDefault="0098201D" w:rsidP="00494600">
            <w:pPr>
              <w:rPr>
                <w:iCs/>
              </w:rPr>
            </w:pPr>
            <w:r w:rsidRPr="00EF205F">
              <w:t>03/10/2013</w:t>
            </w:r>
          </w:p>
        </w:tc>
        <w:tc>
          <w:tcPr>
            <w:tcW w:w="580" w:type="pct"/>
          </w:tcPr>
          <w:p w14:paraId="4B82E798" w14:textId="77777777" w:rsidR="0098201D" w:rsidRPr="00EF205F" w:rsidRDefault="0098201D" w:rsidP="00494600">
            <w:pPr>
              <w:rPr>
                <w:iCs/>
              </w:rPr>
            </w:pPr>
            <w:r w:rsidRPr="00EF205F">
              <w:t>03/10/2013</w:t>
            </w:r>
          </w:p>
        </w:tc>
        <w:tc>
          <w:tcPr>
            <w:tcW w:w="841" w:type="pct"/>
          </w:tcPr>
          <w:p w14:paraId="4B82E799" w14:textId="77777777" w:rsidR="0098201D" w:rsidRPr="00EF205F" w:rsidRDefault="0098201D" w:rsidP="00494600">
            <w:r w:rsidRPr="00EF205F">
              <w:t>Sin Observaciones</w:t>
            </w:r>
          </w:p>
        </w:tc>
      </w:tr>
      <w:tr w:rsidR="009A7129" w:rsidRPr="00EF205F" w14:paraId="4B82E7A1" w14:textId="77777777" w:rsidTr="009A7129">
        <w:tc>
          <w:tcPr>
            <w:tcW w:w="206" w:type="pct"/>
          </w:tcPr>
          <w:p w14:paraId="4B82E79B" w14:textId="77777777" w:rsidR="00182D3B" w:rsidRPr="00EF205F" w:rsidRDefault="00182D3B" w:rsidP="00494600">
            <w:pPr>
              <w:widowControl w:val="0"/>
              <w:overflowPunct w:val="0"/>
              <w:autoSpaceDE w:val="0"/>
              <w:autoSpaceDN w:val="0"/>
              <w:adjustRightInd w:val="0"/>
              <w:rPr>
                <w:iCs/>
              </w:rPr>
            </w:pPr>
            <w:r w:rsidRPr="00EF205F">
              <w:t>3</w:t>
            </w:r>
          </w:p>
        </w:tc>
        <w:tc>
          <w:tcPr>
            <w:tcW w:w="682" w:type="pct"/>
          </w:tcPr>
          <w:p w14:paraId="4B82E79C" w14:textId="77777777" w:rsidR="00182D3B" w:rsidRPr="00EF205F" w:rsidRDefault="00B114A2" w:rsidP="00494600">
            <w:pPr>
              <w:widowControl w:val="0"/>
              <w:overflowPunct w:val="0"/>
              <w:autoSpaceDE w:val="0"/>
              <w:autoSpaceDN w:val="0"/>
              <w:adjustRightInd w:val="0"/>
              <w:rPr>
                <w:iCs/>
              </w:rPr>
            </w:pPr>
            <w:r w:rsidRPr="00EF205F">
              <w:rPr>
                <w:iCs/>
              </w:rPr>
              <w:t>14</w:t>
            </w:r>
          </w:p>
        </w:tc>
        <w:tc>
          <w:tcPr>
            <w:tcW w:w="2087" w:type="pct"/>
          </w:tcPr>
          <w:p w14:paraId="4B82E79D" w14:textId="77777777" w:rsidR="00182D3B" w:rsidRPr="00EF205F" w:rsidRDefault="00182D3B" w:rsidP="00494600">
            <w:pPr>
              <w:rPr>
                <w:iCs/>
                <w:highlight w:val="yellow"/>
              </w:rPr>
            </w:pPr>
            <w:r w:rsidRPr="00EF205F">
              <w:t xml:space="preserve">Planes de Manejo de Obras Civiles, asociados a la Instalación del Relleno Sanitario, incluidas las cartografías </w:t>
            </w:r>
            <w:r w:rsidR="009552DF" w:rsidRPr="00EF205F">
              <w:t>georreferenciadas</w:t>
            </w:r>
            <w:r w:rsidRPr="00EF205F">
              <w:t xml:space="preserve"> en formato papel y KML, Datum WGS84, Huso 19 y las correspondientes Resoluciones aprobatorias de CONAF</w:t>
            </w:r>
          </w:p>
        </w:tc>
        <w:tc>
          <w:tcPr>
            <w:tcW w:w="604" w:type="pct"/>
          </w:tcPr>
          <w:p w14:paraId="4B82E79E" w14:textId="77777777" w:rsidR="00182D3B" w:rsidRPr="00EF205F" w:rsidRDefault="00182D3B" w:rsidP="00494600">
            <w:pPr>
              <w:rPr>
                <w:iCs/>
              </w:rPr>
            </w:pPr>
            <w:r w:rsidRPr="00EF205F">
              <w:t>03/10/2013</w:t>
            </w:r>
          </w:p>
        </w:tc>
        <w:tc>
          <w:tcPr>
            <w:tcW w:w="580" w:type="pct"/>
          </w:tcPr>
          <w:p w14:paraId="4B82E79F" w14:textId="77777777" w:rsidR="00182D3B" w:rsidRPr="00EF205F" w:rsidRDefault="00182D3B" w:rsidP="00494600">
            <w:pPr>
              <w:rPr>
                <w:iCs/>
              </w:rPr>
            </w:pPr>
            <w:r w:rsidRPr="00EF205F">
              <w:t>03/10/2013</w:t>
            </w:r>
          </w:p>
        </w:tc>
        <w:tc>
          <w:tcPr>
            <w:tcW w:w="841" w:type="pct"/>
          </w:tcPr>
          <w:p w14:paraId="4B82E7A0" w14:textId="77777777" w:rsidR="00182D3B" w:rsidRPr="00EF205F" w:rsidRDefault="009A7129" w:rsidP="00494600">
            <w:pPr>
              <w:widowControl w:val="0"/>
              <w:overflowPunct w:val="0"/>
              <w:autoSpaceDE w:val="0"/>
              <w:autoSpaceDN w:val="0"/>
              <w:adjustRightInd w:val="0"/>
              <w:spacing w:after="120"/>
            </w:pPr>
            <w:r w:rsidRPr="00EF205F">
              <w:t>Sin Observaciones</w:t>
            </w:r>
          </w:p>
        </w:tc>
      </w:tr>
      <w:tr w:rsidR="009A7129" w:rsidRPr="00EF205F" w14:paraId="4B82E7A8" w14:textId="77777777" w:rsidTr="009A7129">
        <w:tc>
          <w:tcPr>
            <w:tcW w:w="206" w:type="pct"/>
          </w:tcPr>
          <w:p w14:paraId="4B82E7A2" w14:textId="77777777" w:rsidR="00182D3B" w:rsidRPr="00EF205F" w:rsidRDefault="00182D3B" w:rsidP="00494600">
            <w:pPr>
              <w:widowControl w:val="0"/>
              <w:overflowPunct w:val="0"/>
              <w:autoSpaceDE w:val="0"/>
              <w:autoSpaceDN w:val="0"/>
              <w:adjustRightInd w:val="0"/>
              <w:rPr>
                <w:iCs/>
              </w:rPr>
            </w:pPr>
            <w:r w:rsidRPr="00EF205F">
              <w:t>4</w:t>
            </w:r>
          </w:p>
        </w:tc>
        <w:tc>
          <w:tcPr>
            <w:tcW w:w="682" w:type="pct"/>
          </w:tcPr>
          <w:p w14:paraId="4B82E7A3" w14:textId="77777777" w:rsidR="00182D3B" w:rsidRPr="00EF205F" w:rsidRDefault="00A41DBD" w:rsidP="00494600">
            <w:pPr>
              <w:widowControl w:val="0"/>
              <w:overflowPunct w:val="0"/>
              <w:autoSpaceDE w:val="0"/>
              <w:autoSpaceDN w:val="0"/>
              <w:adjustRightInd w:val="0"/>
              <w:rPr>
                <w:iCs/>
              </w:rPr>
            </w:pPr>
            <w:r w:rsidRPr="00EF205F">
              <w:rPr>
                <w:iCs/>
              </w:rPr>
              <w:t>11</w:t>
            </w:r>
          </w:p>
        </w:tc>
        <w:tc>
          <w:tcPr>
            <w:tcW w:w="2087" w:type="pct"/>
          </w:tcPr>
          <w:p w14:paraId="4B82E7A4" w14:textId="77777777" w:rsidR="00182D3B" w:rsidRPr="00EF205F" w:rsidRDefault="00182D3B" w:rsidP="00494600">
            <w:pPr>
              <w:rPr>
                <w:iCs/>
                <w:highlight w:val="yellow"/>
              </w:rPr>
            </w:pPr>
            <w:r w:rsidRPr="00EF205F">
              <w:t>Último informe de test TCLP de Lodos de la PTL.</w:t>
            </w:r>
          </w:p>
        </w:tc>
        <w:tc>
          <w:tcPr>
            <w:tcW w:w="604" w:type="pct"/>
          </w:tcPr>
          <w:p w14:paraId="4B82E7A5" w14:textId="77777777" w:rsidR="00182D3B" w:rsidRPr="00EF205F" w:rsidRDefault="00182D3B" w:rsidP="00494600">
            <w:pPr>
              <w:rPr>
                <w:iCs/>
              </w:rPr>
            </w:pPr>
            <w:r w:rsidRPr="00EF205F">
              <w:t>03/10/2013</w:t>
            </w:r>
          </w:p>
        </w:tc>
        <w:tc>
          <w:tcPr>
            <w:tcW w:w="580" w:type="pct"/>
          </w:tcPr>
          <w:p w14:paraId="4B82E7A6" w14:textId="77777777" w:rsidR="00182D3B" w:rsidRPr="00EF205F" w:rsidRDefault="00182D3B" w:rsidP="00494600">
            <w:pPr>
              <w:rPr>
                <w:iCs/>
              </w:rPr>
            </w:pPr>
            <w:r w:rsidRPr="00EF205F">
              <w:t>03/10/2013</w:t>
            </w:r>
          </w:p>
        </w:tc>
        <w:tc>
          <w:tcPr>
            <w:tcW w:w="841" w:type="pct"/>
          </w:tcPr>
          <w:p w14:paraId="4B82E7A7" w14:textId="77777777" w:rsidR="00182D3B" w:rsidRPr="00EF205F" w:rsidRDefault="0049175E" w:rsidP="00494600">
            <w:pPr>
              <w:widowControl w:val="0"/>
              <w:overflowPunct w:val="0"/>
              <w:autoSpaceDE w:val="0"/>
              <w:autoSpaceDN w:val="0"/>
              <w:adjustRightInd w:val="0"/>
              <w:spacing w:after="120"/>
            </w:pPr>
            <w:r w:rsidRPr="00EF205F">
              <w:t>Sin Observaciones</w:t>
            </w:r>
          </w:p>
        </w:tc>
      </w:tr>
      <w:tr w:rsidR="009A7129" w:rsidRPr="00EF205F" w14:paraId="4B82E7AF" w14:textId="77777777" w:rsidTr="009A7129">
        <w:tc>
          <w:tcPr>
            <w:tcW w:w="206" w:type="pct"/>
          </w:tcPr>
          <w:p w14:paraId="4B82E7A9" w14:textId="77777777" w:rsidR="00182D3B" w:rsidRPr="00EF205F" w:rsidRDefault="00182D3B" w:rsidP="00494600">
            <w:pPr>
              <w:widowControl w:val="0"/>
              <w:overflowPunct w:val="0"/>
              <w:autoSpaceDE w:val="0"/>
              <w:autoSpaceDN w:val="0"/>
              <w:adjustRightInd w:val="0"/>
              <w:rPr>
                <w:iCs/>
              </w:rPr>
            </w:pPr>
            <w:r w:rsidRPr="00EF205F">
              <w:t>5</w:t>
            </w:r>
          </w:p>
        </w:tc>
        <w:tc>
          <w:tcPr>
            <w:tcW w:w="682" w:type="pct"/>
          </w:tcPr>
          <w:p w14:paraId="4B82E7AA" w14:textId="77777777" w:rsidR="00182D3B" w:rsidRPr="00EF205F" w:rsidRDefault="00A41DBD" w:rsidP="00494600">
            <w:pPr>
              <w:widowControl w:val="0"/>
              <w:overflowPunct w:val="0"/>
              <w:autoSpaceDE w:val="0"/>
              <w:autoSpaceDN w:val="0"/>
              <w:adjustRightInd w:val="0"/>
              <w:rPr>
                <w:iCs/>
              </w:rPr>
            </w:pPr>
            <w:r w:rsidRPr="00EF205F">
              <w:rPr>
                <w:iCs/>
              </w:rPr>
              <w:t>11</w:t>
            </w:r>
          </w:p>
        </w:tc>
        <w:tc>
          <w:tcPr>
            <w:tcW w:w="2087" w:type="pct"/>
          </w:tcPr>
          <w:p w14:paraId="4B82E7AB" w14:textId="77777777" w:rsidR="00182D3B" w:rsidRPr="00EF205F" w:rsidRDefault="00182D3B" w:rsidP="00494600">
            <w:pPr>
              <w:rPr>
                <w:iCs/>
                <w:highlight w:val="yellow"/>
              </w:rPr>
            </w:pPr>
            <w:r w:rsidRPr="00EF205F">
              <w:t>Última Caracterización de Lodos de la PTL.</w:t>
            </w:r>
          </w:p>
        </w:tc>
        <w:tc>
          <w:tcPr>
            <w:tcW w:w="604" w:type="pct"/>
          </w:tcPr>
          <w:p w14:paraId="4B82E7AC" w14:textId="77777777" w:rsidR="00182D3B" w:rsidRPr="00EF205F" w:rsidRDefault="00182D3B" w:rsidP="00494600">
            <w:pPr>
              <w:rPr>
                <w:iCs/>
              </w:rPr>
            </w:pPr>
            <w:r w:rsidRPr="00EF205F">
              <w:t>03/10/2013</w:t>
            </w:r>
          </w:p>
        </w:tc>
        <w:tc>
          <w:tcPr>
            <w:tcW w:w="580" w:type="pct"/>
          </w:tcPr>
          <w:p w14:paraId="4B82E7AD" w14:textId="77777777" w:rsidR="00182D3B" w:rsidRPr="00EF205F" w:rsidRDefault="00182D3B" w:rsidP="00494600">
            <w:pPr>
              <w:rPr>
                <w:iCs/>
              </w:rPr>
            </w:pPr>
            <w:r w:rsidRPr="00EF205F">
              <w:t>03/10/2013</w:t>
            </w:r>
          </w:p>
        </w:tc>
        <w:tc>
          <w:tcPr>
            <w:tcW w:w="841" w:type="pct"/>
          </w:tcPr>
          <w:p w14:paraId="4B82E7AE" w14:textId="77777777" w:rsidR="00182D3B" w:rsidRPr="00EF205F" w:rsidRDefault="0049175E" w:rsidP="00494600">
            <w:pPr>
              <w:widowControl w:val="0"/>
              <w:overflowPunct w:val="0"/>
              <w:autoSpaceDE w:val="0"/>
              <w:autoSpaceDN w:val="0"/>
              <w:adjustRightInd w:val="0"/>
              <w:spacing w:after="120"/>
            </w:pPr>
            <w:r w:rsidRPr="00EF205F">
              <w:t>Sin Observaciones</w:t>
            </w:r>
          </w:p>
        </w:tc>
      </w:tr>
      <w:tr w:rsidR="009A7129" w:rsidRPr="00EF205F" w14:paraId="4B82E7B6" w14:textId="77777777" w:rsidTr="009A7129">
        <w:tc>
          <w:tcPr>
            <w:tcW w:w="206" w:type="pct"/>
          </w:tcPr>
          <w:p w14:paraId="4B82E7B0" w14:textId="77777777" w:rsidR="00182D3B" w:rsidRPr="00EF205F" w:rsidRDefault="00182D3B" w:rsidP="00494600">
            <w:pPr>
              <w:widowControl w:val="0"/>
              <w:overflowPunct w:val="0"/>
              <w:autoSpaceDE w:val="0"/>
              <w:autoSpaceDN w:val="0"/>
              <w:adjustRightInd w:val="0"/>
              <w:rPr>
                <w:iCs/>
              </w:rPr>
            </w:pPr>
            <w:r w:rsidRPr="00EF205F">
              <w:t>6</w:t>
            </w:r>
          </w:p>
        </w:tc>
        <w:tc>
          <w:tcPr>
            <w:tcW w:w="682" w:type="pct"/>
          </w:tcPr>
          <w:p w14:paraId="4B82E7B1" w14:textId="77777777" w:rsidR="00182D3B" w:rsidRPr="00EF205F" w:rsidRDefault="006823C1" w:rsidP="00494600">
            <w:pPr>
              <w:widowControl w:val="0"/>
              <w:overflowPunct w:val="0"/>
              <w:autoSpaceDE w:val="0"/>
              <w:autoSpaceDN w:val="0"/>
              <w:adjustRightInd w:val="0"/>
              <w:rPr>
                <w:iCs/>
              </w:rPr>
            </w:pPr>
            <w:r w:rsidRPr="00EF205F">
              <w:rPr>
                <w:iCs/>
              </w:rPr>
              <w:t>4</w:t>
            </w:r>
          </w:p>
        </w:tc>
        <w:tc>
          <w:tcPr>
            <w:tcW w:w="2087" w:type="pct"/>
          </w:tcPr>
          <w:p w14:paraId="4B82E7B2" w14:textId="77777777" w:rsidR="00182D3B" w:rsidRPr="00EF205F" w:rsidRDefault="00182D3B" w:rsidP="00494600">
            <w:pPr>
              <w:rPr>
                <w:iCs/>
                <w:highlight w:val="yellow"/>
              </w:rPr>
            </w:pPr>
            <w:r w:rsidRPr="00EF205F">
              <w:t>Caracterización de Lodos de PTAS recepcionados en el Relleno Sanitario.</w:t>
            </w:r>
          </w:p>
        </w:tc>
        <w:tc>
          <w:tcPr>
            <w:tcW w:w="604" w:type="pct"/>
          </w:tcPr>
          <w:p w14:paraId="4B82E7B3" w14:textId="77777777" w:rsidR="00182D3B" w:rsidRPr="00EF205F" w:rsidRDefault="00182D3B" w:rsidP="00494600">
            <w:pPr>
              <w:rPr>
                <w:iCs/>
              </w:rPr>
            </w:pPr>
            <w:r w:rsidRPr="00EF205F">
              <w:t>03/10/2013</w:t>
            </w:r>
          </w:p>
        </w:tc>
        <w:tc>
          <w:tcPr>
            <w:tcW w:w="580" w:type="pct"/>
          </w:tcPr>
          <w:p w14:paraId="4B82E7B4" w14:textId="77777777" w:rsidR="00182D3B" w:rsidRPr="00EF205F" w:rsidRDefault="00182D3B" w:rsidP="00494600">
            <w:pPr>
              <w:rPr>
                <w:iCs/>
              </w:rPr>
            </w:pPr>
            <w:r w:rsidRPr="00EF205F">
              <w:t>03/10/2013</w:t>
            </w:r>
          </w:p>
        </w:tc>
        <w:tc>
          <w:tcPr>
            <w:tcW w:w="841" w:type="pct"/>
          </w:tcPr>
          <w:p w14:paraId="4B82E7B5" w14:textId="77777777" w:rsidR="00182D3B" w:rsidRPr="00EF205F" w:rsidRDefault="0053273F" w:rsidP="00494600">
            <w:pPr>
              <w:widowControl w:val="0"/>
              <w:overflowPunct w:val="0"/>
              <w:autoSpaceDE w:val="0"/>
              <w:autoSpaceDN w:val="0"/>
              <w:adjustRightInd w:val="0"/>
              <w:spacing w:after="120"/>
            </w:pPr>
            <w:r w:rsidRPr="00EF205F">
              <w:t xml:space="preserve">Pertinencia </w:t>
            </w:r>
            <w:r w:rsidR="0098201D" w:rsidRPr="00EF205F">
              <w:t>Recepción</w:t>
            </w:r>
            <w:r w:rsidRPr="00EF205F">
              <w:t xml:space="preserve"> de Lodos</w:t>
            </w:r>
          </w:p>
        </w:tc>
      </w:tr>
      <w:tr w:rsidR="009A7129" w:rsidRPr="00EF205F" w14:paraId="4B82E7BD" w14:textId="77777777" w:rsidTr="009A7129">
        <w:tc>
          <w:tcPr>
            <w:tcW w:w="206" w:type="pct"/>
          </w:tcPr>
          <w:p w14:paraId="4B82E7B7" w14:textId="77777777" w:rsidR="00182D3B" w:rsidRPr="00EF205F" w:rsidRDefault="00182D3B" w:rsidP="00494600">
            <w:pPr>
              <w:widowControl w:val="0"/>
              <w:overflowPunct w:val="0"/>
              <w:autoSpaceDE w:val="0"/>
              <w:autoSpaceDN w:val="0"/>
              <w:adjustRightInd w:val="0"/>
              <w:rPr>
                <w:iCs/>
              </w:rPr>
            </w:pPr>
            <w:r w:rsidRPr="00EF205F">
              <w:t>7</w:t>
            </w:r>
          </w:p>
        </w:tc>
        <w:tc>
          <w:tcPr>
            <w:tcW w:w="682" w:type="pct"/>
          </w:tcPr>
          <w:p w14:paraId="4B82E7B8" w14:textId="77777777" w:rsidR="00182D3B" w:rsidRPr="00EF205F" w:rsidRDefault="00C6414E" w:rsidP="00494600">
            <w:pPr>
              <w:widowControl w:val="0"/>
              <w:overflowPunct w:val="0"/>
              <w:autoSpaceDE w:val="0"/>
              <w:autoSpaceDN w:val="0"/>
              <w:adjustRightInd w:val="0"/>
              <w:rPr>
                <w:iCs/>
              </w:rPr>
            </w:pPr>
            <w:r w:rsidRPr="00EF205F">
              <w:rPr>
                <w:iCs/>
              </w:rPr>
              <w:t>--</w:t>
            </w:r>
          </w:p>
        </w:tc>
        <w:tc>
          <w:tcPr>
            <w:tcW w:w="2087" w:type="pct"/>
          </w:tcPr>
          <w:p w14:paraId="4B82E7B9" w14:textId="77777777" w:rsidR="00182D3B" w:rsidRPr="00EF205F" w:rsidRDefault="00182D3B" w:rsidP="00494600">
            <w:pPr>
              <w:rPr>
                <w:iCs/>
                <w:highlight w:val="yellow"/>
              </w:rPr>
            </w:pPr>
            <w:r w:rsidRPr="00EF205F">
              <w:t xml:space="preserve">Plano </w:t>
            </w:r>
            <w:r w:rsidR="009552DF" w:rsidRPr="00EF205F">
              <w:t>georreferenciado</w:t>
            </w:r>
            <w:r w:rsidRPr="00EF205F">
              <w:t xml:space="preserve"> en Datum WGS 84 que represente el estado avance del Relleno Sanitario, en formato KML.</w:t>
            </w:r>
          </w:p>
        </w:tc>
        <w:tc>
          <w:tcPr>
            <w:tcW w:w="604" w:type="pct"/>
          </w:tcPr>
          <w:p w14:paraId="4B82E7BA" w14:textId="77777777" w:rsidR="00182D3B" w:rsidRPr="00EF205F" w:rsidRDefault="00182D3B" w:rsidP="00494600">
            <w:pPr>
              <w:rPr>
                <w:iCs/>
              </w:rPr>
            </w:pPr>
            <w:r w:rsidRPr="00EF205F">
              <w:t>03/10/2013</w:t>
            </w:r>
          </w:p>
        </w:tc>
        <w:tc>
          <w:tcPr>
            <w:tcW w:w="580" w:type="pct"/>
          </w:tcPr>
          <w:p w14:paraId="4B82E7BB" w14:textId="77777777" w:rsidR="00182D3B" w:rsidRPr="00EF205F" w:rsidRDefault="00182D3B" w:rsidP="00494600">
            <w:pPr>
              <w:rPr>
                <w:iCs/>
              </w:rPr>
            </w:pPr>
            <w:r w:rsidRPr="00EF205F">
              <w:t>03/10/2013</w:t>
            </w:r>
          </w:p>
        </w:tc>
        <w:tc>
          <w:tcPr>
            <w:tcW w:w="841" w:type="pct"/>
          </w:tcPr>
          <w:p w14:paraId="4B82E7BC" w14:textId="77777777" w:rsidR="00182D3B" w:rsidRPr="00EF205F" w:rsidRDefault="0098201D" w:rsidP="00494600">
            <w:r w:rsidRPr="00EF205F">
              <w:t>Sin Observaciones</w:t>
            </w:r>
          </w:p>
        </w:tc>
      </w:tr>
      <w:tr w:rsidR="009A7129" w:rsidRPr="00EF205F" w14:paraId="4B82E7C4" w14:textId="77777777" w:rsidTr="009A7129">
        <w:tc>
          <w:tcPr>
            <w:tcW w:w="206" w:type="pct"/>
          </w:tcPr>
          <w:p w14:paraId="4B82E7BE" w14:textId="77777777" w:rsidR="00182D3B" w:rsidRPr="00EF205F" w:rsidRDefault="00182D3B" w:rsidP="00494600">
            <w:pPr>
              <w:widowControl w:val="0"/>
              <w:overflowPunct w:val="0"/>
              <w:autoSpaceDE w:val="0"/>
              <w:autoSpaceDN w:val="0"/>
              <w:adjustRightInd w:val="0"/>
              <w:rPr>
                <w:iCs/>
              </w:rPr>
            </w:pPr>
            <w:r w:rsidRPr="00EF205F">
              <w:t>8</w:t>
            </w:r>
          </w:p>
        </w:tc>
        <w:tc>
          <w:tcPr>
            <w:tcW w:w="682" w:type="pct"/>
          </w:tcPr>
          <w:p w14:paraId="4B82E7BF" w14:textId="77777777" w:rsidR="00182D3B" w:rsidRPr="00EF205F" w:rsidRDefault="00C655BB" w:rsidP="00494600">
            <w:pPr>
              <w:widowControl w:val="0"/>
              <w:overflowPunct w:val="0"/>
              <w:autoSpaceDE w:val="0"/>
              <w:autoSpaceDN w:val="0"/>
              <w:adjustRightInd w:val="0"/>
              <w:rPr>
                <w:iCs/>
              </w:rPr>
            </w:pPr>
            <w:r w:rsidRPr="00EF205F">
              <w:rPr>
                <w:iCs/>
              </w:rPr>
              <w:t>12</w:t>
            </w:r>
          </w:p>
        </w:tc>
        <w:tc>
          <w:tcPr>
            <w:tcW w:w="2087" w:type="pct"/>
          </w:tcPr>
          <w:p w14:paraId="4B82E7C0" w14:textId="77777777" w:rsidR="00182D3B" w:rsidRPr="00EF205F" w:rsidRDefault="00182D3B" w:rsidP="00494600">
            <w:pPr>
              <w:rPr>
                <w:iCs/>
                <w:highlight w:val="yellow"/>
              </w:rPr>
            </w:pPr>
            <w:r w:rsidRPr="00EF205F">
              <w:t>Balance Hídrico completo para el área de disposición del efluente secundario.</w:t>
            </w:r>
          </w:p>
        </w:tc>
        <w:tc>
          <w:tcPr>
            <w:tcW w:w="604" w:type="pct"/>
          </w:tcPr>
          <w:p w14:paraId="4B82E7C1" w14:textId="77777777" w:rsidR="00182D3B" w:rsidRPr="00EF205F" w:rsidRDefault="00182D3B" w:rsidP="00494600">
            <w:pPr>
              <w:rPr>
                <w:iCs/>
              </w:rPr>
            </w:pPr>
            <w:r w:rsidRPr="00EF205F">
              <w:t>03/10/2013</w:t>
            </w:r>
          </w:p>
        </w:tc>
        <w:tc>
          <w:tcPr>
            <w:tcW w:w="580" w:type="pct"/>
          </w:tcPr>
          <w:p w14:paraId="4B82E7C2" w14:textId="77777777" w:rsidR="00182D3B" w:rsidRPr="00EF205F" w:rsidRDefault="00182D3B" w:rsidP="00494600">
            <w:pPr>
              <w:rPr>
                <w:iCs/>
              </w:rPr>
            </w:pPr>
            <w:r w:rsidRPr="00EF205F">
              <w:t>03/10/2013</w:t>
            </w:r>
          </w:p>
        </w:tc>
        <w:tc>
          <w:tcPr>
            <w:tcW w:w="841" w:type="pct"/>
          </w:tcPr>
          <w:p w14:paraId="4B82E7C3" w14:textId="77777777" w:rsidR="00182D3B" w:rsidRPr="00EF205F" w:rsidRDefault="00735870" w:rsidP="00494600">
            <w:pPr>
              <w:widowControl w:val="0"/>
              <w:overflowPunct w:val="0"/>
              <w:autoSpaceDE w:val="0"/>
              <w:autoSpaceDN w:val="0"/>
              <w:adjustRightInd w:val="0"/>
              <w:spacing w:after="120"/>
            </w:pPr>
            <w:r w:rsidRPr="00EF205F">
              <w:t xml:space="preserve">Sin </w:t>
            </w:r>
            <w:r w:rsidR="0098201D" w:rsidRPr="00EF205F">
              <w:t>O</w:t>
            </w:r>
            <w:r w:rsidRPr="00EF205F">
              <w:t>bservaciones</w:t>
            </w:r>
          </w:p>
        </w:tc>
      </w:tr>
      <w:tr w:rsidR="009A7129" w:rsidRPr="00EF205F" w14:paraId="4B82E7CB" w14:textId="77777777" w:rsidTr="009A7129">
        <w:tc>
          <w:tcPr>
            <w:tcW w:w="206" w:type="pct"/>
          </w:tcPr>
          <w:p w14:paraId="4B82E7C5" w14:textId="77777777" w:rsidR="00182D3B" w:rsidRPr="00EF205F" w:rsidRDefault="00182D3B" w:rsidP="00494600">
            <w:pPr>
              <w:widowControl w:val="0"/>
              <w:overflowPunct w:val="0"/>
              <w:autoSpaceDE w:val="0"/>
              <w:autoSpaceDN w:val="0"/>
              <w:adjustRightInd w:val="0"/>
              <w:rPr>
                <w:iCs/>
              </w:rPr>
            </w:pPr>
            <w:r w:rsidRPr="00EF205F">
              <w:t>9</w:t>
            </w:r>
          </w:p>
        </w:tc>
        <w:tc>
          <w:tcPr>
            <w:tcW w:w="682" w:type="pct"/>
          </w:tcPr>
          <w:p w14:paraId="4B82E7C6" w14:textId="77777777" w:rsidR="00182D3B" w:rsidRPr="00EF205F" w:rsidRDefault="009A7129" w:rsidP="00494600">
            <w:pPr>
              <w:widowControl w:val="0"/>
              <w:overflowPunct w:val="0"/>
              <w:autoSpaceDE w:val="0"/>
              <w:autoSpaceDN w:val="0"/>
              <w:adjustRightInd w:val="0"/>
              <w:rPr>
                <w:iCs/>
              </w:rPr>
            </w:pPr>
            <w:r w:rsidRPr="00EF205F">
              <w:rPr>
                <w:iCs/>
              </w:rPr>
              <w:t>Otro Hecho 2</w:t>
            </w:r>
          </w:p>
        </w:tc>
        <w:tc>
          <w:tcPr>
            <w:tcW w:w="2087" w:type="pct"/>
          </w:tcPr>
          <w:p w14:paraId="4B82E7C7" w14:textId="77777777" w:rsidR="00182D3B" w:rsidRPr="00EF205F" w:rsidRDefault="00182D3B" w:rsidP="00494600">
            <w:pPr>
              <w:rPr>
                <w:iCs/>
                <w:highlight w:val="yellow"/>
              </w:rPr>
            </w:pPr>
            <w:r w:rsidRPr="00EF205F">
              <w:t>Caracterización efluente secundario.</w:t>
            </w:r>
          </w:p>
        </w:tc>
        <w:tc>
          <w:tcPr>
            <w:tcW w:w="604" w:type="pct"/>
          </w:tcPr>
          <w:p w14:paraId="4B82E7C8" w14:textId="77777777" w:rsidR="00182D3B" w:rsidRPr="00EF205F" w:rsidRDefault="00182D3B" w:rsidP="00494600">
            <w:pPr>
              <w:rPr>
                <w:iCs/>
              </w:rPr>
            </w:pPr>
            <w:r w:rsidRPr="00EF205F">
              <w:t>03/10/2013</w:t>
            </w:r>
          </w:p>
        </w:tc>
        <w:tc>
          <w:tcPr>
            <w:tcW w:w="580" w:type="pct"/>
          </w:tcPr>
          <w:p w14:paraId="4B82E7C9" w14:textId="77777777" w:rsidR="00182D3B" w:rsidRPr="00EF205F" w:rsidRDefault="00182D3B" w:rsidP="00494600">
            <w:pPr>
              <w:rPr>
                <w:iCs/>
              </w:rPr>
            </w:pPr>
            <w:r w:rsidRPr="00EF205F">
              <w:t>03/10/2013</w:t>
            </w:r>
          </w:p>
        </w:tc>
        <w:tc>
          <w:tcPr>
            <w:tcW w:w="841" w:type="pct"/>
          </w:tcPr>
          <w:p w14:paraId="4B82E7CA" w14:textId="77777777" w:rsidR="00182D3B" w:rsidRPr="00EF205F" w:rsidRDefault="00735870" w:rsidP="00494600">
            <w:pPr>
              <w:widowControl w:val="0"/>
              <w:overflowPunct w:val="0"/>
              <w:autoSpaceDE w:val="0"/>
              <w:autoSpaceDN w:val="0"/>
              <w:adjustRightInd w:val="0"/>
              <w:spacing w:after="120"/>
            </w:pPr>
            <w:r w:rsidRPr="00EF205F">
              <w:t>Reporta periodo ene-dic 2011</w:t>
            </w:r>
          </w:p>
        </w:tc>
      </w:tr>
      <w:tr w:rsidR="009A7129" w:rsidRPr="00EF205F" w14:paraId="4B82E7D2" w14:textId="77777777" w:rsidTr="009A7129">
        <w:tc>
          <w:tcPr>
            <w:tcW w:w="206" w:type="pct"/>
          </w:tcPr>
          <w:p w14:paraId="4B82E7CC" w14:textId="77777777" w:rsidR="0098201D" w:rsidRPr="00EF205F" w:rsidRDefault="0098201D" w:rsidP="00494600">
            <w:pPr>
              <w:widowControl w:val="0"/>
              <w:overflowPunct w:val="0"/>
              <w:autoSpaceDE w:val="0"/>
              <w:autoSpaceDN w:val="0"/>
              <w:adjustRightInd w:val="0"/>
              <w:rPr>
                <w:iCs/>
              </w:rPr>
            </w:pPr>
            <w:r w:rsidRPr="00EF205F">
              <w:t>10</w:t>
            </w:r>
          </w:p>
        </w:tc>
        <w:tc>
          <w:tcPr>
            <w:tcW w:w="682" w:type="pct"/>
          </w:tcPr>
          <w:p w14:paraId="4B82E7CD" w14:textId="77777777" w:rsidR="0098201D" w:rsidRPr="00EF205F" w:rsidRDefault="0098201D" w:rsidP="00494600">
            <w:pPr>
              <w:widowControl w:val="0"/>
              <w:overflowPunct w:val="0"/>
              <w:autoSpaceDE w:val="0"/>
              <w:autoSpaceDN w:val="0"/>
              <w:adjustRightInd w:val="0"/>
              <w:rPr>
                <w:iCs/>
              </w:rPr>
            </w:pPr>
            <w:r w:rsidRPr="00EF205F">
              <w:rPr>
                <w:iCs/>
              </w:rPr>
              <w:t>12</w:t>
            </w:r>
          </w:p>
        </w:tc>
        <w:tc>
          <w:tcPr>
            <w:tcW w:w="2087" w:type="pct"/>
          </w:tcPr>
          <w:p w14:paraId="4B82E7CE" w14:textId="77777777" w:rsidR="0098201D" w:rsidRPr="00EF205F" w:rsidRDefault="0098201D" w:rsidP="00494600">
            <w:pPr>
              <w:rPr>
                <w:iCs/>
                <w:highlight w:val="yellow"/>
              </w:rPr>
            </w:pPr>
            <w:r w:rsidRPr="00EF205F">
              <w:t>Plano georreferenciado en Datum WGS 84, actualizado de la Zona de disposición del efluente secundario y de la caracterización vegetación.</w:t>
            </w:r>
          </w:p>
        </w:tc>
        <w:tc>
          <w:tcPr>
            <w:tcW w:w="604" w:type="pct"/>
          </w:tcPr>
          <w:p w14:paraId="4B82E7CF" w14:textId="77777777" w:rsidR="0098201D" w:rsidRPr="00EF205F" w:rsidRDefault="0098201D" w:rsidP="00494600">
            <w:pPr>
              <w:rPr>
                <w:iCs/>
              </w:rPr>
            </w:pPr>
            <w:r w:rsidRPr="00EF205F">
              <w:t>03/10/2013</w:t>
            </w:r>
          </w:p>
        </w:tc>
        <w:tc>
          <w:tcPr>
            <w:tcW w:w="580" w:type="pct"/>
          </w:tcPr>
          <w:p w14:paraId="4B82E7D0" w14:textId="77777777" w:rsidR="0098201D" w:rsidRPr="00EF205F" w:rsidRDefault="0098201D" w:rsidP="00494600">
            <w:pPr>
              <w:rPr>
                <w:iCs/>
              </w:rPr>
            </w:pPr>
            <w:r w:rsidRPr="00EF205F">
              <w:t>03/10/2013</w:t>
            </w:r>
          </w:p>
        </w:tc>
        <w:tc>
          <w:tcPr>
            <w:tcW w:w="841" w:type="pct"/>
          </w:tcPr>
          <w:p w14:paraId="4B82E7D1" w14:textId="77777777" w:rsidR="0098201D" w:rsidRPr="00EF205F" w:rsidRDefault="0098201D" w:rsidP="00494600">
            <w:r w:rsidRPr="00EF205F">
              <w:t>Sin Observaciones</w:t>
            </w:r>
          </w:p>
        </w:tc>
      </w:tr>
      <w:tr w:rsidR="009A7129" w:rsidRPr="00EF205F" w14:paraId="4B82E7D9" w14:textId="77777777" w:rsidTr="009A7129">
        <w:tc>
          <w:tcPr>
            <w:tcW w:w="206" w:type="pct"/>
          </w:tcPr>
          <w:p w14:paraId="4B82E7D3" w14:textId="77777777" w:rsidR="0098201D" w:rsidRPr="00EF205F" w:rsidRDefault="0098201D" w:rsidP="00494600">
            <w:pPr>
              <w:widowControl w:val="0"/>
              <w:overflowPunct w:val="0"/>
              <w:autoSpaceDE w:val="0"/>
              <w:autoSpaceDN w:val="0"/>
              <w:adjustRightInd w:val="0"/>
              <w:rPr>
                <w:iCs/>
              </w:rPr>
            </w:pPr>
            <w:r w:rsidRPr="00EF205F">
              <w:t>11</w:t>
            </w:r>
          </w:p>
        </w:tc>
        <w:tc>
          <w:tcPr>
            <w:tcW w:w="682" w:type="pct"/>
          </w:tcPr>
          <w:p w14:paraId="4B82E7D4" w14:textId="77777777" w:rsidR="0098201D" w:rsidRPr="00EF205F" w:rsidRDefault="0098201D" w:rsidP="00494600">
            <w:pPr>
              <w:widowControl w:val="0"/>
              <w:tabs>
                <w:tab w:val="left" w:pos="921"/>
              </w:tabs>
              <w:overflowPunct w:val="0"/>
              <w:autoSpaceDE w:val="0"/>
              <w:autoSpaceDN w:val="0"/>
              <w:adjustRightInd w:val="0"/>
              <w:rPr>
                <w:iCs/>
              </w:rPr>
            </w:pPr>
            <w:r w:rsidRPr="00EF205F">
              <w:rPr>
                <w:iCs/>
              </w:rPr>
              <w:t>13</w:t>
            </w:r>
          </w:p>
        </w:tc>
        <w:tc>
          <w:tcPr>
            <w:tcW w:w="2087" w:type="pct"/>
          </w:tcPr>
          <w:p w14:paraId="4B82E7D5" w14:textId="77777777" w:rsidR="0098201D" w:rsidRPr="00EF205F" w:rsidRDefault="0098201D" w:rsidP="00494600">
            <w:pPr>
              <w:rPr>
                <w:iCs/>
                <w:highlight w:val="yellow"/>
              </w:rPr>
            </w:pPr>
            <w:r w:rsidRPr="00EF205F">
              <w:t>Tres meses de registro de mediciones de campo de la composición del biogás del relleno.</w:t>
            </w:r>
          </w:p>
        </w:tc>
        <w:tc>
          <w:tcPr>
            <w:tcW w:w="604" w:type="pct"/>
          </w:tcPr>
          <w:p w14:paraId="4B82E7D6" w14:textId="77777777" w:rsidR="0098201D" w:rsidRPr="00EF205F" w:rsidRDefault="0098201D" w:rsidP="00494600">
            <w:pPr>
              <w:rPr>
                <w:iCs/>
              </w:rPr>
            </w:pPr>
            <w:r w:rsidRPr="00EF205F">
              <w:t>03/10/2013</w:t>
            </w:r>
          </w:p>
        </w:tc>
        <w:tc>
          <w:tcPr>
            <w:tcW w:w="580" w:type="pct"/>
          </w:tcPr>
          <w:p w14:paraId="4B82E7D7" w14:textId="77777777" w:rsidR="0098201D" w:rsidRPr="00EF205F" w:rsidRDefault="0098201D" w:rsidP="00494600">
            <w:pPr>
              <w:rPr>
                <w:iCs/>
              </w:rPr>
            </w:pPr>
            <w:r w:rsidRPr="00EF205F">
              <w:t>03/10/2013</w:t>
            </w:r>
          </w:p>
        </w:tc>
        <w:tc>
          <w:tcPr>
            <w:tcW w:w="841" w:type="pct"/>
          </w:tcPr>
          <w:p w14:paraId="4B82E7D8" w14:textId="77777777" w:rsidR="0098201D" w:rsidRPr="00EF205F" w:rsidRDefault="0098201D" w:rsidP="00494600">
            <w:r w:rsidRPr="00EF205F">
              <w:t>Sin Observaciones</w:t>
            </w:r>
          </w:p>
        </w:tc>
      </w:tr>
      <w:tr w:rsidR="009A7129" w:rsidRPr="00EF205F" w14:paraId="4B82E7E0" w14:textId="77777777" w:rsidTr="009A7129">
        <w:tc>
          <w:tcPr>
            <w:tcW w:w="206" w:type="pct"/>
          </w:tcPr>
          <w:p w14:paraId="4B82E7DA" w14:textId="77777777" w:rsidR="00182D3B" w:rsidRPr="00EF205F" w:rsidRDefault="00182D3B" w:rsidP="00494600">
            <w:pPr>
              <w:widowControl w:val="0"/>
              <w:overflowPunct w:val="0"/>
              <w:autoSpaceDE w:val="0"/>
              <w:autoSpaceDN w:val="0"/>
              <w:adjustRightInd w:val="0"/>
              <w:rPr>
                <w:iCs/>
              </w:rPr>
            </w:pPr>
            <w:r w:rsidRPr="00EF205F">
              <w:t>12</w:t>
            </w:r>
          </w:p>
        </w:tc>
        <w:tc>
          <w:tcPr>
            <w:tcW w:w="682" w:type="pct"/>
          </w:tcPr>
          <w:p w14:paraId="4B82E7DB" w14:textId="77777777" w:rsidR="00182D3B" w:rsidRPr="00EF205F" w:rsidRDefault="00C90232" w:rsidP="00494600">
            <w:pPr>
              <w:widowControl w:val="0"/>
              <w:overflowPunct w:val="0"/>
              <w:autoSpaceDE w:val="0"/>
              <w:autoSpaceDN w:val="0"/>
              <w:adjustRightInd w:val="0"/>
              <w:rPr>
                <w:iCs/>
              </w:rPr>
            </w:pPr>
            <w:r w:rsidRPr="00EF205F">
              <w:rPr>
                <w:iCs/>
              </w:rPr>
              <w:t>--</w:t>
            </w:r>
          </w:p>
        </w:tc>
        <w:tc>
          <w:tcPr>
            <w:tcW w:w="2087" w:type="pct"/>
          </w:tcPr>
          <w:p w14:paraId="4B82E7DC" w14:textId="77777777" w:rsidR="00182D3B" w:rsidRPr="00EF205F" w:rsidRDefault="00182D3B" w:rsidP="00494600">
            <w:pPr>
              <w:rPr>
                <w:iCs/>
                <w:highlight w:val="yellow"/>
              </w:rPr>
            </w:pPr>
            <w:r w:rsidRPr="00EF205F">
              <w:t>Cronograma de mediciones de los grupos electrógenos de la planta de generación eléctrica.</w:t>
            </w:r>
          </w:p>
        </w:tc>
        <w:tc>
          <w:tcPr>
            <w:tcW w:w="604" w:type="pct"/>
          </w:tcPr>
          <w:p w14:paraId="4B82E7DD" w14:textId="77777777" w:rsidR="00182D3B" w:rsidRPr="00EF205F" w:rsidRDefault="00182D3B" w:rsidP="00494600">
            <w:pPr>
              <w:rPr>
                <w:iCs/>
              </w:rPr>
            </w:pPr>
            <w:r w:rsidRPr="00EF205F">
              <w:t>03/10/2013</w:t>
            </w:r>
          </w:p>
        </w:tc>
        <w:tc>
          <w:tcPr>
            <w:tcW w:w="580" w:type="pct"/>
          </w:tcPr>
          <w:p w14:paraId="4B82E7DE" w14:textId="77777777" w:rsidR="00182D3B" w:rsidRPr="00EF205F" w:rsidRDefault="00182D3B" w:rsidP="00494600">
            <w:pPr>
              <w:rPr>
                <w:iCs/>
              </w:rPr>
            </w:pPr>
            <w:r w:rsidRPr="00EF205F">
              <w:t>03/10/2013</w:t>
            </w:r>
          </w:p>
        </w:tc>
        <w:tc>
          <w:tcPr>
            <w:tcW w:w="841" w:type="pct"/>
          </w:tcPr>
          <w:p w14:paraId="4B82E7DF" w14:textId="77777777" w:rsidR="00182D3B" w:rsidRPr="00EF205F" w:rsidRDefault="008C3FE3" w:rsidP="00494600">
            <w:pPr>
              <w:widowControl w:val="0"/>
              <w:overflowPunct w:val="0"/>
              <w:autoSpaceDE w:val="0"/>
              <w:autoSpaceDN w:val="0"/>
              <w:adjustRightInd w:val="0"/>
              <w:spacing w:after="120"/>
            </w:pPr>
            <w:r w:rsidRPr="00EF205F">
              <w:t>Sin Observaciones</w:t>
            </w:r>
          </w:p>
        </w:tc>
      </w:tr>
      <w:tr w:rsidR="009A7129" w:rsidRPr="00EF205F" w14:paraId="4B82E7E7" w14:textId="77777777" w:rsidTr="009A7129">
        <w:tc>
          <w:tcPr>
            <w:tcW w:w="206" w:type="pct"/>
          </w:tcPr>
          <w:p w14:paraId="4B82E7E1" w14:textId="77777777" w:rsidR="00182D3B" w:rsidRPr="00EF205F" w:rsidRDefault="00182D3B" w:rsidP="00494600">
            <w:pPr>
              <w:widowControl w:val="0"/>
              <w:overflowPunct w:val="0"/>
              <w:autoSpaceDE w:val="0"/>
              <w:autoSpaceDN w:val="0"/>
              <w:adjustRightInd w:val="0"/>
              <w:rPr>
                <w:iCs/>
              </w:rPr>
            </w:pPr>
            <w:r w:rsidRPr="00EF205F">
              <w:t>13</w:t>
            </w:r>
          </w:p>
        </w:tc>
        <w:tc>
          <w:tcPr>
            <w:tcW w:w="682" w:type="pct"/>
          </w:tcPr>
          <w:p w14:paraId="4B82E7E2" w14:textId="77777777" w:rsidR="00182D3B" w:rsidRPr="00EF205F" w:rsidRDefault="00C90232" w:rsidP="00494600">
            <w:pPr>
              <w:widowControl w:val="0"/>
              <w:overflowPunct w:val="0"/>
              <w:autoSpaceDE w:val="0"/>
              <w:autoSpaceDN w:val="0"/>
              <w:adjustRightInd w:val="0"/>
              <w:rPr>
                <w:iCs/>
              </w:rPr>
            </w:pPr>
            <w:r w:rsidRPr="00EF205F">
              <w:rPr>
                <w:iCs/>
              </w:rPr>
              <w:t>--</w:t>
            </w:r>
          </w:p>
        </w:tc>
        <w:tc>
          <w:tcPr>
            <w:tcW w:w="2087" w:type="pct"/>
          </w:tcPr>
          <w:p w14:paraId="4B82E7E3" w14:textId="77777777" w:rsidR="00182D3B" w:rsidRPr="00EF205F" w:rsidRDefault="00182D3B" w:rsidP="00494600">
            <w:pPr>
              <w:rPr>
                <w:iCs/>
                <w:highlight w:val="yellow"/>
              </w:rPr>
            </w:pPr>
            <w:r w:rsidRPr="00EF205F">
              <w:t>Presentación de Declaración de emisiones (Res. 15027/94 y D.S. 138/05) y Solicitud de número de registro para todas las fuentes fijas nuevas, incluyendo los equipos de apoyo observados en el relleno.</w:t>
            </w:r>
          </w:p>
        </w:tc>
        <w:tc>
          <w:tcPr>
            <w:tcW w:w="604" w:type="pct"/>
          </w:tcPr>
          <w:p w14:paraId="4B82E7E4" w14:textId="77777777" w:rsidR="00182D3B" w:rsidRPr="00EF205F" w:rsidRDefault="00182D3B" w:rsidP="00494600">
            <w:pPr>
              <w:rPr>
                <w:iCs/>
              </w:rPr>
            </w:pPr>
            <w:r w:rsidRPr="00EF205F">
              <w:t>03/10/2013</w:t>
            </w:r>
          </w:p>
        </w:tc>
        <w:tc>
          <w:tcPr>
            <w:tcW w:w="580" w:type="pct"/>
          </w:tcPr>
          <w:p w14:paraId="4B82E7E5" w14:textId="77777777" w:rsidR="00182D3B" w:rsidRPr="00EF205F" w:rsidRDefault="00182D3B" w:rsidP="00494600">
            <w:pPr>
              <w:rPr>
                <w:iCs/>
              </w:rPr>
            </w:pPr>
            <w:r w:rsidRPr="00EF205F">
              <w:t>03/10/2013</w:t>
            </w:r>
          </w:p>
        </w:tc>
        <w:tc>
          <w:tcPr>
            <w:tcW w:w="841" w:type="pct"/>
          </w:tcPr>
          <w:p w14:paraId="4B82E7E6" w14:textId="77777777" w:rsidR="00182D3B" w:rsidRPr="00EF205F" w:rsidRDefault="00575B8D" w:rsidP="00494600">
            <w:pPr>
              <w:widowControl w:val="0"/>
              <w:overflowPunct w:val="0"/>
              <w:autoSpaceDE w:val="0"/>
              <w:autoSpaceDN w:val="0"/>
              <w:adjustRightInd w:val="0"/>
              <w:spacing w:after="120"/>
            </w:pPr>
            <w:r w:rsidRPr="00EF205F">
              <w:t>Sin observaciones</w:t>
            </w:r>
          </w:p>
        </w:tc>
      </w:tr>
      <w:tr w:rsidR="009A7129" w:rsidRPr="00EF205F" w14:paraId="4B82E7EE" w14:textId="77777777" w:rsidTr="009A7129">
        <w:tc>
          <w:tcPr>
            <w:tcW w:w="206" w:type="pct"/>
          </w:tcPr>
          <w:p w14:paraId="4B82E7E8" w14:textId="77777777" w:rsidR="00182D3B" w:rsidRPr="00EF205F" w:rsidRDefault="00182D3B" w:rsidP="00494600">
            <w:pPr>
              <w:widowControl w:val="0"/>
              <w:overflowPunct w:val="0"/>
              <w:autoSpaceDE w:val="0"/>
              <w:autoSpaceDN w:val="0"/>
              <w:adjustRightInd w:val="0"/>
              <w:rPr>
                <w:iCs/>
              </w:rPr>
            </w:pPr>
            <w:r w:rsidRPr="00EF205F">
              <w:t>14</w:t>
            </w:r>
          </w:p>
        </w:tc>
        <w:tc>
          <w:tcPr>
            <w:tcW w:w="682" w:type="pct"/>
          </w:tcPr>
          <w:p w14:paraId="4B82E7E9" w14:textId="77777777" w:rsidR="00182D3B" w:rsidRPr="00EF205F" w:rsidRDefault="007B3E47" w:rsidP="00494600">
            <w:pPr>
              <w:widowControl w:val="0"/>
              <w:overflowPunct w:val="0"/>
              <w:autoSpaceDE w:val="0"/>
              <w:autoSpaceDN w:val="0"/>
              <w:adjustRightInd w:val="0"/>
              <w:rPr>
                <w:iCs/>
              </w:rPr>
            </w:pPr>
            <w:r w:rsidRPr="00EF205F">
              <w:rPr>
                <w:iCs/>
              </w:rPr>
              <w:t>--</w:t>
            </w:r>
          </w:p>
        </w:tc>
        <w:tc>
          <w:tcPr>
            <w:tcW w:w="2087" w:type="pct"/>
          </w:tcPr>
          <w:p w14:paraId="4B82E7EA" w14:textId="77777777" w:rsidR="00182D3B" w:rsidRPr="00EF205F" w:rsidRDefault="00182D3B" w:rsidP="00494600">
            <w:pPr>
              <w:rPr>
                <w:iCs/>
                <w:highlight w:val="yellow"/>
              </w:rPr>
            </w:pPr>
            <w:r w:rsidRPr="00EF205F">
              <w:t>Parámetros de funcionamiento de los grupos electrógenos de la planta de generación, contados desde el día de puesta en marcha de los mismos (mínimo 30 días).</w:t>
            </w:r>
          </w:p>
        </w:tc>
        <w:tc>
          <w:tcPr>
            <w:tcW w:w="604" w:type="pct"/>
          </w:tcPr>
          <w:p w14:paraId="4B82E7EB" w14:textId="77777777" w:rsidR="00182D3B" w:rsidRPr="00EF205F" w:rsidRDefault="00182D3B" w:rsidP="00494600">
            <w:pPr>
              <w:rPr>
                <w:iCs/>
              </w:rPr>
            </w:pPr>
            <w:r w:rsidRPr="00EF205F">
              <w:t>03/10/2013</w:t>
            </w:r>
          </w:p>
        </w:tc>
        <w:tc>
          <w:tcPr>
            <w:tcW w:w="580" w:type="pct"/>
          </w:tcPr>
          <w:p w14:paraId="4B82E7EC" w14:textId="77777777" w:rsidR="00182D3B" w:rsidRPr="00EF205F" w:rsidRDefault="00182D3B" w:rsidP="00494600">
            <w:pPr>
              <w:rPr>
                <w:iCs/>
              </w:rPr>
            </w:pPr>
            <w:r w:rsidRPr="00EF205F">
              <w:t>03/10/2013</w:t>
            </w:r>
          </w:p>
        </w:tc>
        <w:tc>
          <w:tcPr>
            <w:tcW w:w="841" w:type="pct"/>
          </w:tcPr>
          <w:p w14:paraId="4B82E7ED" w14:textId="77777777" w:rsidR="00182D3B" w:rsidRPr="00EF205F" w:rsidRDefault="007B3E47" w:rsidP="00494600">
            <w:pPr>
              <w:widowControl w:val="0"/>
              <w:overflowPunct w:val="0"/>
              <w:autoSpaceDE w:val="0"/>
              <w:autoSpaceDN w:val="0"/>
              <w:adjustRightInd w:val="0"/>
              <w:spacing w:after="120"/>
            </w:pPr>
            <w:r w:rsidRPr="00EF205F">
              <w:t>Sin observaciones</w:t>
            </w:r>
          </w:p>
        </w:tc>
      </w:tr>
      <w:tr w:rsidR="009A7129" w:rsidRPr="00EF205F" w14:paraId="4B82E7F5" w14:textId="77777777" w:rsidTr="009A7129">
        <w:tc>
          <w:tcPr>
            <w:tcW w:w="206" w:type="pct"/>
          </w:tcPr>
          <w:p w14:paraId="4B82E7EF" w14:textId="77777777" w:rsidR="00182D3B" w:rsidRPr="00EF205F" w:rsidRDefault="00182D3B" w:rsidP="00494600">
            <w:pPr>
              <w:widowControl w:val="0"/>
              <w:overflowPunct w:val="0"/>
              <w:autoSpaceDE w:val="0"/>
              <w:autoSpaceDN w:val="0"/>
              <w:adjustRightInd w:val="0"/>
              <w:rPr>
                <w:iCs/>
              </w:rPr>
            </w:pPr>
            <w:r w:rsidRPr="00EF205F">
              <w:t>15</w:t>
            </w:r>
          </w:p>
        </w:tc>
        <w:tc>
          <w:tcPr>
            <w:tcW w:w="682" w:type="pct"/>
          </w:tcPr>
          <w:p w14:paraId="4B82E7F0" w14:textId="77777777" w:rsidR="00182D3B" w:rsidRPr="00EF205F" w:rsidRDefault="009A7129">
            <w:pPr>
              <w:widowControl w:val="0"/>
              <w:overflowPunct w:val="0"/>
              <w:autoSpaceDE w:val="0"/>
              <w:autoSpaceDN w:val="0"/>
              <w:adjustRightInd w:val="0"/>
              <w:rPr>
                <w:iCs/>
              </w:rPr>
            </w:pPr>
            <w:r w:rsidRPr="00EF205F">
              <w:rPr>
                <w:iCs/>
              </w:rPr>
              <w:t>Otro Hecho 2</w:t>
            </w:r>
          </w:p>
        </w:tc>
        <w:tc>
          <w:tcPr>
            <w:tcW w:w="2087" w:type="pct"/>
          </w:tcPr>
          <w:p w14:paraId="4B82E7F1" w14:textId="77777777" w:rsidR="00182D3B" w:rsidRPr="00EF205F" w:rsidRDefault="00182D3B" w:rsidP="00494600">
            <w:pPr>
              <w:rPr>
                <w:iCs/>
                <w:highlight w:val="yellow"/>
              </w:rPr>
            </w:pPr>
            <w:r w:rsidRPr="00EF205F">
              <w:t>Datos de la última semana de operación de la planta de quema de biogás, antes de su paralización, tanto para las antorchas horizontales como para la vertical.</w:t>
            </w:r>
          </w:p>
        </w:tc>
        <w:tc>
          <w:tcPr>
            <w:tcW w:w="604" w:type="pct"/>
          </w:tcPr>
          <w:p w14:paraId="4B82E7F2" w14:textId="77777777" w:rsidR="00182D3B" w:rsidRPr="00EF205F" w:rsidRDefault="00182D3B" w:rsidP="00494600">
            <w:pPr>
              <w:rPr>
                <w:iCs/>
              </w:rPr>
            </w:pPr>
            <w:r w:rsidRPr="00EF205F">
              <w:t>03/10/2013</w:t>
            </w:r>
          </w:p>
        </w:tc>
        <w:tc>
          <w:tcPr>
            <w:tcW w:w="580" w:type="pct"/>
          </w:tcPr>
          <w:p w14:paraId="4B82E7F3" w14:textId="77777777" w:rsidR="00182D3B" w:rsidRPr="00EF205F" w:rsidRDefault="00182D3B" w:rsidP="00494600">
            <w:pPr>
              <w:rPr>
                <w:iCs/>
              </w:rPr>
            </w:pPr>
            <w:r w:rsidRPr="00EF205F">
              <w:t>03/10/2013</w:t>
            </w:r>
          </w:p>
        </w:tc>
        <w:tc>
          <w:tcPr>
            <w:tcW w:w="841" w:type="pct"/>
          </w:tcPr>
          <w:p w14:paraId="4B82E7F4" w14:textId="77777777" w:rsidR="00182D3B" w:rsidRPr="00EF205F" w:rsidRDefault="00C90232" w:rsidP="00494600">
            <w:pPr>
              <w:widowControl w:val="0"/>
              <w:overflowPunct w:val="0"/>
              <w:autoSpaceDE w:val="0"/>
              <w:autoSpaceDN w:val="0"/>
              <w:adjustRightInd w:val="0"/>
              <w:spacing w:after="120"/>
            </w:pPr>
            <w:r w:rsidRPr="00EF205F">
              <w:t>No presenta Información Solicitada.</w:t>
            </w:r>
          </w:p>
        </w:tc>
      </w:tr>
      <w:tr w:rsidR="009A7129" w:rsidRPr="00EF205F" w14:paraId="4B82E7FC" w14:textId="77777777" w:rsidTr="009A7129">
        <w:tc>
          <w:tcPr>
            <w:tcW w:w="206" w:type="pct"/>
          </w:tcPr>
          <w:p w14:paraId="4B82E7F6" w14:textId="77777777" w:rsidR="00182D3B" w:rsidRPr="00EF205F" w:rsidRDefault="00182D3B" w:rsidP="00494600">
            <w:pPr>
              <w:widowControl w:val="0"/>
              <w:overflowPunct w:val="0"/>
              <w:autoSpaceDE w:val="0"/>
              <w:autoSpaceDN w:val="0"/>
              <w:adjustRightInd w:val="0"/>
              <w:rPr>
                <w:iCs/>
              </w:rPr>
            </w:pPr>
            <w:r w:rsidRPr="00EF205F">
              <w:t>16</w:t>
            </w:r>
          </w:p>
        </w:tc>
        <w:tc>
          <w:tcPr>
            <w:tcW w:w="682" w:type="pct"/>
          </w:tcPr>
          <w:p w14:paraId="4B82E7F7" w14:textId="77777777" w:rsidR="00182D3B" w:rsidRPr="00EF205F" w:rsidRDefault="009A7129" w:rsidP="00494600">
            <w:pPr>
              <w:widowControl w:val="0"/>
              <w:overflowPunct w:val="0"/>
              <w:autoSpaceDE w:val="0"/>
              <w:autoSpaceDN w:val="0"/>
              <w:adjustRightInd w:val="0"/>
              <w:rPr>
                <w:iCs/>
              </w:rPr>
            </w:pPr>
            <w:r w:rsidRPr="00EF205F">
              <w:rPr>
                <w:iCs/>
              </w:rPr>
              <w:t>Otro Hecho 2</w:t>
            </w:r>
          </w:p>
        </w:tc>
        <w:tc>
          <w:tcPr>
            <w:tcW w:w="2087" w:type="pct"/>
          </w:tcPr>
          <w:p w14:paraId="4B82E7F8" w14:textId="77777777" w:rsidR="00182D3B" w:rsidRPr="00EF205F" w:rsidRDefault="00182D3B" w:rsidP="00494600">
            <w:pPr>
              <w:rPr>
                <w:iCs/>
                <w:highlight w:val="green"/>
              </w:rPr>
            </w:pPr>
            <w:r w:rsidRPr="00EF205F">
              <w:t>Último informe de monitoreo de calidad del aire.</w:t>
            </w:r>
          </w:p>
        </w:tc>
        <w:tc>
          <w:tcPr>
            <w:tcW w:w="604" w:type="pct"/>
          </w:tcPr>
          <w:p w14:paraId="4B82E7F9" w14:textId="77777777" w:rsidR="00182D3B" w:rsidRPr="00EF205F" w:rsidRDefault="00182D3B" w:rsidP="00494600">
            <w:pPr>
              <w:rPr>
                <w:iCs/>
              </w:rPr>
            </w:pPr>
            <w:r w:rsidRPr="00EF205F">
              <w:t>03/10/2013</w:t>
            </w:r>
          </w:p>
        </w:tc>
        <w:tc>
          <w:tcPr>
            <w:tcW w:w="580" w:type="pct"/>
          </w:tcPr>
          <w:p w14:paraId="4B82E7FA" w14:textId="77777777" w:rsidR="00182D3B" w:rsidRPr="00EF205F" w:rsidRDefault="00182D3B" w:rsidP="00494600">
            <w:pPr>
              <w:rPr>
                <w:iCs/>
              </w:rPr>
            </w:pPr>
            <w:r w:rsidRPr="00EF205F">
              <w:t>03/10/2013</w:t>
            </w:r>
          </w:p>
        </w:tc>
        <w:tc>
          <w:tcPr>
            <w:tcW w:w="841" w:type="pct"/>
          </w:tcPr>
          <w:p w14:paraId="4B82E7FB" w14:textId="77777777" w:rsidR="00182D3B" w:rsidRPr="00EF205F" w:rsidRDefault="007B3E47" w:rsidP="00494600">
            <w:pPr>
              <w:widowControl w:val="0"/>
              <w:overflowPunct w:val="0"/>
              <w:autoSpaceDE w:val="0"/>
              <w:autoSpaceDN w:val="0"/>
              <w:adjustRightInd w:val="0"/>
              <w:spacing w:after="120"/>
            </w:pPr>
            <w:r w:rsidRPr="00EF205F">
              <w:t>Presenta hasta mayo de 2011</w:t>
            </w:r>
          </w:p>
        </w:tc>
      </w:tr>
    </w:tbl>
    <w:p w14:paraId="4B82E7FD" w14:textId="77777777" w:rsidR="005B38F1" w:rsidRPr="00EF205F" w:rsidRDefault="005B38F1" w:rsidP="005B38F1">
      <w:pPr>
        <w:pStyle w:val="Ttulo1"/>
      </w:pPr>
      <w:bookmarkStart w:id="294" w:name="_Toc352840405"/>
      <w:bookmarkStart w:id="295" w:name="_Toc352841465"/>
      <w:bookmarkStart w:id="296" w:name="_Toc392078355"/>
      <w:r w:rsidRPr="00EF205F">
        <w:lastRenderedPageBreak/>
        <w:t>ANEXOS.</w:t>
      </w:r>
      <w:bookmarkEnd w:id="294"/>
      <w:bookmarkEnd w:id="295"/>
      <w:bookmarkEnd w:id="296"/>
    </w:p>
    <w:p w14:paraId="4B82E7FE" w14:textId="77777777" w:rsidR="005B38F1" w:rsidRPr="00EF205F"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EF205F" w14:paraId="4B82E801" w14:textId="77777777" w:rsidTr="00995411">
        <w:trPr>
          <w:trHeight w:val="286"/>
          <w:jc w:val="center"/>
        </w:trPr>
        <w:tc>
          <w:tcPr>
            <w:tcW w:w="1038" w:type="pct"/>
            <w:shd w:val="clear" w:color="auto" w:fill="D9D9D9" w:themeFill="background1" w:themeFillShade="D9"/>
          </w:tcPr>
          <w:p w14:paraId="4B82E7FF" w14:textId="77777777" w:rsidR="005B38F1" w:rsidRPr="00EF205F" w:rsidRDefault="005B38F1" w:rsidP="00995411">
            <w:pPr>
              <w:jc w:val="center"/>
              <w:rPr>
                <w:rFonts w:cstheme="minorHAnsi"/>
                <w:b/>
              </w:rPr>
            </w:pPr>
            <w:r w:rsidRPr="00EF205F">
              <w:rPr>
                <w:rFonts w:cstheme="minorHAnsi"/>
                <w:b/>
              </w:rPr>
              <w:t>N° Anexo</w:t>
            </w:r>
          </w:p>
        </w:tc>
        <w:tc>
          <w:tcPr>
            <w:tcW w:w="3962" w:type="pct"/>
            <w:shd w:val="clear" w:color="auto" w:fill="D9D9D9" w:themeFill="background1" w:themeFillShade="D9"/>
          </w:tcPr>
          <w:p w14:paraId="4B82E800" w14:textId="77777777" w:rsidR="005B38F1" w:rsidRPr="00EF205F" w:rsidRDefault="005B38F1" w:rsidP="00995411">
            <w:pPr>
              <w:jc w:val="center"/>
              <w:rPr>
                <w:rFonts w:cstheme="minorHAnsi"/>
                <w:b/>
              </w:rPr>
            </w:pPr>
            <w:r w:rsidRPr="00EF205F">
              <w:rPr>
                <w:rFonts w:cstheme="minorHAnsi"/>
                <w:b/>
              </w:rPr>
              <w:t>Nombre Anexo</w:t>
            </w:r>
          </w:p>
        </w:tc>
      </w:tr>
      <w:tr w:rsidR="005B38F1" w:rsidRPr="00EF205F" w14:paraId="4B82E804" w14:textId="77777777" w:rsidTr="00995411">
        <w:trPr>
          <w:trHeight w:val="286"/>
          <w:jc w:val="center"/>
        </w:trPr>
        <w:tc>
          <w:tcPr>
            <w:tcW w:w="1038" w:type="pct"/>
            <w:vAlign w:val="center"/>
          </w:tcPr>
          <w:p w14:paraId="4B82E802" w14:textId="77777777" w:rsidR="005B38F1" w:rsidRPr="00EF205F" w:rsidRDefault="005B38F1" w:rsidP="00995411">
            <w:pPr>
              <w:jc w:val="center"/>
              <w:rPr>
                <w:rFonts w:cstheme="minorHAnsi"/>
              </w:rPr>
            </w:pPr>
            <w:r w:rsidRPr="00EF205F">
              <w:rPr>
                <w:rFonts w:cstheme="minorHAnsi"/>
              </w:rPr>
              <w:t>1</w:t>
            </w:r>
          </w:p>
        </w:tc>
        <w:tc>
          <w:tcPr>
            <w:tcW w:w="3962" w:type="pct"/>
            <w:vAlign w:val="center"/>
          </w:tcPr>
          <w:p w14:paraId="4B82E803" w14:textId="77777777" w:rsidR="005B38F1" w:rsidRPr="00EF205F" w:rsidRDefault="009A7129" w:rsidP="00995411">
            <w:pPr>
              <w:rPr>
                <w:rFonts w:cstheme="minorHAnsi"/>
              </w:rPr>
            </w:pPr>
            <w:r w:rsidRPr="00EF205F">
              <w:rPr>
                <w:rFonts w:cstheme="minorHAnsi"/>
              </w:rPr>
              <w:t xml:space="preserve">Acta de Inspección Ambiental de fecha </w:t>
            </w:r>
            <w:r w:rsidRPr="00EF205F">
              <w:t>24 de septiembre de 2013</w:t>
            </w:r>
          </w:p>
        </w:tc>
      </w:tr>
      <w:tr w:rsidR="005B38F1" w:rsidRPr="00EF205F" w14:paraId="4B82E807" w14:textId="77777777" w:rsidTr="00995411">
        <w:trPr>
          <w:trHeight w:val="264"/>
          <w:jc w:val="center"/>
        </w:trPr>
        <w:tc>
          <w:tcPr>
            <w:tcW w:w="1038" w:type="pct"/>
            <w:vAlign w:val="center"/>
          </w:tcPr>
          <w:p w14:paraId="4B82E805" w14:textId="77777777" w:rsidR="005B38F1" w:rsidRPr="00EF205F" w:rsidRDefault="009A7129" w:rsidP="00995411">
            <w:pPr>
              <w:jc w:val="center"/>
              <w:rPr>
                <w:rFonts w:cstheme="minorHAnsi"/>
              </w:rPr>
            </w:pPr>
            <w:r w:rsidRPr="00EF205F">
              <w:rPr>
                <w:rFonts w:cstheme="minorHAnsi"/>
              </w:rPr>
              <w:t>2</w:t>
            </w:r>
          </w:p>
        </w:tc>
        <w:tc>
          <w:tcPr>
            <w:tcW w:w="3962" w:type="pct"/>
            <w:vAlign w:val="center"/>
          </w:tcPr>
          <w:p w14:paraId="4B82E806" w14:textId="77777777" w:rsidR="005B38F1" w:rsidRPr="00EF205F" w:rsidRDefault="009A7129">
            <w:pPr>
              <w:rPr>
                <w:rFonts w:cstheme="minorHAnsi"/>
              </w:rPr>
            </w:pPr>
            <w:r w:rsidRPr="00EF205F">
              <w:rPr>
                <w:rFonts w:cstheme="minorHAnsi"/>
              </w:rPr>
              <w:t xml:space="preserve">Acta de Inspección Ambiental de fecha </w:t>
            </w:r>
            <w:r w:rsidRPr="00EF205F">
              <w:t>25 de septiembre de 2013</w:t>
            </w:r>
          </w:p>
        </w:tc>
      </w:tr>
      <w:tr w:rsidR="005B38F1" w:rsidRPr="00EF205F" w14:paraId="4B82E80A" w14:textId="77777777" w:rsidTr="00995411">
        <w:trPr>
          <w:trHeight w:val="286"/>
          <w:jc w:val="center"/>
        </w:trPr>
        <w:tc>
          <w:tcPr>
            <w:tcW w:w="1038" w:type="pct"/>
            <w:vAlign w:val="center"/>
          </w:tcPr>
          <w:p w14:paraId="4B82E808" w14:textId="77777777" w:rsidR="005B38F1" w:rsidRPr="00EF205F" w:rsidRDefault="009A7129" w:rsidP="00995411">
            <w:pPr>
              <w:jc w:val="center"/>
              <w:rPr>
                <w:rFonts w:cstheme="minorHAnsi"/>
              </w:rPr>
            </w:pPr>
            <w:r w:rsidRPr="00EF205F">
              <w:rPr>
                <w:rFonts w:cstheme="minorHAnsi"/>
              </w:rPr>
              <w:t>3</w:t>
            </w:r>
          </w:p>
        </w:tc>
        <w:tc>
          <w:tcPr>
            <w:tcW w:w="3962" w:type="pct"/>
            <w:vAlign w:val="center"/>
          </w:tcPr>
          <w:p w14:paraId="4B82E809" w14:textId="77777777" w:rsidR="005B38F1" w:rsidRPr="00EF205F" w:rsidRDefault="009A7129">
            <w:pPr>
              <w:rPr>
                <w:rFonts w:cstheme="minorHAnsi"/>
              </w:rPr>
            </w:pPr>
            <w:r w:rsidRPr="00EF205F">
              <w:rPr>
                <w:rFonts w:cstheme="minorHAnsi"/>
              </w:rPr>
              <w:t xml:space="preserve">Acta de Inspección Ambiental de fecha </w:t>
            </w:r>
            <w:r w:rsidRPr="00EF205F">
              <w:t>26 de septiembre de 2013</w:t>
            </w:r>
          </w:p>
        </w:tc>
      </w:tr>
      <w:tr w:rsidR="005B38F1" w:rsidRPr="00EF205F" w14:paraId="4B82E80D" w14:textId="77777777" w:rsidTr="00995411">
        <w:trPr>
          <w:trHeight w:val="286"/>
          <w:jc w:val="center"/>
        </w:trPr>
        <w:tc>
          <w:tcPr>
            <w:tcW w:w="1038" w:type="pct"/>
            <w:vAlign w:val="center"/>
          </w:tcPr>
          <w:p w14:paraId="4B82E80B" w14:textId="77777777" w:rsidR="005B38F1" w:rsidRPr="00EF205F" w:rsidRDefault="009A7129" w:rsidP="00995411">
            <w:pPr>
              <w:jc w:val="center"/>
              <w:rPr>
                <w:rFonts w:cstheme="minorHAnsi"/>
              </w:rPr>
            </w:pPr>
            <w:r w:rsidRPr="00EF205F">
              <w:rPr>
                <w:rFonts w:cstheme="minorHAnsi"/>
              </w:rPr>
              <w:t>4</w:t>
            </w:r>
          </w:p>
        </w:tc>
        <w:tc>
          <w:tcPr>
            <w:tcW w:w="3962" w:type="pct"/>
            <w:vAlign w:val="center"/>
          </w:tcPr>
          <w:p w14:paraId="4B82E80C" w14:textId="77777777" w:rsidR="005B38F1" w:rsidRPr="00EF205F" w:rsidRDefault="009A7129" w:rsidP="00995411">
            <w:pPr>
              <w:rPr>
                <w:rFonts w:cstheme="minorHAnsi"/>
              </w:rPr>
            </w:pPr>
            <w:r w:rsidRPr="00EF205F">
              <w:t>Balance Hídrico</w:t>
            </w:r>
          </w:p>
        </w:tc>
      </w:tr>
      <w:tr w:rsidR="009A7129" w:rsidRPr="00EF205F" w14:paraId="4B82E810" w14:textId="77777777" w:rsidTr="00995411">
        <w:trPr>
          <w:trHeight w:val="286"/>
          <w:jc w:val="center"/>
        </w:trPr>
        <w:tc>
          <w:tcPr>
            <w:tcW w:w="1038" w:type="pct"/>
            <w:vAlign w:val="center"/>
          </w:tcPr>
          <w:p w14:paraId="4B82E80E" w14:textId="77777777" w:rsidR="009A7129" w:rsidRPr="00EF205F" w:rsidRDefault="009A7129" w:rsidP="00995411">
            <w:pPr>
              <w:jc w:val="center"/>
              <w:rPr>
                <w:rFonts w:cstheme="minorHAnsi"/>
              </w:rPr>
            </w:pPr>
            <w:r w:rsidRPr="00EF205F">
              <w:rPr>
                <w:rFonts w:cstheme="minorHAnsi"/>
              </w:rPr>
              <w:t>5</w:t>
            </w:r>
          </w:p>
        </w:tc>
        <w:tc>
          <w:tcPr>
            <w:tcW w:w="3962" w:type="pct"/>
            <w:vAlign w:val="center"/>
          </w:tcPr>
          <w:p w14:paraId="4B82E80F" w14:textId="77777777" w:rsidR="009A7129" w:rsidRPr="00EF205F" w:rsidRDefault="009A7129" w:rsidP="00995411">
            <w:pPr>
              <w:rPr>
                <w:rFonts w:cstheme="minorHAnsi"/>
              </w:rPr>
            </w:pPr>
            <w:r w:rsidRPr="00EF205F">
              <w:rPr>
                <w:rFonts w:cstheme="minorHAnsi"/>
              </w:rPr>
              <w:t>Informe de control de Lodo del 03/09/2014, realizado por Hidrolab</w:t>
            </w:r>
          </w:p>
        </w:tc>
      </w:tr>
      <w:tr w:rsidR="009A7129" w:rsidRPr="00EF205F" w14:paraId="4B82E813" w14:textId="77777777" w:rsidTr="00995411">
        <w:trPr>
          <w:trHeight w:val="286"/>
          <w:jc w:val="center"/>
        </w:trPr>
        <w:tc>
          <w:tcPr>
            <w:tcW w:w="1038" w:type="pct"/>
            <w:vAlign w:val="center"/>
          </w:tcPr>
          <w:p w14:paraId="4B82E811" w14:textId="77777777" w:rsidR="009A7129" w:rsidRPr="00EF205F" w:rsidRDefault="009A7129" w:rsidP="00995411">
            <w:pPr>
              <w:jc w:val="center"/>
              <w:rPr>
                <w:rFonts w:cstheme="minorHAnsi"/>
              </w:rPr>
            </w:pPr>
            <w:r w:rsidRPr="00EF205F">
              <w:rPr>
                <w:rFonts w:cstheme="minorHAnsi"/>
              </w:rPr>
              <w:t>6</w:t>
            </w:r>
          </w:p>
        </w:tc>
        <w:tc>
          <w:tcPr>
            <w:tcW w:w="3962" w:type="pct"/>
            <w:vAlign w:val="center"/>
          </w:tcPr>
          <w:p w14:paraId="4B82E812" w14:textId="77777777" w:rsidR="009A7129" w:rsidRPr="00EF205F" w:rsidRDefault="009A7129" w:rsidP="00995411">
            <w:pPr>
              <w:rPr>
                <w:rFonts w:cstheme="minorHAnsi"/>
              </w:rPr>
            </w:pPr>
            <w:r w:rsidRPr="00EF205F">
              <w:t>Test TCLP del 25/03/2014, realizado por DICTUC</w:t>
            </w:r>
          </w:p>
        </w:tc>
      </w:tr>
      <w:tr w:rsidR="009A7129" w:rsidRPr="00EF205F" w14:paraId="4B82E816" w14:textId="77777777" w:rsidTr="00995411">
        <w:trPr>
          <w:trHeight w:val="286"/>
          <w:jc w:val="center"/>
        </w:trPr>
        <w:tc>
          <w:tcPr>
            <w:tcW w:w="1038" w:type="pct"/>
            <w:vAlign w:val="center"/>
          </w:tcPr>
          <w:p w14:paraId="4B82E814" w14:textId="77777777" w:rsidR="009A7129" w:rsidRPr="00EF205F" w:rsidRDefault="009A7129" w:rsidP="00995411">
            <w:pPr>
              <w:jc w:val="center"/>
              <w:rPr>
                <w:rFonts w:cstheme="minorHAnsi"/>
              </w:rPr>
            </w:pPr>
            <w:r w:rsidRPr="00EF205F">
              <w:rPr>
                <w:rFonts w:cstheme="minorHAnsi"/>
              </w:rPr>
              <w:t>7</w:t>
            </w:r>
          </w:p>
        </w:tc>
        <w:tc>
          <w:tcPr>
            <w:tcW w:w="3962" w:type="pct"/>
            <w:vAlign w:val="center"/>
          </w:tcPr>
          <w:p w14:paraId="4B82E815" w14:textId="77777777" w:rsidR="009A7129" w:rsidRPr="00EF205F" w:rsidRDefault="009A7129" w:rsidP="00995411">
            <w:pPr>
              <w:rPr>
                <w:rFonts w:cstheme="minorHAnsi"/>
              </w:rPr>
            </w:pPr>
            <w:r w:rsidRPr="00EF205F">
              <w:rPr>
                <w:szCs w:val="16"/>
              </w:rPr>
              <w:t>Antecedentes presentados a la SMA respecto a la Compensación de Emisiones</w:t>
            </w:r>
          </w:p>
        </w:tc>
      </w:tr>
      <w:tr w:rsidR="009A7129" w:rsidRPr="00EF205F" w14:paraId="4B82E819" w14:textId="77777777" w:rsidTr="00995411">
        <w:trPr>
          <w:trHeight w:val="286"/>
          <w:jc w:val="center"/>
        </w:trPr>
        <w:tc>
          <w:tcPr>
            <w:tcW w:w="1038" w:type="pct"/>
            <w:vAlign w:val="center"/>
          </w:tcPr>
          <w:p w14:paraId="4B82E817" w14:textId="77777777" w:rsidR="009A7129" w:rsidRPr="00EF205F" w:rsidRDefault="009A7129" w:rsidP="00995411">
            <w:pPr>
              <w:jc w:val="center"/>
              <w:rPr>
                <w:rFonts w:cstheme="minorHAnsi"/>
              </w:rPr>
            </w:pPr>
            <w:r w:rsidRPr="00EF205F">
              <w:rPr>
                <w:rFonts w:cstheme="minorHAnsi"/>
              </w:rPr>
              <w:t>8</w:t>
            </w:r>
          </w:p>
        </w:tc>
        <w:tc>
          <w:tcPr>
            <w:tcW w:w="3962" w:type="pct"/>
            <w:vAlign w:val="center"/>
          </w:tcPr>
          <w:p w14:paraId="4B82E818" w14:textId="77777777" w:rsidR="009A7129" w:rsidRPr="00EF205F" w:rsidRDefault="009A7129">
            <w:pPr>
              <w:rPr>
                <w:rFonts w:cstheme="minorHAnsi"/>
              </w:rPr>
            </w:pPr>
            <w:r w:rsidRPr="00EF205F">
              <w:rPr>
                <w:szCs w:val="16"/>
              </w:rPr>
              <w:t>ORD 3229 del 8 de mayo de 2014, de la SEREMI de Salud RM</w:t>
            </w:r>
          </w:p>
        </w:tc>
      </w:tr>
      <w:tr w:rsidR="009A7129" w:rsidRPr="00EF205F" w14:paraId="4B82E81C" w14:textId="77777777" w:rsidTr="00995411">
        <w:trPr>
          <w:trHeight w:val="286"/>
          <w:jc w:val="center"/>
        </w:trPr>
        <w:tc>
          <w:tcPr>
            <w:tcW w:w="1038" w:type="pct"/>
            <w:vAlign w:val="center"/>
          </w:tcPr>
          <w:p w14:paraId="4B82E81A" w14:textId="77777777" w:rsidR="009A7129" w:rsidRPr="00EF205F" w:rsidRDefault="009A7129" w:rsidP="00995411">
            <w:pPr>
              <w:jc w:val="center"/>
              <w:rPr>
                <w:rFonts w:cstheme="minorHAnsi"/>
              </w:rPr>
            </w:pPr>
            <w:r w:rsidRPr="00EF205F">
              <w:rPr>
                <w:rFonts w:cstheme="minorHAnsi"/>
              </w:rPr>
              <w:t>9</w:t>
            </w:r>
          </w:p>
        </w:tc>
        <w:tc>
          <w:tcPr>
            <w:tcW w:w="3962" w:type="pct"/>
            <w:vAlign w:val="center"/>
          </w:tcPr>
          <w:p w14:paraId="4B82E81B" w14:textId="77777777" w:rsidR="009A7129" w:rsidRPr="00EF205F" w:rsidRDefault="009A7129" w:rsidP="00995411">
            <w:pPr>
              <w:rPr>
                <w:rFonts w:cstheme="minorHAnsi"/>
              </w:rPr>
            </w:pPr>
            <w:r w:rsidRPr="00EF205F">
              <w:rPr>
                <w:lang w:val="es-ES"/>
              </w:rPr>
              <w:t xml:space="preserve">Informe </w:t>
            </w:r>
            <w:r w:rsidRPr="00EF205F">
              <w:rPr>
                <w:rFonts w:cs="Arial"/>
              </w:rPr>
              <w:t>SMA – CONAF</w:t>
            </w:r>
            <w:r w:rsidR="005B3085">
              <w:rPr>
                <w:rFonts w:cs="Arial"/>
              </w:rPr>
              <w:t xml:space="preserve"> </w:t>
            </w:r>
            <w:r w:rsidRPr="00EF205F">
              <w:rPr>
                <w:rFonts w:cs="Arial"/>
              </w:rPr>
              <w:t>N°4- 1/2013</w:t>
            </w:r>
          </w:p>
        </w:tc>
      </w:tr>
    </w:tbl>
    <w:p w14:paraId="4B82E81D" w14:textId="77777777" w:rsidR="005B38F1" w:rsidRPr="00EF205F" w:rsidRDefault="005B38F1" w:rsidP="005B38F1"/>
    <w:sectPr w:rsidR="005B38F1" w:rsidRPr="00EF205F" w:rsidSect="00A70F8F">
      <w:pgSz w:w="12240" w:h="15840"/>
      <w:pgMar w:top="1134" w:right="1134" w:bottom="1134" w:left="1134"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A80EFF0" w15:done="0"/>
  <w15:commentEx w15:paraId="1BB691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82E8D7" w14:textId="77777777" w:rsidR="00B461D3" w:rsidRDefault="00B461D3" w:rsidP="00870FF2">
      <w:r>
        <w:separator/>
      </w:r>
    </w:p>
    <w:p w14:paraId="4B82E8D8" w14:textId="77777777" w:rsidR="00B461D3" w:rsidRDefault="00B461D3" w:rsidP="00870FF2"/>
    <w:p w14:paraId="4B82E8D9" w14:textId="77777777" w:rsidR="00B461D3" w:rsidRDefault="00B461D3"/>
  </w:endnote>
  <w:endnote w:type="continuationSeparator" w:id="0">
    <w:p w14:paraId="4B82E8DA" w14:textId="77777777" w:rsidR="00B461D3" w:rsidRDefault="00B461D3" w:rsidP="00870FF2">
      <w:r>
        <w:continuationSeparator/>
      </w:r>
    </w:p>
    <w:p w14:paraId="4B82E8DB" w14:textId="77777777" w:rsidR="00B461D3" w:rsidRDefault="00B461D3" w:rsidP="00870FF2"/>
    <w:p w14:paraId="4B82E8DC" w14:textId="77777777" w:rsidR="00B461D3" w:rsidRDefault="00B461D3"/>
  </w:endnote>
  <w:endnote w:type="continuationNotice" w:id="1">
    <w:p w14:paraId="4B82E8DD" w14:textId="77777777" w:rsidR="00B461D3" w:rsidRDefault="00B461D3"/>
    <w:p w14:paraId="4B82E8DE" w14:textId="77777777" w:rsidR="00B461D3" w:rsidRDefault="00B461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100119"/>
      <w:docPartObj>
        <w:docPartGallery w:val="Page Numbers (Bottom of Page)"/>
        <w:docPartUnique/>
      </w:docPartObj>
    </w:sdtPr>
    <w:sdtEndPr/>
    <w:sdtContent>
      <w:p w14:paraId="4B82E8DF" w14:textId="77777777" w:rsidR="00B461D3" w:rsidRDefault="00B461D3">
        <w:pPr>
          <w:pStyle w:val="Piedepgina"/>
          <w:jc w:val="right"/>
        </w:pPr>
        <w:r w:rsidRPr="004E5529">
          <w:fldChar w:fldCharType="begin"/>
        </w:r>
        <w:r w:rsidRPr="004E5529">
          <w:instrText>PAGE   \* MERGEFORMAT</w:instrText>
        </w:r>
        <w:r w:rsidRPr="004E5529">
          <w:fldChar w:fldCharType="separate"/>
        </w:r>
        <w:r w:rsidR="00500AEC" w:rsidRPr="00500AEC">
          <w:rPr>
            <w:noProof/>
            <w:lang w:val="es-ES"/>
          </w:rPr>
          <w:t>69</w:t>
        </w:r>
        <w:r w:rsidRPr="004E5529">
          <w:fldChar w:fldCharType="end"/>
        </w:r>
      </w:p>
    </w:sdtContent>
  </w:sdt>
  <w:p w14:paraId="4B82E8E0" w14:textId="77777777" w:rsidR="00B461D3" w:rsidRPr="00411E4F" w:rsidRDefault="00B461D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B82E8E1" w14:textId="77777777" w:rsidR="00B461D3" w:rsidRPr="00411E4F" w:rsidRDefault="00B461D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4B82E8E2" w14:textId="77777777" w:rsidR="00B461D3" w:rsidRDefault="00B461D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2E8E4" w14:textId="77777777" w:rsidR="00B461D3" w:rsidRDefault="00B461D3" w:rsidP="00870FF2">
    <w:pPr>
      <w:pStyle w:val="Piedepgina"/>
    </w:pPr>
  </w:p>
  <w:p w14:paraId="4B82E8E5" w14:textId="77777777" w:rsidR="00B461D3" w:rsidRDefault="00B461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82E8CF" w14:textId="77777777" w:rsidR="00B461D3" w:rsidRDefault="00B461D3" w:rsidP="00870FF2">
      <w:r>
        <w:separator/>
      </w:r>
    </w:p>
    <w:p w14:paraId="4B82E8D0" w14:textId="77777777" w:rsidR="00B461D3" w:rsidRDefault="00B461D3" w:rsidP="00870FF2"/>
    <w:p w14:paraId="4B82E8D1" w14:textId="77777777" w:rsidR="00B461D3" w:rsidRDefault="00B461D3"/>
  </w:footnote>
  <w:footnote w:type="continuationSeparator" w:id="0">
    <w:p w14:paraId="4B82E8D2" w14:textId="77777777" w:rsidR="00B461D3" w:rsidRDefault="00B461D3" w:rsidP="00870FF2">
      <w:r>
        <w:continuationSeparator/>
      </w:r>
    </w:p>
    <w:p w14:paraId="4B82E8D3" w14:textId="77777777" w:rsidR="00B461D3" w:rsidRDefault="00B461D3" w:rsidP="00870FF2"/>
    <w:p w14:paraId="4B82E8D4" w14:textId="77777777" w:rsidR="00B461D3" w:rsidRDefault="00B461D3"/>
  </w:footnote>
  <w:footnote w:type="continuationNotice" w:id="1">
    <w:p w14:paraId="4B82E8D5" w14:textId="77777777" w:rsidR="00B461D3" w:rsidRDefault="00B461D3"/>
    <w:p w14:paraId="4B82E8D6" w14:textId="77777777" w:rsidR="00B461D3" w:rsidRDefault="00B461D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2E8E3" w14:textId="77777777" w:rsidR="00B461D3" w:rsidRDefault="00B461D3" w:rsidP="00870FF2">
    <w:pPr>
      <w:pStyle w:val="Encabezado"/>
    </w:pPr>
    <w:r>
      <w:rPr>
        <w:noProof/>
        <w:lang w:val="es-ES" w:eastAsia="es-ES"/>
      </w:rPr>
      <w:drawing>
        <wp:anchor distT="0" distB="0" distL="114300" distR="114300" simplePos="0" relativeHeight="251659264" behindDoc="0" locked="0" layoutInCell="1" allowOverlap="1" wp14:anchorId="4B82E8E6" wp14:editId="4B82E8E7">
          <wp:simplePos x="0" y="0"/>
          <wp:positionH relativeFrom="margin">
            <wp:align>center</wp:align>
          </wp:positionH>
          <wp:positionV relativeFrom="paragraph">
            <wp:posOffset>-145415</wp:posOffset>
          </wp:positionV>
          <wp:extent cx="4000500" cy="3093085"/>
          <wp:effectExtent l="0" t="0" r="0" b="0"/>
          <wp:wrapSquare wrapText="bothSides"/>
          <wp:docPr id="306" name="Imagen 306"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22257"/>
    <w:multiLevelType w:val="hybridMultilevel"/>
    <w:tmpl w:val="41BAD2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AA09D6"/>
    <w:multiLevelType w:val="hybridMultilevel"/>
    <w:tmpl w:val="60AC3650"/>
    <w:lvl w:ilvl="0" w:tplc="EDF8D14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60C0C15"/>
    <w:multiLevelType w:val="hybridMultilevel"/>
    <w:tmpl w:val="589E22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9FE35FF"/>
    <w:multiLevelType w:val="hybridMultilevel"/>
    <w:tmpl w:val="86168B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40317A3"/>
    <w:multiLevelType w:val="hybridMultilevel"/>
    <w:tmpl w:val="7870D9C0"/>
    <w:lvl w:ilvl="0" w:tplc="31F27412">
      <w:start w:val="2"/>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49225336"/>
    <w:multiLevelType w:val="hybridMultilevel"/>
    <w:tmpl w:val="BD2AAACA"/>
    <w:lvl w:ilvl="0" w:tplc="B044AE8C">
      <w:start w:val="1"/>
      <w:numFmt w:val="lowerRoman"/>
      <w:lvlText w:val="%1."/>
      <w:lvlJc w:val="left"/>
      <w:pPr>
        <w:tabs>
          <w:tab w:val="num" w:pos="1080"/>
        </w:tabs>
        <w:ind w:left="720" w:hanging="360"/>
      </w:pPr>
      <w:rPr>
        <w:rFonts w:hint="default"/>
        <w:b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62B7946"/>
    <w:multiLevelType w:val="hybridMultilevel"/>
    <w:tmpl w:val="97C2780C"/>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22">
    <w:nsid w:val="60294B92"/>
    <w:multiLevelType w:val="hybridMultilevel"/>
    <w:tmpl w:val="6E2E3C54"/>
    <w:lvl w:ilvl="0" w:tplc="753ACE44">
      <w:start w:val="1"/>
      <w:numFmt w:val="decimal"/>
      <w:lvlText w:val="%1-"/>
      <w:lvlJc w:val="left"/>
      <w:pPr>
        <w:ind w:left="360" w:hanging="360"/>
      </w:pPr>
      <w:rPr>
        <w:rFonts w:hint="default"/>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3C13785"/>
    <w:multiLevelType w:val="hybridMultilevel"/>
    <w:tmpl w:val="4926CC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690019D"/>
    <w:multiLevelType w:val="hybridMultilevel"/>
    <w:tmpl w:val="B472F37A"/>
    <w:lvl w:ilvl="0" w:tplc="F2CC16F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91A586C"/>
    <w:multiLevelType w:val="hybridMultilevel"/>
    <w:tmpl w:val="C49C0D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6C752119"/>
    <w:multiLevelType w:val="hybridMultilevel"/>
    <w:tmpl w:val="E22AF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74E95E2D"/>
    <w:multiLevelType w:val="hybridMultilevel"/>
    <w:tmpl w:val="35F21700"/>
    <w:lvl w:ilvl="0" w:tplc="032024C0">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7BD728B"/>
    <w:multiLevelType w:val="hybridMultilevel"/>
    <w:tmpl w:val="7E18E3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6"/>
  </w:num>
  <w:num w:numId="3">
    <w:abstractNumId w:val="20"/>
  </w:num>
  <w:num w:numId="4">
    <w:abstractNumId w:val="36"/>
  </w:num>
  <w:num w:numId="5">
    <w:abstractNumId w:val="24"/>
  </w:num>
  <w:num w:numId="6">
    <w:abstractNumId w:val="35"/>
  </w:num>
  <w:num w:numId="7">
    <w:abstractNumId w:val="21"/>
  </w:num>
  <w:num w:numId="8">
    <w:abstractNumId w:val="7"/>
  </w:num>
  <w:num w:numId="9">
    <w:abstractNumId w:val="16"/>
  </w:num>
  <w:num w:numId="10">
    <w:abstractNumId w:val="16"/>
  </w:num>
  <w:num w:numId="11">
    <w:abstractNumId w:val="16"/>
  </w:num>
  <w:num w:numId="12">
    <w:abstractNumId w:val="14"/>
  </w:num>
  <w:num w:numId="13">
    <w:abstractNumId w:val="8"/>
  </w:num>
  <w:num w:numId="14">
    <w:abstractNumId w:val="3"/>
  </w:num>
  <w:num w:numId="15">
    <w:abstractNumId w:val="33"/>
  </w:num>
  <w:num w:numId="16">
    <w:abstractNumId w:val="15"/>
  </w:num>
  <w:num w:numId="17">
    <w:abstractNumId w:val="27"/>
  </w:num>
  <w:num w:numId="18">
    <w:abstractNumId w:val="23"/>
  </w:num>
  <w:num w:numId="19">
    <w:abstractNumId w:val="6"/>
  </w:num>
  <w:num w:numId="20">
    <w:abstractNumId w:val="2"/>
  </w:num>
  <w:num w:numId="21">
    <w:abstractNumId w:val="11"/>
  </w:num>
  <w:num w:numId="22">
    <w:abstractNumId w:val="10"/>
  </w:num>
  <w:num w:numId="23">
    <w:abstractNumId w:val="31"/>
  </w:num>
  <w:num w:numId="24">
    <w:abstractNumId w:val="13"/>
  </w:num>
  <w:num w:numId="25">
    <w:abstractNumId w:val="30"/>
  </w:num>
  <w:num w:numId="26">
    <w:abstractNumId w:val="16"/>
  </w:num>
  <w:num w:numId="27">
    <w:abstractNumId w:val="18"/>
  </w:num>
  <w:num w:numId="28">
    <w:abstractNumId w:val="5"/>
  </w:num>
  <w:num w:numId="29">
    <w:abstractNumId w:val="9"/>
  </w:num>
  <w:num w:numId="30">
    <w:abstractNumId w:val="17"/>
  </w:num>
  <w:num w:numId="31">
    <w:abstractNumId w:val="12"/>
  </w:num>
  <w:num w:numId="32">
    <w:abstractNumId w:val="22"/>
  </w:num>
  <w:num w:numId="33">
    <w:abstractNumId w:val="26"/>
  </w:num>
  <w:num w:numId="34">
    <w:abstractNumId w:val="1"/>
  </w:num>
  <w:num w:numId="35">
    <w:abstractNumId w:val="34"/>
  </w:num>
  <w:num w:numId="36">
    <w:abstractNumId w:val="32"/>
  </w:num>
  <w:num w:numId="37">
    <w:abstractNumId w:val="4"/>
  </w:num>
  <w:num w:numId="38">
    <w:abstractNumId w:val="0"/>
  </w:num>
  <w:num w:numId="39">
    <w:abstractNumId w:val="28"/>
  </w:num>
  <w:num w:numId="40">
    <w:abstractNumId w:val="25"/>
  </w:num>
  <w:num w:numId="41">
    <w:abstractNumId w:val="2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08"/>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4F1"/>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1FD"/>
    <w:rsid w:val="000572EE"/>
    <w:rsid w:val="00057509"/>
    <w:rsid w:val="0005768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2CDB"/>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56E3"/>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096E"/>
    <w:rsid w:val="000C128D"/>
    <w:rsid w:val="000C2348"/>
    <w:rsid w:val="000C2811"/>
    <w:rsid w:val="000C5064"/>
    <w:rsid w:val="000C63A4"/>
    <w:rsid w:val="000C76C0"/>
    <w:rsid w:val="000D03DA"/>
    <w:rsid w:val="000D079E"/>
    <w:rsid w:val="000D1C6A"/>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7AA"/>
    <w:rsid w:val="000F6B45"/>
    <w:rsid w:val="000F75A2"/>
    <w:rsid w:val="000F7853"/>
    <w:rsid w:val="000F7BB4"/>
    <w:rsid w:val="000F7CAB"/>
    <w:rsid w:val="0010059B"/>
    <w:rsid w:val="00100AA4"/>
    <w:rsid w:val="00101423"/>
    <w:rsid w:val="00101474"/>
    <w:rsid w:val="00101ABB"/>
    <w:rsid w:val="00101E3C"/>
    <w:rsid w:val="001027D0"/>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15BF"/>
    <w:rsid w:val="0011210B"/>
    <w:rsid w:val="00112F5A"/>
    <w:rsid w:val="00114819"/>
    <w:rsid w:val="00114A19"/>
    <w:rsid w:val="00114CDD"/>
    <w:rsid w:val="00114F6F"/>
    <w:rsid w:val="001157D9"/>
    <w:rsid w:val="001173C8"/>
    <w:rsid w:val="00117CCF"/>
    <w:rsid w:val="001213FE"/>
    <w:rsid w:val="00124BDD"/>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3B4"/>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1BFD"/>
    <w:rsid w:val="00182D3B"/>
    <w:rsid w:val="00184755"/>
    <w:rsid w:val="00186447"/>
    <w:rsid w:val="001879F6"/>
    <w:rsid w:val="0019037C"/>
    <w:rsid w:val="001905F9"/>
    <w:rsid w:val="001913B4"/>
    <w:rsid w:val="00191BC7"/>
    <w:rsid w:val="00193576"/>
    <w:rsid w:val="00193926"/>
    <w:rsid w:val="001941E2"/>
    <w:rsid w:val="0019441D"/>
    <w:rsid w:val="00194A8A"/>
    <w:rsid w:val="00194AA0"/>
    <w:rsid w:val="00194EC6"/>
    <w:rsid w:val="00195342"/>
    <w:rsid w:val="001955C8"/>
    <w:rsid w:val="001958DF"/>
    <w:rsid w:val="001966A1"/>
    <w:rsid w:val="0019673D"/>
    <w:rsid w:val="001967A4"/>
    <w:rsid w:val="00196DD8"/>
    <w:rsid w:val="00197322"/>
    <w:rsid w:val="001A0A7C"/>
    <w:rsid w:val="001A0B4B"/>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0DA0"/>
    <w:rsid w:val="001C21EB"/>
    <w:rsid w:val="001C249A"/>
    <w:rsid w:val="001C3AF7"/>
    <w:rsid w:val="001C4159"/>
    <w:rsid w:val="001C450E"/>
    <w:rsid w:val="001C55A8"/>
    <w:rsid w:val="001C5BFE"/>
    <w:rsid w:val="001C73A6"/>
    <w:rsid w:val="001C7ADB"/>
    <w:rsid w:val="001D0A89"/>
    <w:rsid w:val="001D0E57"/>
    <w:rsid w:val="001D1C40"/>
    <w:rsid w:val="001D3055"/>
    <w:rsid w:val="001D4382"/>
    <w:rsid w:val="001D43D5"/>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851"/>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50E"/>
    <w:rsid w:val="00215AFD"/>
    <w:rsid w:val="00216F4B"/>
    <w:rsid w:val="00217AA9"/>
    <w:rsid w:val="00220239"/>
    <w:rsid w:val="002205ED"/>
    <w:rsid w:val="00220810"/>
    <w:rsid w:val="0022099E"/>
    <w:rsid w:val="0022148F"/>
    <w:rsid w:val="002215AB"/>
    <w:rsid w:val="00222186"/>
    <w:rsid w:val="0022241A"/>
    <w:rsid w:val="00222A33"/>
    <w:rsid w:val="00222AE4"/>
    <w:rsid w:val="00223350"/>
    <w:rsid w:val="00223908"/>
    <w:rsid w:val="002239B3"/>
    <w:rsid w:val="00223D5D"/>
    <w:rsid w:val="00224479"/>
    <w:rsid w:val="00224527"/>
    <w:rsid w:val="00224FEB"/>
    <w:rsid w:val="00225251"/>
    <w:rsid w:val="0022587E"/>
    <w:rsid w:val="002272E4"/>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60E"/>
    <w:rsid w:val="002941AB"/>
    <w:rsid w:val="0029468E"/>
    <w:rsid w:val="00294A5D"/>
    <w:rsid w:val="00295B36"/>
    <w:rsid w:val="002962EE"/>
    <w:rsid w:val="00296EB1"/>
    <w:rsid w:val="002A0631"/>
    <w:rsid w:val="002A08E2"/>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73A"/>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713"/>
    <w:rsid w:val="002C3879"/>
    <w:rsid w:val="002C3BA1"/>
    <w:rsid w:val="002C3E40"/>
    <w:rsid w:val="002C445A"/>
    <w:rsid w:val="002C4F99"/>
    <w:rsid w:val="002C5BB7"/>
    <w:rsid w:val="002C6FE7"/>
    <w:rsid w:val="002D0947"/>
    <w:rsid w:val="002D0E74"/>
    <w:rsid w:val="002D1A2C"/>
    <w:rsid w:val="002D1C4F"/>
    <w:rsid w:val="002D1D1D"/>
    <w:rsid w:val="002D226C"/>
    <w:rsid w:val="002D2D00"/>
    <w:rsid w:val="002D3466"/>
    <w:rsid w:val="002D35E5"/>
    <w:rsid w:val="002D3767"/>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5F9C"/>
    <w:rsid w:val="002E606C"/>
    <w:rsid w:val="002E6CF9"/>
    <w:rsid w:val="002E7609"/>
    <w:rsid w:val="002E7D02"/>
    <w:rsid w:val="002E7E85"/>
    <w:rsid w:val="002F10EE"/>
    <w:rsid w:val="002F275D"/>
    <w:rsid w:val="002F2B91"/>
    <w:rsid w:val="002F3175"/>
    <w:rsid w:val="002F4826"/>
    <w:rsid w:val="002F5007"/>
    <w:rsid w:val="002F53E8"/>
    <w:rsid w:val="002F5A3E"/>
    <w:rsid w:val="002F5FF7"/>
    <w:rsid w:val="002F763A"/>
    <w:rsid w:val="002F7803"/>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850"/>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5E7"/>
    <w:rsid w:val="003506F5"/>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0E4"/>
    <w:rsid w:val="0038320F"/>
    <w:rsid w:val="00383341"/>
    <w:rsid w:val="0038378C"/>
    <w:rsid w:val="003846D5"/>
    <w:rsid w:val="00384E17"/>
    <w:rsid w:val="00384E8E"/>
    <w:rsid w:val="00385A04"/>
    <w:rsid w:val="00386140"/>
    <w:rsid w:val="00386180"/>
    <w:rsid w:val="0038636B"/>
    <w:rsid w:val="0038698F"/>
    <w:rsid w:val="003903DE"/>
    <w:rsid w:val="00390AC2"/>
    <w:rsid w:val="003911EC"/>
    <w:rsid w:val="00391226"/>
    <w:rsid w:val="003914B1"/>
    <w:rsid w:val="00392405"/>
    <w:rsid w:val="003932AC"/>
    <w:rsid w:val="00393D6E"/>
    <w:rsid w:val="003945FE"/>
    <w:rsid w:val="00394BD6"/>
    <w:rsid w:val="003958B2"/>
    <w:rsid w:val="00396086"/>
    <w:rsid w:val="003960EE"/>
    <w:rsid w:val="003964D4"/>
    <w:rsid w:val="0039671E"/>
    <w:rsid w:val="003968F2"/>
    <w:rsid w:val="00396E5D"/>
    <w:rsid w:val="00397EE5"/>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D54"/>
    <w:rsid w:val="003E3E42"/>
    <w:rsid w:val="003E4013"/>
    <w:rsid w:val="003E405A"/>
    <w:rsid w:val="003E452C"/>
    <w:rsid w:val="003E490F"/>
    <w:rsid w:val="003E52FB"/>
    <w:rsid w:val="003E5948"/>
    <w:rsid w:val="003E5B75"/>
    <w:rsid w:val="003E677C"/>
    <w:rsid w:val="003E69A3"/>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84F"/>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64A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B7C"/>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6F12"/>
    <w:rsid w:val="00486F67"/>
    <w:rsid w:val="0048757C"/>
    <w:rsid w:val="00487ACA"/>
    <w:rsid w:val="00490357"/>
    <w:rsid w:val="0049175E"/>
    <w:rsid w:val="00492D68"/>
    <w:rsid w:val="004931A6"/>
    <w:rsid w:val="00494600"/>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A7C33"/>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A0"/>
    <w:rsid w:val="004C19B4"/>
    <w:rsid w:val="004C2673"/>
    <w:rsid w:val="004C2838"/>
    <w:rsid w:val="004C3272"/>
    <w:rsid w:val="004C32F9"/>
    <w:rsid w:val="004C3542"/>
    <w:rsid w:val="004C4105"/>
    <w:rsid w:val="004C4432"/>
    <w:rsid w:val="004C475A"/>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0AEC"/>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4C9D"/>
    <w:rsid w:val="00515A65"/>
    <w:rsid w:val="00516E42"/>
    <w:rsid w:val="005212B3"/>
    <w:rsid w:val="00522616"/>
    <w:rsid w:val="00522CBC"/>
    <w:rsid w:val="00522EB1"/>
    <w:rsid w:val="005236BD"/>
    <w:rsid w:val="00523C18"/>
    <w:rsid w:val="00523DB2"/>
    <w:rsid w:val="00524A42"/>
    <w:rsid w:val="00525CD9"/>
    <w:rsid w:val="00525FA6"/>
    <w:rsid w:val="005264C7"/>
    <w:rsid w:val="0052658E"/>
    <w:rsid w:val="00527851"/>
    <w:rsid w:val="005279FE"/>
    <w:rsid w:val="00530545"/>
    <w:rsid w:val="005307F6"/>
    <w:rsid w:val="00530BFB"/>
    <w:rsid w:val="00532107"/>
    <w:rsid w:val="00532381"/>
    <w:rsid w:val="005325B1"/>
    <w:rsid w:val="0053273F"/>
    <w:rsid w:val="00533637"/>
    <w:rsid w:val="00534223"/>
    <w:rsid w:val="005344FE"/>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2CC4"/>
    <w:rsid w:val="00553469"/>
    <w:rsid w:val="00553D2C"/>
    <w:rsid w:val="00553E0A"/>
    <w:rsid w:val="00554072"/>
    <w:rsid w:val="00556C53"/>
    <w:rsid w:val="0055760F"/>
    <w:rsid w:val="00557733"/>
    <w:rsid w:val="00561FE6"/>
    <w:rsid w:val="00562576"/>
    <w:rsid w:val="005626CB"/>
    <w:rsid w:val="00562E33"/>
    <w:rsid w:val="0056524C"/>
    <w:rsid w:val="00566134"/>
    <w:rsid w:val="00567750"/>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5B8D"/>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544A"/>
    <w:rsid w:val="005A6BE1"/>
    <w:rsid w:val="005A707B"/>
    <w:rsid w:val="005A7B47"/>
    <w:rsid w:val="005B070B"/>
    <w:rsid w:val="005B0A3E"/>
    <w:rsid w:val="005B1122"/>
    <w:rsid w:val="005B3085"/>
    <w:rsid w:val="005B309A"/>
    <w:rsid w:val="005B38F1"/>
    <w:rsid w:val="005B39A7"/>
    <w:rsid w:val="005B433C"/>
    <w:rsid w:val="005B5515"/>
    <w:rsid w:val="005B5632"/>
    <w:rsid w:val="005B6C2C"/>
    <w:rsid w:val="005B6CC1"/>
    <w:rsid w:val="005B72EA"/>
    <w:rsid w:val="005B73BA"/>
    <w:rsid w:val="005B76B0"/>
    <w:rsid w:val="005B7D61"/>
    <w:rsid w:val="005C0226"/>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C7FE2"/>
    <w:rsid w:val="005D0362"/>
    <w:rsid w:val="005D1342"/>
    <w:rsid w:val="005D13E6"/>
    <w:rsid w:val="005D20F1"/>
    <w:rsid w:val="005D2ED0"/>
    <w:rsid w:val="005D34ED"/>
    <w:rsid w:val="005D3716"/>
    <w:rsid w:val="005D3D84"/>
    <w:rsid w:val="005D4D9F"/>
    <w:rsid w:val="005D53B4"/>
    <w:rsid w:val="005D56E5"/>
    <w:rsid w:val="005D6975"/>
    <w:rsid w:val="005D6F69"/>
    <w:rsid w:val="005D728A"/>
    <w:rsid w:val="005D74DB"/>
    <w:rsid w:val="005E1019"/>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E3C"/>
    <w:rsid w:val="00602F5E"/>
    <w:rsid w:val="006030EE"/>
    <w:rsid w:val="00603725"/>
    <w:rsid w:val="00603ED1"/>
    <w:rsid w:val="00604474"/>
    <w:rsid w:val="006044DA"/>
    <w:rsid w:val="0060607F"/>
    <w:rsid w:val="00606C35"/>
    <w:rsid w:val="00606F8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515C"/>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056"/>
    <w:rsid w:val="0064622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46A9"/>
    <w:rsid w:val="0067540E"/>
    <w:rsid w:val="0067615C"/>
    <w:rsid w:val="00676A0A"/>
    <w:rsid w:val="00677332"/>
    <w:rsid w:val="00677A75"/>
    <w:rsid w:val="00677E91"/>
    <w:rsid w:val="00677FFE"/>
    <w:rsid w:val="0068114C"/>
    <w:rsid w:val="006823C1"/>
    <w:rsid w:val="00682516"/>
    <w:rsid w:val="0068279C"/>
    <w:rsid w:val="00683143"/>
    <w:rsid w:val="006831A1"/>
    <w:rsid w:val="006835B8"/>
    <w:rsid w:val="00683ECC"/>
    <w:rsid w:val="00684994"/>
    <w:rsid w:val="0068528C"/>
    <w:rsid w:val="0068563D"/>
    <w:rsid w:val="00685700"/>
    <w:rsid w:val="006875CB"/>
    <w:rsid w:val="00690718"/>
    <w:rsid w:val="006907C6"/>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2FB8"/>
    <w:rsid w:val="006A344E"/>
    <w:rsid w:val="006A3702"/>
    <w:rsid w:val="006A3D75"/>
    <w:rsid w:val="006A3DF9"/>
    <w:rsid w:val="006A45F5"/>
    <w:rsid w:val="006A53BB"/>
    <w:rsid w:val="006A6500"/>
    <w:rsid w:val="006A7B3F"/>
    <w:rsid w:val="006B0F73"/>
    <w:rsid w:val="006B1328"/>
    <w:rsid w:val="006B1B2C"/>
    <w:rsid w:val="006B1CFF"/>
    <w:rsid w:val="006B2783"/>
    <w:rsid w:val="006B27B8"/>
    <w:rsid w:val="006B2A2F"/>
    <w:rsid w:val="006B32DE"/>
    <w:rsid w:val="006B35F4"/>
    <w:rsid w:val="006B367A"/>
    <w:rsid w:val="006B4210"/>
    <w:rsid w:val="006B4FA6"/>
    <w:rsid w:val="006B4FB2"/>
    <w:rsid w:val="006B56DA"/>
    <w:rsid w:val="006B6AB0"/>
    <w:rsid w:val="006B6C7E"/>
    <w:rsid w:val="006B6D00"/>
    <w:rsid w:val="006B79F9"/>
    <w:rsid w:val="006B7CF0"/>
    <w:rsid w:val="006C1A14"/>
    <w:rsid w:val="006C2C03"/>
    <w:rsid w:val="006C300B"/>
    <w:rsid w:val="006C361E"/>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559C"/>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870"/>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BE8"/>
    <w:rsid w:val="00761F0D"/>
    <w:rsid w:val="00761F40"/>
    <w:rsid w:val="00762039"/>
    <w:rsid w:val="00763613"/>
    <w:rsid w:val="0076498E"/>
    <w:rsid w:val="00764D55"/>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3E18"/>
    <w:rsid w:val="00774918"/>
    <w:rsid w:val="00774CC5"/>
    <w:rsid w:val="00775147"/>
    <w:rsid w:val="007765B6"/>
    <w:rsid w:val="007768B9"/>
    <w:rsid w:val="00776EE3"/>
    <w:rsid w:val="0077725A"/>
    <w:rsid w:val="007778B6"/>
    <w:rsid w:val="00777A72"/>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D32"/>
    <w:rsid w:val="00793017"/>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BE5"/>
    <w:rsid w:val="007A552D"/>
    <w:rsid w:val="007A58F5"/>
    <w:rsid w:val="007A591F"/>
    <w:rsid w:val="007A771C"/>
    <w:rsid w:val="007A7FAC"/>
    <w:rsid w:val="007B01D0"/>
    <w:rsid w:val="007B3E47"/>
    <w:rsid w:val="007B40B6"/>
    <w:rsid w:val="007B453F"/>
    <w:rsid w:val="007B4F9C"/>
    <w:rsid w:val="007B52E2"/>
    <w:rsid w:val="007B55D4"/>
    <w:rsid w:val="007B5E84"/>
    <w:rsid w:val="007B696F"/>
    <w:rsid w:val="007B7525"/>
    <w:rsid w:val="007B7B0F"/>
    <w:rsid w:val="007B7F16"/>
    <w:rsid w:val="007C06CA"/>
    <w:rsid w:val="007C0893"/>
    <w:rsid w:val="007C099C"/>
    <w:rsid w:val="007C1035"/>
    <w:rsid w:val="007C13C8"/>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46"/>
    <w:rsid w:val="007C6CB4"/>
    <w:rsid w:val="007C7490"/>
    <w:rsid w:val="007C79D3"/>
    <w:rsid w:val="007D0E03"/>
    <w:rsid w:val="007D11D4"/>
    <w:rsid w:val="007D256A"/>
    <w:rsid w:val="007D2D6A"/>
    <w:rsid w:val="007D2F2F"/>
    <w:rsid w:val="007D3E26"/>
    <w:rsid w:val="007D4288"/>
    <w:rsid w:val="007D42BA"/>
    <w:rsid w:val="007D4A9B"/>
    <w:rsid w:val="007D53C8"/>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099"/>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113C"/>
    <w:rsid w:val="008214A7"/>
    <w:rsid w:val="00821713"/>
    <w:rsid w:val="00822655"/>
    <w:rsid w:val="008227BF"/>
    <w:rsid w:val="008229FE"/>
    <w:rsid w:val="00823EA7"/>
    <w:rsid w:val="00823F65"/>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5C8C"/>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3953"/>
    <w:rsid w:val="008642C8"/>
    <w:rsid w:val="00865023"/>
    <w:rsid w:val="0086595E"/>
    <w:rsid w:val="00865CB8"/>
    <w:rsid w:val="0086631B"/>
    <w:rsid w:val="0086789F"/>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170"/>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3B4"/>
    <w:rsid w:val="008B16FD"/>
    <w:rsid w:val="008B178D"/>
    <w:rsid w:val="008B1D11"/>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3FE3"/>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1E49"/>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1B4F"/>
    <w:rsid w:val="0091285E"/>
    <w:rsid w:val="00912F49"/>
    <w:rsid w:val="00914251"/>
    <w:rsid w:val="00914C65"/>
    <w:rsid w:val="0091502F"/>
    <w:rsid w:val="00915097"/>
    <w:rsid w:val="00916722"/>
    <w:rsid w:val="00917121"/>
    <w:rsid w:val="00917358"/>
    <w:rsid w:val="00917CED"/>
    <w:rsid w:val="0092081E"/>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3E1D"/>
    <w:rsid w:val="00934F54"/>
    <w:rsid w:val="00935865"/>
    <w:rsid w:val="00937C17"/>
    <w:rsid w:val="0094023B"/>
    <w:rsid w:val="009402F2"/>
    <w:rsid w:val="00940342"/>
    <w:rsid w:val="00941238"/>
    <w:rsid w:val="009415AA"/>
    <w:rsid w:val="00942AF8"/>
    <w:rsid w:val="00943525"/>
    <w:rsid w:val="009443AA"/>
    <w:rsid w:val="00944662"/>
    <w:rsid w:val="00944ACE"/>
    <w:rsid w:val="00944CB7"/>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2DF"/>
    <w:rsid w:val="00955724"/>
    <w:rsid w:val="0095619B"/>
    <w:rsid w:val="00956C23"/>
    <w:rsid w:val="009578F3"/>
    <w:rsid w:val="00960216"/>
    <w:rsid w:val="009604F6"/>
    <w:rsid w:val="0096071F"/>
    <w:rsid w:val="00961031"/>
    <w:rsid w:val="009612C8"/>
    <w:rsid w:val="00962135"/>
    <w:rsid w:val="00963323"/>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C62"/>
    <w:rsid w:val="00975D30"/>
    <w:rsid w:val="009762AA"/>
    <w:rsid w:val="009767B8"/>
    <w:rsid w:val="0097744F"/>
    <w:rsid w:val="00977F00"/>
    <w:rsid w:val="0098022D"/>
    <w:rsid w:val="009802F2"/>
    <w:rsid w:val="00980829"/>
    <w:rsid w:val="009819B1"/>
    <w:rsid w:val="00981A14"/>
    <w:rsid w:val="00981DA6"/>
    <w:rsid w:val="0098201D"/>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AF8"/>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129"/>
    <w:rsid w:val="009A7A51"/>
    <w:rsid w:val="009B0594"/>
    <w:rsid w:val="009B0824"/>
    <w:rsid w:val="009B0D07"/>
    <w:rsid w:val="009B0F6F"/>
    <w:rsid w:val="009B139A"/>
    <w:rsid w:val="009B2E8F"/>
    <w:rsid w:val="009B48EE"/>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A79"/>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5F0"/>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87C"/>
    <w:rsid w:val="00A03AD6"/>
    <w:rsid w:val="00A03D28"/>
    <w:rsid w:val="00A03E27"/>
    <w:rsid w:val="00A04B1E"/>
    <w:rsid w:val="00A0533C"/>
    <w:rsid w:val="00A0588C"/>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26919"/>
    <w:rsid w:val="00A30059"/>
    <w:rsid w:val="00A30716"/>
    <w:rsid w:val="00A3099D"/>
    <w:rsid w:val="00A3196E"/>
    <w:rsid w:val="00A32423"/>
    <w:rsid w:val="00A32C6F"/>
    <w:rsid w:val="00A336AB"/>
    <w:rsid w:val="00A34796"/>
    <w:rsid w:val="00A3497F"/>
    <w:rsid w:val="00A34FCF"/>
    <w:rsid w:val="00A3512D"/>
    <w:rsid w:val="00A35185"/>
    <w:rsid w:val="00A3538B"/>
    <w:rsid w:val="00A35783"/>
    <w:rsid w:val="00A35D21"/>
    <w:rsid w:val="00A36377"/>
    <w:rsid w:val="00A366CA"/>
    <w:rsid w:val="00A37A87"/>
    <w:rsid w:val="00A37C59"/>
    <w:rsid w:val="00A4026E"/>
    <w:rsid w:val="00A40FB0"/>
    <w:rsid w:val="00A41177"/>
    <w:rsid w:val="00A415D5"/>
    <w:rsid w:val="00A41DBD"/>
    <w:rsid w:val="00A43C65"/>
    <w:rsid w:val="00A443AE"/>
    <w:rsid w:val="00A45ECD"/>
    <w:rsid w:val="00A46A36"/>
    <w:rsid w:val="00A46C2F"/>
    <w:rsid w:val="00A4794E"/>
    <w:rsid w:val="00A47EF9"/>
    <w:rsid w:val="00A50454"/>
    <w:rsid w:val="00A511B5"/>
    <w:rsid w:val="00A51E07"/>
    <w:rsid w:val="00A52309"/>
    <w:rsid w:val="00A5317D"/>
    <w:rsid w:val="00A53B3C"/>
    <w:rsid w:val="00A552BC"/>
    <w:rsid w:val="00A55CAD"/>
    <w:rsid w:val="00A55EC4"/>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3FB4"/>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28B"/>
    <w:rsid w:val="00AF158A"/>
    <w:rsid w:val="00AF1A13"/>
    <w:rsid w:val="00AF1E07"/>
    <w:rsid w:val="00AF2309"/>
    <w:rsid w:val="00AF28FD"/>
    <w:rsid w:val="00AF2AEC"/>
    <w:rsid w:val="00AF37A3"/>
    <w:rsid w:val="00AF3FDB"/>
    <w:rsid w:val="00AF4041"/>
    <w:rsid w:val="00AF41EE"/>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14A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45F"/>
    <w:rsid w:val="00B4051B"/>
    <w:rsid w:val="00B40A59"/>
    <w:rsid w:val="00B417C3"/>
    <w:rsid w:val="00B41C1F"/>
    <w:rsid w:val="00B42044"/>
    <w:rsid w:val="00B4206A"/>
    <w:rsid w:val="00B421C6"/>
    <w:rsid w:val="00B42446"/>
    <w:rsid w:val="00B4328A"/>
    <w:rsid w:val="00B45152"/>
    <w:rsid w:val="00B45EC3"/>
    <w:rsid w:val="00B461D3"/>
    <w:rsid w:val="00B464A0"/>
    <w:rsid w:val="00B464BC"/>
    <w:rsid w:val="00B467E5"/>
    <w:rsid w:val="00B47A11"/>
    <w:rsid w:val="00B513D3"/>
    <w:rsid w:val="00B51B11"/>
    <w:rsid w:val="00B53B9B"/>
    <w:rsid w:val="00B53D6D"/>
    <w:rsid w:val="00B54365"/>
    <w:rsid w:val="00B5481C"/>
    <w:rsid w:val="00B54979"/>
    <w:rsid w:val="00B54C06"/>
    <w:rsid w:val="00B551FC"/>
    <w:rsid w:val="00B55677"/>
    <w:rsid w:val="00B55C4E"/>
    <w:rsid w:val="00B55DD0"/>
    <w:rsid w:val="00B560F1"/>
    <w:rsid w:val="00B56F0A"/>
    <w:rsid w:val="00B5753B"/>
    <w:rsid w:val="00B600A6"/>
    <w:rsid w:val="00B61F3C"/>
    <w:rsid w:val="00B61FA1"/>
    <w:rsid w:val="00B627F5"/>
    <w:rsid w:val="00B62C4B"/>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97F05"/>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969"/>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1F9"/>
    <w:rsid w:val="00C046FC"/>
    <w:rsid w:val="00C04816"/>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4C7"/>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39A"/>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539"/>
    <w:rsid w:val="00C44806"/>
    <w:rsid w:val="00C448FC"/>
    <w:rsid w:val="00C4511A"/>
    <w:rsid w:val="00C452D7"/>
    <w:rsid w:val="00C45321"/>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2AC"/>
    <w:rsid w:val="00C609E7"/>
    <w:rsid w:val="00C61157"/>
    <w:rsid w:val="00C616AF"/>
    <w:rsid w:val="00C63CBA"/>
    <w:rsid w:val="00C64025"/>
    <w:rsid w:val="00C6404C"/>
    <w:rsid w:val="00C6414E"/>
    <w:rsid w:val="00C649FD"/>
    <w:rsid w:val="00C65033"/>
    <w:rsid w:val="00C655BB"/>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232"/>
    <w:rsid w:val="00C9098B"/>
    <w:rsid w:val="00C90F84"/>
    <w:rsid w:val="00C91525"/>
    <w:rsid w:val="00C91BD0"/>
    <w:rsid w:val="00C931BB"/>
    <w:rsid w:val="00C93288"/>
    <w:rsid w:val="00C9351C"/>
    <w:rsid w:val="00C93811"/>
    <w:rsid w:val="00C94191"/>
    <w:rsid w:val="00C9467D"/>
    <w:rsid w:val="00C94689"/>
    <w:rsid w:val="00C94A63"/>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716"/>
    <w:rsid w:val="00CB49C1"/>
    <w:rsid w:val="00CB4A05"/>
    <w:rsid w:val="00CB563F"/>
    <w:rsid w:val="00CB57CF"/>
    <w:rsid w:val="00CB5BC0"/>
    <w:rsid w:val="00CB6204"/>
    <w:rsid w:val="00CB6A41"/>
    <w:rsid w:val="00CB6C25"/>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432"/>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4F4C"/>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402"/>
    <w:rsid w:val="00D43979"/>
    <w:rsid w:val="00D43C5B"/>
    <w:rsid w:val="00D4468B"/>
    <w:rsid w:val="00D448A4"/>
    <w:rsid w:val="00D45169"/>
    <w:rsid w:val="00D45335"/>
    <w:rsid w:val="00D456EC"/>
    <w:rsid w:val="00D457C3"/>
    <w:rsid w:val="00D45967"/>
    <w:rsid w:val="00D45E51"/>
    <w:rsid w:val="00D46ECD"/>
    <w:rsid w:val="00D47150"/>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1229"/>
    <w:rsid w:val="00D81C34"/>
    <w:rsid w:val="00D8396E"/>
    <w:rsid w:val="00D84313"/>
    <w:rsid w:val="00D8486B"/>
    <w:rsid w:val="00D84A17"/>
    <w:rsid w:val="00D84ACF"/>
    <w:rsid w:val="00D84BD0"/>
    <w:rsid w:val="00D84E71"/>
    <w:rsid w:val="00D85C73"/>
    <w:rsid w:val="00D85D5E"/>
    <w:rsid w:val="00D86113"/>
    <w:rsid w:val="00D86114"/>
    <w:rsid w:val="00D86230"/>
    <w:rsid w:val="00D866B2"/>
    <w:rsid w:val="00D869D7"/>
    <w:rsid w:val="00D87762"/>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A7E46"/>
    <w:rsid w:val="00DB0281"/>
    <w:rsid w:val="00DB13D1"/>
    <w:rsid w:val="00DB1ADB"/>
    <w:rsid w:val="00DB2101"/>
    <w:rsid w:val="00DB25C3"/>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1B2A"/>
    <w:rsid w:val="00DE24C6"/>
    <w:rsid w:val="00DE2C76"/>
    <w:rsid w:val="00DE2CB4"/>
    <w:rsid w:val="00DE2F31"/>
    <w:rsid w:val="00DE35D8"/>
    <w:rsid w:val="00DE3CA7"/>
    <w:rsid w:val="00DE3E75"/>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13BC"/>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9A1"/>
    <w:rsid w:val="00E21D0E"/>
    <w:rsid w:val="00E21F78"/>
    <w:rsid w:val="00E22501"/>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3C75"/>
    <w:rsid w:val="00E349AF"/>
    <w:rsid w:val="00E34B8A"/>
    <w:rsid w:val="00E34D61"/>
    <w:rsid w:val="00E34E1C"/>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C38"/>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2CD5"/>
    <w:rsid w:val="00E73715"/>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10"/>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058A"/>
    <w:rsid w:val="00EC1033"/>
    <w:rsid w:val="00EC1FC4"/>
    <w:rsid w:val="00EC4391"/>
    <w:rsid w:val="00EC4920"/>
    <w:rsid w:val="00EC4BE2"/>
    <w:rsid w:val="00EC4C47"/>
    <w:rsid w:val="00EC4F81"/>
    <w:rsid w:val="00EC500B"/>
    <w:rsid w:val="00EC588E"/>
    <w:rsid w:val="00EC5A18"/>
    <w:rsid w:val="00EC5FE4"/>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05F"/>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6CE8"/>
    <w:rsid w:val="00F074BA"/>
    <w:rsid w:val="00F07A93"/>
    <w:rsid w:val="00F07BDF"/>
    <w:rsid w:val="00F07DC9"/>
    <w:rsid w:val="00F1016F"/>
    <w:rsid w:val="00F106F8"/>
    <w:rsid w:val="00F10739"/>
    <w:rsid w:val="00F10A88"/>
    <w:rsid w:val="00F12041"/>
    <w:rsid w:val="00F1257D"/>
    <w:rsid w:val="00F12971"/>
    <w:rsid w:val="00F12EDD"/>
    <w:rsid w:val="00F1430E"/>
    <w:rsid w:val="00F1516D"/>
    <w:rsid w:val="00F15F8C"/>
    <w:rsid w:val="00F162F9"/>
    <w:rsid w:val="00F164B6"/>
    <w:rsid w:val="00F16F8F"/>
    <w:rsid w:val="00F17B46"/>
    <w:rsid w:val="00F21B35"/>
    <w:rsid w:val="00F21D37"/>
    <w:rsid w:val="00F21D38"/>
    <w:rsid w:val="00F232B7"/>
    <w:rsid w:val="00F2388E"/>
    <w:rsid w:val="00F23FC9"/>
    <w:rsid w:val="00F25566"/>
    <w:rsid w:val="00F265C2"/>
    <w:rsid w:val="00F265EB"/>
    <w:rsid w:val="00F26921"/>
    <w:rsid w:val="00F26991"/>
    <w:rsid w:val="00F26A9A"/>
    <w:rsid w:val="00F26DA3"/>
    <w:rsid w:val="00F26ECD"/>
    <w:rsid w:val="00F27065"/>
    <w:rsid w:val="00F27596"/>
    <w:rsid w:val="00F27915"/>
    <w:rsid w:val="00F27BB3"/>
    <w:rsid w:val="00F30200"/>
    <w:rsid w:val="00F30209"/>
    <w:rsid w:val="00F345A3"/>
    <w:rsid w:val="00F34FE9"/>
    <w:rsid w:val="00F36F7C"/>
    <w:rsid w:val="00F4078E"/>
    <w:rsid w:val="00F40832"/>
    <w:rsid w:val="00F415B3"/>
    <w:rsid w:val="00F41D2C"/>
    <w:rsid w:val="00F42417"/>
    <w:rsid w:val="00F43294"/>
    <w:rsid w:val="00F43E61"/>
    <w:rsid w:val="00F44919"/>
    <w:rsid w:val="00F45118"/>
    <w:rsid w:val="00F478FD"/>
    <w:rsid w:val="00F52607"/>
    <w:rsid w:val="00F52A6E"/>
    <w:rsid w:val="00F537CF"/>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9B6"/>
    <w:rsid w:val="00F81E2F"/>
    <w:rsid w:val="00F8294E"/>
    <w:rsid w:val="00F82E8F"/>
    <w:rsid w:val="00F83F72"/>
    <w:rsid w:val="00F84078"/>
    <w:rsid w:val="00F84CF6"/>
    <w:rsid w:val="00F853E1"/>
    <w:rsid w:val="00F85F89"/>
    <w:rsid w:val="00F90275"/>
    <w:rsid w:val="00F90553"/>
    <w:rsid w:val="00F91989"/>
    <w:rsid w:val="00F91ED4"/>
    <w:rsid w:val="00F926FB"/>
    <w:rsid w:val="00F93893"/>
    <w:rsid w:val="00F93A91"/>
    <w:rsid w:val="00F93D4F"/>
    <w:rsid w:val="00F93F3E"/>
    <w:rsid w:val="00F943DC"/>
    <w:rsid w:val="00F94CDE"/>
    <w:rsid w:val="00F94EC0"/>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724"/>
    <w:rsid w:val="00FC27BF"/>
    <w:rsid w:val="00FC2953"/>
    <w:rsid w:val="00FC340D"/>
    <w:rsid w:val="00FC3809"/>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3F9B"/>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4B82D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14A1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114A19"/>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5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85507506">
      <w:bodyDiv w:val="1"/>
      <w:marLeft w:val="0"/>
      <w:marRight w:val="0"/>
      <w:marTop w:val="0"/>
      <w:marBottom w:val="0"/>
      <w:divBdr>
        <w:top w:val="none" w:sz="0" w:space="0" w:color="auto"/>
        <w:left w:val="none" w:sz="0" w:space="0" w:color="auto"/>
        <w:bottom w:val="none" w:sz="0" w:space="0" w:color="auto"/>
        <w:right w:val="none" w:sz="0" w:space="0" w:color="auto"/>
      </w:divBdr>
      <w:divsChild>
        <w:div w:id="1282805601">
          <w:marLeft w:val="720"/>
          <w:marRight w:val="0"/>
          <w:marTop w:val="0"/>
          <w:marBottom w:val="0"/>
          <w:divBdr>
            <w:top w:val="none" w:sz="0" w:space="0" w:color="auto"/>
            <w:left w:val="none" w:sz="0" w:space="0" w:color="auto"/>
            <w:bottom w:val="none" w:sz="0" w:space="0" w:color="auto"/>
            <w:right w:val="none" w:sz="0" w:space="0" w:color="auto"/>
          </w:divBdr>
        </w:div>
        <w:div w:id="63189978">
          <w:marLeft w:val="720"/>
          <w:marRight w:val="0"/>
          <w:marTop w:val="0"/>
          <w:marBottom w:val="0"/>
          <w:divBdr>
            <w:top w:val="none" w:sz="0" w:space="0" w:color="auto"/>
            <w:left w:val="none" w:sz="0" w:space="0" w:color="auto"/>
            <w:bottom w:val="none" w:sz="0" w:space="0" w:color="auto"/>
            <w:right w:val="none" w:sz="0" w:space="0" w:color="auto"/>
          </w:divBdr>
        </w:div>
        <w:div w:id="1187132428">
          <w:marLeft w:val="720"/>
          <w:marRight w:val="0"/>
          <w:marTop w:val="0"/>
          <w:marBottom w:val="0"/>
          <w:divBdr>
            <w:top w:val="none" w:sz="0" w:space="0" w:color="auto"/>
            <w:left w:val="none" w:sz="0" w:space="0" w:color="auto"/>
            <w:bottom w:val="none" w:sz="0" w:space="0" w:color="auto"/>
            <w:right w:val="none" w:sz="0" w:space="0" w:color="auto"/>
          </w:divBdr>
        </w:div>
        <w:div w:id="1514764020">
          <w:marLeft w:val="720"/>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openxmlformats.org/officeDocument/2006/relationships/image" Target="media/image18.png"/><Relationship Id="rId21" Type="http://schemas.openxmlformats.org/officeDocument/2006/relationships/image" Target="media/image2.emf"/><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image" Target="media/image46.jpeg"/><Relationship Id="rId76" Type="http://schemas.microsoft.com/office/2011/relationships/people" Target="people.xml"/><Relationship Id="rId7" Type="http://schemas.openxmlformats.org/officeDocument/2006/relationships/customXml" Target="../customXml/item7.xml"/><Relationship Id="rId71" Type="http://schemas.openxmlformats.org/officeDocument/2006/relationships/image" Target="media/image49.jpeg"/><Relationship Id="rId2" Type="http://schemas.openxmlformats.org/officeDocument/2006/relationships/customXml" Target="../customXml/item2.xml"/><Relationship Id="rId16" Type="http://schemas.openxmlformats.org/officeDocument/2006/relationships/settings" Target="settings.xml"/><Relationship Id="rId29" Type="http://schemas.openxmlformats.org/officeDocument/2006/relationships/image" Target="media/image8.png"/><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4.jpeg"/><Relationship Id="rId74" Type="http://schemas.openxmlformats.org/officeDocument/2006/relationships/theme" Target="theme/theme1.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39.pn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80.wmf"/><Relationship Id="rId65" Type="http://schemas.openxmlformats.org/officeDocument/2006/relationships/image" Target="media/image43.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7.jpeg"/><Relationship Id="rId8" Type="http://schemas.openxmlformats.org/officeDocument/2006/relationships/customXml" Target="../customXml/item8.xml"/><Relationship Id="rId51" Type="http://schemas.openxmlformats.org/officeDocument/2006/relationships/image" Target="media/image30.jpeg"/><Relationship Id="rId72" Type="http://schemas.openxmlformats.org/officeDocument/2006/relationships/image" Target="media/image50.jpe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wmf"/><Relationship Id="rId67" Type="http://schemas.openxmlformats.org/officeDocument/2006/relationships/image" Target="media/image45.jpeg"/><Relationship Id="rId20" Type="http://schemas.openxmlformats.org/officeDocument/2006/relationships/image" Target="media/image1.emf"/><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image" Target="media/image48.jpeg"/><Relationship Id="rId75"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tEX2EMOuO6JduSqhEaR0W6tNqjY=</DigestValue>
    </Reference>
    <Reference URI="#idOfficeObject" Type="http://www.w3.org/2000/09/xmldsig#Object">
      <DigestMethod Algorithm="http://www.w3.org/2000/09/xmldsig#sha1"/>
      <DigestValue>ZAG8/G9U6YP/bPUZf0txQyPdX80=</DigestValue>
    </Reference>
    <Reference URI="#idSignedProperties" Type="http://uri.etsi.org/01903#SignedProperties">
      <Transforms>
        <Transform Algorithm="http://www.w3.org/TR/2001/REC-xml-c14n-20010315"/>
      </Transforms>
      <DigestMethod Algorithm="http://www.w3.org/2000/09/xmldsig#sha1"/>
      <DigestValue>lvHGy9R6+dV2j+4VhsA+6OaRhuo=</DigestValue>
    </Reference>
    <Reference URI="#idValidSigLnImg" Type="http://www.w3.org/2000/09/xmldsig#Object">
      <DigestMethod Algorithm="http://www.w3.org/2000/09/xmldsig#sha1"/>
      <DigestValue>PPzzY4Er0cqaTZEqAS0l8VKVeo0=</DigestValue>
    </Reference>
    <Reference URI="#idInvalidSigLnImg" Type="http://www.w3.org/2000/09/xmldsig#Object">
      <DigestMethod Algorithm="http://www.w3.org/2000/09/xmldsig#sha1"/>
      <DigestValue>RHpwI/n11Stg+7ym0sMq/MA2Hgg=</DigestValue>
    </Reference>
  </SignedInfo>
  <SignatureValue>B6dgF4lHJSx4+5aAmwFg3R26vSx/pKVtsGoSqDz0elKqeRok7Xs1D+16ABR12GRRRjDBbdcuZRNz
TD02910CEuGNX/yaPGf6mMFQZixjNxaY+w3Xza92k8WQRG6ARNparcxpqfdxTCxOPclqjRm96baU
QLA+aeIF6v2cPSxIpssP5drD4MUMJZLadXRYfe/twy0wj5pDcx2z63a8UxLkThThpFDtyikfk+MB
jnSYpgK164yF8G0uN2gUiJUUOhD/IDUhFNug33615fXvWKLqhzWb8j9IFlYe45wbifS3DhV16vDm
NQdbS/nYM8LIxWD9UFNOwQH3TvVqOseIOO9rNA==</SignatureValue>
  <KeyInfo>
    <X509Data>
      <X509Certificate>MIIHTTCCBjWgAwIBAgIQDRS+mQvpN5AXWEIwpm/IVTANBgkqhkiG9w0BAQUFADCB4DELMAkGA1UE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IGRlIENoaWxlIENBMR8wHQYJKoZIhvcNAQkBFhBlLXNpZ25AZS1zaWduLmNsMB4XDTE0MDEyMTAw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==</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16FN0cfIzuWo8A5swY0LZ8mD75M=</DigestValue>
      </Reference>
      <Reference URI="/word/media/image35.jpeg?ContentType=image/jpeg">
        <DigestMethod Algorithm="http://www.w3.org/2000/09/xmldsig#sha1"/>
        <DigestValue>wC4SDQW9b9obrJwawQRqZmCiQBY=</DigestValue>
      </Reference>
      <Reference URI="/word/media/image27.jpeg?ContentType=image/jpeg">
        <DigestMethod Algorithm="http://www.w3.org/2000/09/xmldsig#sha1"/>
        <DigestValue>4PMD9lTNtSm8MbxIG+jov+VdXwM=</DigestValue>
      </Reference>
      <Reference URI="/word/media/image8.png?ContentType=image/png">
        <DigestMethod Algorithm="http://www.w3.org/2000/09/xmldsig#sha1"/>
        <DigestValue>7xQ5QQrsLrLgCbkV1KLosz2GKB4=</DigestValue>
      </Reference>
      <Reference URI="/word/media/image10.jpeg?ContentType=image/jpeg">
        <DigestMethod Algorithm="http://www.w3.org/2000/09/xmldsig#sha1"/>
        <DigestValue>Yfl6MVUzp7UzEqpQ4A00QnwicSg=</DigestValue>
      </Reference>
      <Reference URI="/word/media/image1.emf?ContentType=image/x-emf">
        <DigestMethod Algorithm="http://www.w3.org/2000/09/xmldsig#sha1"/>
        <DigestValue>tizHpMGiLNDLkhEq9bf96hMm9Yo=</DigestValue>
      </Reference>
      <Reference URI="/word/media/image48.jpeg?ContentType=image/jpeg">
        <DigestMethod Algorithm="http://www.w3.org/2000/09/xmldsig#sha1"/>
        <DigestValue>6z/GPqKB2iStmEe/SaJYMDrF8RU=</DigestValue>
      </Reference>
      <Reference URI="/word/media/image34.jpeg?ContentType=image/jpeg">
        <DigestMethod Algorithm="http://www.w3.org/2000/09/xmldsig#sha1"/>
        <DigestValue>g7kBESdd47xAYV4yHIH+aNKvdI4=</DigestValue>
      </Reference>
      <Reference URI="/word/media/image33.jpeg?ContentType=image/jpeg">
        <DigestMethod Algorithm="http://www.w3.org/2000/09/xmldsig#sha1"/>
        <DigestValue>Gcbw9zA9fOy9DV2wuOQNLmiNOpg=</DigestValue>
      </Reference>
      <Reference URI="/word/media/image32.jpeg?ContentType=image/jpeg">
        <DigestMethod Algorithm="http://www.w3.org/2000/09/xmldsig#sha1"/>
        <DigestValue>kTyD+OGua0vFRlqnw98StL/Th4I=</DigestValue>
      </Reference>
      <Reference URI="/word/media/image37.jpeg?ContentType=image/jpeg">
        <DigestMethod Algorithm="http://www.w3.org/2000/09/xmldsig#sha1"/>
        <DigestValue>PHHn/s45QcO8LKOx0vqD8e/U0EM=</DigestValue>
      </Reference>
      <Reference URI="/word/media/image36.jpeg?ContentType=image/jpeg">
        <DigestMethod Algorithm="http://www.w3.org/2000/09/xmldsig#sha1"/>
        <DigestValue>x5XL8KIPsezFBkSchyE3UravqYs=</DigestValue>
      </Reference>
      <Reference URI="/word/media/image29.jpeg?ContentType=image/jpeg">
        <DigestMethod Algorithm="http://www.w3.org/2000/09/xmldsig#sha1"/>
        <DigestValue>OLufiaZxE4fOY98fGD9773V+RwU=</DigestValue>
      </Reference>
      <Reference URI="/word/media/image30.jpeg?ContentType=image/jpeg">
        <DigestMethod Algorithm="http://www.w3.org/2000/09/xmldsig#sha1"/>
        <DigestValue>lcAfnKMm1QC6H4u1StUsUlf323U=</DigestValue>
      </Reference>
      <Reference URI="/word/media/image31.jpeg?ContentType=image/jpeg">
        <DigestMethod Algorithm="http://www.w3.org/2000/09/xmldsig#sha1"/>
        <DigestValue>8InDqbW1juKBYoIM+DOUPtqrAO4=</DigestValue>
      </Reference>
      <Reference URI="/word/media/image49.jpeg?ContentType=image/jpeg">
        <DigestMethod Algorithm="http://www.w3.org/2000/09/xmldsig#sha1"/>
        <DigestValue>sU6z6F83AJjM+MV0K9mcMg6bdgE=</DigestValue>
      </Reference>
      <Reference URI="/word/media/image50.jpeg?ContentType=image/jpeg">
        <DigestMethod Algorithm="http://www.w3.org/2000/09/xmldsig#sha1"/>
        <DigestValue>R/Vbz8RmZkLyERV33AYGmcIDkp4=</DigestValue>
      </Reference>
      <Reference URI="/word/theme/theme1.xml?ContentType=application/vnd.openxmlformats-officedocument.theme+xml">
        <DigestMethod Algorithm="http://www.w3.org/2000/09/xmldsig#sha1"/>
        <DigestValue>aed2ly2g7prYFMNM9yD108Dh+QE=</DigestValue>
      </Reference>
      <Reference URI="/word/media/image5.jpeg?ContentType=image/jpeg">
        <DigestMethod Algorithm="http://www.w3.org/2000/09/xmldsig#sha1"/>
        <DigestValue>FZDxoz2J2zNBIQ2eDY7l77qUCJM=</DigestValue>
      </Reference>
      <Reference URI="/word/settings.xml?ContentType=application/vnd.openxmlformats-officedocument.wordprocessingml.settings+xml">
        <DigestMethod Algorithm="http://www.w3.org/2000/09/xmldsig#sha1"/>
        <DigestValue>jET4xYVHc00RLWkeC2UHZgX9S8E=</DigestValue>
      </Reference>
      <Reference URI="/word/fontTable.xml?ContentType=application/vnd.openxmlformats-officedocument.wordprocessingml.fontTable+xml">
        <DigestMethod Algorithm="http://www.w3.org/2000/09/xmldsig#sha1"/>
        <DigestValue>+QSzlAEAdSKMlMyubznctdYdED4=</DigestValue>
      </Reference>
      <Reference URI="/word/stylesWithEffects.xml?ContentType=application/vnd.ms-word.stylesWithEffects+xml">
        <DigestMethod Algorithm="http://www.w3.org/2000/09/xmldsig#sha1"/>
        <DigestValue>fFiI1l47jP4H7inYRV8gfTI3n6w=</DigestValue>
      </Reference>
      <Reference URI="/word/numbering.xml?ContentType=application/vnd.openxmlformats-officedocument.wordprocessingml.numbering+xml">
        <DigestMethod Algorithm="http://www.w3.org/2000/09/xmldsig#sha1"/>
        <DigestValue>BOTeOjs8MXMiUF7khXWTgZuGfLw=</DigestValue>
      </Reference>
      <Reference URI="/word/styles.xml?ContentType=application/vnd.openxmlformats-officedocument.wordprocessingml.styles+xml">
        <DigestMethod Algorithm="http://www.w3.org/2000/09/xmldsig#sha1"/>
        <DigestValue>aVQ8DvG8GrxBzzC/Wx8ZCfxqS0c=</DigestValue>
      </Reference>
      <Reference URI="/word/media/image6.jpeg?ContentType=image/jpeg">
        <DigestMethod Algorithm="http://www.w3.org/2000/09/xmldsig#sha1"/>
        <DigestValue>ht7lFN1bVTUva/QFRg/eb/TNXHs=</DigestValue>
      </Reference>
      <Reference URI="/word/media/image3.emf?ContentType=image/x-emf">
        <DigestMethod Algorithm="http://www.w3.org/2000/09/xmldsig#sha1"/>
        <DigestValue>jvat9UX/lV3dZQl8aoB0H0ZDrMY=</DigestValue>
      </Reference>
      <Reference URI="/word/media/image7.jpeg?ContentType=image/jpeg">
        <DigestMethod Algorithm="http://www.w3.org/2000/09/xmldsig#sha1"/>
        <DigestValue>mSoeODvPlezOUVY4ojQvGufT+hY=</DigestValue>
      </Reference>
      <Reference URI="/word/media/image2.emf?ContentType=image/x-emf">
        <DigestMethod Algorithm="http://www.w3.org/2000/09/xmldsig#sha1"/>
        <DigestValue>MaRsQ124FA8TGusZRn5y9j7Gc1o=</DigestValue>
      </Reference>
      <Reference URI="/word/media/image11.jpeg?ContentType=image/jpeg">
        <DigestMethod Algorithm="http://www.w3.org/2000/09/xmldsig#sha1"/>
        <DigestValue>XXgcIBMgja3JkVBsxQAlOJ3efbo=</DigestValue>
      </Reference>
      <Reference URI="/word/media/image4.png?ContentType=image/png">
        <DigestMethod Algorithm="http://www.w3.org/2000/09/xmldsig#sha1"/>
        <DigestValue>gDxdZRcGH7kAh72hSVKw2AKg6y4=</DigestValue>
      </Reference>
      <Reference URI="/word/media/image9.jpeg?ContentType=image/jpeg">
        <DigestMethod Algorithm="http://www.w3.org/2000/09/xmldsig#sha1"/>
        <DigestValue>IojLlu8fSLshG8r2V4sc8yT8r4M=</DigestValue>
      </Reference>
      <Reference URI="/word/media/image47.jpeg?ContentType=image/jpeg">
        <DigestMethod Algorithm="http://www.w3.org/2000/09/xmldsig#sha1"/>
        <DigestValue>2chI/2i/zuAFhsHZTb+buAcQdhg=</DigestValue>
      </Reference>
      <Reference URI="/word/media/image38.wmf?ContentType=image/x-wmf">
        <DigestMethod Algorithm="http://www.w3.org/2000/09/xmldsig#sha1"/>
        <DigestValue>KiXBvXg4Y7iDGNk5NExJVD9tkc0=</DigestValue>
      </Reference>
      <Reference URI="/word/media/image45.jpeg?ContentType=image/jpeg">
        <DigestMethod Algorithm="http://www.w3.org/2000/09/xmldsig#sha1"/>
        <DigestValue>zVZqDr+HiLAXNFHHeeqKWVCbhKw=</DigestValue>
      </Reference>
      <Reference URI="/word/media/image44.jpeg?ContentType=image/jpeg">
        <DigestMethod Algorithm="http://www.w3.org/2000/09/xmldsig#sha1"/>
        <DigestValue>voEHSqzpvB5PFHUw0IdT89B7u2Q=</DigestValue>
      </Reference>
      <Reference URI="/word/media/image21.jpeg?ContentType=image/jpeg">
        <DigestMethod Algorithm="http://www.w3.org/2000/09/xmldsig#sha1"/>
        <DigestValue>gWF5UHwGaO3jv0I+1UZbVHczDoY=</DigestValue>
      </Reference>
      <Reference URI="/word/media/image22.jpeg?ContentType=image/jpeg">
        <DigestMethod Algorithm="http://www.w3.org/2000/09/xmldsig#sha1"/>
        <DigestValue>xX3FndMUD/1r7NtdJ8ZeE3arfck=</DigestValue>
      </Reference>
      <Reference URI="/word/media/image25.jpeg?ContentType=image/jpeg">
        <DigestMethod Algorithm="http://www.w3.org/2000/09/xmldsig#sha1"/>
        <DigestValue>H5Qy3yW3/1akV2jD9pa/qkSO8eU=</DigestValue>
      </Reference>
      <Reference URI="/word/media/image24.jpeg?ContentType=image/jpeg">
        <DigestMethod Algorithm="http://www.w3.org/2000/09/xmldsig#sha1"/>
        <DigestValue>/U9yaH5DuHGQZoaJ/KjQnJNeeo0=</DigestValue>
      </Reference>
      <Reference URI="/word/media/image380.wmf?ContentType=image/x-wmf">
        <DigestMethod Algorithm="http://www.w3.org/2000/09/xmldsig#sha1"/>
        <DigestValue>KiXBvXg4Y7iDGNk5NExJVD9tkc0=</DigestValue>
      </Reference>
      <Reference URI="/word/media/image46.jpeg?ContentType=image/jpeg">
        <DigestMethod Algorithm="http://www.w3.org/2000/09/xmldsig#sha1"/>
        <DigestValue>us3pLsvBSjDtt8mWLFL8TzsINMY=</DigestValue>
      </Reference>
      <Reference URI="/word/media/image23.jpeg?ContentType=image/jpeg">
        <DigestMethod Algorithm="http://www.w3.org/2000/09/xmldsig#sha1"/>
        <DigestValue>HoWPjK6DgIuPnQ9CsNsGfmQK9Gw=</DigestValue>
      </Reference>
      <Reference URI="/word/footnotes.xml?ContentType=application/vnd.openxmlformats-officedocument.wordprocessingml.footnotes+xml">
        <DigestMethod Algorithm="http://www.w3.org/2000/09/xmldsig#sha1"/>
        <DigestValue>jd8PBCuC0o4nknJeHOo4bN2IVoQ=</DigestValue>
      </Reference>
      <Reference URI="/word/document.xml?ContentType=application/vnd.openxmlformats-officedocument.wordprocessingml.document.main+xml">
        <DigestMethod Algorithm="http://www.w3.org/2000/09/xmldsig#sha1"/>
        <DigestValue>Q8UOjLuqIGEGk72cxnh4rAK6nBc=</DigestValue>
      </Reference>
      <Reference URI="/word/header1.xml?ContentType=application/vnd.openxmlformats-officedocument.wordprocessingml.header+xml">
        <DigestMethod Algorithm="http://www.w3.org/2000/09/xmldsig#sha1"/>
        <DigestValue>jErxqFneMV3QyymWrhWwzU9SYzI=</DigestValue>
      </Reference>
      <Reference URI="/word/footer2.xml?ContentType=application/vnd.openxmlformats-officedocument.wordprocessingml.footer+xml">
        <DigestMethod Algorithm="http://www.w3.org/2000/09/xmldsig#sha1"/>
        <DigestValue>+AibLfWXH1MgTBqV2jfP+6rAkt8=</DigestValue>
      </Reference>
      <Reference URI="/word/endnotes.xml?ContentType=application/vnd.openxmlformats-officedocument.wordprocessingml.endnotes+xml">
        <DigestMethod Algorithm="http://www.w3.org/2000/09/xmldsig#sha1"/>
        <DigestValue>zkOqTn7dhDOQDe13lQjWyLsQjaw=</DigestValue>
      </Reference>
      <Reference URI="/word/footer1.xml?ContentType=application/vnd.openxmlformats-officedocument.wordprocessingml.footer+xml">
        <DigestMethod Algorithm="http://www.w3.org/2000/09/xmldsig#sha1"/>
        <DigestValue>AsLsupRgINoWxBOQ8/+uNMxIDBE=</DigestValue>
      </Reference>
      <Reference URI="/word/media/image26.jpeg?ContentType=image/jpeg">
        <DigestMethod Algorithm="http://www.w3.org/2000/09/xmldsig#sha1"/>
        <DigestValue>6ngtJkKw0twgAXc1xDoq7eHXSvY=</DigestValue>
      </Reference>
      <Reference URI="/word/media/image19.jpeg?ContentType=image/jpeg">
        <DigestMethod Algorithm="http://www.w3.org/2000/09/xmldsig#sha1"/>
        <DigestValue>CtT1S5xKQ0xMUXJb96qyKm3LVY0=</DigestValue>
      </Reference>
      <Reference URI="/word/media/image14.jpeg?ContentType=image/jpeg">
        <DigestMethod Algorithm="http://www.w3.org/2000/09/xmldsig#sha1"/>
        <DigestValue>xS58rreZifAWYAIjmS1dK0680JY=</DigestValue>
      </Reference>
      <Reference URI="/word/media/image39.png?ContentType=image/png">
        <DigestMethod Algorithm="http://www.w3.org/2000/09/xmldsig#sha1"/>
        <DigestValue>+exxzuyecBpC9MceDxCI79nWJ8c=</DigestValue>
      </Reference>
      <Reference URI="/word/media/image40.jpeg?ContentType=image/jpeg">
        <DigestMethod Algorithm="http://www.w3.org/2000/09/xmldsig#sha1"/>
        <DigestValue>khcdeGB5Ll505OLVuNzfJtfB7jw=</DigestValue>
      </Reference>
      <Reference URI="/word/media/image41.jpeg?ContentType=image/jpeg">
        <DigestMethod Algorithm="http://www.w3.org/2000/09/xmldsig#sha1"/>
        <DigestValue>KPtne5wHW6dwJxqg0H3J4cfHcco=</DigestValue>
      </Reference>
      <Reference URI="/word/media/image42.jpeg?ContentType=image/jpeg">
        <DigestMethod Algorithm="http://www.w3.org/2000/09/xmldsig#sha1"/>
        <DigestValue>7ZzL+FyMPLwBwmsGAaMiSF+aV8s=</DigestValue>
      </Reference>
      <Reference URI="/word/media/image43.jpeg?ContentType=image/jpeg">
        <DigestMethod Algorithm="http://www.w3.org/2000/09/xmldsig#sha1"/>
        <DigestValue>G0qNiwQqwIZK3B6TSI/65TmjQG4=</DigestValue>
      </Reference>
      <Reference URI="/word/media/image12.jpeg?ContentType=image/jpeg">
        <DigestMethod Algorithm="http://www.w3.org/2000/09/xmldsig#sha1"/>
        <DigestValue>pFAzJjMhqlq25P/+Nz6cn9shcrg=</DigestValue>
      </Reference>
      <Reference URI="/word/media/image13.jpeg?ContentType=image/jpeg">
        <DigestMethod Algorithm="http://www.w3.org/2000/09/xmldsig#sha1"/>
        <DigestValue>WZ8geXfMq63e2Jt18SoMooMruQg=</DigestValue>
      </Reference>
      <Reference URI="/word/media/image16.jpeg?ContentType=image/jpeg">
        <DigestMethod Algorithm="http://www.w3.org/2000/09/xmldsig#sha1"/>
        <DigestValue>qyhw4rFJqrVGGSuMlhp/rGgCJok=</DigestValue>
      </Reference>
      <Reference URI="/word/media/image28.jpeg?ContentType=image/jpeg">
        <DigestMethod Algorithm="http://www.w3.org/2000/09/xmldsig#sha1"/>
        <DigestValue>efr4qiXhnpyYI77BViMnrw4WX2w=</DigestValue>
      </Reference>
      <Reference URI="/word/media/image15.jpeg?ContentType=image/jpeg">
        <DigestMethod Algorithm="http://www.w3.org/2000/09/xmldsig#sha1"/>
        <DigestValue>+DATxuKzjog/Ef6odrXJAnUH1UU=</DigestValue>
      </Reference>
      <Reference URI="/word/media/image17.jpeg?ContentType=image/jpeg">
        <DigestMethod Algorithm="http://www.w3.org/2000/09/xmldsig#sha1"/>
        <DigestValue>JDJ4/5dlRkNF94Z69NxzPDxFw7U=</DigestValue>
      </Reference>
      <Reference URI="/word/media/image20.jpeg?ContentType=image/jpeg">
        <DigestMethod Algorithm="http://www.w3.org/2000/09/xmldsig#sha1"/>
        <DigestValue>KqlxDH8o3LGdxheM0RbuyFiozxM=</DigestValue>
      </Reference>
      <Reference URI="/word/media/image18.png?ContentType=image/png">
        <DigestMethod Algorithm="http://www.w3.org/2000/09/xmldsig#sha1"/>
        <DigestValue>2qjuZyOG8V8dIjeP8/iwPa2y/NQ=</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68"/>
            <mdssi:RelationshipReference SourceId="rId71"/>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74"/>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73"/>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69"/>
            <mdssi:RelationshipReference SourceId="rId51"/>
            <mdssi:RelationshipReference SourceId="rId72"/>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mdssi:RelationshipReference SourceId="rId70"/>
          </Transform>
          <Transform Algorithm="http://www.w3.org/TR/2001/REC-xml-c14n-20010315"/>
        </Transforms>
        <DigestMethod Algorithm="http://www.w3.org/2000/09/xmldsig#sha1"/>
        <DigestValue>9CmRSaAjgyxbU/q1ZKzLET5qKeA=</DigestValue>
      </Reference>
    </Manifest>
    <SignatureProperties>
      <SignatureProperty Id="idSignatureTime" Target="#idPackageSignature">
        <mdssi:SignatureTime>
          <mdssi:Format>YYYY-MM-DDThh:mm:ssTZD</mdssi:Format>
          <mdssi:Value>2014-08-11T22:10:25Z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nv/f/9//3//f/9//3//f/9//3//f/9//3//f/9//3//f/9//3//f/9//3//f/9//3//f/9//3//f/9//3//f/9//3//f/9//3//f/9//3//f/9//3//f/9//3//f/9//3//f/9//3//f/9//3//f/9//3//f/9//3//f/9//3//f/9//3//f/9//3//f/9//3//f/9//3//f/9//3//f/9//3//f/9//3//f/9//3//f/9//3//f/9//3//f/9//3//f/9//39dbzlK/3//f/9//3//f/9//3//f/9//3//f/9//3//f/9//3//f/9//3//f/9//3//f/9//3//f/9//3//f/9//3//f/9//3//f/9//3//f/9//3//f/9//3//f/9//3//f/9//3//f/9//3//f/9//3//f/9//3//f/9//3//f/9//3//f/9//3//f/9//3//f/9//3//f/9//3//f/9//3//f/9//3//f/9//3//f/9//3//f/9//3//f/9//3//f/9//3//f/9//3//f/9//3//f/9//3//f/9//3//f/9//3//f/9//3//f/9//3//f/9//3//f/9//3//f/9//3//f/9//3//f/9//3//f/9//3//f/9//3//f/9//3//f/9//3//f/9//3//f/9//3//f/9//3//f/9//3//f/9//3//f/9//3//f/9//3//f/9//3//f/9//3//f/9//3//f/9//3//f/9//3//f/9//3//f/9//3//f/9//3//f/9//3//f/9//3//f/9//3//f/9//3//f/9//3//f/9//3//f/9//3//f/9//3//f/9//3//f/9//3//f/9//3//f/9//3//f/9//3//f/9//3//f/9//3//f/9//3//f/9//3//f/9//3//f/9//3//f/9//3//f/9//3//f997tyT8Yv9//3//f/9//3//f/9//3//f/9//3//f/9//3//f/9//3//f/9//3//f/9//3//f/9//3//f/9//3//f/9//3//f/9//3//f/9//3//f/9//3//f/9//3//f/9//3//f/9//3//f/9//3//f/9//3//f/9//3//f/9//3//f/9//3//f/9//3//f/9//3//f/9//3//f/9//3//f/9//3//f/9//3//f/9//3//f/9//3//f/9//3//f/9//3//f/9//3//f/9//3//f/9//3//f/9//3//f/9//3//f/9//3//f/9//3//f/9//3//f/9//3//f/9//3//f/9//3//f/9//3//f/9//3//f/9//3//f/9//3//f/9//3//f/9//3//f/9//3//f/9//3//f/9//3//f/9//3//f/9//3//f/9//3//f/9//3//f/9//3//f/9//3//f/9//3//f/9//3//f/9//3//f/9//3//f/9//3//f/9//3//f/9//3//f/9//3//f/9//3//f/9//3//f/9//3//f/9//3//f/9//3//f/9//3//f/9//3//f/9//3//f/9//3//f/9//3//f/9//3//f/9//3//f/9//3//f/9//3//f/9//3//f/9//3//f/9//3//f/9//3//f/9//38bSvgs/3//f/9//3//f/9//3//f/9//3//f/9//3//f/9//3//f/9//3//f/9//3//f/9//3//f/9//3//f/9//3//f/9//3//f/9//3//f/9//3//f/9//3//f/9//3//f/9//3//f/9//3//f/9//3//f/9//3//f/9//3//f/9//3//f/9//3//f/9//3//f/9//3//f/9//3//f/9//3//f/9//3//f/9//3//f/9//3//f/9//3//f/9//3//f/9//3//f/9//3//f/9//3//f/9//3//f/9//3//f/9//3//f/9//3//f/9//3//f/9//3//f/9//3//f/9//3//f/9//3//f/9//3//f/9//3//f/9//3//f/9//3//f/9//3//f/9//3//f/9//3//f/9//3//f/9//3//f/9//3//f/9//3//f/9//3//f/9//3//f/9//3//f/9//3//f/9//3//f/9//3//f/9//3//f/9//3//f/9//3//f/9//3//f/9//3//f/9//3//f/9//3//f/9//3//f/9//3//f/9//3//f/9//3//f/9//3//f/9//3//f/9//3//f/9//3//f/9//3//f/9//3//f/9//3//f/9//3//f/9//3//f/9//3//f/9//3//f/9//3//f/9//3//f5532SzZQf9//3//f/9//3//f/9//3//f/9//3//f/9//3//f/9//3//f/9//3//f/9//3//f/9//3//f/9//3//f/9//3//f/9//3//f/9//3//f/9//3//f/9//3//f/9//3//f/9//3//f/9//3//f/9//3//f/9//3//f/9//3//f/9//3//f/9//3//f/9//3//f/9//3//f/9//3//f/9//3//f/9//3//f/9//3//f/9//3//f/9//3//f/9//3//f/9//3//f/9//3//f/9//3//f/9//3//f/9//3//f/9//3//f/9//3//f/9//3//f/9//3//f/9//3//f/9//3//f/9//3//f/9//3//f/9//3//f/9//3//f/9//3//f/9//3//f/9//3//f/9//3//f/9//3//f/9//3//f/9//3//f/9//3//f/9//3//f/9//3//f/9//3//f/9//3//f/9//3//f/9//3//f/9//3//f/9//3//f/9//3//f/9//3//f/9//3//f/9//3//f/9//3//f/9//3//f/9//3//f/9//3//f/9//3//f/9//3//f/9//3//f/9//3//f/9//3//f/9//3//f/9//3//f/9//3//f/9//3//f/9//3//f/9//3//f/9//3//f/9//3//f/9//3/aRfksXW//f/9//3//f/9//3//f/9//3//f/9//3//f/9//3//f/9//3//f/9//3//f/9//3//f/9//3//f/9//3//f/9//3//f/9//3//f/9//3//f/9//3//f/9//3//f/9//3//f/9//3//f/9//3//f/9//3//f/9//3//f/9//3//f/9//3//f/9//3//f/9//3//f/9//3//f/9//3//f/9//3//f/9//3//f/9//3//f/9//3//f/9//3//f/9//3//f/9//3//f/9//3//f/9//3//f/9//3//f/9//3//f/9//3//f/9//3//f/9//3//f/9//3//f/9//3//f/9//3//f/9//3//f/9//3//f/9//3//f/9//3//f/9//3//f/9//3//f/9//3//f/9//3//f/9//3//f/9//3//f/9//3//f/9//3//f/9//3//f/9//3//f/9//3//f/9//3//f/9//3//f/9//3//f/9//3//f/9//3//f/9//3//f/9//3//f/9//3//f/9//3//f/9//3//f/9//3//f/9//3//f/9//3//f/9//3//f/9//3//f/9//3//f/9//3//f/9//3//f/9//3//f/9//3//f/9//3//f/9//3//f/9//3//f/9//3//f/9//3//f/9//3//f593Gi15Of9//3//f/9//3//f/9//3//f/9//3//f/9//3//f/9//3//f/9//3//f/9//3//f/9//3//f/9//3//f/9//3//f/9//3//f/9//3//f/9//3//f/9//3//f/9//3//f/9//3//f/9//3//f/9//3//f/9//3//f/9//3//f/9//3//f/9//3//f/9//3//f/9//3//f/9//3//f/9//3//f/9//3//f/9//3//f/9//3//f/9//3//f/9//3//f/9//3//f/9//3//f/9//3//f/9//3//f/9//3//f/9//3//f/9//3//f/9//3//f/9//3//f/9//3//f/9//3//f/9//3//f/9//3//f/9//3//f/9//3//f/9//3//f/9//3//f/9//3//f/9//3//f/9//3//f/9//3//f/9//3//f/9//3//f/9//3//f/9//3//f/9//3//f/9//3//f/9//3//f/9//3//f/9//3//f/9//3//f/9//3//f/9//3//f/9//3//f/9//3//f/9//3//f/9//3//f/9//3//f/9//3//f/9//3//f/9//3//f/9//3//f/9//3//f/9//3//f/9//3//f/9//3//f/9//3//f/9//3//f/9//3//f/9//3//f/9//3//f/9//3//f/9//3+ZPRoxfm//f/9//3//f/9//3//f/9//3//f/9//3//f/9//3//f/9//3//f/9//3//f/9//3//f/9//3//f/9//3//f/9//3//f/9//3//f/9//3//f/9//3//f/9//3//f/9//3//f/9//3//f/9//3//f/9//3//f/9//3//f/9//3//f/9//3//f/9//3//f/9//3//f/9//3//f/9//3//f/9//3//f/9//3//f/9//3//f/9//3//f/9//3//f/9//3//f/9//3//f/9//3//f/9//3//f/9//3//f/9//3//f/9//3//f/9//3//f/9//3//f/9//3//f/9//3//f/9//3//f/9//3//f/9//3//f/9//3//f/9//3//f/9//3//f/9//3//f/9//3//f/9//3//f/9//3//f/9//3//f/9//3//f/9//3//f/9//3//f/9//3//f/9//3//f/9//3//f/9//3//f/9//3//f/9//3//f/9//3//f/9//3//f/9//3//f/9//3//f/9//3//f/9//3//f/9//3//f/9//3//f/9//3//f/9//3//f/9//3//f/9//3//f/9//3//f/9//3//f/9//3//f/9//3//f/9//3//f/9//3//f/9//3//f/9//3//f/9//3//f/9//3//f593WzlYNf9//3//f/9//3//f/9//3//f/9//3//f/9//3//f/9//3//f/9/3nv/f/9//3//f/9//3//f/9//3//f/9//3//f/9//3//f/9//3//f/9//3//f/9//3//f/9//3//f/9//3//f/9//3//f/9//3//f/9//3//f/9//3//f/9//3//f/9//3//f/9//3//f/9//3//f/9//3//f/9//3//f/9//3//f/9//3//f/9//3//f/9//3//f/9//3//f/9//3//f/9//3//f/9//3//f/9//3//f/9//3//f/9//3//f/9//3//f/9//3//f/9//3//f/9//3//f/9//3//f/9//3//f/9//3//f/9//3//f/9//3//f/9//3//f/9//3//f/9//3//f/9//3//f/9//3//f/9//3//f/9//3//f/9//3//f/9//3//f/9//3//f/9//3//f/9//3//f/9//3//f/9//3//f/9//3//f/9//3//f/9//3//f/9//3//f/9//3//f/9//3//f/9//3//f/9//3//f/9//3//f/9//3//f/9//3//f/9//3//f/9//3//f/9//3//f/9//3//f/9//3//f/9//3//f/9//3//f/9//3//f/9//3//f/9//3//f/9//3//f/9//3//f/9//3+ZPTw5nnP/f/9//3//f/9//3//f/9//3//f/9//3//f/9//3//f/9//3//f/9//3//f/9//3//f/9//3//f/9//3//f/9//3//f/9//3//f/9//3//f/9//3//f/9//3//f/9//3//f/9//3//f/9//3//f/9//3//f/9//3//f/9//3//f/9//3//f/9//3//f/9//3//f/9//3//f/9//3//f/9//3//f/9//3//f/9//3//f/9//3//f/9//3//f/9//3//f/9//3//f/9//3//f/9//3//f/9//3//f/9//3//f/9//3//f/9//3//f/9//3//f/9//3//f/9//3//f/9//3//f/9//3//f/9//3//f/9//3//f/9//3//f/9//3//f/9//3//f/9//3//f/9//3//f/9//3//f/9//3//f/9//3//f/9//3//f/9//3//f/9//3//f/9//3//f/9//3//f/9//3//f/9//3//f/9//3//f/9//3//f/9//3//f/9//3//f/9//3//f/9//3//f/9//3//f/9//3//f/9//3//f/9//3//f/9//3//f/9//3//f/9//3//f/9//3//f/9//3//f/9//3//f/9//3//f/9//3//f/9//3//f/9//3//f/9//3//f/9//3//f/9//3//f35v+jD7Sf9//3//f/9//3//f/9//3//f/9//3//f/9//3//f/9//3//f/9//3//f/9//3//f/9//3//f/9//3//f/9//3//f/9//3//f/9//3//f/9//3//f/9//3//f/9//3//f/9//3//f/9//3//f/9//3//f/9//3//f/9//3//f/9//3//f/9//3//f/9//3//f/9//3//f/9//3//f/9//3//f/9//3//f/9//3//f/9//3//f/9//3//f/9//3//f/9//3//f/9//3//f/9//3//f/9//3//f/9//3//f/9//3//f/9//3//f/9//3//f/9//3//f/9//3//f/9//3//f/9//3//f/9//3//f/9//3//f/9//3//f/9//3//f/9//3//f/9//3//f/9//3//f/9//3//f/9//3//f/9//3//f/9//3//f/9//3//f/9//3//f/9//3//f/9//3//f/9//3//f/9//3//f/9//3//f/9//3//f/9//3//f/9//3//f/9//3//f/9//3//f/9//3//f/9//3//f/9//3//f/9//3//f/9//3//f/9//3//f/9//3//f/9//3//f/9//3//f/9//3//f/9//3//f/9//3//f/9//3//f/9//3//f/9//3//f/9//3//f/9//3//f/9//396Ofks33//f/9//3//f/9//3//f/9//3//f/9//3//f/9//3//f/9//3//f/9//3//f/9//3//f/9//3//f/9//3//f/9//3//f/9//3//f/9//3//f/9//3//f/9//3//f/9//3//f/9//3//f/9//3//f/9//3//f/9//3//f/9//3//f/9//3//f/9//3//f/9//3//f/9//3//f/9//3//f/9//3//f/9//3//f/9//3//f/9//3//f/9//3//f/9//3//f/9//3//f/9//3//f/9//3//f/9//3//f/9//3//f/9//3//f/9//3//f/9//3//f/9//3//f/9//3//f/9//3//f/9//3//f/9//3//f/9//3//f/9//3//f/9//3//f/9//3//f/9//3//f/9//3//f/9//3//f/9//3//f/9//3//f/9//3//f/9//3//f/9//3//f/9//3//f/9//3//f/9//3//f/9//3//f/9//3//f/9//3//f/9//3//f/9//3//f/9//3//f/9//3//f/9//3//f/9//3//f/9//3//f/9//3//f/9//3//f/9//3//f/9//3//f/9//3//f/9//3//f/9//3//f/9//3//f/9//3//f/9//3//f/9//3//f/9//3//f/9//3//f/9//3//f7taGzE6Tv9//3//f/9//3//f/9//3//f/9//3//f/9//3//f/9//3//f/9//3//f/9//3//f/9//3//f/9//3//f/9//3//f/9//3//f/9//3//f/9//3//f/9//3//f/9//3//f/9//3//f/9//3//f/9//3//f/9//3//f/9//3//f/9//3//f/9//3//f/9//3//f/9//3//f/9//3//f/9//3//f/9//3//f/9//3//f/9//3//f/9//3//f/9//3//f/9//3//f/9//3//f/9//3//f/9//3//f/9//3//f/9//3//f/9//3//f/9//3//f/9//3//f/9//3//f/9//3//f/9//3//f/9//3//f/9//3//f/9//3//f/9//3//f/9//3//f/9//3//f/9//3//f/9//3//f/9//3//f/9//3//f/9//3//f/9//3//f/9//3//f/9//3//f/9//3//f/9//3//f/9//3//f/9//3//f/9//3//f/9//3//f/9//3//f/9//3//f/9//3//f/9//3//f/9//3//f/9/33u2Of9//3//f/9//3//f/9//3//f/9//3//f/9//3//f/9//3//f/9//3//f/9//3//f/9//3//f/9//3//f/9//3//f/9//3//f/9//3//f/9//3//f/9//38ZMTo1/3//f/9//3//f/9//3//f/9//3//f/9//3//f/9//3//f/9//3//f/9//3//f/9//3//f/9//3//f/9//3//f/9//3//f/9//3//f/9//3//f/9//3//f/9//3//f/9//3//f/9//3//f/9//3//f/9//3//f/9//3//f/9//3//f/9//3//f/9//3//f/9//3//f/9//3//f/9//3//f/9//3//f/9//3//f/9//3//f/9//3//f/9//3//f/9//3//f/9//3//f/9//3//f/9//3//f/9//3//f/9//3//f/9//3//f/9//3//f/9//3//f/9//3//f/9//3//f/9//3//f/9//3//f/9//3//f/9//3//f/9//3//f/9//3//f/9//3//f/9//3//f/9//3//f/9//3//f/9//3//f/9//3//f/9//3//f/9/XWv/f/9//3//f/9//3//f/9//3//f/9//3//f/9//3//f/9//3//f/9//3//f/9//3//f/9//3//f/9//3//f/9//3//f/9//3//f/9//3/ff5Ycmlb/f/9//3//f/9//3//f/9//3//f/9//3//f/9//3//f/9//3//f/9//3//f/9//3//f/9//3//f/9//3//f/9//3//f/9//3//f/9//3//f/9//3//f1tWOzGbWv9//3//f/9//3//f/9//3//f/9//3//f/9//3//f/9//3//f/9//3//f/9//3//f/9//3//f/9//3//f/9//3//f/9//3//f/9//3//f/9//3//f/9//3//f/9//3//f/9//3//f/9//3//f/9//3//f/9//3//f/9//3//f/9//3//f/9//3//f/9//3//f/9//3//f/9//3//f/9//3//f/9//3//f/9//3//f/9//3//f/9//3//f/9//3//f/9//3//f/9//3//f/9//3//f/9//3//f/9//3//f/9//3//f/9//3//f/9//3//f/9//3//f/9//3//f/9//3//f/9//3//f/9//3//f/9//3//f/9//3//f/9//3//f/9//3//f/9//3//f/9//3//f/9//3//f/9//3//f/9//3//f/9//3//f/9//39SEBhG/3//f/9//3//f/9//3//f/9//3//f/9//3//f/9//3//f/9//3//f/9//3//f/9//3//f/9//3//f/9//3//f/9//3//f/9//3//f/9/Ny0WKf9//3//f/9//3//f/9//3//f/9//3//f/9//3//f/9//3//f/9//3//f/9//3//f/9//3//f/9//3//f/9//3//f/9//3//f/9//3//f/9//3//f/9/33tbNTgx/3//f/9//3//f/9//3//f/9//3//f/9//3//f/9//3//f/9//3//f/9//3//f/9//3//f/9//3//f/9//3//f/9//3//f/9//3//f/9//3//f/9//3//f/9//3//f/9//3//f/9//3//f/9//3//f/9//3//f/9//3//f/9//3//f/9//3//f/9//3//f/9//3//f/9//3//f/9//3//f/9//3//f/9//3//f/9//3//f/9//3//f/9//3//f/9//3//f/9//3//f/9//3//f/9//3//f/9//3//f/9//3//f/9//3//f/9//3//f/9//3//f/9//3//f/9//3//f/9//3//f/9//3//f/9//3//f/9//3//f/9//3//f/9//3//f/9//3//f/9//3//f/9//3//f/9//3//f/9//3//f/9//3//f/9//3//fxcp9ij/f/9//3//f/9//3//f/9//3//f/9//3//f/9//3//f/9//3//f/9//3//f/9//3//f/9//3//f/9//3//f/9//3//f/9//3//f/9//38ZRtgkXGv/f/9//3//f/9//3//f/9//3//f/9//3//f/9//3//f/9//3//f/9//3//f/9//3//f/9//3//f/9//3//f/9//3//f/9//3//f/9//3//f/9//3//f9pFGzEcY/9//3//f/9//3//f/9//3//f/9//3//f/9//3//f/9//3//f/9//3//f/9//3//f/9//3//f/9//3//f/9//3//f/9//3//f/9//3//f/9//3//f/9//3//f/9//3//f/9//3//f/9//3//f/9//3//f/9//3//f/9//3//f/9//3//f/9//3//f/9//3//f/9//3//f/9//3//f/9//3//f/9//3//f/9//3//f/9//3//f/9//3//f/9//3//f/9//3//f/9//3//f/9//3//f/9//3//f/9//3//f/9//3//f/9//3//f/9//3//f/9//3//f/9//3//f/9//3//f/9//3//f/9//3//f/9//3//f/9//3//f/9//3//f/9//3//f/9//3//f/9//3//f/9//3//f/9//3//f/9//3//f/9//3//f/9/dzXXIN9//3//f/9//3//f/9//3//f/9//3//f/9//3//f/9//3//f/9//3//f/9//3//f/9//3//f/9//3//f/9//3++d/9//3//f/9//3//f11v+SgZRv9//3//f/9//3//f/9//3//f/9//3//f/9//3//f/9//3//f/9//3//f/9//3//f/9//3//f/9//3//f/9//3//f/9//3//f/9//3//f/9//3//f/9/XWs8NftF/3//f/9//3//f/9//3//f/9//3//f/9//3//f/9//3//f/9//3//f/9//3//f/9//3//f/9//3//f/9//3//f/9//3//f/9//3//f/9//3//f/9//3//f/9//3//f/9//3//f/9//3//f/9//3//f/9//3//f/9//3//f/9//3//f/9//3//f/9//3//f/9//3//f/9//3//f/9//3//f/9//3//f/9//3//f/9//3//f/9//3//f/9//3//f/9//3//f/9//3//f/9//3//f/9//3//f/9//3//f/9//3//f/9//3//f/9//3//f/9//3//f/9//3//f/9//3//f/9//3//f/9//3//f/9//3//f/9//3//f/9//3//f/9//3//f/9//3//f/9//3//f/9//3//f/9//3//f/9//3//f/9//3//f/9//386TtgkXW//f/9//3//f/9//3//f/9//3//f/9//3//f/9//3//f/9//3//f/9//3//f/9//3//f/9//3//f/9//3/7YjIQulr/f/9//3//f/9//39ZNfco/3//f/9//3//f/9//3//f/9//3//f/9//3//f/9//3//f/9//3//f/9//3//f/9//3//f/9//3//f/9//3//f/9//3//f/9//3//f/9//3//f/9//3//f3o9+Sy+d/9//3//f/9//3//f/9//3//f/9//3//f/9//3//f/9//3//f/9//3//f/9//3//f/9//3//f/9//3//f/9//3//f/9//3//f/9//3//f/9//3//f/9//3//f/9//3//f/9//3//f/9//3//f/9//3//f/9//3//f/9//3//f/9//3//f/9//3//f/9//3//f/9//3//f/9//3//f/9//3//f/9//3//f/9//3//f/9//3//f/9//3//f/9//3//f/9//3//f/9//3//f/9//3//f/9//3//f/9//3//f/9//3//f/9//3//f/9//3//f/9//3//f/9//3//f/9//3//f/9//3//f/9//3//f/9//3//f/9//3//f/9//3//f/9//3//f/9//3//f/9//3//f/9//3//f/9//3//f/9//3//f/9//3//f9ta2CS7Wv9//3//f/9//3//f/9//3//f/9//3//f/9//3//f/9//3//f/9//3//f/9//3//f/9//3//f/9//3//fzxrchTXPf9//3//f/9//3//fxpK+Shda/9//3//f/9//3//f/9//3//f/9//3//f/9//3//f/9//3//f/9//3//f/9//3//f/9//3//f/9//3//f/9//3//f/9//3//f/9//3//f/9//3//f/9/3F49ORpK/3//f/9//3//f/9//3//f/9//3//f/9//3//f/9//3//f/9//3//f/9//3//f/9//3//f/9//3//f/9//3//f/9//3//f/9//3//f/9//3//f/9//3//f/9//3//f/9//3//f/9//3//f/9//3//f/9//3//f/9//3//f/9//3//f/9//3//f/9//3//f/9//3//f/9//3//f/9//3//f/9//3//f/9//3//f/9//3//f/9//3//f/9//3//f/9//3//f/9//3//f/9//3//f/9//3//f/9//3//f/9//3//f/9//3//f/9//3//f/9//3//f/9//3//f/9//3//f/9//3//f/9//3//f/9//3//f/9//3//f/9//3//f/9//3//f/9//3//f/9//3//f/9//3//f/9//3//f/9//3//f/9//3//f/9/PGv5KDlO/3//f/9//3//f/9//3//f/9//3//f/9//3//f/9//3//f/9//3//f/9//3//f/9//3//f/9//3//f/9//3+UGNUg/3//f/9//3//f/9/fW/6KPlB/3//f/9//3//f/9//3//f/9//3//f/9//3//f/9//3//f/9//3//f/9//3//f/9//3//f/9//3//f/9//3//f/9//3//f/9//3//f/9//3//f/9//3//fzkxOzV9b/9//3//f/9//3//f/9//3//f/9//3//f/9//3//f/9/fXP/f/9//3//f/9//3//f/9//3//f/9//3//f/9//3//f/9//3//f/9//3//f/9//3//f/9//3//f/9//3//f/9//3//f/9//3//f/9//3//f/9//3//f/9//3//f/9//3//f/9//3//f/9//3//f/9//3//f/9//3//f/9//3//f/9//3//f/9//3//f/9//3//f/9//3//f/9//3//f/9//3//f/9//3//f/9//3//f/9//3//f/9//3//f/9//3//f/9//3//f/9//3//f/9//3//f/9//3//f/9//3//f/9//3//f/9//3//f/9//3//f/9//3//f/9//3//f/9//3//f/9//3//f/9//3//f/9//3//f/9//3//f/9//3//f/9//3++e/gk2D3/f/9//3//f/9//3//f/9//3//f/9//3//f/9//3//f/9//3//f/9/217/f/9//3//f/9//3//f/9//3//f5k5+Cjfe/9//3//f/9//3//f3o5GCn/f/9//3//f/9//3//f/9//3//f/9//3//f/9//3//f/9//3//f/9//3//f/9//3//f/9//3//f/9//3//f/9//3//f/9//3//f/9//3//f/9//3//f/9/m1YbMftF/3//f/9//3//f/9//3//f/9//3//f/9//3//f/9/dTVREF1v/3//f/9//3//f/9//3//f/9//3//f/9//3//f/9//3//f/9//3//f/9//3//f/9//3//f/9//3//f/9//3//f/9//3//f/9//3//f/9//3//f/9//3//f/9//3//f/9//3//f/9//3//f/9//3//f/9//3//f/9//3//f/9//3//f/9//3//f/9//3//f/9//3//f/9//3//f/9//3//f/9//3//f/9//3//f/9//3//f/9//3//f/9//3//f/9//3//f/9//3//f/9//3//f/9//3//f/9//3//f/9//3//f/9//3//f/9//3//f/9//3//f/9//3//f/9//3//f/9//3//f/9//3//f/9//3//f/9//3//f/9//3//f/9//3//f/9/1iB4Nf9//3//f/9//3//f/9//3//f/9//3//f/9//3//f/9//3//f/9//3+UHFlO/3//f/9//3//f/9//3//f/9/GUr5KBxj/3//f/9//3//f/9/fFb6LF1v/3//f/9//3//f/9//3//f/9//3//f/9//3//f/9//3//f/9//3//f/9//3//f/9//3//f/9//3//f/9//3//f/9//3//f/9//3//f/9//3//f/9//3/ee1s5GjHfe/9//3//f/9//3//f/9//3//f/9//3//f/9//380LbQgeU7/f/9//3//f/9//3//f/9//3//f/9//3//f/9//3//f/9//3//f/9//3//f/9//3//f/9//3//f/9//3//f/9//3//f/9//3//f/9//3//f/9//3//f/9//3//f/9//3//f/9//3//f/9//3//f/9//3//f/9//3//f/9//3//f/9//3//f/9//3//f/9//3//f/9//3//f/9//3//f/9//3//f/9//3//f/9//3//f/9//3//f/9//3//f/9//3//f/9//3//f/9//3//f/9//3//f/9//3//f/9//3//f/9//3//f/9//3//f/9//3//f/9//3//f/9//3//f/9//3//f/9//3//f/9//3//f/9//3//f/9//3//f/9//3//f/9//3/3KDct/3//f/9//3//f/9//3//f/9//3//f/9//3//f/9//3//f/9//3//f5pWtyB9b/9//3//f/9//3//f/9//3/8YhoxOk7/f/9//3//f/9//38+azsxOk7/f/9//3//f/9//3//f/9//3//f/9//3//f/9//3//f/9//3//f/9//3//f/9//3//f/9//3//f/9//3//f/9//3//f/9//3//f/9//3//f/9//3//f/9/Ok5cOTtO/3//f/9//3//f/9//3//f/9//3//f/9//3//f1hOtSCWNf9//3//f/9//3//f/9//3//f/9//3//f/9//3//f/9//3//f/9//3//f/9//3//f/9//3//f/9//3//f/9//3//f/9//3//f/9//3//f/9//3//f/9//3//f/9//3//f/9//3//f/9//3//f/9//3//f/9//3//f/9//3//f/9//3//f/9//3//f/9//3//f/9//3//f/9//3//f/9//3//f/9//3//f/9//3//f/9//3//f/9//3//f/9//3//f/9//3//f/9//3//f/9//3//f/9//3//f/9//3//f/9//3//f/9//3//f/9//3//f/9//3//f/9//3//f/9//3//f/9//3//f/9//3//f/9//3//f/9//3//f/9//3//f/9//3//fxYpFyn/f/9//3//f/9//3//f/9//3//f/9//3//f/9//3//f/9//3//f/9//38YLfYo/3//f/9//3//f/9//3//f7532CR4Of9//3//f/9//3//f/9/fD1XMf9//3//f/9//3//f/9//3//f/9//3//f/9//3//f/9//3//f/9//3//f/9//3//f/9//3//f/9//3//f/9//3//f/9//3//f/9//3//f/9//3//f/9//3//fxkxGS3/f/9//3//f/9//3//f/9//3/9ZnpS/3//f/9/fXNzFPUg/3//f/9//3//f/9//3//f/9//3//f/9//3//f/9//3//f/9//3//f/9//3//f/9//3//f/9//3//f/9//3//f/9//3//f/9//3//f/9//3//f/9//3//f/9//3//f/9//3//f/9//3//f/9//3//f/9//3//f/9//3//f/9//3//f/9//3//f/9//3//f/9//3//f/9//3//f/9//3//f/9//3//f/9//3//f/9//3//f/9//3//f/9//3//f/9//3//f/9//3//f/9//3//f/9//3//f/9//3//f/9//3//f/9//3//f/9//3//f/9//3//f/9//3//f/9//3//f/9//3//f/9//3//f/9//3//f/9//3//f/9//3//f/9//3//f/9/eDX4KP9//3//f/9//3//f/9//3//f/9//3//f/9//3//f/9//3//f/9//3//f9te+SgZSv9//3//f/9//3//f/9//384Ldck/3//f/9//3//f/9//3/7Rfko33//f/9//3//f/9//3//f/9//3//f/9//3//f/9//3//f/9//3//f/9//3//f/9//3//f/9//3//f/9//3//f/9//3//f/9//3//f/9//3//f/9//3//f/9/XFI8OXtW/3//f/9//3//f/9//3//f31vFi3/f/9//3//f9MctRx9c/9//3//f/9//3//f/9//3+3PZMY1SSaVv9//3//f/9//3//f/9//3//f/9//3//f/9//3//f/9//3//f/9//3//f/9//3//f/9//3//f/9//3//f/9//3//f/9//3//f/9//3//f/9//3//f/9//3//f/9//3//f/9//3//f/9//3//f/9//3//f/9//3//f/9//3//f/9//3//f/9//3//f/9//3//f/9//3//f/9//3//f/9//3//f/9//3//f/9//3//f/9//3//f/9//3//f/9//3//f/9//3//f/9//3//f/9//3//f/9//3//f/9//3//f/9//3//f/9//3/eexxn/3//f/9//3//f/9//3//f/9//3//f/9//3//f/9//3+4Odgkvnv/f/9//3//f/9//3//f/9//3//f/9//3//f/9//3//f/9//3//f/9//3/2JPgofW//f/9//3//f/9//3//fxlK+iwcZ/9//3//f/9//3//f7xeXDm7Wv9//3//f/9//3//f/9//3//f/9//3//f/9//3//f/9//3//f/9//3//f/9//3//f/9//3//f/9//3//f/9//3//f/9//3//f/9//3//f/9//3//f/9//3+ed/ks+Cz/f/9//3//f/9//3//f/9//39UFL93/3//f/9/+EW1HDlK/3//f/9//3//f/9//3/ZWpQctRyVHJUc1z3/f/9//3//f/9//3//f/9//3//f/9//3//f/9//3//f/9//3//f/9//3//f/9//3//f/9//3//f/9//3//f/9//3//f/9//3//f/9//3//f/9//3//f/9//3//f/9//3//f/9//3//f/9//3//f/9//3//f/9//3//f/9//3//f/9//3//f/9//3//f/9//3//f/9//3//f/9//3//f/9//3//f/9//3//f/9//3//f/9//3//f/9//3//f/9//3//f/9//3//f/9//3//f/9//3//f/9//3//f/9//3//f/9//3//f55z1yQWLb53/3//f/9//3//f/9//3//f/9//3//f/9//3//fzlK2CSec/9//3//f/9//3//f/9//3//f/9//3//f/9//3//f/9//3//f/9//3//fzxn2CR4Nf9//3//f/9//3//f/9/HWf6KBpK/3//f/9//3//f/9/33ucQdlB/3//f/9//3//f/9//3//f/9//3//f/9//3//f/9//3//f/9//3//f/9//3//f/9//3//f/9//3//f/9//3//f/9//3//f/9//3//f/9//3//f/9//3//f/9/+kU8NZtW/3//f/9//3//f/9//3//fzkxe1L/f/9//39db5QYtBz/f/9//3//f/9//3//fzhK9yR1Ldc5dBTXIHc1/3//f/9//3//f/9//3//f/9//3//f/9//3//f/9//3//f/9//3//f/9//3//f/9//3//f/9//3//f/9//3//f/9//3//f/9//3//f/9//3//f/9//3//f/9//3//f/9//3//f/9//3//f/9//3//f/9//3//f/9//3//f/9//3//f/9//3//f/9//3//f/9//3//f/9//3//f/9//3//f/9//3//f/9//3//f/9//3//f/9//3//f/9//3//f/9//3//f/9//3//f/9//3//f/9//3//f/9//3//f/9//3//f/9//3+ec/go+CjcXv9//3//f/9//3//f/9//3//f/9//3//f/9/WU4bMRxn/3//f/9//3//f/9//3//f/9//3//f/9//3//f/9//3//f/9//3//f/9//3+ZOfkoHGf/f/9//3//f/9//3//fxktWDX/f/9//3//f/9//3//f1xO+Sz/f/9//3//f/9//3//f/9//3//f/9//3//f/9//3//f/9//3//f/9//3//f/9//3//f/9//3//f/9//3//f/9//3//f/9//3//f/9//3//f/9//3//f/9//3+/d/koGCn/f/9//3//f/9//3//f/9/+kl4Nf9//3//f/9/0xy1HBxj/3//f/9//3//f/9/WU74JLc5/3+7WnQU2CS4Of9//3//f/9//3//f/9//3//f/9//3//f/9//3//f/9//3//f/9//3//f/9//3//f/9//3//f/9//3//f/9//3//f/9//3//f/9//3//f/9//3//f/9//3//f/9//3//f/9//3//f/9//3//f/9//3//f/9//3//f/9//3//f/9//3//f/9//3//f/9//3//f/9//3//f/9//3//f/9//3//f/9//3//f/9//3//f/9//3//f/9//3//f/9//3//f/9//3//f/9//3//f/9//3//f/9//3//f/9//3//f/9//3//f/9/33t4NfksuT3/f/9//3//f/9//3//f/9//3//f/9//3+7Whox3F7/f/9//3//f/9//3//f/9//3//f/9//3//f/9//3//f/9//3//f/9//3//fz1r2CRXNf9//3//f/9//3//f/9/u0EaLd97/3//f/9//3//f/9//mJ8Pbta/3//f/9//3//f/9//3//f/9//3//f/9//3//f/9//3//f/9//3//f/9//3//f/9//3//f/9//3//f/9//3//f/9//3//f/9//3//f/9//3//f/9//3//f/9/+kU8OZpS/3//f/9//3//f/9//3/9Ztck/3//f/9//39ZTtYgdjH/f/9//3//f/9//3+5WhkpNin/f/9/HWe2IBot2Dn/f/9//3//f/9//3//f/9//3//f/9//3//f/9//3//f/9//3//f/9//3//f/9//3//f/9//3//f/9//3//f/9//3//f/9//3//f/9//3//f/9//3//f/9//3//f/9//3//f/9//3//f/9//3//f/9//3//f/9//3//f/9//3//f/9//3//f/9//3//f/9//3//f/9//3//f/9//3//f/9//3//f/9//3//f/9//3//f/9//3//f/9//3//f/9//3//f/9//3//f/9//3//f/9//3//f/9//3//f/9//3//f/9//3//f/9/O04aMfgs/WL/f/9//3//f/9//3//f/9//3//f/xiGzF6Uv9//3//f/9//3//f/9//3//f/9//3//f/9//3//f/9//3//f/9//3//f/9//393NdkkPGf/f/9//3//f/9//386Tlw521r/f/9//3//f/9//3+edzsxNy3/f/9//3//f/9//3//f/9/33t5Tv9//3//f/9//3//f/9//3//f/9//3//f/9//3//f/9//3//f/9//3//f/9//3//f/9//3//f/9//3//f/9//3//f/9//399c/osGC3/f/9//3//f/9//3//f99/+jCaVv9//3//f99/kxxzEN97/3//f/9//3//f31vtRz2JP9//3//f35z1yT6LLg9/3//f/9//3//f/9//3//f/9//3//f/9//3//f/9//3//f/9//3//f/9//3//f/9//3//f/9//3//f/9//3//f/9//3//f/9//3//f/9//3//f/9//3//f/9//3//f/9//3//f/9//3//f/9//3//f/9/33+dc/9//3//f/9//3//f/9//3//f/9//3//f/9//3//f/9//3//f/9//3//f/9//3//f/9//3//f/9//3//f/9//3//f/9//3//f/9//3//f/9//3//f/9//3//f/9//3//f/9//3//f/9//3//f/9//3//f9xe+Cj5KDtO/3//f/9//3//f/9//3//f/9/fm/YJFpO/3//f/9//3//f/9//3//f/9//3//f/9//3//f/9//3//f/9//3//f/9//3//fz1n+SS5Pf9//3//f/9//3//fz1rOzEZRv9//3//f/9//3//f/9/mTn5LP9//3//f/9//3//f/9//38bY7Qc/3//f/9//3//f/9//3//f/9//3//f/9//3//f/9//3//f/9//3//f/9//3//f/9//3//f/9//3//f/9//3//f/9//3//f/9/mT08Ndxe/3//f/9//3//f/9//3+8RdpB/3//f/9//39ULRcp1z3/f/9//3//f/9/33+1GJUY/3//f/9//3/cXtgg+Sg5Sv9//3//f/9//3//f/9//3//f/9//3//f/9//3//f/9//3//f/9//3//f/9//3//f/9//3//f/9//3//f/9//3//f/9//3//f/9//3//f/9//3//f/9//3//f/9//3//f/9//3//f/9//3//f/9//3//f/9//3//f/9//3//f/9//3//f/9//3//f/9//3//f/9//3//f/9//3//f/9//3//f/9//3//f/9//3//f/9//3//f/9//3//f/9//3//f/9//3//f/9//3//f/9//3//f/9//3//f/9//3//f/9//3//f/9//3++d7o92Sx5NV1r/3//f/9//3//f/9//3+ed/ko2EH/f/9//3//f/9//3//f/9//3//f/9//3//f/9//3//f/9//3//f/9//3//f/9//383KdgkfXP/f/9//3//f/9//381KVcx/3//f/9//3//f/9//3/eXp1B/F7/f/9//3//f/9//3//f757MAjff/9//3//f/9//3//f/9//3//f997v3v/f/9//3//f/9//3//f/9//3//f/9//3//f/9//3//f/9//3//f/9//3//f/9//39+c9ksmTn/f/9//3//f/9//3//f35aGS3/f/9//3//f/tiUhCTGN97/3//f/9//3//f9Qg+SgcY/9//3//f/9/3F63IBotOk7/f/9//3//f/9//3//f/9//3//f/9//3//f/9//3//f/9//3//f/9//3//f/9//3//f/9//3//f/9//3//f/9//3//f/9//3//f/9//3//f/9//3//f/9//3//f/9//3//f/9//3//f/9//3//f/9//3//f/9//3//f/9//3//f/9//3//f/9//3//f/9//3//f/9//3//f/9//3//f/9//3//f/9//3//f/9//3//f/9//3//f/9//3//f/9//3//f/9//3//f/9//3//f/9//3//f/9//3//f/9//3//f/9//3//f/9//38+axkt+SzaRf9//3//f/9//3//f/9/GS3ZQf9//3//f/9//3//f/9//3//f/9//3//f/9//3//f/9//3//f/9//3//f/9//3//f9taGSmYPf9//3//f/9//3//f/pF+iyec/9//3//f/9//3//fzxnvUHaQf9//3//f/9//3//f/9//38cZ/9//3//f/9//3//f/9//3+ec9MgcxRzFPYkelL/f/9//3//f/9//3//f/9//3//f/9//3//f/9//3//f/9//3//f/9//3//f/9/eDk7MRxn/3//f/9//3//f/9/Hmd9PT1n/3//f/9//39xFJQY1zn/f/9//3//f/9/ljUZKTlK/3//f/9//3//fz1r2Cj5KJtW/3//f/9//3//f/9//3//f/9//3//f/9//3//f/9//3//f/9//3//f/9//3//f/9//3//f/9//3//f/9//3//f/9//3//f/9//3//f/9//3//f/9//3//f/9//3//f/9//3//f/9//3//f/9//3//f/9//3//f/9//3//f/9//3//f/9/vndda/xiPWs8a35zv3vff/9//3//f/9//3//f/9//3//f/9//3//f/9//3//f/9//3//f/9//3//f/9//3//f/9//3//f/9//3//f/9//3//f/9//3//f/9//3//f/9//3//f/9//39bTvkoGTHdYt9//3//f/9//3/3KHgx/3//f/9//3//f/9//3//f/9//3//f/9//3//f/9//3//f/9//3//f/9//3//f/9//3/2JLcgfXP/f/9//3//f/9/3F4bMVlO/3//f/9//3//f/9//39ZNRkt33//f/9//3//f/9//3//f/9//3//f/9//3//f/9//3//f/MkcxhyEHMQtRzXIBYpnnf/f/9//3//f/9//3//f/9//3//f/9//3//f/9//3//f/9//3//f/9//39da9koODH/f/9//3//f/9//3/fezkx+kn/f/9//3//fxZCtCBzFBYl/3//f/9//3+aVvgkdzH/f/9//3//f/9//38cZ7cg+Si7Xv9//3//f/9//3//f/9//3//f/9//3//f/9//3//f/9//3//f/9//3//f/9//3//f/9//3//f/9//3//f/9//3//f/9//3//f/9//3//f/9//3//f/9//3//f/9//3//f/9//3//f/9//3//f/9//3//f/9//3//f/9//3//f3pS1SC3IPgkGSkaLfks+izYJNgo+Cg6NXo5mkHaRTtOfFZ7VtxePm+fd797/3//f/9//3//f/9//3//f/9//3//f/9//3//f/9//3//f/9//3//f/9//3//f/9//3//f/9//3//f/9//3//f/9/nnO6PdgkGS3+Zv9//3//fxgpOTH/f/9//3//f/9//3//f/9//3//f/9//3//f/9//3//f/9//3//f/9//3//f/9//3//f7tW+Sj5Rf9//3//f/9//3//f/komj3/f/9//3//f/9//3//f71efDm7Wv9//3//f/9//3//f/9/HGeyHJMYVS38Yv9//3//f99/cxTUHP9//395UtYg+ST3JNte/3//f/9//3//f/9//3//f/9//3//f/9//3//f/9//3//f/9//3//f/9/2UFcORlK/3//f/9//3//f/9/uj17Of9//3//f/9/v3tSENg9thw5Sv9//3//f99/lRzXIP9//3//f/9//3//f/9/PWvYJPos/GL/f/9//3//f/9//3//f/9//3//f/9//3//f/9//3//f/9//3//f/9//3//f/9//3//f/9//3//f/9//3//f/9//3//f/9//3//f/9//3//f/9//3//f/9//3//f/9//3//f/9//3//f/9//3//f/9//3//f/9//3//fzUttiCUGFcpuDW4NflBuDmYOXgxeDEXJfgotxy4INkoPDU7NTw1PDVcOfos+iw7NVs5ej3bRftJfVacWh5nHWt+c997/3//f/9//3//f/9//3//f/9//3//f/9//3//f/9//3//f/9//3//f/9//3//f/9/fm9aNfosWTUea/9/WDHXJP9//3//f/9//3//f/9//3//f/9//3//f/9//3//f/9//3//f/9//3//f/9//3//f/9//3/WILYg33v/f/9//3//f/9/HErYJH5z/3//f/9//3//f/9/vne+RblB/3//f/9//3//f/9/vndyFHMUMQy2HJUYdjX/f/9/vnt0FNUg/3//f/9/3nuXNdgg2CT5Rf9//3//f/9//3//f/9//3//f/9//3//f/9//3//f/9//3//f/9//3+ec/ksGS2+d/9//3//f/9//3+7Xlw5HGf/f/9//3//fxYpmDm4Obccnnf/f/9//38WJbccXW//f/9//3//f/9//3//fx1nuCD5KBxn/3//f/9//3//f/9//3//f/9//3//f/9//3//f/9//3//f/9//3//f/9//3//f/9//3//f/9//3//f/9//3//f/9//3//f/9//3//f/9//3//f/9//3//f/9//3//f/9//3//f/9//3//f/9//3//f/9//3//f797tRw2Kf9//3//f/9//3//f/9//3//f/9//3//f99733t+b9xee1J7TlxO+kFZNXo5OjEaLbkk+zA8NV05XDk8NV05fT0aMbxFej09UjxOfVrdYj5rXW+/e/9//3//f/9//3//f/9//3//f/9//3//f/9//3//f/9//F46MdkovEF5Ndgkvnf/f/9//3//f/9//3//f/9//3//f/9//3//f/9//3//f/9//3//f/9//3//f/9//3//fxhG+SQYRv9//3//f/9//3+aVn45+UX/f/9//3//f997WU7XPZ5WGjHff/9//3//f/9//3/aXtUgdS3/f3lOlBj5KDct33//f5MYtRj/f/9//3//f/9/elK3IPooNi3/f/9//3//f/9//3//f/9//3//f/9//3//f/9//3//f/9//3//f/9/+UU8NdpB/3//f/9//3//f/9/WzkaSv9//3//f/9/elLXJBxn+CS4Pf9//3//f7c5GilZTv9//3//f/9//3//f/9//38dZ9ko+Sgda/9//3//f/9//3//f/9//3//f/9//3//f/9//3//f/9//3//f/9//3//f/9//3//f/9//3//f/9//3//f/9//3//f/9//3//f/9//3//f/9//3//f/9//3//f/9//3//f/9//3//f/9//3//f/9//3//f/9//3/VILYgPWv/f/9//3//f/9//3//f/9//3//f/9//3//f/9//3//f/9//3//f/9//3//f/9//3+/c15rvFqdVvpFuz28QXw9OzU8OXw9PTkbMTw5OzV9PfosnUG8RdtFmT19Vv5mPWs9a793v3v/f/9//3//f/9//3//f/9/XE63HNgklhgcY/9//3//f/9//3//f/9//3//f/9//3//f/9//3//f/9//3//f/9//3//f/9//3//f/9/33tUENYg/3//f/9//3//f7972CA5Mf9//3/bYjYtthy3IF1vHmedQbta/3//f/9//3//f9pelRjXPf9//3/fe7Qc2CQVKf9/FSm2HF1v/3//f/9//3//fx1ntxwbLRct/3//f/9//3//f/9//3//f/9//3+ed997/3//f/9//3//f/9//3/fe/co2CS/e/9//3//f/9//3+6QRkt/3//f/9//3/fe3UYHGMXKfgkfW//f/9/mlK2ILg1/3//f/9//3//f/9//3//f/9/nFr6LNkonnP/f/9//3//f/9//3//f/9//3//f/9//3//f/9//3//f/9//3//f/9//3//f/9//3//f/9//3//f/9//3//f/9//3//f/9//3//f/9//3//f/9//3//f/9//3//f/9//3//f/9//3//f/9//3//f/9//3//fx1n9yT4KP1i/3//f/9//3//f/9//3//f/9//3//f/9//3//f/9//3//f/9//3//f/9//3//f/9//3//f/9//3//f/9//3//f55zn3PcXrxaHmNdUhtKnD3dQZw9u0E7OX1BPDV8PX09OzVcOXw9Wzm8QV1SG0p9Vr1eHWf9Zl5rWDHYIPkoO07fe/9//3//f/9//3//f/9//3//f/9//3//f/9//3//f/9//3//f/9//3//f/9//3//f5c12CB6Uv9//3/fe35zu1o4KdggWDG2ILcgGClaTt97/3++d1w5ukH/f/9//3//f/9/XGuUFDUp/3//f/9//381KdggtzlZSvggOUr/f/9//3//f/9//39daxktOzFXNf9//3//f/9//3//f/9/ulqSGHQYlBgWKZpW/3//f/9//3//f/9/u1oaLdlB/3//f/9//3//f91iPDUcZ/9//3//f/9/Ny3ZQZtWGinZQf9//3+ed5QU1SD/f/9//3//f/9//3//f/9//3//f7xe+ixaNb93/3//f/9//3//f/9//3//f/9//3//f/9//3//f/9//3//f/9//3//f/9//3//f/9//3//f/9//3//f/9//3//f/9//3//f/9//3//f/9//3//f/9//3//f/9//3//f/9//3//f/9//3//f/9//3//f/9//3+ec1o1+SjZQd9//3//f/9//3//f/9//3//f/9//3//f/9//3//f/9//3//f/9//3//f/9//3//f/9//3//f/9//3//f/9//3//f/9//3//f/9//3//f/9//3+/d55zXmvcXh5jfVZcUvxJuz06MVs1GzF9QXw9PDUbNRw1GzE7MZYY+SS3INckWjXbRdtBPU48TpxWXFK9XntWnFq8Wr1em1a8WntWvV6bVh5nW1ZbUjtOPFLaRZo9OTG1HJQUOjX5LNko2Sj6LJcclhj3JFtOXWv/f/9//3//f/9/+0U7Nb53/3//f/9//3//f3EQtBTff/9//3//f/9/mDm4ILk9lBT2IP9//3//f/9//3//f/9//39XLRsxeTX/f/9//3//f/9/PGtyFHIQsxhzFLYc2CT2JH1z/3//f/9//3//f1g1+Syec/9//3//f/9//39bOfpF/3//f/9//396Utgk/3/XINcgfm//f/9/kxi2HH1z/3//f/9//3//f/9//3//f/9//38dZ/osGjF+c/9//3//f/9//3//f/9//3//f/9//3//f/9//3//f/9//3//f/9//3//f/9//3//f/9//3//f/9//3//f/9//3//f/9//3//f/9//3//f/9//3//f/9//3//f/9//3//f/9//3//f/9//3//f/9//3//f/9/v3f8Rfos+CjcXv9//3//f/9//3//f/9//3//f/9//3//f/9//3//f/9//3//f/9//3//f/9//3//f/9//3//f/9//3//f/9//3//f/9//3//f/9//3//f/9//3//f/9//3//f/9//3//f/9//3++d35zn3M+Zz9nvl47Sro9uCA5LZs59yTYIPkkPDVcObxBfD1dOXw9XDkbNX09XTk8OTs1XT08OVw1+jA8ORoxXDn6LDs1Gi06NVIQdBR7ObpB+UVbUtxefnO3IBkt/3//f/9//3//f/9//3/cXjw5m1b/f/9//3//f/9/Vi2VGLpa/3//f/9//3//f1ct+ijYIJUY21r/f/9//3//f/9//3//f/9/mTn6LNlB/3//f/9//39UMXIQ+17/f/9/HGO4ObYc1yBZTv9//3//f/9//GLZJLk9/3//f/9//3//fxxK+Sj/f/9//3//f797lhg9ZzlKGi24Of9//392Ndcgmlb/f/9//3//f/9//3//f/9//3//f/9/Pmv6LDoxn3P/f/9//3//f/9//3//f/9//3//f/9//3//f/9//3//f/9//3//f/9//3//f/9//3//f/9//3//f/9//3//f/9//3//f/9//3//f/9//3//f/9//3//f/9//3//f/9//3//f/9//3//f/9//3//f/9//3//f/9/PWf3JPooejlea/9//3//f/9//3//f753v3eec55zv3ffe997/3//f/9//3//f/9//3//f/9//3//f/9//3//f/9//3//f/9//3//f/9//3//f/9//3//f/9//3//f/9//3//f/9//3//f/9//3//f/9//3//f/9/fW/ZIPlB/3//f793+0X5JDs1XVIdZz1nn3Nda15vHGMdZx1nXmv8Yh1n/GJea55zfm9da59zvnf/f/9/ljW3HLpW/3//f/9//3//fztO+yz8Xv9//3//f/9//3//f757WjV5Nf9//3//f/9//3+6VpQU9CD/f/9//3//f/9//383Ldccthz1IP9//3//f/9//3//f/9//3//f1cxGi2bUv9//3//f5EUUQzff/9//3//f/9/v3u6PbcgVzH/f/9//3//f5g5uCBda/9//3//f/9/Hmd9PZtW/3//f/9//39YMdk9/3+VHLYY/3//f5lWlRiWNf9//3//f/9//3//f/9//3//f/9//3//fx1n2SgaLR1j/3//f/9//3//f/9//3//f/9//3//f/9//3//f/9//3//f/9//3//f/9//3//f/9//3//f/9//3//f/9//3//f/9//3//f/9//3//f/9//3//f/9//3//f/9//3//f/9//3//f/9//3//f/9//3//f/9//3//f/9/O04aLfos20W/d/9/WU7VILYctyDXINgkuCDYINgk2SjYJBktOTGaPftFG0p7Uv1iPWe/d/9//3//f/9//3//f/9//3//f/9//3//f/9//3//f/9//3//f/9//3//f/9//3//f/9//3//f/9//3//f/9//3++d/kkuDn/f/9//3//f7932kEaMTsxXVK/d/9/vnfzIJYxfnP/f/9//3//f/9//3//f/9//3//f/9//3+ZUpUYtzn/f/9//3//f/9/nnf5KJk9/3//f/9//3//f/9//398Vvkofm//f/9//3//f/9/khS1GPte/3//f/9//3//f5531yS1GNYcPGf/f/9//3//f/9//3//f/9//395OfksnnP/f/9/khhREP9//3//f/9//3//f/9/HWf2JDgtnnP/f/9/fm/4KBcp/3//f/9//3//f71BejX/f/9//3//f1pS+Sj/f7c9GSXYPf9/nnNzEPUc/3//f/9//3//f/9//3//f997fW9db9xeu1rbRfko+SgZRhpGGkr6QdpB2T25Pbk92UH5QTlKWU7bWh1nvnf/f/9//3//f/9//3//f/9//3//f/9//3//f/9//3//f/9//3//f/9//3//f/9//3//f/9//3//f/9//3//f/9//3//f/9//3//f/9//3//f/9//3//f/9//3//f35vHEq5JPkoXVLVIJUY1yD4JLk92D35Qbg5mDVXLTgt+Ci3HLgg+ij6KBw1GzEbMRsxGjF7ObtBPU4bTptW3F4cY997/3//f/9//3//f/9//3//f/9//3//f/9//3//f/9//3//f/9//3//f/9//3//f99/2ChYMf9//3//f/9//3//f55zXFL6LBot+0VZTlIUcxR0FHcx33v/f/9//3//f/9//3//f/9//3//f11rUxA2Lf9//3//f/9//3//f1gxGi2+d/9//3//f/9//3//f7tankE5Sv9//3//f/9//38YRrQYsxi+d/9//3//f/9//38dZ5UYlRQ2Kf9//3//f/9//3//f/9//3//f/9/WjEZLf9//3+RGDEM+17/f/9//3//f/9//3//f/9/2UF1GJtW/3//f/lBGy2aVv9//3//f/9/PVL6KJ93/3//f/9/v3uWHNxaPGu2GHQU/3//f5IUUhD8Xrxae1YZRtpBuz0ZLRot+iz6LLko+izZJPoo+SSWGNcg2CT5KNgktyC2GLccdRS3HLcc2CS3JPkolhx0FFIQFCV9b/9//3//f/9//3//f/9//3//f/9//3//f/9//3//f/9//3//f/9//3//f/9//3//f/9//3//f/9//3//f/9//3//f/9//3//f/9//3//f/9//3//f/9//3//f59z20XaKFw11yAZKRop2SRYMfhFnnf/f/9//3//f/9//39daxxjmlK8Wrk9mTl6Ndkk2SgbMV05fTl+PZ5BfT07Md1J/Ek7SpxaPm+ed/9//3//f/9//3//f/9//3//f/9//3//f/9//3//f/9//3/XJBcp/3//f/9//3//f/9//3//f/9/O074KDsxdBRTEJUUthzWHBhG/3//f/9//3//f/9//3//f/9/v3dSEBUl/3//f/9//3//f/9/vFo8MXtS/3//f/9//3//f/9//3/cRRkt/3//f/9//3//f/9/kRSUGLIUPGf/f/9//3//f/9/tzmVGHQUXW//f/9//3//f/9//3//f/9//3/fe/owlzn/f3QxchRVLf9//3//f/9//3//f/9//3//f/1ilRyYOf9//3+WGPck/3//f/9//39ebxsx+UX/f/9//3//f5o9WDEdZ5UclhgXKTkxcxCUGJYc2SSXHLcgOC2bPXo52kUaSrxWu1r8YhxnPWc9a11ruT3ZKPoomzleb593fnN+c35zXW/bXrtaWU63OZMUchRyFJY1/3//f/9//3//f/9//3//f/9//3//f/9//3//f/9//3//f/9//3//f/9//3//f/9//3//f/9//3//f/9//3//f/9//3//f/9//3//f/9//3//f/9//3//f/9//3//f15rvD3ZJFw5WzWaOdgg+izZKPgkuj18Vvtev3v/f/9//3//f/9//3//f/9//3++d11r3F5aUjtOukHcQbw9GjHZKDsxXDm+RVw5ezl8OdxFPE7eXv1iHWc9a793/3//f/9//3//f/9//3//f/co1yT/f/9//3//f/9//3//f/9//3//f793PE47MXQUUgzXINcg+STWIFpO33v/f/9//3//f/9//399b1MQVi3/f/9//3//f/9//3/fe/gkWTH/f/9//3//f/9//3//fxtKOzU8Z/9//3//f/9//388a1AMlBizHP9//3//f/9//3//f/QglBgUJf9//3//f/9//3//f/9//3//f/9/HmeXIBxnulovCHAQ/3//f/9//3//f/9//3//f/9//3+/dxcpFinfe/lF+SR6Uv9//3//f/9/ez06Nd1ePE6ZPTo1dhjXJBotGCmUFNYgfFJ2MXMUFCW/e/9//3//f/9//3//f/9//3//f/9//3//f/9//3//f71eGCnZJLggmDVaTtteXWt9b55zfW88Z1lO2D1zFHIU9j3/f/9//3//f/9//3//f/9//3//f/9//3//f/9//3//f/9//3//f/9//3//f/9//3//f/9//3//f/9//3//f/9//3//f/9//3//f/9//3//f/9//3//f/9//3//f/9//3//f19rezn6LFw5XVLcXhpGOC35KPos+iz6LBkxej0bTpxaXW++d/9//3//f/9//3//f/9//3//f/9//3//f793PWs/a71aHEqaPZs9ezl8PVw5nUF9PTw13kW9QZxBXlI8Tt9i/mI/a59zejXXIP9//3//f/9/lTVYSv9//3//f/9//3//f/97fFJZMVMMthgYJZo9lRi2HDctOk48a/9//3//f7c5lRxZTv9//3//f/9//3//f/9/2UH6KD1n/3//f/9//3//f/9/n3M7MfpF/3//f/9//3//f/9/33v3QZUx/3//f/9//3//f/9/fm9SEFIQXW//f/9//3//f/9//3//f/9//3//f31W9yj/f3Qt8iD/f/9//3//f/9//3//f/9//3//f/9//3+4OdYcfnPXINYc/mL7SVo5+SzZKNgku0E8Tv9if2/fe9ck+kWec1QQlRj/fzxnUQw1Jf9//3//f/9//3//f/9//3//f/9//3//f/9//3//f/9//3//f/1iFynYIPko+ii4JNcgtyC3ILcg+CSVGHQUlTX/f/9//3//f/9//3//f/9//3//f/9//3//f/9//3//f/9//3//f/9//3//f/9//3//f/9//3//f/9//3//f/9//3//f/9//3//f/9//3//f/9//3//f/9//3//f/9//3//f/9//3//fx1jHUrZKFs1XVK/e/9/n3O7WhtKWTH4KNkoGzH7LBsxejmbPRtKe1L8Yn5znnf/f/9//3//f/9//3//f/9//3//f/9//3//f/9/33s9Zz9r3l4cSttBmz2cPTo1fDm+RXw9nUH5JLcg/Un9SX1WuDkwDFEQNCk9a797/3//f/9//3//f/9/PmfUHFQUdRTYOTlK1Rx1FLcctRi1HJMUlRyzGP9//3//f/9//3//f/9//39+c/kouT3/f/9//3//f/9//3//f7tB+Sj/f/9//3//f/9//3//f/9//3//f/9//3//f/9//3//f1hKkRS/d/9//3//f/9//3//f/9//3//f/9//3/6RflF/3//f/9//3//f/9//3//f/9//3+fdz1rHWd8VhxO2CR0FPkodBgZLd5eXmvfe793GjE8Tv9//3//f/9/W1LZJL97chR1FNta/38zJfte/3//f/9//3//f/9//3//f/9//3//f/9//3//f/9//3//f/9//3//f753vFr5Qdo9Vy1YLRYldzHYPbtWvnf/f/9//3//f/9//3//f/9//3//f/9//3//f/9//3//f/9//3//f/9//3//f/9//3//f/9//3//f/9//3//f/9//3//f/9//3//f/9//3//f/9//3//f/9//3//f/9//3//f/9//3//f/9//3//f39vHEo7Nfos20Vec/9//3//f/9/33sdZ5tWGka7QTktGjEbMTw1GzFcORoxvUW7QTxSfFoeZ15vf3O/e/9//3//f/9//3//f/9//3//f/9//3//f/9//3+/exxjX2s+Z1gx2CQcSno1vEFZMVEMDwhzFDEMODH9Sd1F/EV+Vr5aH2ecWh5nOkpSDHQUlRicVvxeGEJXLZQYkxS2Nf9//3//f/9//3//f/9//3//f/9/WTG4JN97/3//f/9//3//f/9/Wk5dOXpS/3//f/9//3//f/9//3//f/9//3//f/9//3//f/9//3//f/9//3//f/9//3//f/9//3//f/9//3//f/9/ODGed593fnM+a3xanVraRZo9+CwaMTkx3EH7Rd1ePmt/c5c1Oi34ILccfW//f/9//3+aPTsxv3v/f/9//3/ff9YgWDGWNbYcGEL/f/9//3//f/9//3//f/9//3//f/9//3//f/9//3//f/9//3//f/9//3//f/9//3//f/9//3//f/9//3//f/9//3//f/9//3//f/9//3//f/9//3//f/9//3//f/9//3//f/9//3//f/9//3//f/9//3//f/9//3//f/9//3+dd/9//3//f/9//3//f/9//3//f/9//3//f/9//3//f/9//3//f/9//3//f/9//3//f/9//3//f997fVI7NfswvEH+Yv9//3//f/9//3//f/9//3//f55zHWN8UhtKG0a7Pbs9GC1bOTsxXT0bMX09fD2cQZs9HU4bSr5eHmdfb15v33/ff/9//3//f/9//3//f/9/GUYaKRtj/3//f/9/n3e/dxdCchBUGHQU+Sh7PbxBvEGbObxBXDndRXw91yR0FFMUdBh5Ob1afVb+Yj5rPWufd997/3//f/9//3//f/9//3/8Yvoo+UX/f/9//3//f/9//3+/e1s5Fy3/f/9//3//f/9//3//f/9//3//f/9//3//f/9//3//f/9//3//f/9//3/fe35zPWu7WntWO0q5QdpFGTE7Nbgo1yTYKDgxPEo7StxePWe/d/9//3//f/9//3//f/9//3/1JPgkthxWLf9//3//f/xiGzHZQf9//3//f/9/WU63IBYplRh2Mf9//3//f/9//3//f/9//3//f/9//3//f/9//3//f/9//3//f/9//3//f/9//3//f/9//3//f/9//3//f/9//3//f/9//3//f/9//3//f/9//3//f/9//3//f/9//3//f/9//3//f/9//3//f/9//3//f/9//3//f/9//3//f/9//3//f/9//3//f/9//3//f/9//3//f/9//3//f/9//3//f/9//3//f/9//3//f/9//3//f/9//3//f/9//mJ7ORsxfD2+Xt9//3//f/9//3//f/9//3//f/9//3//f/9//3//f/9/v3deaz5n3F6cVjxO/EmaPXo1GjH6LBox+zA6MV05Wzm9RZs9HU78STxOXFK6PdgkOk5eb59z33v/f/9//3//f1lKtBjXHNggeTFaTr9333u/dz1nPmecVvpBkxRTFFMUlRgaLTs1fT1bOXw93kXdSR5OHU78RT1OnlreXv9m2CjXIH9vf29+c797/3//f/9/XE6dQdxe/3//f/9//3//f/9/v3ufdz1n/WabWr1enFobTtpF/Um7QXs5GS3aKLkklyCXHNgkGC3bQRpKO06cVh1nXWv/f/9//3//f/9//3//f/9//3//f/9//3//f/9//3//f99/lBi2HLccXWv/f/9//39bOfos33v/f/9//3//f9QglRhzGJYx/3//f/9//3//f/9//3//f/9//3//f/9//3//f/9//3//f/9//3//f/9//3//f/9//3//f/9//3//f/9//3//f/9//3//f/9//3//f/9//3//f/9//3//f/9//3//f/9//3//f/9//3//f/9//3//f/9//3//f/9//3//f/9//3//f/9//3//f/9//3//f/9//3//f/9//3//f/9//3//f/9//3//f/9//3//f/9//3//f/9//3//f/9//3//f/9/X2/7RRsxPDn8SX9z/3//f/9//3//f/9//3//f/9//3//f/9//3//f/9//3//f/9//3//f/9//3//f/9//3+ec35v/GK8WntSnVZcTjxK20FaNdcgtyDYJPos+Sz6LBkxGzE7NVs53EUeTnw5tiC1GFQUMgxXMZg5XVYbSl1S+kUcStgkUxC2HLYcOzEaMZtB/Em8RTs1fT2+RTs5fT0aMTw1Gi35KJYcOjE7NVs1ez06NToxez06NdgolRw5MRktOjEZLVs5lyDZJPosGzH6LBs12CjaKPosmz27QTtKWkq8VvxiPWe+d/9//3//f/9//3//f/9//3//f/9//3//f/9//3//f/9//3//f/9//3//f/9//3//f/9//39da1IQlBj0IP9//3//fxlGXDk6Sv9//3//f/9/fW8wDDEMXWv/f/9//3//f/9//3//f/9//3//f/9//3//f/9//3//f/9//3//f/9//3//f/9//3//f/9//3//f/9//3//f/9//3//f/9//3//f/9//3//f/9//3//f/9//3//f/9//3//f/9//3//f/9//3//f/9//3//f/9//3//f/9//3//f/9//3//f/9//3//f/9//3//f/9//3//f/9//3//f/9//3//f/9//3//f/9//3//f/9//3//f/9//3//f/9//3//f/9/XmvcRRoxHDWbQT9r/3//f/9//3//f/9//3//f/9//3//f/9//3//f/9//3//f/9//3//f/9//3//f/9//3//f/9//3//f/9//3//f/9/XWvYJBtKnnOfcz1nn3f8Xv5ivVqcVjxOG0p9VvpBVi1TEJUYdRi2HBkpOzEeTns5ezkYKVEMMgyUGPkk+Si4IDsxOzFdOVsxGzEbMVo1Gi36KPkodRS3IDsx+Cj5LBot+Ci3JNgklhyWHNgg2SjaKLkkGjFcORoxXDlcOZ1BvUEeTj9WP1KfWv5JXlL8ST1OPE58Vl1SnVreYv1ivVrdXj9r/WIdZ/1iHWcdZx1nPmcdZ15rXm9eb15vXW9dbz1rfm9db35vXW9+c553GkZzFHQU216ed553n3MaLVo1nneed55znne+d7tW+17fe793n3efc55zv3f/f35vv3e/d39vn3Ofc35zn3N/c793v3efc593f3Nfb39zHmceZz9rfVbeXr5ePFJ9WjxSHE4cTttFu0GbQVo5nEFZNXo1GTEYLdcg1ySWHJYcthxyEL93/3//f/9//3//f/9//3//f/9//3//f/9//3//f/9//3//f/9//3//f/9//3//f/9//3//f/9//3//f/9//3//f/9//3//f/9//3//f/9//3//f/9//3//f/9//3//f/9//3//f/9/33t8Uns5+iycQb1e/3//f/9//3//f/9//3//f/9//3//f/9//3//f/9//3//f/9//3//f/9//3//f/9//3//f/9//3//f/9//3+ed7cgmDn/f/9//3//f/9//3//f/9//3//f/9//3//f/9/21qXMbYclhj5JLYcWDG3ObtamlaUGHMUUxQdZx9nnD07NZs9P2v/f/9//3//f/9//3+4OTwx217/f/9//3//f/9//39fbzs1+kH/f55z33tfbz5r/WL9Yv5ifFY8TjxOvVrbRdxBmj2cPbxB3UXcRd5F3EU6Nf1JXDl8PVw5fD3eSXw9nUWdQTw5XD2cQd1F3UWcQd1JfD2dQf5J/kndSb5F3UX+TT9S/kkdTrUccxSTGP1JvUH+SToxuCTdST5O/UkeTh5O3kn+Sd1FH06dQd5F/kn9Sd1F/kl8PZxBPDmdQVs5fD19PVw5nD37MBsxPDUbNTw5GjHZKPowOzX6LPosOjU6NfkwvEHcRdxF+0UcStpBOk47TltSW1K9Wpxa3F78YvxiHGc9axtj/3//f/9//3//f/9//3//f/9//3//f/9//3//f/9//3//f/9//3//f/9//3//f/9//3//f/9//3//f/9//3//f/9//3//f/9//3//f/9//3//f/9//3//f/9//3//f/9//3//f/9//3//f/9//38fZ5s9fT07NR1OXm//f/9//3//f/9//3//f/9//3//f/9//3//f/9//3//f/9//3//f/9//3//f/9//3//f/9//3//f/9/9yh4Nf9//3//f/9//3//f/9//3//f/9//3//f/9//3//f/9//3/8YvhBNy2VGLcctyC2HJUYtBwxDD1r/3//f39vPU76LJw9XFK/d/9//3//f5932ST3JP9//3//f/9//3//f/9/20XZKL93/3//f/9//3//f/9//3//f/9//3//f/9//3//f/9//3//f/9//3//f/9//3+/d793v3ffe793PmsdYx1nPmt/cz5rf2/dXh9n/WI/a/5i3mJ9Vr5eW1L+Yh5n/mL+Yr5aO05QEFEQPE7+Yh5jfFLYJBkxnVadVt5efFaeWr5ePE5cUv5i/mI+a91ivV4eZx5nPms+az5rPmt/c593X2+fc11rn3Ofc99733v/f/9//3//f/9//3//f/9//3//f/9//3//f/9//3//f/9//3//f/9//3//f/9//3//f/9//3//f/9//3//f/9//3//f/9//3//f/9//3//f/9//3//f/9//3//f/9//3//f/9//3//f/9//3//f/9//3//f/9//3//f/9//3//f/9//3//f/9//3//f/9//3//f/9//3//f/9//3//f/9//3//f/9//38+ax1KOzUbMXs5fVbfe/9//3//f/9//3//f/9//3//f/9//3//f/9//3//f/9//3//f/9//3//f/9//3//f/9//39YMfck/3//f/9//3//f/9//3//f/9//3//f/9//3//f/9//3//f/9//3//f/9/PGt5Ttc5VjFULbpW/3//f/9//3//f15rXVJcORoxuz0+a/9//3+YNfoo217/f/9//3//f/9//38+azw1+UX/f/9//3//f/9//3//f/9//3//f/9//3//f/9//3//f/9//3//f/9//3//f/9//3//f/9//3//f/9//3//f/9//3//f/9//3//f/9//3//f/9//3//f/9//3//f/9//3//f1hOMyn/f/9//3//f5o9GzGec/9//3//f/9//3//f/9//3//f/9//3//f/9//3//f/9//3//f/9//3//f/9//3//f/9//3//f/9//3//f/9//3//f/9//3//f/9//3//f/9//3//f/9//3//f/9//3//f/9//3//f/9//3//f/9//3//f/9//3//f/9//3//f/9//3//f/9//3//f/9//3//f/9//3//f/9//3//f/9//3//f/9//3//f/9//3//f/9//3//f/9//3//f/9//3//f/9//3//f/9//3//f/9//3//f/9//3//f/9//3//f/9//3/fe/5i/UUbMTw1HU79Zv9//3//f/9//3//f/9//3//f/9//3//f/9//3//f/9//3//f/9//3//f/9//3//f7g5+Cj/f/9//3//f/9//3//f/9//3//f/9//3//f/9//3//f/9//3//f/9//3//f/9//3//f/9//3//f/9//3//f/9//3//f/9/Xmv9RVw1OjF9Ut1e+ihZMf9//3//f/9//3//f/9/WTU7Nb57/3//f/9//3//f/9//3//f/9//3//f/9//3//f/9//3//f/9//3//f/9//3//f/9//3//f/9//3//f/9//3//f/9//3//f/9//3//f/9//3//f/9//3//f/9//3//f/9//3//f/9//3//f/9/vF48NVtO/3//f/9//3//f/9//3//f/9//3//f/9//3//f/9//3//f/9//3//f/9//3//f/9//3//f/9//3//f/9//3//f/9//3//f/9//3//f/9//3//f/9//3//f/9//3//f/9//3//f/9//3//f/9//3//f/9//3//f/9//3//f/9//3//f/9//3//f/9//3//f/9//3//f/9//3//f/9//3//f/9//3//f/9//3//f/9//3//f/9//3//f/9//3//f/9//3//f/9//3//f/9//3//f/9//3//f/9//3//f/9//3//f/9//3//f39zXE5cORs1ez1cVr93/3//f/9//3//f/9//3//f/9//3//f/9//3//f/9//3//f/9//3//f/9/GUbZKJ53/3//f/9//3//f/9//3//f/9//3//f/9//3//f/9//3//f/9//3//f/9//3//f/9//3//f/9//3//f/9//3//f/9//3//f/9/Xm+dWls1OzXYJPko+2L/f/9//3//f/9//3+8Xls1Gkb/f/9//3//f/9//3//f/9//3//f/9//3//f/9//3//f/9//3//f/9//3//f/9//3//f/9//3//f/9//3//f/9//3//f/9//3//f/9//3//f/9//3//f/9//3//f/9//3//f/9//3//f/9//3//f/kwGS3/f/9//3//f/9//3//f/9//3//f/9//3//f/9//3//f/9//3//f/9//3//f/9//3//f/9//3//f/9//3//f/9//3//f/9//3//f/9//3//f/9//3//f/9//3//f/9//3//f/9//3//f/9//3//f/9//3//f/9//3//f/9//3//f/9//3//f/9//3//f/9//3//f/9//3//f/9//3//f/9//3//f/9//3//f/9//3//f/9//3//f/9//3//f/9//3//f/9//3//f/9//3//f/9//3//f/9//3//f/9//3//f/9//3//f/9//3//f997HmfcRRsx+jDcRf1i/3//f/9//3//f/9//3//f/9//3//f/9//3//f/9//3//f/9//396UhsxG2P/f/9//3//f/9//3//f/9//3//f/9//3//f/9//3//f/9//3//f/9//3//f/9//3//f/9//3//f/9//3//f/9//3//f/9//3//f/9//38+Z11O1iDXIBxOf2//f/9//3//f/9/WjUaLb97/3//f/9//3//f/9//3//f/9//3//f/9//3//f/9//3//f/9//3//f/9//3//f/9//3//f/9//3//f/9//3//f/9//3//f/9//3//f/9//3//f/9//3//f/9//3//f/9//3//f/9//3//f/9/GUY8OZta/3//f/9//3//f/9//3//f/9//3//f/9//3//f/9//3//f/9//3//f/9//3//f/9//3//f/9//3//f/9//3//f/9//3//f/9//3//f/9//3//f/9//3//f/9//3//f/9//3//f/9//3//f/9//3//f/9//3//f/9//3//f/9//3//f/9//3//f/9//3//f/9//3//f/9//3//f/9//3//f/9//3//f/9//3//f/9//3//f/9//3//f/9//3//f/9//3//f/9//3//f/9//3//f/9//3//f/9//3//f/9//3//f/9//3//f/9//3//f/9/Hmf8STsxPDU6NXxWnnf/f/9//3//f/9//3//f/9//3//f/9//3//f/9//3//fxxnGy2aVv9//3//f/9//3//f/9//3//f/9//3//f/9//3//f/9//3//f/9//3//f/9//3//f/9//3//f/9//3//f/9//3//f/9//3//f/9//3//f/9//3+YNfkofDkbMXs9/mbff/9//3+bVjw5Gkr/f/9//3//f/9//3//f/9//3//f/9//3//f/9//3//f/9//3//f/9//3//f/9//3//f/9//3//f/9//3//f/9//3//f/9//3//f/9//3//f/9//3//f/9//3//f/9//3//f/9//3//f/9//3+ec9koeTX/f/9//3//f/9//3//f/9//3//f/9//3//f/9//3//f/9//3//f/9//3//f/9//3//f/9//3//f/9//3//f/9//3//f/9//3//f/9//3//f/9//3//f/9//3//f/9//3//f/9//3//f/9//3//f/9//3//f/9//3//f/9//3//f/9//3//f/9//3//f/9//3//f/9//3//f/9//3//f/9//3//f/9//3//f/9//3//f/9//3//f/9//3//f/9//3//f/9//3//f/9//3//f/9//3//f/9//3//f/9//3//f/9//3//f/9//3//f/9//3//f/9//3+cVt1FOzU8NbtFvV7ff/9//3//f/9//3//f/9//3//f/9//3//f/9/vnf6LDpO/3//f/9//3//f/9//3//f/9//3//f/9//3//f/9//3//f/9//3//f/9//3//f/9//3//f/9//3//f/9//3//f/9//3//f/9//3//f/9//3//f35v2SRZNX9zXE76MNos3EXdYv9/ejnYKL57/3//f/9//3//f/9//3//f/9//3//f/9//3//f/9//3//f/9//3//f/9//3//f/9//3//f/9//3//f/9//3//f/9//3//f/9//3//f/9//3//f/9//3//f/9//3//f/9//3//f/9//3//f/9/mj36LJ5z/3//f/9//3//f/9//3//f/9//3//f/9//3//f/9//3//f/9//3//f/9//3//f/9//3//f/9//3//f/9//3//f/9//3//f/9//3//f/9//3//f/9//3//f/9//3//f/9//3//f/9//3//f/9//3//f/9//3//f/9//3//f/9//3//f/9//3//f/9//3//f/9//3//f/9//3//f/9//3//f/9//3//f/9//3//f/9//3//f/9//3//f/9//3//f/9//3//f/9//3//f/9//3//f/9//3//f/9//3//f/9//3//f/9//3//f/9//3//f/9//3//f/9//3+fcztKOjHZLPowukH8Yv9//3//f/9//3//f/9//3//f/9//3//f/go2T3/f/9//3//f/9//3//f/9//3//f/9//3//f/9//3//f/9//3//f/9//3//f/9//3//f/9//3//f/9//3//f/9//3//f/9//3//f/9//3//f/9//393Nbkg/GL/f997HWecPVw5+jCdQTsxGkr/f/9//3//f/9//3//f/9//3//f/9//3//f/9//3//f/9//3//f/9//3//f/9//3//f/9//3//f/9//3//f/9//3//f/9//3//f/9//3//f/9//3//f/9//3//f/9//3//f/9//3//f/9//3/8Yjw1uT3/f/9//3//f/9//3//f/9//3//f/9//3//f/9//3//f/9//3//f/9//3//f/9//3//f/9//3//f/9//3//f/9//3//f/9//3//f/9//3//f/9//3//f/9//3//f/9//3//f/9//3//f/9//3//f/9//3//f/9//3//f/9//3//f/9//3//f/9//3//f/9//3//f/9//3//f/9//3//f/9//3//f/9//3//f/9//3//f/9//3//f/9//3//f/9//3//f/9//3//f/9//3//f/9//3//f/9//3//f/9//3//f/9//3//f/9//3//f/9//3//f/9//3//f/9//3//fz5nPE5cNRsxOjEbTn5v/3//f/9//3//f/9//3//f/9/OC1YMf9//3//f/9//3//f/9//3//f/9//3//f/9//3//f/9//3//f/9//3//f/9//3//f/9//3//f/9//3//f/9//3//f/9//3//f/9//3//f/9//3//f55ztyA4Lf9//3//f/9/Xm/eYvxF2Ci2IFxSPWv/f/9//3//f/9//3//f/9//3//f/9//3//f/9//3//f/9//3//f/9//3//f/9//3//f/9//3//f/9//3//f/9//3//f/9//3//f/9//3//f/9//3//f/9//3//f/9//3//f/9//3//f/9/WTUaMd97/3//f/9//3//f/9//3//f/9//3//f/9//3//f/9//3//f/9//3//f/9//3//f/9//3//f/9//3//f/9//3//f/9//3//f/9//3//f/9//3//f/9//3//f/9//3//f/9//3//f/9//3//f/9//3//f/9//3//f/9//3//f/9//3//f/9//3//f/9//3//f/9//3//f/9//3//f/9//3//f/9//3//f/9//3//f/9//3//f/9//3//f/9//3//f/9//3//f/9//3//f/9//3//f/9//3//f/9//3//f/9//3//f/9//3//f/9//3//f/9//3//f/9//3//f/9//3//f7973l6bPRoxGjFaNVtSnnf/f/9//3//f/9//39XMRgp/3//f/9//3//f/9//3//f/9//3//f/9//3//f/9//3//f/9//3+ed/9//3//f/9//3//f/9//3//f5lW0iDfe/9//3//f/9//3//f/9//3//f/9//3/ZPfkoHGf/f/9//3//f/9//3+cWvoo+SgbMTk1fFZ+c/9//3//f/9//3//f/9//3//f/9//3//f/9//3//f/9//3//f/9//3//f/9//3//f/9//3//f/9//3//f/9//3//f/9//3//f/9//3//f/9//3//f/9//3//f/9//3//f/9//3+bWhsxOk7/f/9//3//f/9//3//f/9//3//f/9//3//f/9//3//f/9//3//f/9//3//f/9//3//f/9//3//f/9//3//f/9//3//f/9//3//f/9//3//f/9//3//f/9//3//f/9//3//f/9//3//f/9//3//f/9//3//f/9//3//f/9//3//f/9//3//f/9//3//f/9//3//f/9//3//f/9//3//f/9//3//f/9//3//f/9//3//f/9//3//f/9//3//f/9//3//f/9//3//f/9//3//f/9//3//f/9//3//f/9//3//f/9//3//f/9//3//f/9//3//f/9//3//f/9//3//f/9//3//f/9/v3c8Tjo1GzX5KJs9vF7/f/9//3//f/lFtyD/f/9//3//f/9//3//f/9//3//f/9//3//f/9//3//f/9//3+UNVAQ1j3/f/9//3//f/9//3//f/9/0hyTGH1v/3//f/9//3//f/9//3//f/9//3//f55z1yA4Mf9//3//f/9//3//f/9/vEE7NZ1WnlpbOfosejmcWt97/3//f/9//3//f/9//3/fe/9//3//f/9//3//f/9//3//f/9//3//f/9//3//f/9//3//f/9//3//f/9//3//f/9//3//f/9//3//f/9//3//f/9//3//f/9//3//f/9/+CgZLf9//3//f/9//3//f/9//3//f/9//3//f/9//3//f/9//3//f/9//3//f/9//3//f/9//3//f/9//3//f/9//3//f/9//3//f/9//3//f/9//3//f/9//3//f/9//3//f/9//3//f/9//3//f/9//3//f/9//3//f/9//3//f/9//3//f/9//3//f/9//3//f/9//3//f/9//3//f/9//3//f/9//3//f/9//3//f/9//3//f/9//3//f/9//3//f/9//3//f/9//3//f/9//3//f/9//3//f/9//3//f/9//3//f/9//3//f/9//3//f/9//3//f/9//3//f/9//3//f/9//3//f/9//38+azxOejkbMfgsuUEcZ/9/OUr5KH1v/3//f/9//3//f/9//3//f/9//3//f/9//3//f/9//3//f7AYkxwzKf9//3//f/9//3//f/9//3/VPTIl/3//f/9//3//f/9//3//f/9//3//f/9//3+4PRopu1r/f/9//3//f/9//3/cXvosOTH/f997PmcdSvos+Sx5OR1n/3//f/9//3//f/9//3//f/9//3//f/9//3//f/9//3//f/9//3//f/9//3//f/9//3//f/9//3//f/9//3//f/9//3//f/9//3//f/9//3//f/9//3//f/9//386Tjs1mlr/f/9//3//f/9//3//f/9//3//f/9//3//f/9//3//f/9//3//f/9//3//f/9//3//f/9//3//f/9//3//f/9//3//f/9//3//f/9//3//f/9//3//f/9//3//f/9//3//f/9//3//f/9//3//f/9//3//f/9//3//f/9//3//f/9//3//f/9//3//f/9//3//f/9//3//f/9//3//f/9//3//f/9//3//f/9//3//f/9//3//f/9//3//f/9//3//f/9//3//f/9//3//f/9//3//f/9//3//f/9//3//f/9//3//f/9//3//f/9//3//f/9//3//f/9//3//f/9//3//f/9//3//f/9//3//f51Wejn5KNoo1yS5Pfoo+2L/f/9//3//f/9//3//f/9//3//f/9//3//f/9//3//f/9/uVYXQv9//3//f/9//3//f/9//3//f/9//3//f/9//3//f/9//3//f/9//3//f/9//3//f553txwXLf9//3//f/9//3//f/9/WjX7MLxa/3//f/9/Xm+5PVo12Sg6MZtW/3//f/9//3//f/9//3//f/9//3//f/9//3//f/9//3//f/9//3//f/9//3//f/9//3//f/9//3//f/9//3//f/9//3//f/9//3//f/9//3//f/9//3//f99/uCTXJP9//3//f/9//3//f/9//3//f/9//3//f/9//3//f/9//3//f/9//3//f/9//3//f/9//3//f/9//3//f/9//3//f/9//3//f/9//3//f/9//3//f/9//3//f/9//3//f/9//3//f/9//3//f/9//3//f/9//3//f/9//3//f/9//3//f/9//3//f/9//3//f/9//3//f/9//3//f/9//3//f/9//3//f/9//3//f/9//3//f/9//3//f/9//3//f/9//3//f/9//3//f/9//3//f/9//3//f/9//3//f/9//3//f/9//3//f/9//3//f/9//3//f/9//3//f/9//3//f/9//3//f/9//3//f/9//3//f15vG0o5Mdgk1yAXKXpSnnf/f/9//3//f/9//3//f/9//3//f/9//3//f/9//3//f/9//3//f/9//3//f/9//3//f/9//3//f/9//3//f/9//3//f/9//3//f/9//3//f/9//3+XOfko+17/f/9//3//f/9//39+c1s1+Cz/f/9//3//f/9//39fa7tBOzXZKLk9XW//f/9//3//f/9//3//f/9//3//f/9//3//f/9//3//f/9//3//f/9//3//f/9//3//f/9//3//f/9//3//f/9//3//f/9//3//f/9//3//f/9//3+YPTw1m1b/f/9//3//f/9//3//f/9//3//f/9//3//f/9//3//f/9//3//f/9//3//f/9//3//f/9//3//f/9//3//f/9//3//f/9//3//f/9//3//f/9//3//f/9//3//f/9//3//f/9//3//f/9//3//f/9//3//f/9//3//f/9//3//f/9//3//f/9//3//f/9//3//f/9//3//f/9//3//f/9//3//f/9//3//f/9//3//f/9//3//f/9//3//f/9//3//f/9//3//f/9//3//f/9//3//f/9//3//f/9//3//f/9//3//f/9//3//f/9//3//f/9//3//f/9//3//f/9//3//f/9//3//f/9//3//f/9//3//f/9/v3fXIDktGi0aLXo5e1aed/9//3//f/9//3//f/9//3//f/9//3//f/9//3//f/9//3//f/9//3//f/9//3//f/9//3//f/9//3//f/9//3//f/9//3//f/9//3//f55zthyUHP9//3//f/9//3//f/9/nFo8NRpK/3//f/9//3//f/9//39da1xSezn5LDkxOk7fe/9//3//f/9//3//f/9//3//f/9//3//f/9//3//f/9//3//f/9//3//f/9//3//f/9//3//f/9//3//f/9//3//f/9//3//f/9//3//f11v+ih5Of9//3//f/9//3//f/9//3//f/9//3//f/9//3//f/9//3//f/9//3//f/9//3//f/9//3//f/9//3//f/9//3//f/9//3//f/9//3//f/9//3//f/9//3//f/9//3//f/9//3//f/9//3//f/9//3//f/9//3//f/9//3//f/9//3//f/9//3//f/9//3//f/9//3//f/9//3//f/9//3//f/9//3//f/9//3//f/9//3//f/9//3//f/9//3//f/9//3//f/9//3//f/9//3//f/9//3//f/9//3//f/9//3//f/9//3//f/9//3//f/9//3//f/9//3//f/9//3//f/9//3//f/9//3//f/9//3//f/9//3//f9cgeDWfc5xW20EZLbgkNzGbVr53/3//f/9//3//f/9//3//f/9//3//f/9//3//f/9//3//f/9//3//f/9//3//f/9//3//f/9//3//f/9//3//f/9//3//f/9//3+3ORklOUr/f/9//3//f/9//3//f/gs+Syec/9//3//f/9//3//f/9//3//f/1imj36LLgk+UXfe/9//3//f/9//3//f/9//3//f/9//3//f/9//3//f/9//3//f/9//3//f/9//3//f/9//3//f/9//3//f/9//3//f/9//3//f/9//382MTwxHGP/f/9//3//f/9//3//f/9//3//f/9//3//f/9//3//f/9//3//f/9//3//f/9//3//f/9//3//f/9//3//f/9//3//f/9//3//f/9//3//f/9//3//f/9//3//f/9//3//f/9//3//f/9//3//f/9//3//f/9//3//f/9//3//f/9//3//f/9//3//f/9//3//f/9//3//f/9//3//f/9//3//f/9//3//f/9//3//f/9//3//f/9//3//f/9//3//f/9//3//f/9//3//f/9//3//f/9//3//f/9//3//f/9//3//f/9//3//f/9//3//f/9//3//f/9//3//f/9//3//f/9//3//f/9//3//f/9//3//f/9/WDE4Lf9//3//f7973F48Svko2Sh5ObtafnP/f/9//3//f/9//3//f/9//3//f/9//3//f/9//3//f/9//3//f/9//3//f/9//3//f/9//3//f/9//3//f/9//3//f997dBTWIP9//3//f/9//3//f/9/HWcbMXg5/3//f/9//3//f/9//3//f/9//3//f797vVoaMdckuUF+c/9//3//f/9//3//f/9//3//f/9//3//f/9//3//f/9//3//f/9//3//f/9//3//f/9//3//f/9//3//f/9//3//f/9//3//f553tySZPf9//3//f/9//3//f/9//3//f/9//3//f/9//3//f/9//3//f/9//3//f/9//3//f/9//3//f/9//3//f/9//3//f/9//3//f/9//3//f/9//3//f/9//3//f/9//3//f/9//3//f/9//3//f/9//3//f/9//3//f/9//3//f/9//3//f/9//3//f/9//3//f/9//3//f/9//3//f/9//3//f/9//3//f/9//3//f/9//3//f/9//3//f/9//3//f/9//3//f/9//3//f/9//3//f/9//3//f/9//3//f/9//3//f/9//3//f/9//3//f/9//3//f/9//3//f/9//3//f/9//3//f/9//3//f/9//3//f/9//3/YPbcc/3//f/9//3//f/9//3/dXttB2Ci3JBgtOUqec/9//3//f/9//3//f/9//3//f/9//3//f/9//3//f/9//3//f/9//3//f/9//3//f/9//3//f/9//3//f/9//3+2NdcgWUr/f/9//3//f/9//3//f3k5GzHcYv9//3//f/9//3//f/9//3//f/9//3//f997vVo5MbgkmDl+c/9//3//f/9//3//f/9//3//f/9//3//f/9//3//f/9//3//f/9//3//f/9//3//f/9//3//f/9//3//f/9//3//f/9//3+4PdkoXWv/f/9//3//f/9//3//f/9//3//f/9//3//f/9//3//f/9//3//f/9//3//f/9//3//f/9//3//f/9//3//f/9//3//f/9//3//f/9//3//f/9//3//f/9//3//f/9//3//f/9//3//f/9//3//f/9//3//f/9//3//f/9//3//f/9//3//f/9//3//f/9//3//f/9//3//f/9//3//f/9//3//f/9//3//f/9//3//f/9//3//f/9//3//f/9//3//f/9//3//f/9//3//f/9//3//f/9//3//f/9//3//f/9//3//f/9//3//f/9//3//f/9//3//f/9//3//f/9//3//f/9//3//f/9//3//f/9//3//fzlK+SR+c/9//3//f/9//3//f/9//3/fex1n20H4KNgkNy27Wv9//3//f/9//3//f/9//3//f/9//3//f/9//3//f/9//3//f/9//3//f/9//3//f/9//3//f/9//3//f/9/1RzWHP9//3//f/9//3//f/9/nnMaLfgo33//f/9//3//f/9//3//f/9//3//f/9//3//f/9/vFoYLZYcGUr/f/9//3//f/9//3//f/9//3//f/9//3//f/9//3//f/9//3//f/9//3//f/9//3//f/9//3//f/9//3//f/9//3//f11v+Sh4Of9//3//f/9//3//f/9//3//f/9//3//f/9//3//f/9//3//f/9//3//f/9//3//f/9//3//f/9//3//f/9//3//f/9//3//f/9//3//f/9//3//f/9//3//f/9//3//f/9//3//f/9//3//f/9//3//f/9//3//f/9//3//f/9//3//f/9//3//f/9//3//f/9//3//f/9//3//f/9//3//f/9//3//f/9//3//f/9//3//f/9//3//f/9//3//f/9//3//f/9//3//f/9//3//f/9//3//f/9//3//f/9//3//f/9//3//f/9//3/ff997/3/ff/9//3//f/9//3//f/9//3//f/9//3//f/9//3//f/9/ulb6KNte/3//f/9//3//f/9//3//f/9//3//f793GUb4JPgk1CCed/9//3//f/9//3//f/9//3//f/9//3//f/9//3//f/9//3//f/9//3//f/9//3//f/9//3//f/9//3+ZUtcg2EH/f/9//3//f/9//3//f1pOGzH5Rf9//3//f/9//3//f/9//3//f/9//3//f/9//3//f/9/W06VHPYofnP/f/9//3//f/9//3//f/9//3//f/9//3//f/9//3//f/9//3//f/9//3//f/9//3//f/9//3//f/9//3//f/9//39XMfosXW//f/9//3//f/9//3//f/9//3//f/9//3//f/9//3//f/9//3//f/9//3//f/9//3//f/9//3//f/9//3//f/9//3//f/9//3//f/9//3//f/9//3//f/9//3//f/9//3//f/9//3//f/9//3//f/9//3//f/9//3//f/9//3//f/9//3//f/9//3//f/9//3//f/9//3//f/9//3//f/9//3//f/9//3//f/9//3//f/9//3//f/9//3//f/9//3//f/9//3//f/9//3//f/9//3//f/9//3//f/9//3//f/9/+2JVLfUktSDWILYg2CDXJNcg1yQYKfcoODE4MZk5uT35RVtSela7Wj1rnneed99//399b/kkWk7/f/9//3//f/9//3//f/9//3//f/9//3//f793VzH2JJY1/3//f/9//3//f/9//3//f/9//3//f/9//3//f/9//3//f/9//3//f/9//3//f/9//3//f/9//3//f/9/1BzWHH1v/3//f/9//3//f/9//38YLfosXW//f/9//3//f/9//3//f/9//3//f/9//3//f/9//3//f/xe1iD2KH5z/3//f/9//3//f/9//3//f/9//3//f/9//3//f/9//3//f/9//3//f/9//3//f/9//3//f/9//3//f/9//3//fz1r+Si5Pf9//3//f/9//3//f/9//3//f/9//3//f/9//3//f/9//3//f/9//3//f/9//3//f/9//3//f/9//3//f/9//3//f/9//3//f/9//3//f/9//3//f/9//3//f/9//3//f/9//3//f/9//3//f/9//3//f/9//3//f/9//3//f/9//3//f/9//3//f/9//3//f/9//3//f/9//3//f/9//3//f/9//3//f/9//3//f/9//3//f/9//3//f/9//3//f/9//3//f/9//3//f/9//3//f/9//3//f/9//3//f/9/HGdSEJQclBi0GPYgeDE3KVgteDFYLTgtGCn3JLcglhzYIPoo2ij7LBot2SjYJPgktyDXJBgplRzWIJg5uT35RdlB2UH5RflF+Un5RdlBmD14NRct1SC2HNYk9z3/f/9//3//f/9//3//f/9//3//f/9//3//f/9//3//f/9//3//f/9//3//f/9//3//f/9//3//f/9//38cZ5QUVi3/f/9//3//f/9//3//fz1r+Sw4Mf9//3//f/9//3//f/9//3//f/9//3//f/9//3//f/9//3/fe9UgtSCed/9//3//f/9//3//f/9//3//f/9//3//f/9//3//f/9//3//f/9//3//f/9//3//f/9//3//f/9//3//f/9//393NdgknnP/f/9//3//f/9//3//f/9//3//f/9//3//f/9//3//f/9//3//f/9//3//f/9//3//f/9//3//f/9//3//f/9//3//f/9//3//f/9//3//f/9//3//f/9//3//f/9//3//f/9//3//f/9//3//f/9//3//f/9//3//f/9//3//f/9//3//f/9//3//f/9//3//f/9//3//f/9//3//f/9//3//f/9//3//f/9//3//f/9//3//f/9//3//f/9//3//f/9//3//f/9//3//f/9//3//f/9//3//f/9//395TrUgUhAZRv9//3//f/9//3//f/9//3//f/9//3//f993vnN9bxxfu1abVjpKGkbaPXk1OS2VGNcg1yC4ILgk2CD6KNgkGy3ZKPos2STZJLcgtxy1HFctWU7/f/9//3//f/9//3//f/9//3//f/9//3//f/9//3//f/9//3//f/9//3//f/9//3//f/9//3//f/9//3//f/9/tjm1HLpa/3//f/9//3//f/9//3/6RTs1uD3/f/9//3//f/9//3//f/9//3//f/9//3//f/9//3//f/9/33u1IFcx/3//f/9//3//f/9//3//f/9//3//f/9//3//f/9//3//f/9//3//f/9//3//f/9//3//f/9//3//f/9//3//fz1r2CSYOf9//3//f/9//3//f/9//3//f/9//3//f/9//3//f/9//3//f/9//3//f/9//3//f/9//3//f/9//3//f/9//3//f/9//3//f/9//3//f/9//3//f/9//3//f/9//3//f/9//3//f/9//3//f/9//3//f/9//3//f/9//3//f/9//3//f/9//3//f/9//3//f/9//3//f/9//3//f/9//3//f/9//3//f/9//3//f/9//3//f/9//3//f/9//3//f/9//3//f/9//3//f/9//3//f/9//3//f/9//3//f/9/VSmWHPgk9iR6Uv9//3//f/9//3//f/9//3//f/9//3//f/9//3//f/9//3//f/9//3//f3gx9yT/f/97v3eec31vXWv7YjxnG2Nca31vvnf/f/9//3//f/9//3//f/9//3//f/9//3//f/9//3//f/9//3//f/9//3//f/9//3//f/9//3//f/9//3//f/9//3//f/9//3++d5MUlBj/f/9//3//f/9//3//f/9/9ygaLfxi/3//f/9//3//f/9//3//f/9//3//f/9//3//f/9//3//f7palRx9b/9//3//f/9//3//f/9//3//f/9//3//f/9//3//f/9//3//f/9//3//f/9//3//f/9//3//f/9//3//f/9//393Nbgknnf/f/9//3//f/9//3//f/9//3//f/9//3//f/9//3//f/9//3//f/9//3//f/9//3//f/9//3//f/9//3//f/9//3//f/9//3//f/9//3//f/9//3//f/9//3//f/9//3//f/9//3//f/9//3//f/9//3//f/9//3//f/9//3//f/9//3//f/9//3//f/9//3//f/9//3//f/9//3//f/9//3//f/9//3//f/9//3//f/9//3//f/9//3//f/9//3//f/9//3//f/9//3//f/9//3//f/9//3//f/9//3//fzxnmDXYKBottiDZQTxr/3//f/9//3//f/9//3//f/9//3//f/9//3//f/9//3//f/9/+UG3HP9//3//f/9//3//f/9//3//f/9//3//f/9//3//f/9//3//f/9//3//f/9//3//f/9//3//f/9//3//f/9//3//f/9//3//f/9//3//f/9//3//f/9//3//f/9//3//f/9/mVLWIHUx/3//f/9//3//f/9//38daxkt9yT/f/9//3//f/9//3//f/9//3//f/9//3//f/9//3//f/9//3+VHLpa/3//f/9//3//f/9//3//f/9//3//f/9//3//f/9//3//f/9//3//f/9//3//f/9//3//f/9//3//f/9//3//f35z2CTZQf9//3//f/9//3//f/9//3//f/9//3//f/9//3//f/9//3//f/9//3//f/9//3//f/9//3//f/9//3//f/9//3//f/9//3//f/9//3//f/9//3//f/9//3//f/9//3//f/9//3//f/9//3//f/9//3//f/9//3//f/9//3//f/9//3//f/9//3//f/9//3//f/9//3//f/9//3//f/9//3//f/9//3//f/9//3//f/9//3//f/9//3//f/9//3//f/9//3//f/9//3//f/9//3//f/9//3//f/9//3//f/9//3//f35vuD0YKdcg2CQ3LVpOvnf/f/9//3//f/9//3//f/9//3//f/9//3//f/9//39aTtgkXWv/f/9//3//f/9//3//f/9//3//f/9//3//f/9//3//f/9//3//f/9//3//f/9//3//f/9//3//f/9//3//f/9//3//f/9//3//f/9//3//f/9//3//f/9//3//f/9//3//fzdKFCX/f/9//3//f/9//3//f/9/elIbMZc5/3//f/9//3//f/9//3//f/9//3//f/9//3//f/9//3/ff5UYu1r/f/9//3//f/9//3//f/9//3//f/9//3//f/9//3//f/9//3//f/9//3//f/9//3//f/9//3//f/9//3//f/9//393Ndckv3f/f/9//3//f/9//3//f/9//3//f/9//3//f/9//3//f/9//3//f/9//3//f/9//3//f/9//3//f/9//3//f/9//3//f/9//3//f/9//3//f/9//3//f/9//3//f/9//3//f/9//3//f/9//3//f/9//3//f/9//3//f/9//3//f/9//3//f/9//3//f/9//3//f/9//3//f/9//3//f/9//3//f/9//3//f/9//3//f/9//3//f/9//3//f/9//3//f/9//3//f/9//3//f/9//3//f/9//3//f/9//3//f/9//3//f99/HWd5Odko2CTYKHg1u1r/f/9//3//f/9//3//f/9//3//f/9//3//fxxj+SS7Wv9//3//f/9//3//f/9//3//f/9//3//f/9//3//f/9//3//f/9//3//f/9//3//f/9//3//f/9//3//f/9//3//f/9//3//f/9//3//f/9//3//f/9//3//f/9//3//f/9//3//f/9//3//f/9//3//f/9//3//f3k5+Sz8Yv9//3//f/9//3//f/9//3//f/9//3//f/9//3//fzlOtiC/e/9//3//f/9//3//f/9//3//f/9//3//f/9//3//f/9//3//f/9//3//f/9//3//f/9//3//f/9//3//f/9//3//f11v+SiXNf9//3//f/9//3//f/9//3//f/9//3//f/9//3//f/9//3//f/9//3//f/9//3//f/9//3//f/9//3//f/9//3//f/9//3//f/9//3//f/9//3//f/9//3//f/9//3//f/9//3//f/9//3//f/9//3//f/9//3//f/9//3//f/9//3//f/9//3//f/9//3//f/9//3//f/9//3//f/9//3//f/9//3//f/9//3//f/9//3//f/9//3//f/9//3//f/9//3//f/9//3//f/9//3//f/9//3//f/9//3//f/9//3//f/9//3//f/9/HGcaSjkt+SzYJBgp2UE9Z/9//3//f/9//3//f/9//3//f/9/nnPYJBlG/3//f/9//3//f/9//3//f/9//3//f/9//3//f/9//3//f/9//3//f/9//3//f/9//3//f/9//3//f/9//3//f/9//3//f/9//3//f/9//3//f/9//3//f/9//3//f/9//3//f/9//3//f/9//3//f/9//3//f/9/XW/5KBgt/3//f/9//3//f/9//3//f/9//3//f/9//3//f31v1iSXOf9//3//f/9//3//f/9//3//f/9//3//f/9//3//f/9//3//f/9//3//f/9//3//f/9//3//f/9//3//f/9//3//f/9//38VLbccnnP/f/9//3//f/9//3//f/9//3//f/9//3//f/9//3//f/9//3//f/9//3//f/9//3//f/9//3//f/9//3//f/9//3//f/9//3//f/9//3//f/9//3//f/9//3//f/9//3//f/9//3//f/9//3//f/9//3//f/9//3//f/9//3//f/9//3//f/9//3//f/9//3//f/9//3//f/9//3//f/9//3//f/9//3//f/9//3//f/9//3//f/9//3//f/9//3//f/9//3//f/9//3//f/9//3//f/9//3//f/9//3//f/9//3//f/9//3//f/9//3+fc/tJ2Cj5KNgk2CSYObta/3//f/9//3//f/9//3//f7YcuDn/f/9//3//f/9//3//f/9//3//f/9//3//f/9//3//f/9//3//f/9//3//f/9//3//f/9//3//f/9//3//f/9//3//f/9//3//f/9//3//f/9//3//f/9//3//f/9//3//f/9//3//f/9//3//f/9//3//f/9//3//f1pO+iz5Rf9//3//f/9//3//f/9//3//f/9//3//fzxn1yS1JN97/3//f/9//3//f/9//3//f/9//3//f/9//3//f/9//3//f/9//3//f/9//3//f/9//3//f/9//3//f/9//3//f/9//3//fz1r1yC4Pf9//3//f/9//3//f/9//3//f/9//3//f/9//3//f/9//3//f/9//3//f/9//3//f/9//3//f/9//3//f/9//3//f/9//3//f/9//3//f/9//3//f/9//3//f/9//3//f/9//3//f/9//3//f/9//3//f/9//3//f/9//3//f/9//3//f/9//3//f/9//3//f/9//3//f/9//3//f/9//3//f/9//3//f/9//3//f/9//3//f/9//3//f/9//3//f/9//3//f/9//3//f/9//3//f/9//3//f/9//3//f/9//3//f/9//3//f/9//3//f/9//3//fz5v+0VZNTox2Si3IFgxWUpda/9//3//f/9/9iQ3Kf9//3//f/9//3//f/9//3//f/9//3//f/9//3//f/9//3//f/9//3//f/9//3//f/9//3//f/9//3//f/9//3//f/9//3//f/9//3//f/9//3//f/9//3//f/9//3//f/9//3//f/9//3//f/9//3//f/9//3//f/9//383Lfko/F7/f/9//3//f/9//3//f/9//3//fxlG2CTWIJ5z/3//f/9//3//f/9//3//f/9//3//f/9//3//f/9//3//f/9//3//f/9//3//f/9//3//f/9//3//f/9//3//f/9//3//f/9//39WMbcgfW//f/9//3//f/9//3//f/9//3//f/9//3//f/9//3//f/9//3//f/9//3//f/9//3//f/9//3//f/9//3//f/9//3//f/9//3//f/9//3//f/9//3//f/9//3//f/9//3//f/9//3//f/9//3//f/9//3//f/9//3//f/9//3//f/9//3//f/9//3//f/9//3//f/9//3//f/9//3//f/9//3//f/9//3//f/9//3//f/9//3//f/9//3//f/9//3//f/9//3//f/9//3//f/9//3//f/9//3//f/9//3//f/9//3//f/9//3//f/9//3//f/9//3//f/9/n3f+YtpFGSnZJNkk1ySYOVlOnndXLfcg/3//f/9//3//f/9//3//f/9//3//f/9//3//f/9//3//f/9//3//f/9//3//f/9//3//f/9//3//f/9//3//f/9//3//f/9//3//f/9//3//f/9//3//f/9//3//f/9//3//f/9//3//f/9//3//f/9//3//f/9//3//f55z9yT3KL97/3//f/9//3//f/9//3/bXvcs+ShWLd97/3//f/9//3//f/9//3//f/9//3//f/9//3//f/9//3//f/9//3//f/9//3//f/9//3//f/9/3nv/f/9//3//f/9//3//f/9//3//f5531iBXLf9//3//f/9//3//f/9//3//f/9//3//f/9//3//f/9//3//f/9//3//f/9//3//f/9//3//f/9//3//f/9//3//f/9//3//f/9//3//f/9//3//f/9//3//f/9//3//f/9//3//f/9//3//f/9//3//f/9//3//f/9//3//f/9//3//f/9//3//f/9//3//f/9//3//f/9//3//f/9//3//f/9//3//f/9//3//f/9//3//f/9//3//f/9//3//f/9//3//f/9//3//f/9//3//f/9//3//f/9//3//f/9//3//f/9//3//f/9//3//f/9//3//f/9//3//f/9//3//f/1i2kFaNfko2CSYHJUclBR5Un1z/3//f/9//3//f/9//3//f/9//3//f/9//3//f/9//3//f/9//3//f/9//3//f/9//3//f/9//3//f/9//3//f/9//3//f/9//3//f/9//3//f/9//3//f/9//3//f/9//3//f/9//3//f/9//3//f/9//3//f/9//3+6WvgoVzH/f/9//3//f/9/OU73KNkoWTG6Vv9//3//f/9//3//f/9//3//f/9//3//f/9//3//f/9//3//f/9//3//f/9//3//f/9//3//f/9//3//f/9//3//f/9//3//f/9//3//f/9//38YStgk+17/f/9//3//f/9//3//f/9//3//f/9//3//f/9//3//f/9//3//f/9//3//f/9//3//f/9//3//f/9//3//f/9//3//f/9//3//f/9//3//f/9//3//f/9//3//f/9//3//f/9//3//f/9//3//f/9//3//f/9//3//f/9//3//f/9//3//f/9//3//f/9//3//f/9//3//f/9//3//f/9//3//f/9//3//f/9//3//f/9//3//f/9//3//f/9//3//f/9//3//f/9//3//f/9//3//f/9//3//f/9//3//f/9//3//f/9//3//f/9//3//f/9//3//f/9//3//f/9//3//f/9/33s+aztK9yS0GPgk2CTXJJg5WU4cZ/9//3//f/9//3//f/9//3//f/9//3//f/9//3//f/9//3//f/9//3//f/9//3//f/9//3//f/9//3//f/9//3//f/9//3//f/9//3//f/9//3//f/9//3//f/9//3//f/9//3//f/9//3//f/9//3//f/9/tz3YJNlB/38cZ7k9tyT6LBgpu1r/f/9//3//f/9//3//f/9//3//f/9//3//f/9//3//f/9//3//f/9//3//f/9//3//f/9//3//f/9//3//f/9//3//f/9//3//f/9//3//f/9//3//f/9/9ST2JP9//3//f/9//3//f/9//3//f/9//3//f/9//3//f/9//3//f/9//3//f/9//3//f/9//3//f/9//3//f/9//3//f/9//3//f/9//3//f/9//3//f/9//3//f/9//3//f/9//3//f/9//3//f/9//3//f/9//3//f/9//3//f/9//3//f/9//3//f/9//3//f/9//3//f/9//3//f/9//3//f/9//3//f/9//3//f/9//3//f/9//3//f/9//3//f/9//3//f/9//3//f/9//3//f/9//3//f/9//3//f/9//3//f/9//3//f/9//3//f/9//3//f/9//3//f/9//3//f/9//3//f/9//3+7WrUYG0raQTkx+CT5KLcgthxXLflFmlZ9c/9//3//f/9//3//f/9//3//f/9//3//f/9//3//f/9//3//f/9//3//f/9//3//f/9//3//f/9//3//f/9//3//f/9//3//f/9//3//f/9//3//f/9//3//f/9//3//f/9//3//f/9//3//f/UklRjWJNgkOi0aRhxj/3//f/9//3//f/9//3//f/9//3//f/9//3//f/9//3//f/9//3//f/9//3//f/9//3//f/9//3//f/9//3//f/9//3//f/9//3//f/9//3//f/9//3//f/9//3/bWrYcWk7/f/9//3//f/9//3//f/9//3//f/9//3//f/9//3//f/9//3//f/9//3//f/9//3//f/9//3//f/9//3//f/9//3//f/9//3//f/9//3//f/9//3//f/9//3//f/9//3//f/9//3//f/9//3//f/9//3//f/9//3//f/9//3//f/9//3//f/9//3//f/9//3//f/9//3//f/9//3//f/9//3//f/9//3//f/9//3//f/9//3//f/9//3//f/9//3//f/9//3//f/9//3//f/9//3//f/9//3//f/9//3//f/9//3//f/9//3//f/9//3//f/9//3//f/9//3//f/9//3//f/9//3//fxxj2CR6Uv9//3+/dztK2j3XJNcg1yT4JLUYtBiXOVlOHGffe/9//3//f/9//3//f/9//3//f/9//3//f/9//3//f/9//3//f/9//3//f/9//3//f/9//3//f/9//3//f/9//3//f/9//3//f/9//3//f/9//3//f/9//3//f/9/PWs6TtYk2SjWIJUcOkr/f/9//3//f/9//3//f/9//3//f/9//3//f/9//3//f/9//3//f/9//3//f/9//3//f/9//3//f/9//3//f/9//3//f/9//3//f/9//3//f/9//3//f/9//3//f/9//3//f/9/9ST3JP9//3//f/9//3//f/9//3//f/9//3//f/9//3//f/9//3//f/9//3//f/9//3//f/9//3//f/9//3//f/9//3//f/9//3//f/9//3//f/9//3//f/9//3//f/9//3//f/9//3//f/9//3//f/9//3//f/9//3//f/9//3//f/9//3//f/9//3//f/9//3//f/9//3//f/9//3//f/9//3//f/9//3//f/9//3//f/9//3//f/9//3//f/9//3//f/9//3//f/9//3//f/9//3//f/9//3//f/9//3//f/9//3//f/9//3//f/9//3//f/9//3//f/9//3//f/9//3//f/9//3//f/9/XW+2HBlG/3//f/9//3//f997XWtaTlcxtRx0FNcgtRy2IFIUkhhWMfdBeU77Xp5z/3//f/9//3//f/9//3//f/9//3//f/9//3//f/9//3//f/9//3//f/9//3//f/9//3//f/9//3//f/9//3//f/9//3//f/9/XW9aUng5GS36LNksOTU7TppStiC1HP9//3//f/9//3//f/9//3//f/9//3//f/9//3//f/9//3//f/9//3//f/9//3//f/9//3//f/9//3//f/9//3//f/9//3//f/9//3//f/9//3//f/9//3//f/9//3//f/9//3/7Ytck+EX/f/9//3//f/9//3//f/9//3//f/9//3//f/9//3//f/9//3//f/9//3//f/9//3//f/9//3//f/9//3//f/9//3//f/9//3//f/9//3//f/9//3//f/9//3//f/9//3//f/9//3//f/9//3//f/9//3//f/9//3//f/9//3//f/9//3//f/9//3//f/9//3//f/9//3//f/9//3//f/9//3//f/9//3//f/9//3//f/9//3//f/9//3//f/9//3//f/9//3//f/9//3//f/9//3//f/9//3//f/9//3//f/9//3//f/9//3//f/9//3//f/9//3//f/9//3//f/9//3//f/9//3++d7Uc+EH/f/9//3//f/9//3//f/9//3//f55zmlbYPRQlkxhTFJUctRyTHFIUTxSvGP9//3//f/9//3//f/9//3//f/9//3//f/9//3//f/9//3//f/9//3//f/9//3//f/9//3//f/9//3//f997/GI7Tlk1+SzZKBoxOjH7RZta/3//f/9//396UrYctzn/f/9//3//f/9//3//f/9//3//f/9//3//f/9//3//f/9//3//f/9//3//f/9//3//f/9//3//f/9//3//f/9//3//f/9//3//f/9//3//f/9//3//f/9//3//f/9//3//f/9/VS34JL5z/3//f/9//3//f/9//3//f/9//3//f/9//3//f/9//3//f/9//3//f/9//3//f/9//3//f/9//3//f/9//3//f/9//3//f/9//3//f/9//3//f/9//3//f/9//3//f/9//3//f/9//3//f/9//3//f/9//3//f/9//3//f/9//3//f/9//3//f/9//3//f/9//3//f/9//3//f/9//3//f/9//3//f/9//3//f/9//3//f/9//3//f/9//3//f/9//3//f/9//3//f/9//3//f/9//3//f/9//3//f/9//3//f/9//3//f/9//3//f/9//3//f/9//3//f/9//3//f/9//3//f997lBi3Pf9//3//f/9//3//f/9//3//f/9//3//f/9//3/fe11rF0aWOdMgUBAuEG4U/3//f/9//3//f/9//3//f/9//3//f/9//3//f/9//3//f/9//3//f/9//3//f/9//3/fezxne1LaQTkx2SgaMfowGTEbStxev3v/f/9//3//f/9//3//f/9/ljW2IDlK/3//f/9//3//f/9//3//f/9//3//f/9//3//f/9//3//f/9//3//f/9//3//f/9//3//f/9//3//f/9//3//f/9//3//f/9//3//f/9//3//f/9//3//f/9//3//f/9//3+ed3MYtzn/f/9//3//f/9//3//f/9//3//f/9//3//f/9//3//f/9//3//f/9//3//f/9//3//f/9//3//f/9//3//f/9//3//f/9//3//f/9//3//f/9//3//f/9//3//f/9//3//f/9//3//f/9//3//f/9//3//f/9//3//f/9//3//f/9//3//f/9//3//f/9//3//f/9//3//f/9//3//f/9//3//f/9//3//f/9//3//f/9//3//f/9//3//f/9//3//f/9//3//f/9//3//f/9//3//f/9//3//f/9//3//f/9//3//f/9//3//f/9//3//f/9//3//f/9//3//f/9//3//f/9//3+1HJc1/3//f/9//3//f/9//3//f/9//3//f/9//3//f/9//3//f/9//3//f9laXGv/f/9//3//f/9//3//f/9//3//f/9//3//f/9//3//f/9//3//f/9/XWubWjpKuj17OfkouSjZKNko20lcUl5vv3v/f/9//3//f/9//3//f/9//3//f/9//3//f/QglRz8Xv9//3//f/9//3//f/9//3//f/9//3//f/9//3//f/9//3//f/9//3//f/9//3//f/9//3//f/9//3//f/9//3//f/9//3//f/9//3//f/9//3//f/9//3//f/9//3//f/9/10G1HH5v/3//f/9//3//f/9//3//f/9//3//f/9//3//f/9//3//f/9//3//f/9//3//f/9//3//f/9//3//f/9//3//f/9//3//f/9//3//f/9//3//f/9//3//f/9//3//f/9//3//f/9//3//f/9//3//f/9//3//f/9//3//f/9//3//f/9//3//f/9//3//f/9//3//f/9//3//f/9//3//f/9//3//f/9//3//f/9//3//f/9//3//f/9//3//f/9//3//f/9//3//f/9//3//f/9//3//f/9//3//f/9//3//f/9//3//f/9//3//f/9//3//f/9//3//f/9//3//f/9//3//f5MYdzH/f/9//3//f/9//3//f/9//3//f/9//3//f/9//3//f/9//3//f/9//3//f/9//3//f/9//3//f/9//3//f/9//3//f/9/33s8Z5tWWk6aPTkx+iz6MBsx2SwYLfpFnFo9a797/3//f/9//3//f/9//3//f/9//3//f/9//3//f/9//3//f/9/vnuTGLQcv3f/f/9//3//f/9//3//f/9//3//f/9//3//f/9//3//f/9//3//f/9//3//f/9//3//f/9//3//f/9//3//f/9//3//f/9//3//f/9//3//f/9//3//f/9//3//f/9//3++d7MYVSn/f/9//3//f/9//3//f/9//3//f/9//3//f/9//3//f/9//3//f/9//3//f/9//3//f/9//3//f/9//3//f/9//3//f/9//3//f/9//3//f/9//3//f/9//3//f/9//3//f/9//3//f/9//3//f/9//3//f/9//3//f/9//3//f/9//3//f/9//3//f/9//3//f/9//3//f/9//3//f/9//3//f/9//3//f/9//3//f/9//3//f/9//3//f/9//3//f/9//3//f/9//3//f/9//3//f/9//3//f/9//3//f/9//3//f/9//3//f/9//3//f/9//3//f/9//3//f/9//3//f/9/9iA1Kf9//3//f/9//3//f/9//3//f/9//3//f/9//3//f/9//3//f/9//3//f/9//3//f/9//3//f/9/v3ccY91eGkr7RVkx2Sj6LDw52SgaMXo520V7Vrta33//f/9//3//f/9//3//f/9//3//f/9//3//f/9//3//f/9//3//f/9//3//f/9//3//fxtnlBy2Of9//3//f/9//3//f/9//3//f/9//3//f/9//3//f/9//3//f/9//3//f/9//3//f/9//3//f/9//3//f/9//3//f/9//3//f/9//3//f/9//3//f/9//3//f/9//3//f/9/90G0HJpS/3//f/9//3//f/9//3//f/9//3//f/9//3//f/9//3//f/9//3//f/9//3//f/9//3//f/9//3//f/9//3//f/9//3//f/9//3//f/9//3//f/9//3//f/9//3//f/9//3//f/9//3//f/9//3//f/9//3//f/9//3//f/9//3//f/9//3//f/9//3//f/9//3//f/9//3//f/9//3//f/9//3//f/9//3//f/9//3//f/9//3//f/9//3//f/9//3//f/9//3//f/9//3//f/9//3//f/9//3//f/9//3//f/9//3//f/9//3//f/9//3//f/9//3//f/9//3//f/9//3/VIBQl/3//f/9//3//f/9//3//f/9//3//f/9//3//f/9//3//f/9//3/fe55zPWfbXvpFVzH3KLck+Sj6LBsx+Sz5KDkxODFcUr1au1q/d/9//3//f/9//3//f/9//3//f/9//3//f/9//3//f/9//3//f/9//3//f/9//3//f/9//3//f/9//3//f/9//3/2QZMYv3v/f/9//3//f/9//3//f/9//3//f/9//3//f/9//3//f/9//3//f/9//3//f/9//3//f/9//3//f/9//3//f/9//3//f/9//3//f/9//3//f/9//3//f/9//3//f/9//3//f3EUNSn/f/9//3//f/9//3//f/9//3//f/9//3//f/9//3//f/9//3//f/9//3//f/9//3//f/9//3//f/9//3//f/9//3//f/9//3//f/9//3//f/9//3//f/9//3//f/9//3//f/9//3//f/9//3//f/9//3//f/9//3//f/9//3//f/9//3//f/9//3//f/9//3//f/9//3//f/9//3//f/9//3//f/9//3//f/9//3//f/9//3//f/9//3//f/9//3//f/9//3//f/9//3//f/9//3//f/9//3//f/9//3//f/9//3//f/9//3//f/9//3//f/9//3//f/9//3//f/9//3//f/UgFCX/f/9//3//f/9//3//f/9//3/fe35zXW/8YnpSW1LaQZk9ODH4KNgouSi4JNkoOjW6PXo1HEpbUtxa/WKfc/9//3//f/9//3//f/9//3//f/9//3//f/9//3//f/9//3//f/9//3//f/9//3//f/9//3//f/9//3//f/9//3//f/9//3//f/9//3//f/9/0yD8Yv9//3//f/9//3//f/9//3//f/9//3//f/9//3//f/9//3//f/9//3//f/9//3//f/9//3//f/9//3//f/9//3//f/9//3//f/9//3//f/9//3//f/9//3//f/9//3//f/9/F0ZYSv9//3//f/9//3//f/9//3//f/9//3//f/9//3//f/9//3//f/9//3//f/9//3//f/9//3//f/9//3//f/9//3//f/9//3//f/9//3//f/9//3//f/9//3//f/9//3//f/9//3//f/9//3//f/9//3//f/9//3//f/9//3//f/9//3//f/9//3//f/9//3//f/9//3//f/9//3//f/9//3//f/9//3//f/9//3//f/9//3//f/9//3//f/9//3//f/9//3//f/9//3//f/9//3//f/9//3//f/9//3//f/9//3//f/9//3//f/9//3//f/9//3//f/9//3//f/9//3//f/9/cRD1IP9/vnddb9xiOk76SXg5OTHXJNkolyDYJPkoGS1aNbo9+kV7TptSHWM9a39v33v/f/9//3//f/9//3//f/9//3//f/9//3//f/9//3//f/9//3//f/9//3//f/9//3//f/9//3//f/9//3//f/9//3//f/9//3//f/9//3//f/9//3//f/9//3//f/9//39+c757/3//f/9//3//f/9//3//f/9//3//f/9//3//f/9//3//f/9//3//f/9//3//f/9//3//f/9//3//f/9//3//f/9//3//f/9//3//f/9//3//f/9//3//f/9//3//f/9//3//f/9//3//f/9//3//f/9//3//f/9//3//f/9//3//f/9//3//f/9//3//f/9//3//f/9//3//f/9//3//f/9//3//f/9//3//f/9//3//f/9//3//f/9//3//f/9//3//f/9//3//f/9//3//f/9//3//f/9//3//f/9//3//f/9//3//f/9//3//f/9//3//f/9//3//f/9//3//f/9//3//f/9//3//f/9//3//f/9//3//f/9//3//f/9//3//f/9//3//f/9//3//f/9//3//f/9//3//f/9//3//f/9//3//f/9//3//f/9//3//f/9//3//f/9//3//f793PWvbXjpKuT2TFLQY+SiXINgo+ShZNbo9+kU6SptSPWefc793/3//f/9//3//f/9//3//f/9//3//f/9//3//f/9//3//f/9//3//f/9//3//f/9//3//f/9//3//f/9//3//f/9//3//f/9//3//f/9//3//f/9//3//f/9//3//f/9//3//f/9//3//f/9//3//f/9//3//f/9//3//f/9//3//f/9//3//f/9//3//f/9//3//f/9//3//f/9//3//f/9//3//f/9//3//f/9//3//f/9//3//f/9//3//f/9//3//f/9//3//f/9//3//f/9//3//f/9//3//f/9//3//f/9//3//f/9//3//f/9//3//f/9//3//f/9//3//f/9//3//f/9//3//f/9//3//f/9//3//f/9//3//f/9//3//f/9//3//f/9//3//f/9//3//f/9//3//f/9//3//f/9//3//f/9//3//f/9//3//f/9//3//f/9//3//f/9//3//f/9//3//f/9//3//f/9//3//f/9//3//f/9//3//f/9//3//f/9//3//f/9//3//f/9//3//f/9//3//f/9//3//f/9//3//f/9//3//f/9//3//f/9//3//f/9//3//f/9//3//f797HGdZTvlJWDUYLbcgtyCXHNckWS26NXEQ8yD8Xl1rv3f/f/9//3//f/9//3//f/9//3//f/9//3//f/9//3//f/9//3//f/9//3//f/9//3//f/9//3//f/9//3//f/9//3//f/9//3//f/9//3//f/9//3//f/9//3//f/9//3//f/9//3//f/9//3//f/9//3//f/9//3//f/9//3//f/9//3//f/9//3//f/9//3//f/9//3//f/9//3//f/9//3//f/9//3//f/9//3//f/9//3//f/9//3//f/9//3//f/9//3//f/9//3//f/9//3//f/9//3//f/9//3//f/9//3//f/9//3//f/9//3//f/9//3//f/9//3//f/9//3//f/9//3//f/9//3//f/9//3//f/9//3//f/9//3//f/9//3//f/9//3//f/9//3//f/9//3//f/9//3//f/9//3//f/9//3//f/9//3//f/9//3//f/9//3//f/9//3//f/9//3//f/9//3//f/9//3//f/9//3//f/9//3//f/9//3//f/9//3//f/9//3//f/9//3//f/9//3//f/9//3//f/9//3//f/9//3//f/9//3//f/9//3//f/9//3//f/9//3//f/9//3//f/9//3/8YjlKmDk4MdYktyCXINgkOC3ZPXpS2148Z75z/3//f3hSkxxULf9//3//f/9//3//f/9//3//f/9//3//f/9//3//f/9//3//f/9//3//f/9//3//f/9//3//f/9//3//f/9//3//f/9//3//f/9//3//f/9//3//f/9//3//f/9//3//f/9//3//f/9//3//f/9//3//f/9//3//f/9//3//f/9//3//f/9//3//f/9//3//f/9//3//f/9//3//f/9//3//f/9//3//f/9//3//f/9//3//f/9//3//f/9//3//f/9//3//f/9//3//f/9//3//f/9//3//f/9//3//f/9//3//f/9//3//f/9//3//f/9//3//f/9//3//f/9//3//f/9//3//f/9//3//f/9//3//f/9//3//f/9//3//f/9//3//f/9//3//f/9//3//f/9//3//f/9//3//f/9//3//f/9//3//f/9//3//f/9//3//f/9//3//f/9//3//f/9//3//f/9//3//f/9//3//f/9//3//f/9//3//f/9//3//f/9//3//f/9//3//f/9//3//f/9//3//f/9//3//f/9//3//f/9//3//f/9//3//f/9//3//f/9//3//f/9//3//f/9//3//f/9/vnc3ShMp1CB1GLcgtRw3LZg5ek77Xp5z/3//f/9//3//f/9//3//f/9/FkJPDLpW/3//f/9//3//f/9//3//f/9//3//f/9//3//f/9//3//f/9//3//f/9//3//f/9//3//f/9//3//f/9//3//f/9//3//f/9//3//f/9//3//f/9//3//f/9//3//f/9//3//f/9//3//f/9//3//f/9//3//f/9//3//f/9//3//f/9//3//f/9//3//f/9//3//f/9//3//f/9//3//f/9//3//f/9//3//f/9//3//f/9//3//f/9//3//f/9//3//f/9//3//f/9//3//f/9//3//f/9//3//f/9//3//f/9//3//f/9//3//f/9//3//f/9//3//f/9//3//f/9//3//f/9//3//f/9//3//f/9//3//f/9//3//f/9//3//f/9//3//f/9//3//f/9//3//f/9//3//f/9//3//f/9//3//f/9//3//f/9//3//f/9//3//f/9//3//f/9//3//f/9//3//f/9//3//f/9//3//f/9//3//f/9//3//f/9//3//f/9//3//f/9//3//f/9//3//f/9//3//f/9//3//f/9//3//f/9//3//f/9//3//f/9//3//f/9//3//f/9//3//f11vMymTGPYktBxyFHlOXGv/f/9//3//f/9//3//f/9//3//f/9//3//f/9//3/ff1xr/3//f/9//3//f/9//3//f/9//3//f/9//3//f/9//3//f/9//3//f/9//3//f/9//3//f/9//3//f/9//3//f/9//3//f/9//3//f/9//3//f/9//3//f/9//3//f/9//3//f/9//3//f/9//3//f/9//3//f/9//3//f/9//3//f/9//3//f/9//3//f/9//3//f/9//3//f/9//3//f/9//3//f/9//3//f/9//3//f/9//3//f/9//3//f/9//3//f/9//3//f/9//3//f/9//3//f/9//3//f/9//3//f/9//3//f/9//3//f/9//3//f/9//3//f/9//3//f/9//3//f/9//3//f/9//3//f/9//3//f/9//3//f/9//3//f/9//3//f/9//3//f/9//3//f/9//3//f/9//3//f/9//3//f/9//3//f/9//3//f/9//3//f/9//3//f/9//3//f/9//3//f/9//3//f/9//3//f/9//3//f/9//3//f/9//3//f/9//3//f/9//3//f/9//3//f/9//3//f/9//3//f/9//3//f/9//3//f/9//3//f/9//3//f/9//3//f/9//3//f5Q1kRgWLfMgF0Y8Z/9//3//f/9//3//f/9//3//f/9//3//f/9//3//f/9//3//f/9//3//f/9//3//f/9//3//f/9//3//f/9//3//f/9//3//f/9//3//f/9//3//f/9//3//f/9//3//f/9//3//f/9//3//f/9//3//f/9//3//f/9//3//f/9//3//f/9//3//f/9//3//f/9//3//f/9//3//f/9//3//f/9//3//f/9//3//f/9//3//f/9//3//f/9//3//f/9//3//f/9//3//f/9//3//f/9//3//f/9//3//f/9//3//f/9/33//f/9//3//f/9//3//f/9//3//f/9//3//f/9//3//f/9//3//f/9//3//f/9//3//f/9//3//f/9//3//f/9//3//f/9//3//f/9//3//f/9//3//f/9//3//f/9//3//f/9//3//f/9//3//f/9//3//f/9//3//f/9//3//f/9//3//f/9//3//f/9//3//f/9//3//f/9//3//f/9//3//f/9//3//f/9//3//f/9//3//f/9//3//f/9//3//f/9//3//f/9//3//f/9//3//f/9//3//f/9//3//f/9//3//f/9//3//f/9//3//f/9//3//f/9//3//f/9//3//f/9//3//f3hSkxyyHHlS/3//f/9//3//f/9//3//f/9//3//f/9//3//f/9//3//f/9//3//f/9//3//f/9//3//f/9//3//f/9//3//f/9//3//f/9//3//f/9//3//f/9//3//f/9//3//f/9//3//f/9//3//f/9//3//f/9//3//f/9//3//f/9//3//f/9//3//f/9//3//f/9//3//f/9//3//f/9//3//f/9//3//f/9//3//f/9//3//f/9//3//f/9//3//f/9//3//f/9//3//f/9//3//f/9//3//f/9//3//f/9//3//f/9//3//f/9//3//f/9//3//f/9//3//f/9//3//f/9//3//f/9//3//f/9//3//f/9//3//f/9//3//f/9//3//f/9//3//f/9//3//f/9//3//f/9//3//f/9//3//f/9//3//f/9//3//f/9//3//f/9//3//f/9//3//f/9//3//f/9//3//f/9//3//f/9//3//f/9//3//f/9//3//f/9//3//f/9//3//f/9//3//f/9//3//f/9//3//f/9//3//f/9//3//f/9//3//f/9//3//f/9//3//f/9//3//f/9//3//f/9//3//f/9//3//f/9//3//f/9//3//f/9//3//f/9//3//f/9//3//f/9/fG9YT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oAAAA2AAAAAAAAAAAAAAB7AAAANwAAACkAqgAAAAAAAAAAAAAAgD8AAAAAAAAAAAAAgD8AAAAAAAAAAAAAAAAAAAAAAAAAAAAAAAAAAAAAAAAAACIAAAAMAAAA/////0YAAAAcAAAAEAAAAEVNRisCQAAADAAAAAAAAAAOAAAAFAAAAAAAAAAQAAAAFA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2014-08-11T22:10:25Z</xd:SigningTime>
          <xd:SigningCertificate>
            <xd:Cert>
              <xd:CertDigest>
                <DigestMethod Algorithm="http://www.w3.org/2000/09/xmldsig#sha1"/>
                <DigestValue>z8woT4z7iSk/zImNNMU+VoBA+to=</DigestValue>
              </xd:CertDigest>
              <xd:IssuerSerial>
                <X509IssuerName>E=e-sign@e-sign.cl, CN=E-Sign Firma Electronica Avanzada para Estado de Chile CA, OU=Class 2 Managed PKI Individual Subscriber CA, OU=Symantec Trust Network, O=E-Sign S.A., C=CL</X509IssuerName>
                <X509SerialNumber>17387675665794438612319179536080029781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pBEAACBFTUYAAAEAdAEB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PZjKFc3AMuc+2Pg7CNkAQAAALCk2wJDc053nvEEUe9XjR////9/AAAAAJCk2wI8VzcAgJRhXyQNZF98VzcAAAAAAAAAAABUVzcAKV5rdZCk2wIOXGt14FtrdXxXNwBkAQAAAAAAAAAAAACNYvZ1jWL2dWCXZQAACAAAAAIAAAAAAACkVzcAImr2dQAAAAAAAAAA1Fg3AAYAAADIWDcABgAAAAAAAAAAAAAAyFg3ANxXNwDu6vV1AAAAAAACAAAAADcABgAAAMhYNwAGAAAATBL3dQAAAAAAAAAAyFg3AAYAAADAZCICCFg3AJUu9XUAAAAAAAIAAMhYN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lAKD4///yAQAAAAAAAPy7vAeA+P//CABYfvv2//8AAAAAAAAAAOC7vAeA+P////8AAAAAUXcAAAAA7HA3AHBwNwBfqE132LYCDjgdLg7YAAAAcBIhKyIAigEIAAAAAAAAAAAAAADXqE13ZQBuAHQALgACAAAAAAAAAEIARQA1AEMAAAAAAAgAAAAAAAAA2AAAAAgACgDkqE13EHE3AAAAAABDADoAXABVAHMAZQByAHMAAABlAHMAdABlAGIAYQBuAC4AZABhAHQAdAB3AHkAbABlAHIAXABBAHAAcABEAGEAdABhAFwATABvAGMAYQBsAAAATQBpAGMAcgBvAHMAbwBmAHQAXABXAGkAbgBkAG8AdwBzAFwAVABlAG0AcABvAHIAYQByAHkADG83AC8wbH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AAAAFwAAAABAAAAqwoNQnIcDUIKAAAAUAAAABQAAABMAAAAAAAAAAAAAAAAAAAA//////////90AAAARQBzAHQAZQBiAGEAbgAgAEQAYQB0AHQAdwB5AGwAZQByACAAQwAuAAYAAAAFAAAABAAAAAYAAAAGAAAABgAAAAYAAAADAAAABwAAAAYAAAAEAAAABAAAAAgAAAAGAAAAAgAAAAYAAAAE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qwoNQnIc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</Object>
  <Object Id="idInvalidSigLnImg">AQAAAGwAAAAAAAAAAAAAAP8AAAB/AAAAAAAAAAAAAABDIwAApBEAACBFTUYAAAEAEAU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w8E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awCgqjcAAIxrACsC82MAgWUAKNZJAAEAAAAABAAATKg3AEkC82P1gkyZWqk3AAAEAAABAAAIAAAAAKSnNwBA+zcAQPs3AACoNwCAAXB1DlxrdeBba3UAqDcAZAEAAAAAAAAAAAAAjWL2dY1i9nVYlmUAAAgAAAACAAAAAAAAKKg3ACJq9nUAAAAAAAAAAFqpNwAHAAAATKk3AAcAAAAAAAAAAAAAAEypNwBgqDcA7ur1dQAAAAAAAgAAAAA3AAcAAABMqTcABwAAAEwS93UAAAAAAAAAAEypNwAHAAAAwGQiAoyoNwCVLvV1AAAAAAACAABMqTcABwAAAGR2AAgAAAAAJQAAAAwAAAABAAAAGAAAAAwAAAD/AAACEgAAAAwAAAABAAAAHgAAABgAAAAiAAAABAAAAGwAAAARAAAAJQAAAAwAAAABAAAAVAAAAKgAAAAjAAAABAAAAGoAAAAQAAAAAQAAAKsKDUJyH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UAoPj///IBAAAAAAAA/Lu8B4D4//8IAFh++/b//wAAAAAAAAAA4Lu8B4D4/////wAAAABAAAQAAADwFicAgBYnALyiZQDUqjcAD5XxY/AWJwCAKkAAr1jxYwAAAACAFicAvKJlAEA9sACvWPFjAAAAAIAVJwDAZCICADINBfiqNwASWPFjyEhLAPwBAAA0qzcANFfxY/wBAAAAAAAAjWL2dY1i9nX8AQAAAAgAAAACAAAAAAAATKs3ACJq9nUAAAAAAAAAAH6sNwAHAAAAcKw3AAcAAAAAAAAAAAAAAHCsNwCEqzcA7ur1dQAAAAAAAgAAAAA3AAcAAABwrDcABwAAAEwS93UAAAAAAAAAAHCsNwAHAAAAwGQiArCrNwCVLvV1AAAAAAACAABwrD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PZjKFc3AMuc+2Pg7CNkAQAAALCk2wJDc053nvEEUe9XjR////9/AAAAAJCk2wI8VzcAgJRhXyQNZF98VzcAAAAAAAAAAABUVzcAKV5rdZCk2wIOXGt14FtrdXxXNwBkAQAAAAAAAAAAAACNYvZ1jWL2dWCXZQAACAAAAAIAAAAAAACkVzcAImr2dQAAAAAAAAAA1Fg3AAYAAADIWDcABgAAAAAAAAAAAAAAyFg3ANxXNwDu6vV1AAAAAAACAAAAADcABgAAAMhYNwAGAAAATBL3dQAAAAAAAAAAyFg3AAYAAADAZCICCFg3AJUu9XUAAAAAAAIAAMhYNw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f957/3//f/9//3//f/9//3//f/9//3//f/9//3//f/9//3//f/9//3//f/9//3//f/9//3//f/9//3//f/9//3//f/9//3//f/9//3//f/9//3//f/9//3//f/9//3//f/9//3//f/9//3//f/9//3//f/9//3//f/9//3//f/9//3//f/9//3//f/9//3//f/9//3//f/9//3//f/9//3//f/9//3//f/9//3//f/9//3//f/9//3//f/9//3//f/9//3//f/9/XW8ZSv9//3//f/9//3//f/9//3//f/9//3//f/9//3//f/9//3//f/9//3//f/9//3//f/9//3//f/9//3//f/9//3//f/9//3//f/9//3//f/9//3//f/9//3//f/9//3//f/9//3//f/9//3//f/9//3//f/9//3//f/9//3//f/9//3//f/9//3//f/9//3//f/9//3//f/9//3//f/9//3//f/9//3//f/9//3//f/9//3//f/9//3//f/9//3//f/9//3//f/9/AAD/f/9//3//f/9//3//f/9//3//f/9//3//f/9//3//f/9//3//f/9//3//f/9//3//f/9//3//f/9//3//f/9//3//f/9//3//f/9//3//f/9//3//f/9//3//f/9//3//f/9//3//f/9//3//f/9//3//f/9//3//f/9//3//f/9//3//f/9//3//f/9//3//f/9//3//f/9//3//f/9//3//f/9//3//f/9//3//f/9//3//f/9//3//f/9//3//f/9//3//f/9//3//f/9//3//f/9//3//f/9//3//f/9//3//f/9//3//f/9//3//f/9//3//f/9//3//f/9//3//f/9//3//f/9//3//f/9//3//f/9//3//f/9//3//f/9//3//f/9//3//f/9//3++e9gk/GL/f/9//3//f/9//3//f/9//3//f/9//3//f/9//3//f/9//3//f/9//3//f/9//3//f/9//3//f/9//3//f/9//3//f/9//3//f/9//3//f/9//3//f/9//3//f/9//3//f/9//3//f/9//3//f/9//3//f/9//3//f/9//3//f/9//3//f/9//3//f/9//3//f/9//3//f/9//3//f/9//3//f/9//3//f/9//3//f/9//3//f/9//3//f/9//3//f/9//38AAP9//3//f/9//3//f/9//3//f/9//3//f/9//3//f/9//3//f/9//3//f/9//3//f/9//3//f/9//3//f/9//3//f/9//3//f/9//3//f/9//3//f/9//3//f/9//3//f/9//3//f/9//3//f/9//3//f/9//3//f/9//3//f/9//3//f/9//3//f/9//3//f/9//3//f/9//3//f/9//3//f/9//3//f/9//3//f/9//3//f/9//3//f/9//3//f/9//3//f/9//3//f/9//3//f/9//3//f/9//3//f/9//3//f/9//3//f/9//3//f/9//3//f/9//3//f/9//3//f/9//3//f/9//3//f/9//3//f/9//3//f/9//3//f/9//3//f/9//3//f/9//3//f/9/+kkYLf9//3//f/9//3//f/9//3//f/9//3//f/9//3//f/9//3//f/9//3//f/9//3//f/9//3//f/9//3//f/9//3//f/9//3//f/9//3//f/9//3//f/9//3//f/9//3//f/9//3//f/9//3//f/9//3//f/9//3//f/9//3//f/9//3//f/9//3//f/9//3//f/9//3//f/9//3//f/9//3//f/9//3//f/9//3//f/9//3//f/9//3//f/9//3//f/9//3//fwAA/3//f/9//3//f/9//3//f/9//3//f/9//3//f/9//3//f/9//3//f/9//3//f/9//3//f/9//3//f/9//3//f/9//3//f/9//3//f/9//3//f/9//3//f/9//3//f/9//3//f/9//3//f/9//3//f/9//3//f/9//3//f/9//3//f/9//3//f/9//3//f/9//3//f/9//3//f/9//3//f/9//3//f/9//3//f/9//3//f/9//3//f/9//3//f/9//3//f/9//3//f/9//3//f/9//3//f/9//3//f/9//3//f/9//3//f/9//3//f/9//3//f/9//3//f/9//3//f/9//3//f/9//3//f/9//3//f/9//3//f/9//3//f/9//3//f/9//3//f/9//3//f/9//3+/e9ko2kX/f/9//3//f/9//3//f/9//3//f/9//3//f/9//3//f/9//3//f/9//3//f/9//3//f/9//3//f/9//3//f/9//3//f/9//3//f/9//3//f/9//3//f/9//3//f/9//3//f/9//3//f/9//3//f/9//3//f/9//3//f/9//3//f/9//3//f/9//3//f/9//3//f/9//3//f/9//3//f/9//3//f/9//3//f/9//3//f/9//3//f/9//3//f/9//3//f/9/AAD/f/9//3//f/9//3//f/9//3//f/9//3//f/9//3//f/9//3//f/9//3//f/9//3//f/9//3//f/9//3//f/9//3//f/9//3//f/9//3//f/9//3//f/9//3//f/9//3//f/9//3//f/9//3//f/9//3//f/9//3//f/9//3//f/9//3//f/9//3//f/9//3//f/9//3//f/9//3//f/9//3//f/9//3//f/9//3//f/9//3//f/9//3//f/9//3//f/9//3//f/9//3//f/9//3//f/9//3//f/9//3//f/9//3//f/9//3//f/9//3//f/9//3//f/9//3//f/9//3//f/9//3//f/9//3//f/9//3//f/9//3//f/9//3//f/9//3//f/9//3//f/9//3//f/9/+kXZKH5v/3//f/9//3//f/9//3//f/9//3//f/9//3//f/9//3//f/9//3//f/9//3//f/9//3//f/9//3//f/9//3//f/9//3//f/9//3//f/9//3//f/9//3//f/9//3//f/9//3//f/9//3//f/9//3//f/9//3//f/9//3//f/9//3//f/9//3//f/9//3//f/9//3//f/9//3//f/9//3//f/9//3//f/9//3//f/9//3//f/9//3//f/9//3//f/9//38AAP9//3//f/9//3//f/9//3//f/9//3//f/9//3//f/9//3//f/9//3//f/9//3//f/9//3//f/9//3//f/9//3//f/9//3//f/9//3//f/9//3//f/9//3//f/9//3//f/9//3//f/9//3//f/9//3//f/9//3//f/9//3//f/9//3//f/9//3//f/9//3//f/9//3//f/9//3//f/9//3//f/9//3//f/9//3//f/9//3//f/9//3//f/9//3//f/9//3//f/9//3//f/9//3//f/9//3//f/9//3//f/9//3//f/9//3//f/9//3//f/9//3//f/9//3//f/9//3//f/9//3//f/9//3//f/9//3//f/9//3//f/9//3//f/9//3//f/9//3//f/9//3//f/9//3+fcxoxeDX/f/9//3//f/9//3//f/9//3//f/9//3//f/9//3//f/9//3//f/9//3//f/9//3//f/9//3//f/9//3//f/9//3//f/9//3//f/9//3//f/9//3//f/9//3//f/9//3//f/9//3//f/9//3//f/9//3//f/9//3//f/9//3//f/9//3//f/9//3//f/9//3//f/9//3//f/9//3//f/9//3//f/9//3//f/9//3//f/9//3//f/9//3//f/9//3//fwAA/3//f/9//3//f/9//3//f/9//3//f/9//3//f/9//3//f/9//3//f/9//3//f/9//3//f/9//3//f/9//3//f/9//3//f/9//3//f/9//3//f/9//3//f/9//3//f/9//3//f/9//3//f/9//3//f/9//3//f/9//3//f/9//3//f/9//3//f/9//3//f/9//3//f/9//3//f/9//3//f/9//3//f/9//3//f/9//3//f/9//3//f/9//3//f/9//3//f/9//3//f/9//3//f/9//3//f/9//3//f/9//3//f/9//3//f/9//3//f/9//3//f/9//3//f/9//3//f/9//3//f/9//3//f/9//3//f/9//3//f/9//3//f/9//3//f/9//3//f/9//3//f/9//3//f/9/eDkbMV1r/3//f/9//3//f/9//3//f/9//3//f/9//3//f/9//3//f/9//3//f/9//3//f/9//3//f/9//3//f/9//3//f/9//3//f/9//3//f/9//3//f/9//3//f/9//3//f/9//3//f/9//3//f/9//3//f/9//3//f/9//3//f/9//3//f/9//3//f/9//3//f/9//3//f/9//3//f/9//3//f/9//3//f/9//3//f/9//3//f/9//3//f/9//3//f/9/AAD/f/9//3//f/9//3//f/9//3//f/9//3//f/9//3//f/9//3//f/9//3//f/9//3//f/9//3//f/9//3//f/9//3//f/9//3//f/9//3//f/9//3//f/9//3//f/9//3//f/9//3//f/9//3//f/9//3//f/9//3//f/9//3//f/9//3//f/9//3//f/9//3//f/9//3//f/9//3//f/9//3//f/9//3//f/9//3//f/9//3//f/9//3//f/9//3//f/9//3//f/9//3//f/9//3//f/9//3//f/9//3//f/9//3//f/9//3//f/9//3//f/9//3//f/9//3//f/9//3//f/9//3//f/9//3//f/9//3//f/9//3//f/9//3//f/9//3//f/9//3//f/9//3//f/9//3+/ezs5eDX/f/9//3//f/9//3//f/9//3//f/9//3//f/9//3//f/9//3//f957/3//f/9//3//f/9//3//f/9//3//f/9//3//f/9//3//f/9//3//f/9//3//f/9//3//f/9//3//f/9//3//f/9//3//f/9//3//f/9//3//f/9//3//f/9//3//f/9//3//f/9//3//f/9//3//f/9//3//f/9//3//f/9//3//f/9//3//f/9//3//f/9//3//f/9//38AAP9//3//f/9//3//f/9//3//f/9//3//f/9//3//f/9//3//f/9//3//f/9//3//f/9//3//f/9//3//f/9//3//f/9//3//f/9//3//f/9//3//f/9//3//f/9//3//f/9//3//f/9//3//f/9//3//f/9//3//f/9//3//f/9//3//f/9//3//f/9//3//f/9//3//f/9//3//f/9//3//f/9//3//f/9//3//f/9//3//f/9//3//f/9//3//f/9//3//f/9//3//f/9//3//f/9//3//f/9//3//f/9//3//f/9//3//f/9//3//f/9//3//f/9//3//f/9//3//f/9//3//f/9//3//f/9//3//f/9//3//f/9//3//f/9//3//f/9//3//f/9//3//f/9//3//f/9/mT0bNZ5z/3//f/9//3//f/9//3//f/9//3//f/9//3//f/9//3//f/9//3//f/9//3//f/9//3//f/9//3//f/9//3//f/9//3//f/9//3//f/9//3//f/9//3//f/9//3//f/9//3//f/9//3//f/9//3//f/9//3//f/9//3//f/9//3//f/9//3//f/9//3//f/9//3//f/9//3//f/9//3//f/9//3//f/9//3//f/9//3//f/9//3//f/9//3//fwAA/3//f/9//3//f/9//3//f/9//3//f/9//3//f/9//3//f/9//3//f/9//3//f/9//3//f/9//3//f/9//3//f/9//3//f/9//3//f/9//3//f/9//3//f/9//3//f/9//3//f/9//3//f/9//3//f/9//3//f/9//3//f/9//3//f/9//3//f/9//3//f/9//3//f/9//3//f/9//3//f/9//3//f/9//3//f/9//3//f/9//3//f/9//3//f/9//3//f/9//3//f/9//3//f/9//3//f/9//3//f/9//3//f/9//3//f/9//3//f/9//3//f/9//3//f/9//3//f/9//3//f/9//3//f/9//3//f/9//3//f/9//3//f/9//3//f/9//3//f/9//3//f/9//3//f/9//39ebxsx+0n/f/9//3//f/9//3//f/9//3//f/9//3//f/9//3//f/9//3//f/9//3//f/9//3//f/9//3//f/9//3//f/9//3//f/9//3//f/9//3//f/9//3//f/9//3//f/9//3//f/9//3//f/9//3//f/9//3//f/9//3//f/9//3//f/9//3//f/9//3//f/9//3//f/9//3//f/9//3//f/9//3//f/9//3//f/9//3//f/9//3//f/9//3//f/9/AAD/f/9//3//f/9//3//f/9//3//f/9//3//f/9//3//f/9//3//f/9//3//f/9//3//f/9//3//f/9//3//f/9//3//f/9//3//f/9//3//f/9//3//f/9//3//f/9//3//f/9//3//f/9//3//f/9//3//f/9//3//f/9//3//f/9//3//f/9//3//f/9//3//f/9//3//f/9//3//f/9//3//f/9//3//f/9//3//f/9//3//f/9//3//f/9//3//f/9//3//f/9//3//f/9//3//f/9//3//f/9//3//f/9//3//f/9//3//f/9//3//f/9//3//f/9//3//f/9//3//f/9//3//f/9//3//f/9//3//f/9//3//f/9//3//f/9//3//f/9//3//f/9//3//f/9//3//f/9/WjkaLb57/3//f/9//3//f/9//3//f/9//3//f/9//3//f/9//3//f/9//3//f/9//3//f/9//3//f/9//3//f/9//3//f/9//3//f/9//3//f/9//3//f/9//3//f/9//3//f/9//3//f/9//3//f/9//3//f/9//3//f/9//3//f/9//3//f/9//3//f/9//3//f/9//3//f/9//3//f/9//3//f/9//3//f/9//3//f/9//3//f/9//3//f/9//38AAP9//3//f/9//3//f/9//3//f/9//3//f/9//3//f/9//3//f/9//3//f/9//3//f/9//3//f/9//3//f/9//3//f/9//3//f/9//3//f/9//3//f/9//3//f/9//3//f/9//3//f/9//3//f/9//3//f/9//3//f/9//3//f/9//3//f/9//3//f/9//3//f/9//3//f/9//3//f/9//3//f/9//3//f/9//3//f/9//3//f/9//3//f/9//3//f/9//3//f/9//3//f/9//3//f/9//3//f/9//3//f/9//3//f/9//3//f/9//3//f/9//3//f/9//3//f/9//3//f/9//3//f/9//3//f/9//3//f/9//3//f/9//3//f/9//3//f/9//3//f/9//3//f/9//3//f/9//3/cXhsxW1L/f/9//3//f/9//3//f/9//3//f/9//3//f/9//3//f/9//3//f/9//3//f/9//3//f/9//3//f/9//3//f/9//3//f/9//3//f/9//3//f/9//3//f/9//3//f/9//3//f/9//3//f/9//3//f/9//3//f/9//3//f/9//3//f/9//3//f/9//3//f/9//3//f/9//3//f/9//3//f/9//3//f/9//3//f/9//3//f/9//3//f/9//3//fwAA/3//f/9//3//f/9//3//f/9//3//f/9//3//f/9//3//f/9//3//f/9//3//f/9//3//f/9//3//f/9//3//f/9//3//f/9//3//f/9//3//f/9//3//f/9//3//f/9//3//f/9//3//f/9//3//f/9//3//f/9//3//f/9//3//f/9//3//f/9//3//f/9//3//f/9//3//f/9//3//f/9//3//f/9//3//f/9//3//f/9//3//f/9//3//f/9//3//f/9//3//f/9//3//f/9//3//f/9//3//f/9//3//f997ljX/f/9//3//f/9//3//f/9//3//f/9//3//f/9//3//f/9//3//f/9//3//f/9//3//f/9//3//f/9//3//f/9//3//f/9//3//f/9//3//f/9//3//f/9/OTEZMf9//3//f/9//3//f/9//3//f/9//3//f/9//3//f/9//3//f/9//3//f/9//3//f/9//3//f/9//3//f/9//3//f/9//3//f/9//3//f/9//3//f/9//3//f/9//3//f/9//3//f/9//3//f/9//3//f/9//3//f/9//3//f/9//3//f/9//3//f/9//3//f/9//3//f/9//3//f/9//3//f/9//3//f/9//3//f/9//3//f/9//3//f/9/AAD/f/9//3//f/9//3//f/9//3//f/9//3//f/9//3//f/9//3//f/9//3//f/9//3//f/9//3//f/9//3//f/9//3//f/9//3//f/9//3//f/9//3//f/9//3//f/9//3//f/9//3//f/9//3//f/9//3//f/9//3//f/9//3//f/9//3//f/9//3//f/9//3//fzxr/3//f/9//3//f/9//3//f/9//3//f/9//3//f/9//3//f/9//3//f/9//3//f/9//3//f/9//3//f/9//3//f/9//3//f/9//3//f/9/33u3IJpS/3//f/9//3//f/9//3//f/9//3//f/9//3//f/9//3//f/9//3//f/9//3//f/9//3//f/9//3//f/9//3//f/9//3//f/9//3//f/9//3//f/9//39bUjw1m1b/f/9//3//f/9//3//f/9//3//f/9//3//f/9//3//f/9//3//f/9//3//f/9//3//f/9//3//f/9//3//f/9//3//f/9//3//f/9//3//f/9//3//f/9//3//f/9//3//f/9//3//f/9//3//f/9//3//f/9//3//f/9//3//f/9//3//f/9//3//f/9//3//f/9//3//f/9//3//f/9//3//f/9//3//f/9//3//f/9//3//f/9//38AAP9//3//f/9//3//f/9//3//f/9//3//f/9//3//f/9//3//f/9//3//f/9//3//f/9//3//f/9//3//f/9//3//f/9//3//f/9//3//f/9//3//f/9//3//f/9//3//f/9//3//f/9//3//f/9//3//f/9//3//f/9//3//f/9//3//f/9//3//f/9//3//f/9/chT3Qf9//3//f/9//3//f/9//3//f/9//3//f/9//3//f/9//3//f/9//3//f/9//3//f/9//3//f/9//3//f/9//3//f/9//3//f/9//3//fxcpNyn/f/9//3//f/9//3//f/9//3//f/9//3//f/9//3//f/9//3//f/9//3//f/9//3//f/9//3//f/9//3//f/9//3//f/9//3//f/9//3//f/9//3//f99/OjE4Mf9//3//f/9//3//f/9//3//f/9//3//f/9//3//f/9//3//f/9//3//f/9//3//f/9//3//f/9//3//f/9//3//f/9//3//f/9//3//f/9//3//f/9//3//f/9//3//f/9//3//f/9//3//f/9//3//f/9//3//f/9//3//f/9//3//f/9//3//f/9//3//f/9//3//f/9//3//f/9//3//f/9//3//f/9//3//f/9//3//f/9//3//fwAA/3//f/9//3//f/9//3//f/9//3//f/9//3//f/9//3//f/9//3//f/9//3//f/9//3//f/9//3//f/9//3//f/9//3//f/9//3//f/9//3//f/9//3//f/9//3//f/9//3//f/9//3//f/9//3//f/9//3//f/9//3//f/9//3//f/9//3//f/9//3//f/9//3/3KBYp/3//f/9//3//f/9//3//f/9//3//f/9//3//f/9//3//f/9//3//f/9//3//f/9//3//f/9//3//f/9//3//f/9//3//f/9//3//f/9/OUrYJF1v/3//f/9//3//f/9//3//f/9//3//f/9//3//f/9//3//f/9//3//f/9//3//f/9//3//f/9//3//f/9//3//f/9//3//f/9//3//f/9//3//f/9//3/6RRsxHGf/f/9//3//f/9//3//f/9//3//f/9//3//f/9//3//f/9//3//f/9//3//f/9//3//f/9//3//f/9//3//f/9//3//f/9//3//f/9//3//f/9//3//f/9//3//f/9//3//f/9//3//f/9//3//f/9//3//f/9//3//f/9//3//f/9//3//f/9//3//f/9//3//f/9//3//f/9//3//f/9//3//f/9//3//f/9//3//f/9//3//f/9/AAD/f/9//3//f/9//3//f/9//3//f/9//3//f/9//3//f/9//3//f/9//3//f/9//3//f/9//3//f/9//3//f/9//3//f/9//3//f/9//3//f/9//3//f/9//3//f/9//3//f/9//3//f/9//3//f/9//3//f/9//3//f/9//3//f/9//3//f/9//3//f/9//3//f5g1thz/f/9//3//f/9//3//f/9//3//f/9//3//f/9//3//f/9//3//f/9//3//f/9//3//f/9//3//f/9//3//f/9/v3f/f/9//3//f/9//388axop+EH/f/9//3//f/9//3//f/9//3//f/9//3//f/9//3//f/9//3//f/9//3//f/9//3//f/9//3//f/9//3//f/9//3//f/9//3//f/9//3//f/9//3//fz1rPDX6Rf9//3//f/9//3//f/9//3//f/9//3//f/9//3//f/9//3//f/9//3//f/9//3//f/9//3//f/9//3//f/9//3//f/9//3//f/9//3//f/9//3//f/9//3//f/9//3//f/9//3//f/9//3//f/9//3//f/9//3//f/9//3//f/9//3//f/9//3//f/9//3//f/9//3//f/9//3//f/9//3//f/9//3//f/9//3//f/9//3//f/9//38AAP9//3//f/9//3//f/9//3//f/9//3//f/9//3//f/9//3//f/9//3//f/9//3//f/9//3//f/9//3//f/9//3//f/9//3//f/9//3//f/9//3//f/9//3//f/9//3//f/9//3//f/9//3//f/9//3//f/9//3//f/9//3//f/9//3//f/9//3//f/9//3//f/9/OUr5KF1v/3//f/9//3//f/9//3//f/9//3//f/9//3//f/9//3//f/9//3//f/9//3//f/9//3//f/9//3//f/9/HGMyELpa/3//f/9//3//f/9/WTUYLf9//3//f/9//3//f/9//3//f/9//3//f/9//3//f/9//3//f/9//3//f/9//3//f/9//3//f/9//3//f/9//3//f/9//3//f/9//3//f/9//3//f/9//396ORoxvnf/f/9//3//f/9//3//f/9//3//f/9//3//f/9//3//f/9//3//f/9//3//f/9//3//f/9//3//f/9//3//f/9//3//f/9//3//f/9//3//f/9//3//f/9//3//f/9//3//f/9//3//f/9//3//f/9//3//f/9//3//f/9//3//f/9//3//f/9//3//f/9//3//f/9//3//f/9//3//f/9//3//f/9//3//f/9//3//f/9//3//fwAA/3//f/9//3//f/9//3//f/9//3//f/9//3//f/9//3//f/9//3//f/9//3//f/9//3//f/9//3//f/9//3//f/9//3//f/9//3//f/9//3//f/9//3//f/9//3//f/9//3//f/9//3//f/9//3//f/9//3//f/9//3//f/9//3//f/9//3//f/9//3//f/9//3/bXtgku17/f/9//3//f/9//3//f/9//3//f/9//3//f/9//3//f/9//3//f/9//3//f/9//3//f/9//3//f/9//38cZ3MYtz3/f/9//3//f/9//386StkoXW//f/9//3//f/9//3//f/9//3//f/9//3//f/9//3//f/9//3//f/9//3//f/9//3//f/9//3//f/9//3//f/9//3//f/9//3//f/9//3//f/9//3//f9xePDUaSv9//3//f/9//3//f/9//3//f/9//3//f/9//3//f/9//3//f/9//3//f/9//3//f/9//3//f/9//3//f/9//3//f/9//3//f/9//3//f/9//3//f/9//3//f/9//3//f/9//3//f/9//3//f/9//3//f/9//3//f/9//3//f/9//3//f/9//3//f/9//3//f/9//3//f/9//3//f/9//3//f/9//3//f/9//3//f/9//3//f/9/AAD/f/9//3//f/9//3//f/9//3//f/9//3//f/9//3//f/9//3//f/9//3//f/9//3//f/9//3//f/9//3//f/9//3//f/9//3//f/9//3//f/9//3//f/9//3//f/9//3//f/9//3//f/9//3//f/9//3//f/9//3//f/9//3//f/9//3//f/9//3//f/9//3//fzxr+Sg5Sv9//3//f/9//3//f/9//3//f/9//3//f/9//3//f/9//3//f/9//3//f/9//3//f/9//3//f/9//3//f/9/lBj2JP9//3//f/9//3//f11vGy3ZQf9//3//f/9//3//f/9//3//f/9//3//f/9//3//f/9//3//f/9//3//f/9//3//f/9//3//f/9//3//f/9//3//f/9//3//f/9//3//f/9//3//f/9//386NTo1nnP/f/9//3//f/9//3//f/9//3//f/9//3//f/9//3//f31z/3//f/9//3//f/9//3//f/9//3//f/9//3//f/9//3//f/9//3//f/9//3//f/9//3//f/9//3//f/9//3//f/9//3//f/9//3//f/9//3//f/9//3//f/9//3//f/9//3//f/9//3//f/9//3//f/9//3//f/9//3//f/9//3//f/9//3//f/9//3//f/9//38AAP9//3//f/9//3//f/9//3//f/9//3//f/9//3//f/9//3//f/9//3//f/9//3//f/9//3//f/9//3//f/9//3//f/9//3//f/9//3//f/9//3//f/9//3//f/9//3//f/9//3//f/9//3//f/9//3//f/9//3//f/9//3//f/9//3//f/9//3//f/9//3//f/9/33vXINlB/3//f/9//3//f/9//3//f/9//3//f/9//3//f/9//3//f/9//3//f9pa/3//f/9//3//f/9//3//f/9//3+ZPdck33v/f/9//3//f/9//395NRgt/3//f/9//3//f/9//3//f/9//3//f/9//3//f/9//3//f/9//3//f/9//3//f/9//3//f/9//3//f/9//3//f/9//3//f/9//3//f/9//3//f/9//3//f3tSGzXaQf9//3//f/9//3//f/9//3//f/9//3//f/9//3//f3QxUhBca/9//3//f/9//3//f/9//3//f/9//3//f/9//3//f/9//3//f/9//3//f/9//3//f/9//3//f/9//3//f/9//3//f/9//3//f/9//3//f/9//3//f/9//3//f/9//3//f/9//3//f/9//3//f/9//3//f/9//3//f/9//3//f/9//3//f/9//3//f/9//3//fwAA/3//f/9//3//f/9//3//f/9//3//f/9//3//f/9//3//f/9//3//f/9//3//f/9//3//f/9//3//f/9//3//f/9//3//f/9//3//f/9//3//f/9//3//f/9//3//f/9//3//f/9//3//f/9//3//f/9//3//f/9//3//f/9//3//f/9//3//f/9//3//f/9//3//f/ckeDX/f/9//3//f/9//3//f/9//3//f/9//3//f/9//3//f/9//3//f/9/tRxYTv9//3//f/9//3//f/9//3//fxlKGi37Yv9//3//f/9//3//f51a+Sh+c/9//3//f/9//3//f/9//3//f/9//3//f/9//3//f/9//3//f/9//3//f/9//3//f/9//3//f/9//3//f/9//3//f/9//3//f/9//3//f/9//3//f/9//39aNTs1vnf/f/9//3//f/9//3//f/9//3//f/9//3//f/9/VC20HJpS/3//f/9//3//f/9//3//f/9//3//f/9//3//f/9//3//f/9//3//f/9//3//f/9//3//f/9//3//f/9//3//f/9//3//f/9//3//f/9//3//f/9//3//f/9//3//f/9//3//f/9//3//f/9//3//f/9//3//f/9//3//f/9//3//f/9//3//f/9//3//f/9/AAD/f/9//3//f/9//3//f/9//3//f/9//3//f/9//3//f/9//3//f/9//3//f/9//3//f/9//3//f/9//3//f/9//3//f/9//3//f/9//3//f/9//3//f/9//3//f/9//3//f/9//3//f/9//3//f/9//3//f/9//3//f/9//3//f/9//3//f/9//3//f/9//3//f/9/9iQ3Lf9//3//f/9//3//f/9//3//f/9//3//f/9//3//f/9//3//f/9//396UrcgXWv/f/9//3//f/9//3//f/9//GIaLVpO/3//f/9//3//f/9/HWc7NRlK/3//f/9//3//f/9//3//f/9//3//f/9//3//f/9//3//f/9//3//f/9//3//f/9//3//f/9//3//f/9//3//f/9//3//f/9//3//f/9//3//f/9//3//fzpOPDk7Tv9//3//f/9//3//f/9//3//f/9//3//f/9//384SrUgljH/f/9//3//f/9//3//f/9//3//f/9//3//f/9//3//f/9//3//f/9//3//f/9//3//f/9//3//f/9//3//f/9//3//f/9//3//f/9//3//f/9//3//f/9//3//f/9//3//f/9//3//f/9//3//f/9//3//f/9//3//f/9//3//f/9//3//f/9//3//f/9//38AAP9//3//f/9//3//f/9//3//f/9//3//f/9//3//f/9//3//f/9//3//f/9//3//f/9//3//f/9//3//f/9//3//f/9//3//f/9//3//f/9//3//f/9//3//f/9//3//f/9//3//f/9//3//f/9//3//f/9//3//f/9//3//f/9//3//f/9//3//f/9//3//f/9//38XLfco/3//f/9//3//f/9//3//f/9//3//f/9//3//f/9//3//f/9//3//f/9/FykXLd9//3//f/9//3//f/9//3++d/koeDX/f/9//3//f/9//3//f3w5WDH/f/9//3//f/9//3//f/9//3//f/9//3//f/9//3//f/9//3//f/9//3//f/9//3//f/9//3//f/9//3//f/9//3//f/9//3//f/9//3//f/9//3//f/9/3386NRkt/3//f/9//3//f/9//3//f/9//GKbVv9//3//f553cxT2JP9//3//f/9//3//f/9//3//f/9/33//f/9//3//f/9//3//f/9//3//f/9//3//f/9//3//f/9//3//f/9//3//f/9//3//f/9//3//f/9//3//f/9//3//f/9//3//f/9//3//f/9//3//f/9//3//f/9//3//f/9//3//f/9//3//f/9//3//f/9//3//fwAA/3//f/9//3//f/9//3//f/9//3//f/9//3//f/9//3//f/9//3//f/9//3//f/9//3//f/9//3//f/9//3//f/9//3//f/9//3//f/9//3//f/9//3//f/9//3//f/9//3//f/9//3//f/9//3//f/9//3//f/9//3//f/9//3//f/9//3//f/9//3//f/9//3//f3g1+Cj/f/9//3//f/9//3//f/9//3//f/9//3//f/9//3//f/9//3//f/9//3/8XvkoGUr/f/9//3//f/9//3//f/9/FynXJP9//3//f/9//3//f/9/G0bYJP9//3//f/9//3//f/9//3//f/9//3//f/9//3//f/9//3//f/9//3//f/9//3//f/9//3//f/9//3//f/9//3//f/9//3//f/9//3//f/9//3//f/9//3//f1tSPDlaUv9//3//f/9//3//f/9//399c/Yo/3//f/9//3/THJQYfnP/f/9//3//f/9//3//f/9/ljmUGLQgm1b/f/9//3//f/9//3//f/9//3//f/9//3//f/9//3//f/9//3//f/9//3//f/9//3//f/9//3//f/9//3//f/9//3//f/9//3//f/9//3//f/9//3//f/9//3//f/9//3//f/9//3//f/9//3//f/9//3//f/9/AAD/f/9//3//f/9//3//f/9//3//f/9//3//f/9//3//f/9//3//f/9//3//f/9//3//f/9//3//f/9//3//f/9//3//f/9//3//f/9//3//f/9//3//f/9//3//f/9//3//f/9//3//f/9//3//f/9/338bY/9//3//f/9//3//f/9//3//f/9//3//f/9//3//f/9/2T3YJN97/3//f/9//3//f/9//3//f/9//3//f/9//3//f/9//3//f/9//3//f/9/Fyn4KH5z/3//f/9//3//f/9//38aSvosPGf/f/9//3//f/9//3+8Wn09u1r/f/9//3//f/9//3//f/9//3//f/9//3//f/9//3//f/9//3//f/9//3//f/9//3//f/9//3//f/9//3//f/9//3//f/9//3//f/9//3//f/9//3//f/9/vnv5LBkt/3//f/9//3//f/9//3//f/9/VBS+d/9//3//f/dB1iA5Sv9//3//f/9//3//f/9/uVqVHJQctiCVHPhB/3//f/9//3//f/9//3//f/9//3//f/9//3//f/9//3//f/9//3//f/9//3//f/9//3//f/9//3//f/9//3//f/9//3//f/9//3//f/9//3//f/9//3//f/9//3//f/9//3//f/9//3//f/9//3//f/9//38AAP9//3//f/9//3//f/9//3//f/9//3//f/9//3//f/9//3//f/9//3//f/9//3//f/9//3//f/9//3//f/9//3//f/9//3//f/9//3//f/9//3//f/9//3//f/9//3//f/9//3//f/9//3//f/9//399b9go9ii/e/9//3//f/9//3//f/9//3//f/9//3//f/9//38ZRvkofW//f/9//3//f/9//3//f/9//3//f/9//3//f/9//3//f/9//3//f/9//38cZ9gkVzH/f/9//3//f/9//3//fxxn+igZRv9//3//f/9//3//f99/ez3aQf9//3//f/9//3//f/9//3//f/9//3//f/9//3//f/9//3//f/9//3//f/9//3//f/9//3//f/9//3//f/9//3//f/9//3//f/9//3//f/9//3//f/9//3//f/pFGzGbWv9//3//f/9//3//f/9//38YLXtS/3//f/9/XW9zFNUc/3//f/9//3//f/9//385TtYkdjG2OXUUthyXNf9//3//f/9//3//f/9//3//f/9//3//f/9//3//f/9//3//f/9//3//f/9//3//f/9//3//f/9//3//f/9//3//f/9//3//f/9//3//f/9//3//f/9//3//f/9//3//f/9//3//f/9//3//f/9//3//fwAA/3//f/9//3//f/9//3//f/9//3//f/9//3//f/9//3//f/9//3//f/9//3//f/9//3//f/9//3//f/9//3//f/9//3//f/9//3//f/9//3//f/9//3//f/9//3//f/9//3//f/9//3//f/9//3//f/9/nnMYLfco/GL/f/9//3//f/9//3//f/9//3//f/9//3//f1pSGi09a/9//3//f/9//3//f/9//3//f/9//3//f/9//3//f/9//3//f/9//3//f/9/mDkaLRxj/3//f/9//3//f/9//38ZLXk1/3//f/9//3//f/9//39dUvks/3//f/9//3//f/9//3//f/9//3//f/9//3//f/9//3//f/9//3//f/9//3//f/9//3//f/9//3//f/9//3//f/9//3//f/9//3//f/9//3//f/9//3//f/9/v3f6LBgp/3//f/9//3//f/9//3//fxtOWDX/f/9//3//f/QgtBw8Z/9//3//f/9//3//f1lOGSm3Of9/ulqVGNgk2D3/f/9//3//f/9//3//f/9//3//f/9//3//f/9//3//f/9//3//f/9//3//f/9//3//f/9//3//f/9//3//f/9//3//f/9//3//f/9//3//f/9//3//f/9//3//f/9//3//f/9//3//f/9//3//f/9/AAD/f/9//3//f/9//3//f/9//3//f/9//3//f/9//3//f/9//3//f/9//3//f/9//3//f/9//3//f/9//3//f/9//3//f/9//3//f/9//3//f/9//3//f/9//3//f/9//3//f/9//3//f/9//3//f/9//3//f997eTXZKLlB/3//f/9//3//f/9//3//f/9//3//f/9/ulYaMbta/3//f/9//3//f/9//3//f/9//3//f/9//3//f/9//3//f/9//3//f/9//389a9ggeDX/f/9//3//f/9//3//f7tBGS3ff/9//3//f/9//3//f/1ifD2aVv9//3//f/9//3//f/9//3//f/9//3//f/9//3//f/9//3//f/9//3//f/9//3//f/9//3//f/9//3//f/9//3//f/9//3//f/9//3//f/9//3//f/9//3//f9lBXTl6Uv9//3//f/9//3//f/9//GLYKP9//3//f/9/OErWJFUt/3//f/9//3//f/9/ulr5KFYt/3//fxxntyD5KNg9/3//f/9//3//f/9//3//f/9//3//f/9//3//f/9//3//f/9//3//f/9//3//f/9//3//f/9//3//f/9//3//f/9//3//f/9//3//f/9//3//f/9//3//f/9//3//f/9//3//f/9//3//f/9//38AAP9//3//f/9//3//f/9//3//f/9//3//f/9//3//f/9//3//f/9//3//f/9//3//f/9//3//f/9//3//f/9//3//f/9//3//f/9//3//f/9//3//f/9//3//f/9//3//f/9//3//f/9//3//f/9//3//f/9//3//f1tOGjH5MPxi/3//f/9//3//f/9//3//f/9//38dZxoxelb/f/9//3//f/9//3//f/9//3//f/9//3//f/9//3//f/9//3//f/9//3//f/9/eDnZJF1r/3//f/9//3//f/9/Ok59Odta/3//f/9//3//f/9/v3c7MVcx/3//f/9//3//f/9//3//f753mlL/f/9//3//f/9//3//f/9//3//f/9//3//f/9//3//f/9//3//f/9//3//f/9//3//f/9//3//f/9//3//f/9//3//f/9/nnf6LBkx/3//f/9//3//f/9//3//f/ksu1b/f/9//3//f5MYkxTfe/9//3//f/9//399b9Yc9iT/f/9//39ec9gk+SzZPf9//3//f/9//3//f/9//3//f/9//3//f/9//3//f/9//3//f/9//3//f/9//3//f/9//3//f/9//3//f/9//3//f/9//3//f/9//3//f/9//3//f/9//3//f/9//3//f/9//3//f/9//3//fwAA/3//f757nXf/f/9//3//f/9//3//f/9//3//f/9//3//f/9//3//f/9//3//f/9//3//f/9//3//f/9//3//f/9//3//f/9//3//f/9//3//f/9//3//f/9//3//f/9//3//f/9//3//f/9//3//f/9//3//f/9//3/cXtck+Sw6Sv9//3//f/9//3//f/9//3//f11r2SQ5Tv9//3//f/9//3//f/9//3//f/9//3//f/9//3//f/9//3//f/9//3//f/9//38cZ/kkmDn/f/9//3//f/9//39dbxotGUb/f/9//3//f/9//3//f5o5+Cj/f/9//3//f/9//3//f/9/G2OTGP9//3//f/9//3//f/9//3//f/9//3//f/9//3//f/9//3//f/9//3//f/9//3//f/9//3//f/9//3//f/9//3//f/9//3//f7lBGzH8Xv9//3//f/9//3//f/9/vUW5Pf9//3//f/9/VTH3JNc9/3//f/9//3//f99/lBiVGP97/3//f/9/u17YIPkoOkr/f/9//3//f/9//3//f/9//3//f/9//3//f/9//3//f/9//3//f/9//3//f/9//3//f/9//3//f/9//3//f/9//3//f/9//3//f/9//3//f/9//3//f/9//3//f/9//3//f/9//3//f/9/AAD/f/9//3//f/9//3//f/9//3//f/9//3//f/9//3//f/9//3//f/9//3//f/9//3//f/9//3//f/9//3//f/9//3//f/9//3//f/9//3//f/9//3//f/9//3//f/9//3//f/9//3//f/9//3//f/9//3//f/9//3//f/9/v3u5PfowWTVeb/9//3//f/9//3//f/9/vnf5KPlF/3//f/9//3//f/9//3//f/9//3//f/9//3//f/9//3//f/9//3//f/9//3//f/9/Fin5KH1v/3//f/9//3//f/9/Vi03Lf9//3//f/9//3//f/9/3V6+Rdxe/3//f/9//3//f/9//3++e1EM3nv/f/9//3//f/9//3//f/9//3/fe997/3//f/9//3//f/9//3//f/9//3//f/9//3//f/9//3//f/9//3//f/9//3//f/9/fnP6MHk5/3//f/9//3//f/9//399Vhkx/3//f/9//3/6XnMUkxjfe/9//3//f/9//3/1JPkoHGP/f/9//3//f9te2CT5KFtO/3//f/9//3//f/9//3//f/9//3//f/9//3//f/9//3//f/9//3//f/9//3//f/9//3//f/9//3//f/9//3//f/9//3//f/9//3//f/9//3//f/9//3//f/9//3//f/9//3//f/9//38AAP9//3//f/9//3//f/9//3//f/9//3//f/9//3//f/9//3//f/9//3//f/9//3//f/9//3//f/9//3//f/9//3//f/9//3//f/9//3//f/9//3//f/9//3//f/9//3//f/9//3//f/9//3//f/9//3//f/9//3//f/9//3//f/9/HWc5Mdko+kXff/9//3//f/9//3/ffxkxuD3/f/9//3//f/9//3//f/9//3//f/9//3//f/9//3//f/9//3//f/9//3//f/9//3/bXvkkmD3/f/9//3//f/9//3/ZQRotfnP/f/9//3//f/9//388Z51B2kH/f/9//3//f/9//3//f/9/+2L/f/9//3//f/9//3//f/9/nneyHJQYchAWJVlO/3//f/9//3//f/9//3//f/9//3//f/9//3//f/9//3//f/9//3//f/9//3//f3c1OzX8Yv9//3//f/9//3//fx5nXDk9Z/9//3//f/9/cBCUGLY1/3//f/9//3//f3UxGSkYRv9//3//f/9//38cZ/ko2CSbVv9//3//f/9//3//f/9//3//f/9//3//f/9//3//f/9//3//f/9//3//f/9//3//f/9//3//f/9//3//f/9//3//f/9//3//f/9//3//f/9//3//f/9//3//f/9//3//f/9//3//fwAA/3//f/9//3//f/9//3//f/9//3//f/9//3//f797PWscZxxnXW9+c99/33//f/9//3//f/9//3//f/9//3//f/9//3//f/9//3//f/9//3//f/9//3//f/9//3//f/9//3//f/9//3//f/9//3//f/9//3//f/9//3//f/9//3//f/9/fFL5KBoxvWL/f/9//3//f/9/9yh4Nf9//3//f/9//3//f/9//3//f/9//3//f/9//3//f/9//3//f/9//3//f/9//3//f/9/Fym3IJ53/3//f/9//3//f/1iGzFaTv9//3//f/9//3//f/9/ejkZLf9//3//f/9//3//f/9//3//f/9//3//f/9//3//f/9//3/zJJQcUhCUFJUY2CQWJb93/3//f/9//3//f/9//3//f/9//3//f/9//3//f/9//3//f/9//3//f/9/fW/ZKFk1/3//f/9//3//f/9/v3taNfpJ/3//f/9//38XRrQclBgWJf9//3//f/9/ulrYJJg1/3//f/9//3//f/9/HGPYJPko3F7/f/9//3//f/9//3//f/9//3//f/9//3//f/9//3//f/9//3//f/9//3//f/9//3//f/9//3//f/9//3//f/9//3//f/9//3//f/9//3//f/9//3//f/9//3//f/9//3//f/9/AAD/f/9//3//f/9//3//f/9//3//f/9//39ZTvUkthz4JPkkGi3ZKBottyDYKNgkOjVaNbtB2kE7TltSfFa7Xl5vfnO/e/9//3//f/9//3//f/9//3//f/9//3//f/9//3//f/9//3//f/9//3//f/9//3//f/9//3//f/9//3//f/9//3//f79zmjnZJPgs/mb/f/9//38YLTgt/3//f/9//3//f/9//3//f/9//3//f/9//3//f/9//3//f/9//3//f/9//3//f/9//3+aVvoo2UH/f/9//3//f/9//3/5KJk5/3//f/9//3//f/9//3+8Wn09mlr/f/9//3//f/9//3//f/ti0hyTGFYx217/f/9//3/fe5MY0xz/f997mlLVHPkk1iTbXv9//3//f/9//3//f/9//3//f/9//3//f/9//3//f/9//3//f/9//3//f/pFPDUaSv9//3//f/9//3//f5k9ezn/f/9//3//f753UhC3ObYcGEb/f/9//3+/e5Uc1iD/f/9//3//f/9//3//fx1n2ST5KPxi/3//f/9//3//f/9//3//f/9//3//f/9//3//f/9//3//f/9//3//f/9//3//f/9//3//f/9//3//f/9//3//f/9//3//f/9//3//f/9//3//f/9//3//f/9//3//f/9//38AAP9//3//f/9//3//f/9//3//f/9//381LdcklBR3LZg12Tn5Qdk9mDWZNVgxGCn4JNgguCD6KDw1XDk8NVw1PDkbMfosWzlbOZtBu0EbSlxWnVoeZz5rfnP/f/9//3//f/9//3//f/9//3//f/9//3//f/9//3//f/9//3//f/9//3//f/9//3//f35rejXZKHo5Hmv/f1gx1yj/f/9//3//f/9//3//f/9//3//f/9//3//f/9//3//f/9//3//f/9//3//f/9//3//f/9/tiC3IN97/3//f/9//3//fxxK+Sh+c/9//3//f/9//3//f997vkXaQf9//3//f/9//3//f753khRyFFIMthyVGFYx/3//f997cxT1JP9//3//f/9/lzX5JNggGUr/f/9//3//f/9//3//f/9//3//f/9//3//f/9//3//f/9//3//f/9/nnMaMfks33v/f/9//3//f/9/3F47NT1r/3//f/9//38WKbk5uDnXIJ5z/3//f/9/FiXXIF1r/3//f/9//3//f/9//3/8Ytkk+Sg9a/9//3//f/9//3//f/9//3//f/9//3//f/9//3//f/9//3//f/9//3//f/9//3//f/9//3//f/9//3//f/9//3//f/9//3//f/9//3//f/9//3//f/9//3//f/9//3//fwAA/3//f/9//3//f/9//3//f/9//3+ed7UcFSX/f/9//3//f/9//3//f/9//3//f/9//3//e793nnPbWntSWk58UtpBeTVZNTo1+Si5JPosPDU8OVw5GzV9PVw5GzGbQZo9PU48UnxW3WIda15vvnf/f/9//3//f/9//3//f/9//3//f/9//3//f/9//3//f/xeGS3aLJs9eTXXIL53/3//f/9//3//f/9//3//f/9//3//f/9//3//f/9//3//f/9//3//f/9//3//f/9//38YRvggGEb/f/9//3//f/9/u1pdNflF/3//f/9//3++d1lOtjm+Wvks/3//f/9//3//f/9/2l61HHYt33t5TpMUGSkWKf9//3+UGJQY/3//f/9//3//f1lO2CD5JFcx/3//f/9//3//f/9//3//f/9//3//f/9//3//f/9//3//f/9//3//f9hBXDm5Pf9//3//f/9//3/ff1s5+kX/f/9//3//f5pWtyAcZ9cguD3/f/9//3/XPRkpWk7/f/9//3//f/9//3//f/9//GL5KNgkPWv/f/9//3//f/9//3//f/9//3//f/9//3//f/9//3//f/9//3//f/9//3//f/9//3//f/9//3//f/9//3//f/9//3//f/9//3//f/9//3//f/9//3//f/9//3//f/9/AAD/f/9//3//f/9//3//f/9//3//f/9/tSDWIB1r/3//f/9//3//f/9//3//f/9//3//f/9//3//f/9//3//f/9//3//f/9//3//f/9/33dea91anVYbRrs93UV8OVw5PDmdPT01PDU8OTw5fTkbMX093UXbQbpBfVYeZx1rXm+fd997/3//f/9//3//f/9//3//f1xO2CDYJJYc/GL/f/9//3//f/9//3//f/9//3//f/9//3//f/9//3//f/9//3//f/9//3//f/9//3//f797dRTWIP9//3//f/9//3+/e9kkGTH/f/9//GI2LbcgtyB+bx5nvUW6Wv9//3//f/9//3/aWrYc1z3/f/9//3+0HPgkFSX/fxUptxxda/9//3//f/9//38dZ7cgGi04Mf9//3//f/9//3//f/9//3//f/9/nnf/f/9//3//f/9//3//f/9//3/3KPgov3f/f/9//3//f/9/ukE6Mf9//3//f/9/v3uWHPxiFynYJJ5z/3//f3lS1yS4Nf9//3//f/9//3//f/9//3//f5xaGzHZKJ93/3//f/9//3//f/9//3//f/9//3//f/9//3//f/9//3//f/9//3//f/9//3//f/9//3//f/9//3//f/9//3//f/9//3//f/9//3//f/9//3//f/9//3//f/9//38AAP9//3//f/9//3//f/9//3//f/9//389Z9Yg+CzcXv9//3//f/9//3//f/9//3//f/9//3//f/9//3//f/9//3//f/9//3//f/9//3//f/9//3//f/9//3//f/9//3u/d35v/F6cVh5nXE4cSps53UWcPbtBOzWeQTs1fD1cOTs1OzV8PVs1vEU8UhxKXFa9Xv1iHWc9Z1gxtxz6LBpK33//f/9//3//f/9//3//f/9//3//f/9//3//f/9//3//f/9//3//f/9//3//f/9//392MdkkeVL/f/9/339db7xeGCnYIDcxtiCXHBgpOUr/f/9/vndcNbpB/3//f/9//3//f1xrcxA1Kf9//3//f/9/FSXYIJc1WUrXIDlK/3//f/9//3//f/9/PWs5LRoteDX/f/9//3//f/9//3//f7tachSUGHMUNil6Uv9//3//f/9//3//f7ta+SjZQf9//3//f/9//3/9YhsxHWf/f/9//3//fxYp2UF6UhopuD3/f/9/vndzFNUg/3//f/9//3//f/9//3//f/9//3+cWvosOjW/e/9//3//f/9//3//f/9//3//f/9//3//f/9//3//f/9//3//f/9//3//f/9//3//f/9//3//f/9//3//f/9//3//f/9//3//f/9//3//f/9//3//f/9//3//fwAA/3//f/9//3//f/9//3//f/9//3//f/9/n3daNRktuUH/f/9//3//f/9//3//f/9//3//f/9//3//f/9//3//f/9//3//f/9//3//f/9//3//f/9//3//f/9//3//f/9//3//f/9//3//f/9//3//f/9/v3e/dz5r/WL+Yp5aXE4dSrs9WjU7NTw1fT18QTw1PDkbNRw1GjG3HPkk2CS3IHs520HcRRxOXVJ8VnxWvV6cVpxavF6cWrxavFqbVrxavFr+ZnxWW1JcUjxS20WZPVo1lRiUGDoxGjHZKPoo2ii3IJUY+ChbTn5v/3//f/9//3//f/xJGjHfe/9//3//f/9//39yEJQU/3//f/9//3//f5g52CS4PbUY9iD/f/9//3//f/9//3//f/9/VzH6LJk5/3//f/9//3//fzxrUhCTFLMYkxS2GPko9iSec/9//3//f/9//395Ofksnnf/f/9//3//f99/fD36Rf9//3//f/9/mlbXJP9/1iDYIH1v/3//f7MYthyed/9//3//f/9//3//f/9//3//f/9/HWcbMRkxn3f/f/9//3//f/9//3//f/9//3//f/9//3//f/9//3//f/9//3//f/9//3//f/9//3//f/9//3//f/9//3//f/9//3//f/9//3//f/9//3//f/9//3//f/9/AAD/f/9//3//f/9//3//f/9//3//f/9//3//f997+0X6LPco3GL/f/9//3//f/9//3//f/9//3//f/9//3//f/9//3//f/9//3//f/9//3//f/9//3//f/9//3//f/9//3//f/9//3//f/9//3//f/9//3//f/9//3//f/9//3//f/9//3//f/9/nnOec35vPmseZ95eGka6PbccOS16Ofcktxz5JDsxXTmcQXw9PDWdQTs1PDVcOV09PDU8NTw5XD07NfowOzUbNTs5+zA6MRoxOjFTEFMQmz25PflFOk78Xn5vtyAYKf9//3//f/9//3//f/9/vF5dOXpS/3//f/9//3//fzUtlRi5Vv9//3//f/9//382KRop1xy2GLpW/3//f/9//3//f/9//3//f5k5+ijaQf9//3//f/9/VC1yENpa/3//fxxjlzm3ILccWk7/f/9//3//f/ti2SSYOf9//3//f/9//3/8Sfko/3//f/9//3++d5YcHGc5ShkpuDn/f/9/dTHYIHlS/3//f/9//3//f/9//3//f/9//3//fx1r+iwZMZ9z/3//f/9//3//f/9//3//f/9//3//f/9//3//f/9//3//f/9//3//f/9//3//f/9//3//f/9//3//f/9//3//f/9//3//f/9//3//f/9//3//f/9//38AAP9//3//f/9//3//f/9//3//f/9//3//f/9//3//fz1n+Cj5KJs9PWv/f/9//3//f/9/33u/e793v3eec997v3f/f/9//3//f/9//3//f/9//3//f/9//3//f/9//3//f/9//3//f/9//3//f/9//3//f/9//3//f/9//3//f/9//3//f/9//3//f/9//3//f/9//3//f31v+ST5Qf9//3+/d/pB+ig7MX5WHWNda59zXm9ebx1nHWc+Z15r/WIdYx1jPWu/d35vXm+fc997/3//f5Yx1yCaVv9//3//f/9//386Shsx/F7/f/9//3//f/9//3/ff1o1eTX/f/9//3//f/9/21qUFBQl/3//f/9//3//f/9/Ny3YILYc9iT/f/9//3//f/9//3//f/9//39YMfoonFb/f/9//3+yGFEM/3//f/9//3//f7532kG3IHc1/3//f/9//394OdkkXWv/f/9//3//fx5rfTm8Wv9//3//f/9/ODHaQf9/tiC2GP9//3+6WpUYtzn/f/9//3//f/9//3//f/9//3//f/9//3/9ZvosGi0eZ/9//3//f/9//3//f/9//3//f/9//3//f/9//3//f/9//3//f/9//3//f/9//3//f/9//3//f/9//3//f/9//3//f/9//3//f/9//3//f/9//3//fwAA/3//f/9//3//f/9//3//f/9//3//f/9//3//f/9//3//fzxO+Sj6LNtBv3v/f3lOtRy2HJYc1yDXINggtyDYJNgk+Sj4KDkxeTn7RfpFe1LcXj1rnnf/f/9//3//f/9//3//f/9//3//f/9//3//f/9//3//f/9//3//f/9//3//f/9//3//f/9//3//f/9//3//f/9/v3fYJLk9/3//f/9//3+ec9tB+iw8NTxSv3v/f9970xyWNV1v/3//f/9//3//f/9//3//f/9//3//f/9/mVZ1FLc5/3//f/9//3//f5532CS6Pf9//3//f/9/3nv/f/9/fFbYJH5v/3//f/9//3//f7MUtBj7Xv9//3//f/9//3+/d7YgtRy2GDxn/3//f/9//3//f/9//3//f/9/eTnZKJ9z/3//f3EUURD/f/9//3//f/9//3//fx1n1iA4MX1z/3//f35z2CQ3Lf9//3//f/9//3+9RVk1/3//f/9//39aUtgk/3+3ORkl1zn/f31vcxDUHP9//3//f/9//3//f/9//3/fe1xrXW/bWrtaukEaLdgkGkYZRjtK2UH6Qbk52T24OflB+EE6SjhK21ocY793/3//f/9//3//f/9//3//f/9//3//f/9//3//f/9//3//f/9//3//f/9//3//f/9//3//f/9/AAD/f/9//3//f/9//3//f/9//3//f/9//3//f/9//3//f/9//3+fc/tF2ij5KF1WtCC2HNcg+CiYOfhB+UHYPZc1WC04LRgplhzZJPooGy0bMTw1GzEbMRotnD27PV1SG06cWtxeHWe/e/9//3//f/9//3//f/9//3//f/9//3//f/9//3//f/9//3//f/9//3//f/9//3/fe/koWDH/f/9//3//f/9//3+/d1xS+jD6LBxKWU5yFHIUlRh3Md9//3//f/9//3//f/9//3//f/9//389a3MQNSn/f/9//3//f/9//39ZNRot33v/f/9//3//f/9//3+7Wr9FOUr/f/9//3//f/9/F0K1HLMY33v/f/9//3//f/9/PWuVGLUYNin/f/9//3//f/9//3//f/9//3//f1o1+Cj/f/9/khgxDBxj/3//f/9//3//f/9//3//f9lBlhybVv9//3/6RRotu1b/f/9//3//fz1S+yyec/9//3//f797tyDcWl1vlRiVFP9//39yFHMU/F7dXltSOkq6QbtBGS07Mfoo+yy5JPsw2ST7LNkktxzXIPko+ST5KLcgtxy2GJYYtxzXINgk2CT5KLcgdBRTFBQlfm//f/9//3//f/9//3//f/9//3//f/9//3//f/9//3//f/9//3//f/9//3//f/9//38AAP9//3//f/9//3//f/9//3//f/9//3//f/9//3//f/9//3//f/9//39+b/xF2SRcObYcGSkZJfkkOC35RX1z/3//f/9//3//f997Xm/8YptSnFa5PXg1ejW4JNoo+zBdOV05fj1+QX09GjH+SdtFPE6bVl5vfnP/f/9//3//f/9//3//f/9//3//f/9//3//f/9//3//f/9/1iAYKf9//3//f/9//3//f/9//3/feztO2Cg7NXQUcxB0FLYcthg5Rv9//3//f/9//3//f/9//3//f797MQwVJf9//3//f/9//3//f5tWPDFbUv9//3//f/9//3//f/9/20EZMf9//3//f/9//3//f5AQlBiSEDxn/3//f/9//3//f7c5dRh0FF1r/3//f/9//3//f/9//3//f/9/v3v6MJc1/39TLXIUNC3/f/9//3//f/9//3//f/9//3/cXpYclzn/f99/lhzXJP9//3//f/9/Xm/7LPlF/3//f/9//3+ZOXgxHGOVHHUUOCkYLXMUcxSXHLgglxy3HDgtmjl6OdpBO0qbVtta+149ZxxnPWs8Z7k9uCQaKXo5Xm9+c35zXW+eczxr+16aVnpOtzWTFFEQchh1Mf9//3//f/9//3//f/9//3//f/9//3//f/9//3//f/9//3//f/9//3//f/9//3//fwAA/3//f/9//3//f/9//3//f/9//3//f/9//3//f/9//3//f/9//3//f/9//39/b7w9+ihcNXw5mjn5JPoo+ij4JLpBe1IcY753/3//f/9//3//f/9//3//f/9/nnNdb9xee1I7TttB3EG8QRox+iwbMX09vkV9PXs5fD3cRT1Svl7+Yh1jXmu/d/9//3//f/9//3//f/9//38YKdck/3//f/9//3//f/9//3//f/9//3/feztOXDV0FHMQ1hz4IPkk1iBZSv9//3//f/9//3//f/9/XW90FFUt/3//f/9//3//f/9//3/YJHo1/3//f/9//3//f/9//387TjsxPWv/f/9//3//f/9/XWtQDLUcsxj/f/9//3//f/9//38VJZQYFCX/f/9//3//f/9//3//f/9//3//fx5ntyD8YtteLwhxFP9//3//f/9//3//f/9//3//f/9/v3cYLfYk/3/4RRklek7/f/9//3//f5w9OjH9XjtOuj06NZYctyA7MRgplRjVHJ1WdjFzFBQh33v/f/9//3//f/9//3//f/9//3//f/9//3//f/9//3/dYvgo2Si3ILk5Wk78XlxrnnOec35zPGd6Utg9lBhSFBdC/3//f/9//3//f/9//3//f/9//3//f/9//3//f/9//3//f/9//3//f/9//3//f/9/AAD/f/9//3//f/9//3//f/9//3//f/9//3//f/9//3//f/9//3//f/9//3//f/9//39ea3s52ihcOTxO3F4ZQlgt2CT7LNooGi35LJo9+km8Wl1r33v/f/9//3//f/9//3//f/9//3//f/9//3+edz5rHme9XhtKmj2aOXs5WzlcOXw9fkEbMd5FnEG8QT1SPE6+Xv5mPmefc1kx1yD/f/9//3//f5QxWE7/f/9//3//f/9//3/fd31WOC1TEJUYGSl6OZYYtRg3LTlKPGvfe/9//3+3OZQYWU7/f/9//3//f/9//3//f9lB2SQ9a/9//3//f/9//3//f35vOzXZQf9//3//f/9//3//f9979j2VNf9//3//f/9//3//f11rchAxDF1v/3//f/9//3//f/9//3//f/9//39cUvgo/390MdEc/3//f/9//3//f/9//3//f/9//3//f997uTm1HH5zthzWIN1e/Ek5Nfks2CTYJJo9PE7eXn9v33vXJNlBnnczDJYY3388azAINSn/f/9//3//f/9//3//f/9//3//f/9//3//f/9//3//f/9//3/cXhcptxwZKdko2CS3ILcglhy3INcglRhTELU1/3//f/9//3//f/9//3//f/9//3//f/9//3//f/9//3//f/9//3//f/9//3//f/9//38AAP9//3//f/9//3//f/9//3//f/9//3//f/9//3//f/9//3//f/9//3//f/9//3//f/9//38+ZxxK+iw7NV1Sv3v/f55z3FoaSno1+Cj6KBstHDEbMXs5ejk8TntS/WZeb797/3//f/9//3//f/9//3//f/9//3//f/9//3//f793Xms/a/5iG0b8RZs9vUE6MZ09vkWdQZw9GSm3IB5O/UmeWrg5UBBREDUtPGvfe99//3//f/9//3//fx5n1RxTEJYYuDlZStQclhi3HLYctRyUGJUYtBz/f/9//3//f/9//3//f/9/fnP6LLk9/3//f/9//3//f/9//3+7Qfks/3//f/9//3//f/9//3//f/9//3//f/9//3//f/9//383RrEUv3f/f/9//3//f/9//3//f/9//3//f/9/+kUaSv9//3//f/9//3//f/9//3//f/9/n3c+a/1inVr8SfkoVBQZLXQYGjHdWn9v33vfexoxPVL/f/9//3//f1pS2Si/d5MYdBT8Xv9/VCn7Xv9//3//f/9//3//f/9//3//f/9//3//f/9//3//f/9//3//f/9//3+/d7xWGkbaPVctVy02KXcx+EG6Vt97/3//f/9//3//f/9//3//f/9//3//f/9//3//f/9//3//f/9//3//f/9//3//f/9//3//fwAA/3//f/9//3//f/9//3//f/9//3//f/9//3//f/9//3//f/9//3//f/9//3//f/9//3//f/9//39eax1KOjEaMdtBf3P/f/9//3//f753PWebUhpGuj06MfosGzEbMRsxPDU6MbxB20EbTpxa/WZeb35v33v/f/9//3//f/9//3//f/9//3//f/9//3//f/9/nnccYz5rPmtYMdgk+0V7NZs9WTEwCBAIUxQyDDctHk7cRf1JXVK+Wv5inFr9YjtKMQh1GHQUnFbcXhlCVim0GHIQtznfe/9//3//f/9//3//f/9//3//fzgt2CS+e/9//3//f/9//3//f1pSPDl7Uv9//3//f/9//3//f/9//3//f/9//3//f/9//3//f/9//3//f/9//3//f/9//3//f/9//3//f/9//3//fxctnneec593HWecWnxa20l5Ofgs+Sw5Nbs9HEq8Wl9rfm+YNRkp+CS2HH5v/3//f/9/mj0aMd97/3//f/9/33+2HFgxlTW2HPc9/3//f/9//3//f/9//3//f/9//3//f/9//3//f/9//3//f/9//3//f/9//3//f/9//3//f/9//3//f/9//3//f/9//3//f/9//3//f/9//3//f/9//3//f/9//3//f/9//3//f/9//3//f/9//3//f/9//3//f/9/AAD/f99/vnv/f/9//3//f/9//3//f/9//3//f/9//3//f/9//3//f/9//3//f/9//3//f/9//3//f/9//3//f31SXDn6LN1F/mL/f/9//3//f/9//3//f/9//39+cx1ne1I8SvpF20G7PRktWzVbNVw9PDV9PZ1BnD28QRxKPE6+Xh9nPmt/c99//3//f/9//3//f/9//3//fxpG+ig8Z/9//3//f797v3cYRnIQdRx0FBopezndRbxBnD2cPXw93UWcQdcklBhTFJUceTXeXn1W/mI+a15vn3fff99//3//f/9//3//f/9/HWP6KBpK/3//f/9//3//f/9/v3d8PRcp/3//f/9//3//f/9//3//f/9//3//f/9//3//f/9//3//f/9//3//f/9/v3ufdx1r3F57VjtOuUH7SRgtXDm4KPgo1yRZNTxKPE7cXl5rv3f/f/9//3//f/9//3//f/9/FiX4JNcgVi3/f/9//3/8Yjw12UH/f/9//3//f3pStyA3LZQYljX/f/9//3//f/9//3//f/9//3//f/9//3//f/9//3//f/9//3//f/9//3//f/9//3//f/9//3//f/9//3//f/9//3//f/9//3//f/9//3//f/9//3//f/9//3//f/9//3//f/9//3//f/9//3//f/9//3//f/9//38AAP9//3//f/9//3//f/9//3//f/9//3//f/9//3//f/9//3//f/9//3//f/9//3//f/9//3//f/9//3//f/9//3//f/5iWjUbMVw5vl6/e/9//3//f/9//3//f/9//3//f/9//3//f/9//3//f55zXmsdY9xefFJcUvtFuz1ZMTox2SgaMfosOjFcOXs5nEG7QRxK/EkbTnxSmj3ZJDlKfm9+b99733v/f/9//384RtQYthz4IFgtek6fd/9/n3c+ax1jnVbZPZMYUhBTFHUUGi0bMX09OzV8Pb1B/UkdSj1O20E+Tp1W3l7eYvkotxx/c15rn3Oed/9//3//fztOnUHbXv9//3//f/9//3//f797fnM9Z/1ivFq8Xp1a+knbRdxJu0FaNRkt2Si5JHYclyC3IDktuj0aShpKvFb9Yl1v/3//f/9//3//f/9//3//f/9//3//f/9//3//f/9//3/fe5UYlRjXIDxn/3//f/9/OjUaMb53/3//f/9//3/UIJQYcxh1Mf9//3//f/9//3//f/9//3//f/9//3//f/9//3//f/9//3//f/9//3//f/9//3//f/9//3//f/9//3//f/9//3//f/9//3//f/9//3//f/9//3//f/9//3//f/9//3//f/9//3//f/9//3//f/9//3//f/9//3//fwAA/3//f/9//3//f/9//3//f/9//3//f/9//3//f/9//3//f/9//3//f/9//3//f/9//3//f/9//3//f/9//3//f/9//3//f19rHEobMV05/Emfd/9//3//f/9//3//f/9//3//f/9//3//f/9//3//f/9//3//f/9//3//f/9//3//f/9/v3debx1nvFqcVpxWfVI8SttBOjH4JLcg2Sj6LBot2iw6MfowXDlbNdxJHk6dPbYgthxUFFMQVy25OV1WHE5cUhtK/En5KFMQtyCWGFw1Gi28QfxF3Uk7NZ1BnkFcOX09OzEbNTsx+Si3HDkxXDlbNXw9OjU6NXs9WjnYJLYgGTE5MRoxOjE7NZgg2CT7MBsx+ywbMdko2igaLZs93EU7SntOu1YdZz1nv3f/f/9//3//f/9//3//f/9//3//f/9//3//f/9//3//f/9//3//f/9//3//f/9//3//f/9/XWtTEHQUFSX/f/9//38aSlw5Wk7/f/9//3//f11vURAxDF1r/3//f/9//3//f/9//3//f/9//3//f/9//3//f/9//3//f/9//3//f/9//3//f/9//3//f/9//3//f/9//3//f/9//3//f/9//3//f/9//3//f/9//3//f/9//3//f/9//3//f/9//3//f/9//3//f/9//3//f/9/AAD/f/9//3//f/9//3//f/9//3//f/9//3//f/9//3//f/9//3//f/9//3//f/9//3//f/9//3//f/9//3//f/9//3//f/9//3/fe19v3EEaMfswu0EeZ/9//3//f/9//3//f/9//3//f/9//3//f/9//3//f/9//3//f/9//3//f/9//3//f/9//3//f/9//3//f/9//3//fz1r2CT6RZ9zfm89Z59z/WL9Yr1afFY8ThpKflrZPXctUgyVHHUYthz4KFs1/kmbOVo1OC0wCFIMdBT5KNkouCQaLTsxXDVbNRotGzE6MRox2Sj6KFQQuCAaLfko2SgaMdgk1yS3IJcglRjYILgk+iiYIBoxOzUaMTw1XDl9Pb1B/UlfVj5Sv1rdSX5W3EU9ThtKfFY8Up1avV4dY51a3mIfZx1j/WL9YhxnHWf8Yj5rHGNeb11rXm9ea15vXWtda11vfW9db11vfW++d/lFlBRTEPtefXO+d35vGzE5MZ53fXOec55zv3e6Vvxev3e/d35zn3d9b79733uec59zv3dea793n3N+c35zn3Ofc993fm+/d15vX29ebx5r/WJfa1xW3mKdWlxSXVZcUvtJHU67QbtBmz1aOXs9WjVZNTkxFynXJNYglhx1GLYcUQy/d/9//3//f/9//3//f/9//3//f/9//38AAP9//3//f/9//3//f/9//3//f/9//3//f/9//3//f/9//3//f/9//3//f/9//3//f/9//3//f/9//3//f/9//3//f/9//3//f/9//3//f997fVZ7OfswnEG+Xt97/3//f/9//3//f/9//3//f/9//3//f/9//3//f/9//3//f/9//3//f/9//3//f/9//3//f/9//3//f/9/v3e3ILk9/3//f/9//3//f/9//3//f/9//3//f/9//3//f9tamDW2HLcc+CTXIFgxuDm6VrtWdBiUGFIQPmsfZ51BOzW8QT9r/3//f/9//3//f/9/uT07Mdxe/3//f/9//3//f/9/Xm9cOfpB/3+ec997Pmtfb/1iHmf+Yp1WPE5cUp1a/Em7QZtBfD3dRd1F3Um9Rf1JOjX+STs5nT1cOZ1B3UWdQZ1FvkU7NX1BnEH9Sd1FvUXdRZ09fD0fTv5J/k2eRf5J/klfUv5JPlKUHHMYkxgeTr1B/kkaMdkk3UU+Ut1FP1L+Td5J3Un+SR9OnUG9RR5O/Un+Sd1JnEGcQV09nUF8PVw5nkFcOb1B+zA7NRs1Ozk8NRsxuSgbMTs1GjH5LFs5OjUaMZtB/UnbRRxK/En6RRpKXFJbTnxWvVq9WttaHWf8Yj1nPGs8Z/9//3//f/9//3//f/9//3//f/9//3//fwAA/3//f/9//3//f/9//3//f/9//3//f/9//3//f/9//3//f/9//3//f/9//3//f/9//3//f/9//3//f/9//3//f/9//3//f/9//3//f/9//3//f/9//mKcPVw5OzX8SX9v/3//f/9//3//f/9//3//f/9//3//f/9//3//f/9//3//f/9//3//f/9//3//f/9//3//f/9//3//fxgpVzH/f/9//3//f/9//3//f/9//3//f/9//3//f/9//3//f/9/+14YRjYptRi2HLcglhi1GJQYMQwcZ/9//39/bxxKGi2bPVxSn3f/f/9//3+ec9kk1iT/f/9//3//f/9//3//f9pB2Siec/9//3//f/9//3//f/9//3//f/9//3//f/9//3//f/9//3//f/9//3//f/9/v3eec79333u/dz1nHWf9Yj5rXm8+a15v3WL+Yv1iHmf+Yr1enVadWlxS3V4fZ91e/mKdWjxOLwxSEBtK/mL+XnxStyA6MXxWnVrdWpxWfVa+XhxOXFLeYv5iHWfeYpxaHmf9Yj5rHmc/ax1nn3N/c19vf29eb35vn3O/d99733v/f997/3//f/9//3//f/9//3//f/9//3//f/9//3//f/9//3//f/9//3//f/9//3//f/9//3//f/9//3//f/9//3//f/9//3//f/9/AAD/f/9//3//f/9//3//f/9//3//f/9//3//f/9//3//f/9//3//f/9//3//f/9//3//f/9//3//f/9//3//f/9//3//f/9//3//f/9//3//f/9//3//f/9/X28dSlw5Gi17PX1W33v/f/9//3//f/9//3//f/9//3//f/9//3//f/9//3//f/9//3//f/9//3//f/9//3//f/9/WDH4KP9//3//f/9//3//f/9//3//f/9//3//f/9//3//f/9//3//f/9//3//f11veU7XPVUtdTG6Vv9//3//f/9//39ea35WXDk7NZo9X2//f/9/eDUbLdte/3//f/9//3//f/9/X288NRpG/3//f/9//3//f/9//3//f/9//3//f/9//3//f/9//3//f/9//3//f/9//3//f/9//3//f/9//3//f/9//3//f/9//3//f/9//3//f/9//3//f/9//3//f/9//3//f/9//395UjMp/3//f/9//3+bPRotv3f/f/9//3//f/9//3//f/9//3//f/9//3//f/9//3//f/9//3//f/9//3//f/9//3//f/9//3//f/9//3//f/9//3//f/9//3//f/9//3//f/9//3//f/9//3//f/9//3//f/9//3//f/9//3//f/9//3//f/9//3//f/9//3//f/9//38AAP9//3//f/9//3//f/9//3//f/9//3//f/9//3//f/9//3//f/9//3//f/9//3//f/9//3//f/9//3//f/9//3//f/9//3//f/9//3//f/9//3//f/9//3//f/9/33v+YtxFGzEbMR1O/WL/f/9//3//f/9//3//f/9//3//f/9//3//f/9//3//f/9//3//f/9//3//f/9//3+4Pdck/3//f/9//3//f/9//3//f/9//3//f/9//3//f/9//3//f/9//3//f/9//3//f/9//3//f/9//3//f/9//3//f/9//3//fz1n/Uk7NTsxXFLdYtkkWTX/f/9//3//f/9//3//f1o1GjHfe/9//3//f/9//3//f/9//3//f/9//3//f/9//3//f/9//3//f/9//3//f/9//3//f/9//3//f/9//3//f/9//3//f/9//3//f/9//3//f/9//3//f/9//3//f/9//3//f/9//3//f/9//3//f7taPDU6Tv9//3//f/9//3//f/9//3//f/9//3//f/9//3//f/9//3//f/9//3//f/9//3//f/9//3//f/9//3//f/9//3//f/9//3//f/9//3//f/9//3//f/9//3//f/9//3//f/9//3//f/9//3//f/9//3//f/9//3//f/9//3//f/9//3//fwAA/3//f/9//3//f/9//3//f/9//3//f/9//3//f/9//3//f/9//3//f/9//3//f/9//3//f/9//3//f/9//3//f/9//3//f/9//3//f/9//3//f/9//3//f/9//3//f/9//39/b31SWzk7NXs5fVa/d/9//3//f/9//3//f/9//3//f/9//3//f/9//3//f/9//3//f/9//3//f/lF+Syec/9//3//f/9//3//f/9//3//f/9//3//f/9//3//f/9//3//f/9//3//f/9//3//f/9//3//f/9//3//f/9//3//f/9//3//f35zfVZ8OTs12CjZJBxn/3//f/9//3//f/9/vFp8OfpF/3//f/9//3//f/9//3//f/9//3//f/9//3//f/9//3//f/9//3//f/9//3//f/9//3//f/9//3//f/9//3//f/9//3//f/9//3//f/9//3//f/9//3//f/9//3//f/9//3//f/9//3//f/9//3/5LBox/3//f/9//3//f/9//3//f/9//3//f/9//3//f/9//3//f/9//3//f/9//3//f/9//3//f/9//3//f/9//3//f/9//3//f/9//3//f/9//3//f/9//3//f/9//3//f/9//3//f/9//3//f/9//3//f/9//3//f/9//3//f/9//3//f/9/AAD/f/9//3//f/9//3//f/9//3//f/9//3//f/9//3//f/9//3//f/9//3//f/9//3//f/9//3//f/9//3//f/9//3//f/9//3//f/9//3//f/9//3//f/9//3//f/9//3//f/9//3/ff/5i3EX6LBsxu0H+Yv9//3//f/9//3//f/9//3//f/9//3//f/9//3//f/9//3//f/9/e1b6LBtj/3//f/9//3//f/9//3//f/9//3//f/9//3//f/9//3//f/9//3//f/9//3//f/9//3//f/9//3//f/9//3//f/9//3//f/9//3//f997Pms8TtcgtiA8Tl5v/3//f/9//3//f1kxGi2+d/9//3//f/9//3//f/9//3//f/9//3//f/9//3//f/9//3//f/9//3//f/9//3//f/9//3//f/9//3//f/9//3//f/9//3//f/9//3//f/9//3//f/9//3//f/9//3//f/9//3//f/9//3//fxpKPDW7Wv9//3//f/9//3//f/9//3//f/9//3//f/9//3//f/9//3//f/9//3//f/9//3//f/9//3//f/9//3//f/9//3//f/9//3//f/9//3//f/9//3//f/9//3//f/9//3//f/9//3//f/9//3//f/9//3//f/9//3//f/9//3//f/9//38AAP9//3//f/9//3//f/9//3//f/9//3//f/9//3//f/9//3//f/9//3//f/9//3//f/9//3//f/9//3//f/9//3//f/9//3//f/9//3//f/9//3//f/9//3//f/9//3//f/9//3//f/9//3//fz9n/EVcNTw1OzlcVr97/3//f/9//3//f/9//3//f/9//3//f/9//3//f/9//3/8YhwxelL/f/9//3//f/9//3//f/9//3//f/9//3//f/9//3//f/9//3//f/9//3//f/9//3//f/9//3//f/9//3//f/9//3//f/9//3//f/9//3//f/9/mDX6KFw5OzVbOR9n33v/f/9/nFo8NTtO/3//f/9//3//f/9//3//f/9//3//f/9//3//f/9//3//f/9//3//f/9//3//f/9//3//f/9//3//f/9//3//f/9//3//f/9//3//f/9//3//f/9//3//f/9//3//f/9//3//f/9//3//f/9/fnP6LHk1/3//f/9//3//f/9//3//f/9//3//f/9//3//f/9//3//f/9//3//f/9//3//f/9//3//f/9//3//f/9//3//f/9//3//f/9//3//f/9//3//f/9//3//f/9//3//f/9//3//f/9//3//f/9//3//f/9//3//f/9//3//f/9//3//fwAA/3//f/9//3//f/9//3//f/9//3//f/9//3//f/9//3//f/9//3//f/9//3//f/9//3//f/9//3//f/9//3//f/9//3//f/9//3//f/9//3//f/9//3//f/9//3//f/9//3//f/9//3//f/9//3//f997nFa8QTs1GzHbRZxa/3//f/9//3//f/9//3//f/9//3//f/9//3//f793+Sg6Tv9//3//f/9//3//f/9//3//f/9//3//f/9//3//f/9//3//f/9//3//f/9//3//f/9//3//f/9//3//f/9//3//f/9//3//f/9//3//f/9//39+c7ggWTV/b11S+Sz6LLtF/WL/f3o52CTfe/9//3//f/9//3//f/9//3//f/9//3//f/9//3//f/9//3//f/9//3//f/9//3//f/9//3//f/9//3//f/9//3//f/9//3//f/9//3//f/9//3//f/9//3//f/9//3//f/9//3//f/9//3//f3k5+jB+c/9//3//f/9//3//f/9//3//f/9//3//f/9//3//f/9//3//f/9//3//f/9//3//f/9//3//f/9//3//f/9//3//f/9//3//f/9//3//f/9//3//f/9//3//f/9//3//f/9//3//f/9//3//f/9//3//f/9//3//f/9//3//f/9/AAD/f/9//3//f/9//3//f/9//3//f/9//3//f/9//3//f/9//3//f/9//3//f/9//3//f/9//3//f/9//3//f/9//3//f/9//3//f/9//3//f/9//3//f/9//3//f/9//3//f/9//3//f/9//3//f/9//3//f/9/n3M8Thox+jD6LLpB217/f/9//3//f/9//3//f/9//3//f/9//3/5LNk9/3//f/9//3//f/9//3//f/9//3//f/9//3//f/9//3//f/9//3//f/9//3//f/9//3//f/9//3//f/9//3//f/9//3//f/9//3//f/9//3//f/9/mDm4IBxn/3//ex1jvEE7NRsxnEE8NRpG/3//f/9//3//f/9//3//f/9//3//f/9//3//f/9//3//f/9//3//f/9//3//f/9//3//f/9//3//f/9//3//f/9//3//f/9//3//f/9//3//f/9//3//f/9//3//f/9//3//f/9//3//f/9/HWcbMdlB/3//f/9//3//f/9//3//f/9//3//f/9//3//f/9//3//f/9//3//f/9//3//f/9//3//f/9//3//f/9//3//f/9//3//f/9//3//f/9//3//f/9//3//f/9//3//f/9//3//f/9//3//f/9//3//f/9//3//f/9//3//f/9//38AAP9//3//f/9//3//f/9//3//f/9//3//f/9//3//f/9//3//f/9//3//f/9//3//f/9//3//f/9//3//f/9//3//f/9//3//f/9//3//f/9//3//f/9//3//f/9//3//f/9//3//f/9//3//f/9//3//f/9//3//f/9//38eZzxOOzUcMRkxO05da/9//3//f/9//3//f/9//3//fxctWDH/f/9//3//f/9//3//f/9//3//f/9//3//f/9//3//f/9//3//f/9//3//f/9//3//f/9//3//f/9//3//f/9//3//f/9//3//f/9//3//f/9//399b7ggNy3/f/9//3//f15v3V78RdgktyA7Tj1r/3//f/9//3//f/9//3//f/9//3//f/9//3//f/9//3//f/9//3//f/9//3//f/9//3//f/9//3//f/9//3//f/9//3//f/9//3//f/9//3//f/9//3//f/9//3//f/9//3//f/9//3//f1k5GS3fe/9//3//f/9//3//f/9//3//f/9//3//f/9//3//f/9//3//f/9//3//f/9//3//f/9//3//f/9//3//f/9//3//f/9//3//f/9//3//f/9//3//f/9//3//f/9//3//f/9//3//f/9//3//f/9//3//f/9//3//f/9//3//fwAA/3//f/9//3//f/9//3//f/9//3//f/9//3//f/9//3//f/9//3//f/9//3//f/9//3//f/9//3//f/9//3//f/9//3//f/9//3//f/9//3//f/9//3//f/9//3//f/9//3//f/9//3//f/9//3//f/9//3//f/9//3//f/9//3/ff95emz0aLTs1WjVbUp5z/3//f/9//3//f/9/eDH4KP9//3//f/9//3//f/9//3//f/9//3//f/9//3//f/9//3//f/9/nXP/f/9//3//f/9//3//f/9//3+ZVvMg33v/f/9//3//f/9//3//f/9//3//f/9/uD0aKRxj/3//f/9//3//f/9/vV7ZKPoo+zBaOVxWnnP/f/9//3//f/9//3//f/9//3//f/9//3//f/9//3//f/9//3//f/9//3//f/9//3//f/9//3//f/9//3//f/9//3//f/9//3//f/9//3//f/9//3//f/9//3//f/9//3//f/9/m1obNTpO/3//f/9//3//f/9//3//f/9//3//f/9//3//f/9//3//f/9//3//f/9//3//f/9//3//f/9//3//f/9//3//f/9//3//f/9//3//f/9//3//f/9//3//f/9//3//f/9//3//f/9//3//f/9//3//f/9//3//f/9//3//f/9/AAD/f/9//3//f/9//3//f/9//3//f/9//3//f/9//3//f/9//3//f/9//3//f/9//3//f/9//3//f/9//3//f/9//3//f/9//3//f/9//3//f/9//3//f/9//3//f/9//3//f/9//3//f/9//3//f/9//3//f/9//3//f/9//3//f/9//3//f793G0o6NRsx+Sh6Odxe/3//f/9//3/ZQdcg/3//f/9//3//f/9//3//f/9//3//f/9//3//f/9//3//f/9/dDFxELU5/3//f/9//3//f/9//3//f9IcchR9b/9//3//f/9//3//f/9//3//f/9//3+ec7ccWDH/f/9//3//f/9//3//f7xBOzGdWp1WWz3ZKHo5m1b/f/9//3//f/9//3//f/9//3//f/9//3//f/9//3//f/9//3//f/9//3//f/9//3//f/9//3//f/9//3//f/9//3//f/9//3//f/9//3//f/9//3//f/9//3//f/9//3//f9ckGTH/f/9//3//f/9//3//f/9//3//f/9//3//f/9//3//f/9//3//f/9//3//f/9//3//f/9//3//f/9//3//f/9//3//f/9//3//f/9//3//f/9//3//f/9//3//f/9//3//f/9//3//f/9//3//f/9//3//f/9//3//f/9//38AAP9//3//f/9//3//f/9//3//f99//3//f/9//3//f/9//3//f/9//3//f/9//3//f/9//3//f/9//3//f/9//3//f/9//3//f/9//3//f/9//3//f/9//3//f/9//3//f/9//3//f/9//3//f/9//3//f/9//3//f/9//3//f/9//3//f/9//3//f997X288Tns5GzH5LLlBHWf/f1pO+Siec/9//3//f/9//3//f/9//3//f/9//3//f/9//3//f/9//3/RHJMcVC3/f/9//3//f/9//3//f/9/tTlTKf9//3//f/9//3//f/9//3//f/9//3//f/9/2D35KNte/3//f/9//3//f/9/3F77MBgx/3/fe19rHUr6MPksmT39Zv9//3//f/9//3//f/9//3//f/9//3//f/9//3//f/9//3//f/9//3//f/9//3//f/9//3//f/9//3//f/9//3//f/9//3//f/9//3//f/9//3//f/9//3//f/9/W1I7Nbta/3//f/9//3//f/9//3//f/9//3//f/9//3//f/9//3//f/9//3//f/9//3//f/9//3//f/9//3//f/9//3//f/9//3//f/9//3//f/9//3//f/9//3//f/9//3//f/9//3//f/9//3//f/9//3//f/9//3//f/9//3//fwAA/3//f/9//3//f/9//3//f/9//3//f/9//3//f/9//3//f/9//3//f/9//3//f/9//3//f/9//3//f/9//3//f/9//3//f/9//3//f/9//3//f/9//3//f/9//3//f/9//3//f/9//3//f/9//3//f/9//3//f/9//3//f/9//3//f/9//3//f/9//3//f/9//3udWno1+SzZKNckmDkaKfte/3//f/9//3//f/9//3//f/9//3//f/9//3//f/9//3//f5hSF0L/f/9//3//f/9//3//f/9//3//f/9//3//f/9//3//f/9//3//f/9//3//f/9//39+c7ccFin/f/9//3//f/9//3//fzkxGzGbVv9//3//fz1ruT05MdksGTGbVt97/3//f/9//3//f/9//3//f/9//3//f/9//3//f/9//3//f/9//3//f/9//3//f/9//3//f/9//3//f/9//3//f/9//3//f/9//3//f/9//3//f/9//3+/e9gk1iT/f/9//3//f/9//3//f/9//3//f/9//3//f/9//3//f/9//3//f/9//3//f/9//3//f/9//3//f/9//3//f/9//3//f/9//3//f/9//3//f/9//3//f/9//3//f/9//3//f/9//3//f/9//3//f/9//3//f/9//3//f/9/AAD/f/9//3//f/9//3//f/9//3//f/9//3//f/9//3//f/9//3//f/9//3//f/9//3//f/9//3//f/9//3//f/9//3//f/9//3//f/9//3//f/9//3//f/9//3//f/9//3//f/9//3//f/9//3//f/9//3//f/9//3//f/9//3//f/9//3//f/9//3//f/9//3//f/9//39ebzxOOTH5KNYcOC16Ur93/3//f/9//3//f/9//3//f/9//3//f/9//3//f/9//3//f/9//3//f/9//3//f/9//3//f/9//3//f/9//3//f/9//3//f/9//3//f/9//3//f/9/lzkaLdte/3//f/9//3//f/9/nnNbNRkt/3//f/9//3//f/9/P2vcRRs1+Sy5PX5v/3//f/9//3//f/9//3//f/9//3//f/9//3//f/9//3//f/9//3//f/9//3//f/9//3//f/9//3//f/9//3//f/9//3//f/9//3//f/9//3//f/9/mDk8OZtW/3//f/9//3//f/9//3//f/9//3//f/9//3//f/9//3//f/9//3//f/9//3//f/9//3//f/9//3//f/9//3//f/9//3//f/9//3//f/9//3//f/9//3//f/9//3//f/9//3//f/9//3//f/9//3//f/9//3//f/9//38AAP9//3//f/9//3//f/9//3//f/9//3//f/9//3//f/9//3//f/9//3//f/9//3//f/9//3//f/9//3//f/9//3//f/9//3//f/9//3//f/9//3//f/9//3//f/9//3//f/9//3//f/9//3//f/9//3//f/9//3//f/9//3//f/9//3//f/9//3//f/9//3//f/9//3//f/9//3//f5931yAYKRox+Sh6OVpSnnf/f/9//3//f/9//3//f/9//3//f/9//3//f/9//3//f/9//3//f/9//3//f/9//3//f/9//3//f/9//3//f/9//3//f/9//3//f/9//3+ec5UclBz/f/9//3//f/9//3//f5xaGzE6Tv9//3//f/9//3//f/9/XWtbTns92Sg5MTlK33//f/9//3//f/9//3//f/9//3//f/9//3//f/9//3//f/9//3//f/9//3//f/9//3//f/9//3//f/9//3//f/9//3//f/9//3//f/9//39db9kkeTn/f/9//3//f/9//3//f/9//3//f/9//3//f/9//3//f/9//3//f/9//3//f/9//3//f/9//3//f/9//3//f/9//3//f/9//3//f/9//3//f/9//3//f/9//3//f/9//3//f/9//3//f/9//3//f/9//3//f/9//3//fwAA/3//f/9//3//f/9//3//f/9//3//f/9//3//f/9//3//f/9//3//f/9//3//f/9//3//f/9//3//f/9//3//f/9//3//f/9//3//f/9//3//f/9//3//f/9//3//f/9//3//f/9//3//f/9//3//f/9//3//f/9//3//f/9//3//f/9//3//f/9//3//f/9//3//f/9//3//f/9//3/XIJk1fnO9WttBGjG4JFg1m1a/e/9//3//f/9//3//f/9//3//f/9//3//f/9//3//f/9//3//f/9//3//f/9//3//f/9//3//f/9//3//f/9//3//f/9//3//f/9/2D35JFpO/3//f/9//3//f/9//38ZLfksv3f/f/9//3//f/9//3//f/9//3/+Yno5GjG4JBpKv3v/f/9//3//f/9//3//f/9//3//f/9//3//f/9//3//f/9//3//f/9//3//f/9//3//f/9//3//f/9//3//f/9//3//f/9//3//f/9/VzE7MT1n/3//f/9//3//f/9//3//f/9//3//f/9//3//f/9//3//f/9//3//f/9//3//f/9//3//f/9//3//f/9//3//f/9//3//f/9//3//f/9//3//f/9//3//f/9//3//f/9//3//f/9//3//f/9//3//f/9//3//f/9/AAD/f/9//3//f/9//3//f/9//3//f/9//3//f/9//3//f/9//3//f/9//3//f/9//3//f/9//3//f/9//3//f/9//3//f/9//3//f/9//3//f/9//3//f/9//3//f/9//3//f/9//3//f/9//3//f/9//3//f/9//3//f/9//3//f/9//3//f/9//3//f/9//3//f/9//3//f/9//3//f1gxNyn/f/9//3+/d9xeG0r5LNgoejmbVp5z/3//f/9//3//f/9//3//f/9//3//f/9//3//f/9//3//f/9//3//f/9//3//f/9//3//f/9//3//f/9//3//f/9//3++d3QY1Rz/f/9//3//f/9//3//f/xiGzF4Nf9//3//f/9//3//f/9//3//f/9//3+fd71aGS3XJLg9nnP/f/9//3//f/9//3//f/9//3//f/9//3//f/9//3//f/9//3//f/9//3//f/9//3//f/9//3//f/9//3//f/9//3//f/9//39+c9gkeTn/f/9//3//f/9//3//f/9//3//f/9//3//f/9//3//f/9//3//f/9//3//f/9//3//f/9//3//f/9//3//f/9//3//f/9//3//f/9//3//f/9//3//f/9//3//f/9//3//f/9//3//f/9//3//f/9//3//f/9//38AAP9//3//f/9//3//f/9//3//f/9//3//f/9//3//f/9//3//f/9//3//f/9//3//f/9//3//f/9//3//f/9//3//f/9//3//f/9//3//f/9//3//f/9//3//f/9//3//f/9//3//f/9//3//f/9//3//f/9//3//f/9//3//f/9//3//f/9//3//f/9//3//f/9//3//f/9//3//f/9/uDnYIP9//3//f/9//3//f/9//mLbQfkslyA4MTlKnnf/f/9//3//f/9//3//f/9//3//f/9//3//f/9//3//f/9//3//f/9//3//f/9//3//f/9//3//f/9//3//f/9/ljX4JFlK/3//f/9//3//f/9//394NTs1217/f/9//3//f/9//3//f/9//3//f/9//3//f71aWjW3JLk9fnP/f/9//3//f/9//3//f/9//3//f/9//3//f/9//3//f/9//3//f/9//3//f/9//3//f/9//3//f/9//3//f/9//3//f/9/mD36KD1r/3//f/9//3//f/9//3//f/9//3//f/9//3//f/9//3//f/9//3//f/9//3//f/9//3//f/9//3//f/9//3//f/9//3//f/9//3//f/9//3//f/9//3//f/9//3//f/9//3//f/9//3//f/9//3//f/9//3//fwAA/3//f/9//3//f/9//3//f/9//3//f/9//3//f/9//3//f/9//3//f/9//3//f/9//3//f/9//3//f/9//3//f/9//3//f/9//3//f/9//3//f/9//3//f/9//3//f/9//3//f/9//3//f/9//3//f/9//3//f/9//3//f/9//3//f/9//3//f/9//3//f/9//3//f/9//3//f/9//385StgkfnP/f/9//3//f/9//3//f/9/33s+Z9o9+Si3IFcxmlb/f/9//3//f/9//3//f/9//3//f/9//3//f/9//3//f/9//3//f/9//3//f/9//3//f/9//3//f/9//3//f7Qc1iDff/9//3//f/9//3//f55z+Sj4LN57/3//f/9//3//f/9//3//f/9//3//f/9//3//f7xa9yiWHBhG/3//f/9//3//f/9//3//f/9//3//f/9//3//f/9//3//f/9//3//f/9//3//f/9//3//f/9//3//f/9//3//f/9//399b9kkmTn/f/9//3//f/9//3//f/9//3//f/9//3//f/9//3//f/9//3//f/9//3//f/9//3//f/9//3//f/9//3//f/9//3//f/9//3//f/9//3//f/9//3//f/9//3//f/9//3//f/9//3//f/9//3//f/9//3//f/9/AAD/f/9//3//f/9//3//f/9//3//f/9//3//f/9//3//f/9//3//f/9//3//f/9//3//f/9//3//f/9//3//f/9//3//f/9//3//f/9//3//f/9//3//f/9//3//f/9//3//f/9//3//f/9//3//f/9//3//f/9/33vff99//3//f/9//3//f/9//3//f/9//3//f/9//3//f/9//3//f7pWGinbXv9//3//f/9//3//f/9//3//f/9//3+/dzpK2CT4KNMgv3v/f/9//3//f/9//3//f/9//3//f/9//3//f/9//3//f/9//3//f/9//3//f/9//3//f/9//3//f/9/ulbXIPlB/3//f/9//3//f/9//397UhsxGkr/f/9//3//f/9//3//f/9//3//f/9//3//f/9//3//f1pOtiD2KJ53/3//f/9//3//f/9//3//f/9//3//f/9//3//f/9//3//f/9//3//f/9//3//f/9//3//f/9//3//f/9//3//f/9/eDX6LH5z/3//f/9//3//f/9//3//f/9//3//f/9//3//f/9//3//f/9//3//f/9//3//f/9//3//f/9//3//f/9//3//f/9//3//f/9//3//f/9//3//f/9//3//f/9//3//f/9//3//f/9//3//f/9//3//f/9//38AAP9//3//f/9//3//f/9//3//f/9//3//f/9//3//f/9//3//f/9//3//f/9//3//f/9//3//f/9//3//f/9//3//f/9//3//f/9//3//f/9//3//f/9//3//f/9//3//f/9//3//f/9//3//f9teVTHUILYgtSC3ILcc1yS2HPck9yj3KBctWDF4OblB2EVbVllSu1ocZ553fXP/f/9/fm/YIHpO/3//f/9//3//f/9//3//f/9//3//f/9//3+/e1Yt9iSVNf9//3//f/9//3//f/9//3//f/9//3//f/9//3//f/9//3//f/9//3//f/9//3//f/9//3//f/9//3//f/QctRx9b/9//3//f/9//3//f/9/OC3ZKF1v/3//f/9//3//f/9//3//f/9//3//f/9//3//f/9//3/bXtYg1SSec/9//3//f/9//3//f/9//3//f/9//3//f/9//3//f/9//3//f/9//3//f/9//3//f/9//3//f/9//3//f/9//388Z/komDn/f/9//3//f/9//3//f/9//3//f/9//3//f/9//3//f/9//3//f/9//3//f/9//3//f/9//3//f/9//3//f/9//3//f/9//3//f/9//3//f/9//3//f/9//3//f/9//3//f/9//3//f/9//3//f/9//3//fwAA/3//f/9//3//f/9//3//f/9//3//f/9//3//f/9//3//f/9//3//f/9//3//f/9//3//f/9//3//f/9//3//f/9//3//f/9//3//f/9//3//f/9//3//f/9//3//f/9//3//f/9//3//fxxjUhSUGLUclBgXJXgxWC1YLZkxOC1ZMRgp+CS2HLcc2CD6LNkoGzEaLfoouCD5KLcg+Cj4KLYg1SCZOZg9GkrYPflF2EUaRvlF+UW5QblBWDU3LbUc1yDWIPdB/3//f/9//3//f/9//3//f/9//3//f/9//3//f/9//3//f/9//3//f/9//3//f/9//3//f/9//3//f/9/HGe1GDUt/3//f/9//3//f/9//389ZxoxGDH/f/9//3//f/9//3//f/9//3//f/9//3//f/9//3//f/9/vnf2JLUgv3v/f/9//3//f/9//3//f/9//3//f/9//3//f/9//3//f/9//3//f/9//3//f/9//3//f/9//3//f/9//3//f/9/VzH5KJ5z/3//f/9//3//f/9//3//f/9//3//f/9//3//f/9//3//f/9//3//f/9//3//f/9//3//f/9//3//f/9//3//f/9//3//f/9//3//f/9//3//f/9//3//f/9//3//f/9//3//f/9//3//f/9//3//f/9/AAD/f/9//3//f/9//3//f/9//3//f/9//3//f/9//3//f/9//3//f/9//3//f/9//3//f/9//3//f/9//3//f/9//3//f/9//3//f/9//3//f/9//3//f/9//3//f/9//3//f/9//3//f/9/eVK1HFIU+EH/f/9//3//f/9//3//f/9//3//f/9//3/fe55zfm/7XrtWelI6SvlB2j1YMTktlBT3ILcc2CC4INgk2STYJPos2SjZKNko2CDXIJYYtRxWLXlO/3//f/9//3//f/9//3//f/9//3//f/9//3//f/9//3//f/9//3//f/9//3//f/9//3//f/9//3//f/9//3//f5U11Ry5Vv9//3//f/9//3//f/9/+UU8NZg5/3//f/9//3//f/9//3//f/9//3//f/9//3//f/9//3//f7971SA2Lf9//3//f/9//3//f/9//3//f/9//3//f/9//3//f/9//3//f/9//3//f/9//3//f/9//3//f/9//3//f/9//39da9cgmDn/f/9//3//f/9//3//f/9//3//f/9//3//f/9//3//f/9//3//f/9//3//f/9//3//f/9//3//f/9//3//f/9//3//f/9//3//f/9//3//f/9//3//f/9//3//f/9//3//f/9//3//f/9//3//f/9//38AAP9//3//f/9//3//f/9//3//f/9//3//f/9//3//f/9//3//f/9//3//f/9//3//f/9//3//f/9//3//f/9//3//f/9//3//f/9//3//f/9//3//f/9//3//f/9//3//f/9//3//f/9//3//f3YtlhwZKdYgm1b/f/9//3//f/9//3//f/9//3//f/9//3//f/9//3//f/9//3//f/9//3+YNfck/3//e997fm+ec11rHGMbZzxnXGuec753/3//f/9//3//f/9//3//f/9//3//f/9//3//f/9//3//f/9//3//f/9//3//f/9//3//f/9//3//f/9//3//f/9//3//f/9/33uTFLQc33//f/9//3//f/9//3//f/ckOzH7Yv9//3//f/9//3//f/9//3//f/9//3//f/9//3//f/9//3+aWrYcfW//f/9//3//f/9//3//f/9//3//f/9//3//f/9//3//f/9//3//f/9//3//f/9//3//f/9//3//f/9//3//f/9/mDm3JL97/3//f/9//3//f/9//3//f/9//3//f/9//3//f/9//3//f/9//3//f/9//3//f/9//3//f/9//3//f/9//3//f/9//3//f/9//3//f/9//3//f/9//3//f/9//3//f/9//3//f/9//3//f/9//3//fwAA/3//f/9//3//f/9//3//f/9//3//f/9//3//f/9//3//f/9//3//f/9//3//f/9//3//f/9//3//f/9//3//f/9//3//f/9//3//f/9//3//f/9//3//f/9//3//f/9//3//f/9//3//f/9//388Z3c1+Sj5KLYguD08a/9//3//f/9//3//f/9//3//f/9//3//f/9//3//f/9//3//f/g9tyDfe/9//3//f/9//3//f/9//3//f/9//3//f/9//3//f/9//3//f/9//3//f/9//3//f/9//3//f/9//3//f/9//3//f/9//3//f/9//3//f/9//3//f/9//3//f/9//3//f5lWtRx2Mf9//3//f/9//3//f/9/PWv4KPgo33//f/9//3//f/9//3//f/9//3//f/9//3//f/9//3//f/9/lBi7Wv9//3//f/9//3//f/9//3//f/9//3//f/9//3//f/9//3//f/9//3//f/9//3//f/9//3//f/9//3//f/9//39db9gouD3/f/9//3//f/9//3//f/9//3//f/9//3//f/9//3//f/9//3//f/9//3//f/9//3//f/9//3//f/9//3//f/9//3//f/9//3//f/9//3//f/9//3//f/9//3//f/9//3//f/9//3//f/9//3//f/9/AAD/f/9//3//f/9//3//f/9//3//f/9//3//f/9//3//f/9//3//f/9//3//f/9//3//f/9//3//f/9//3//f/9//3//f/9//3//f/9//3//f/9//3//f/9//3//f/9//3//f/9//3//f/9//3//f/9//39+b7lB+Cj4JNgkNzE5Tt97/3//f/9//3//f/9//3//f/9//3//f/9//3//f/9/e1LYJF1v/3//f/9//3//f/9//3//f/9//3//f/9//3//f/9//3//f/9//3//f/9//3//f/9//3//f/9//3//f/9//3//f/9//3//f/9//3//f/9//3//f/9//3//f/9//3//f/9//39YThMl/3//f/9//3//f/9//3//f3tWGi24Pf9//3//f/9//3//f/9//3//f/9//3//f/9//3//f/9/33+1HLpW/3//f/9//3//f/9//3//f/9//3//f/9//3//f/9//3//f/9//3//f/9//3//f/9//3//f/9//3//f/9//3//f/9/dzX4KL53/3//f/9//3//f/9//3//f/9//3//f/9//3//f/9//3//f/9//3//f/9//3//f/9//3//f/9//3//f/9//3//f/9//3//f/9//3//f/9//3//f/9//3//f/9//3//f/9//3//f/9//3//f/9//38AAP9//3//f/9//3//f/9//3//f/9//3//f/9//3//f/9//3//f/9//3//f/9//3//f/9//3//f/9//3//f/9//3//f/9//3//f/9//3//f/9//3//f/9//3//f/9//3//f/9//3//f/9//3//f/9//3//f/9//3//f/ximTnYJNgk1yR4ObpW/3//f/9//3//f/9//3//f/9//3//f/9//3/7Xvkkmlb/f/9//3//f/9//3//f/9//3//f/9//3//f/9//3//f/9//3//f/9//3//f/9//3//f/9//3//f/9//3//f/9//3//f/9//3//f/9//3//f/9//3//f/9//3//f/9//3//f/9//3//f/9//3//f/9//3//f/9//396OdgoHGP/f/9//3//f/9//3//f/9//3//f/9//3//f/9//39ZTrUg33v/f/9//3//f/9//3//f/9//3//f/9//3//f/9//3//f/9//3//f/9//3//f/9//3//f/9//3//f/9//3//f/9//39db9gklzX/f/9//3//f/9//3//f/9//3//f/9//3//f/9//3//f/9//3//f/9//3//f/9//3//f/9//3//f/9//3//f/9//3//f/9//3//f/9//3//f/9//3//f/9//3//f/9//3//f/9//3//f/9//3//fwAA/3//f/9//3//f/9//3//f/9//3//f/9//3//f/9//3//f/9//3//f/9//3//f/9//3//f/9//3//f/9//3//f/9//3//f/9//3//f/9//3//f/9//3//f/9//3//f/9//3//f/9//3//f/9//3//f/9//3//f/9//3//fz1rGkY5Mdko+SgYKflFHGf/f/9//3//f/9//3//f/9//3//f7531yA5Sv9//3//f/9//3//f/9//3//f/9//3//f/9//3//f/9//3//f/9//3//f/9//3//f/9//3//f/9//3//f/9//3//f/9//3//f/9//3//f/9//3//f/9//3//f/9//3//f/9//3//f/9//3//f/9//3//f/9//3//f11vGS0YKf9//3//f/9//3//f/9//3//f/9//3//f/9//39+c9YgmDn/f/9//3//f/9//3//f/9//3//f/9//3//f/9//3//f/9//3//f/9//3//f/9//3//f/9//3//f/9//3//f/9//3//f/9/Ni22HJ5z/3//f/9//3//f/9//3//f/9//3//f/9//3//f/9//3//f/9//3//f/9//3//f/9//3//f/9//3//f/9//3//f/9//3//f/9//3//f/9//3//f/9//3//f/9//3//f/9//3//f/9//3//f/9/AAD/f/9//3//f/9//3//f/9//3//f/9//3//f/9//3//f/9//3//f/9//3//f/9//3//f/9//3//f/9//3//f/9//3//f/9//3//f/9//3//f/9//3//f/9//3//f/9//3//f/9//3//f/9//3//f/9//3//f/9//3//f/9//3//f99/n3PaRfgo2CTYJLckmTmaVv9//3//f/9//3//f/9//3+2HJg1/3//f/9//3//f/9//3//f/9//3//f/9//3//f/9//3//f/9//3//f/9//3//f/9//3//f/9//3//f/9//3//f/9//3//f/9//3//f/9//3//f/9//3//f/9//3//f/9//3//f/9//3//f/9//3//f/9//3//f/9//385Shot+EH/f/9//3//f/9//3//f/9//3//f/9//388a7Yg1iS+e/9//3//f/9//3//f/9//3//f/9//3//f/9//3//f/9//3//f/9//3//f/9//3//f/9//3//f/9//3//f/9//3//f/9//38cZ9cgmDn/f/9//3//f/9//3//f/9//3//f/9//3//f/9//3//f/9//3//f/9//3//f/9//3//f/9//3//f/9//3//f/9//3//f/9//3//f/9//3//f/9//3//f/9//3//f/9//3//f/9//3//f/9//38AAP9//3//f/9//3//f/9//3//f/9//3//f/9//3//f/9//3//f/9//3//f/9//3//f/9//3//f/9//3//f/9//3//f/9//3//f/9//3//f/9//3//f/9//3//f/9//3//f/9//3//f/9//3//f/9//3//f/9//3//f/9//3//f/9//3//f/9//39fc/pFWjUZLfootyB4NTlKfW//f/9//3//f/YkNyn/f/9//3//f/9//3//f/9//3//f/9//3//f/9//3//f/9//3//f/9//3//f/9//3//f/9//3//f/9//3//f/9//3//f/9//3//f/9//3//f/9//3//f/9//3//f/9//3//f/9//3//f/9//3//f/9//3//f/9//3//f/9/Fy0aLdte/3//f/9//3//f/9//3//f/9//38aStgk9yR+c/9//3//f/9//3//f/9//3//f/9//3//f/9//3//f/9//3//f/9//3//f/9//3//f/9//3//f/9//3//f/9//3//f/9//3//f/9/VjHYJH1v/3//f/9//3//f/9//3//f/9//3//f/9//3//f/9//3//f/9//3//f/9//3//f/9//3//f/9//3//f/9//3//f/9//3//f/9//3//f/9//3//f/9//3//f/9//3//f/9//3//f/9//3//fwAA/3//f/9//3//f/9//3//f/9//3//f/9//3//f/9//3//f/9//3//f/9//3//f/9//3//f/9//3//f/9//3//f/9//3//f/9//3//f/9//3//f/9//3//f/9//3//f/9//3//f/9//3//f/9//3//f/9//3//f/9//3//f/9//3//f/9//3//f/9//3//f7933V77Rfgo+Si4IPgkeDVZTn1zVzHWHP9//3//f/9//3//f/9//3//f/9//3//f/9//3//f/9//3//f/9//3//f/9//3//f/9//3//f/9//3//f/9//3//f/9//3//f/9//3//f/9//3//f/9//3//f/9//3//f/9//3//f/9//3//f/9//3//f/9//3//f/9//3+ed9ckGCm+d/9//3//f/9//3//f/9/ulr4LNgkVi2+e/9//3//f/9//3//f/9//3//f/9//3//f/9//3//f/9//3//f/9//3//f/9//3//f/9//3//f713/3//f/9//3//f/9//3//f/9//3++d7UcVy3/f/9//3//f/9//3//f/9//3//f/9//3//f/9//3//f/9//3//f/9//3//f/9//3//f/9//3//f/9//3//f/9//3//f/9//3//f/9//3//f/9//3//f/9//3//f/9//3//f/9//3//f/9/AAD/f/9//3//f/9//3//f/9//3//f/9//3//f/9//3//f/9//3//f/9//3//f/9//3//f/9//3//f/9//3//f/9//3//f/9//3//f/9//3//f/9//3//f/9//3//f/9//3//f/9//3//f/9//3//f/9//3//f/9//3//f/9//3//f/9//3//f/9//3//f/9//3//f/9//3/9YvtFWjX6LNgkuCCUGLUYWU5+c/9//3//f/9//3//f/9//3//f/9//3//f/9//3//f/9//3//f/9//3//f/9//3//f/9//3//f/9//3//f/9//3//f/9//3//f/9//3//f/9//3//f/9//3//f/9//3//f/9//3//f/9//3//f/9//3//f/9//3//f/9/u174KHg1/3//f/9//3//f1pS1yj6LFgx21r/f/9//3//f/9//3//f/9//3//f/9//3//f/9//3//f/9//3//f/9//3//f/9//3//f/9//3//f/9//3//f/9//3//f/9//3//f/9//3//f/9/OUrYJBxj/3//f/9//3//f/9//3//f/9//3//f/9//3//f/9//3//f/9//3//f/9//3//f/9//3//f/9//3//f/9//3//f/9//3//f/9//3//f/9//3//f/9//3//f/9//3//f/9//3//f/9//38AAP9//3//f/9//3//f/9//3//f/9//3//f/9//3//f/9//3//f/9//3//f/9//3//f/9//3//f/9//3//f/9//3//f/9//3//f/9//3//f/9//3//f/9//3//f/9//3//f/9//3//f/9//3//f/9//3//f/9//3//f/9//3//f/9//3//f/9//3//f/9//3//f/9//3//f/9//3//f793P2sbRhcplBT4KLcg9yR3NVpOG2P/f/9//3//f/9//3//f/9//3//f/9//3//f/9//3//f/9//3//f/9//3//f/9//3//f/9//3//f/9//3//f/9//3//f/9//3//f/9//3//f/9//3//f/9//3//f/9//3//f/9//3//f/9//3//f/9//3//f9g91yD5Qf9/PGeYObgk2SgYLZpW/3//f/9//3//f/9//3//f/9//3//f/9//3//f/9//3//f/9//3//f/9//3//f/9//3//f/9//3//f/9//3//f/9//3//f/9//3//f/9//3//f/9//3//f/Yk9ST/f/9//3//f/9//3//f/9//3//f/9//3//f/9//3//f/9//3//f/9//3//f/9//3//f/9//3//f/9//3//f/9//3//f/9//3//f/9//3//f/9//3//f/9//3//f/9//3//f/9//3//fwAA/3//f/9//3//f/9//3//f/9//3//f/9//3//f/9//3//f/9//3//f/9//3//f/9//3//f/9//3//f/9//3//f/9//3//f/9//3//f/9//3//f/9//3//f/9//3//f/9//3//f/9//3//f/9//3//f/9//3//f/9//3//f/9//3//f/9//3//f/9//3//f/9//3//f/9//3//f/9//3//f/9/ulq2GBtG+kE5MRkp2CjYJLYcVzH4QbtafW//f/9//3//f/9//3//f/9//3//f/9//3//f/9//3//f/9//3//f/9//3//f/9//3//f/9//3//f/9//3//f/9//3//f/9//3//f/9//3//f/9//3//f/9//3//f/9//3//f/9//3//f/9//38WKZQY1yTYJDsxGkY8Z/9//3//f/9//3//f/9//3//f/9//3//f/9//3//f/9//3//f/9//3//f/9//3//f/9//3//f/9//3//f/9//3//f/9//3//f/9//3//f/9//3//f/9//3//f/9/u1q3IDlO/3//f/9//3//f/9//3//f/9//3//f/9//3//f/9//3//f/9//3//f/9//3//f/9//3//f/9//3//f/9//3//f/9//3//f/9//3//f/9//3//f/9//3//f/9//3//f/9//3//f/9/AAD/f/9//3//f/9//3//f/9//3//f/9//3//f/9//3//f/9//3//f/9//3//f/9//3//f/9//3//f/9//3//f/9//3//f/9//3//f/9//3//f/9//3//f/9//3//f/9//3//f/9//3//f/9//3//f/9//3//f/9//3//f/9//3//f/9//3//f/9//3//f/9//3//f/9//3//f/9//3//f/9//38cY9cgelL/f/9/n3M7Trk5+CS2INgk1yC1HJMUlzlZThxnv3v/f/9//3//f/9//3//f/9//3//f/9//3//f/9//3//f/9//3//f/9//3//f/9//3//f/9//3//f/9//3//f/9//3//f/9//3//f/9//3//f/9//3//f/9//3//fz1rGUrWJNgk1yB0GDpO/3//f/9//3//f/9//3//f/9//3//f/9//3//f/9//3//f/9//3//f/9//3//f/9//3//f/9//3//f/9//3//f/9//3//f/9//3//f/9//3//f/9//3//f/9//3//f/9//3//f9Qg9yjff/9//3//f/9//3//f/9//3//f/9//3//f/9//3//f/9//3//f/9//3//f/9//3//f/9//3//f/9//3//f/9//3//f/9//3//f/9//3//f/9//3//f/9//3//f/9//3//f/9//38AAP9//3//f/9//3//f/9//3//f/9//3//f/9//3//f/9//3//f/9//3//f/9//3//f/9//3//f/9//3//f/9//3//f/9//3//f/9//3//f/9//3//f/9//3//f/9//3//f/9//3//f/9//3//f/9//3//f/9//3//f/9//3//f/9//3//f/9//3//f/9//3//f/9//3//f/9//3//f/9//3//f11v1yAZRv9//3//f/9//3/fe15vWk53MbUclRjXINYgtRxzGJIYdzXXQZpS+16+d997/3//f/9//3//f/9//3//f/9//3//f/9//3//f/9//3//f/9//3//f/9//3//f/9//3//f/9//3//f/9//3//f/9//3//f11re1Z4ORkx+iz6MDkxXFJ6UtcgtRz/f/9//3//f/9//3//f/9//3//f/9//3//f/9//3//f/9//3//f/9//3//f/9//3//f/9//3//f/9//3//f/9//3//f/9//3//f/9//3//f/9//3//f/9//3//f/9//3//f/9/HGO3JBlG/3//f/9//3//f/9//3//f/9//3//f/9//3//f/9//3//f/9//3//f/9//3//f/9//3//f/9//3//f/9//3//f/9//3//f/9//3//f/9//3//f/9//3//f/9//3//f/9//3//fwAA/3//f/9//3//f/9//3//f/9//3//f/9//3//f/9//3//f/9//3//f/9//3//f/9//3//f/9//3//f/9//3//f/9//3//f/9//3//f/9//3//f/9//3//f/9//3//f/9//3//f/9//3//f/9//3//f/9//3//f/9//3//f/9//3//f/9//3//f/9//3//f/9//3//f/9//3//f/9//3//f/9/v3eVGPhB/3//f/9//3//f/9//3//f/9//399b5pWtzkUJXMUcxR0GLUgcxhyGE4Qrxj/f/9//3//f/9//3//f/9//3//f/9//3//f/9//3//f/9//3//f/9//3//f/9//3//f/9//3//f/9//3++d/xmOkpZOdgo2ij5LDo12kW8Wt97/3//f/9/eVK2IJc1/3//f/9//3//f/9//3//f/9//3//f/9//3//f/9//3//f/9//3//f/9//3//f/9//3//f/9//3//f/9//3//f/9//3//f/9//3//f/9//3//f/9//3//f/9//3//f/9//3//f1Ux1yS+d/9//3//f/9//3//f/9//3//f/9//3//f/9//3//f/9//3//f/9//3//f/9//3//f/9//3//f/9//3//f/9//3//f/9//3//f/9//3//f/9//3//f/9//3//f/9//3//f/9/AAD/f/9//3//f/9//3//f/9//3//f/9//3//f/9//3//f/9//3//f/9//3//f/9//3//f/9//3//f/9//3//f/9//3//f/9//3//f/9//3//f/9//3//f/9//3//f/9//3//f/9//3//f/9//3//f/9//3//f/9//3//f/9//3//f/9//3//f/9//3//f/9//3//f/9//3//f/9//3//f/9//3/fe7Uctzn/f/9//3//f/9//3//f/9//3//f/9//3//f/9/3388azhKljnzIC8QTxRuFP9//3//f/9//3//f/9//3//f/9//3//f/9//3//f/9//3//f/9//3//f/9//3//f/9/v3tda1tS2kU5Mdks+jAbMRkxPE7cXt97/3//f/9//3//f/9//3//f3Ux1yA5Sv9//3//f/9//3//f/9//3//f/9//3//f/9//3//f/9//3//f/9//3//f/9//3//f/9//3//f/9//3//f/9//3//f/9//3//f/9//3//f/9//3//f/9//3//f/9//3//f/9/nnOTGLc1/3//f/9//3//f/9//3//f/9//3//f/9//3//f/9//3//f/9//3//f/9//3//f/9//3//f/9//3//f/9//3//f/9//3//f/9//3//f/9//3//f/9//3//f/9//3//f/9//38AAP9//3//f/9//3//f/9//3//f/9//3//f/9//3//f/9//3//f/9//3//f/9//3//f/9//3//f/9//3//f/9//3//f/9//3//f/9//3//f/9//3//f/9//3//f/9//3//f/9//3//f/9//3//f/9//3//f/9//3//f/9//3//f/9//3//f/9//3//f/9//3//f/9//3//f/9//3//f/9//3//f/9/tRi4Of9//3//f/9//3//f/9//3//f/9//3//f/9//3//f/9//3//f/9//3+4Vlxv/3//f/9//3//f/9//3//f/9//3//f/9//3//f/9//3//f/9//3//fz1ru1oaSro9WjX6LLgk2izYKNtJO05+c793/3//f/9//3//f/9//3//f/9//3//f/9//3/THLUc21r/f/9//3//f/9//3//f/9//3//f/9//3//f/9//3//f/9//3//f/9//3//f/9//3//f/9//3//f/9//3//f/9//3//f/9//3//f/9//3//f/9//3//f/9//3//f/9//3//f9Y9tRx9b/9//3//f/9//3//f/9//3//f/9//3//f/9//3//f/9//3//f/9//3//f/9//3//f/9//3//f/9//3//f/9//3//f/9//3//f/9//3//f/9//3//f/9//3//f/9//3//fwAA/3//f/9//3//f/9//3//f/9//3//f/9//3//f/9//3//f/9//3//f/9//3//f/9//3//f/9//3//f/9//3//f/9//3//f/9//3//f/9//3//f/9//3//f/9//3//f/9//3//f/9//3//f/9//3//f/9//3//f/9//3//f/9//3//f/9//3//f/9//3//f/9//3//f/9//3//f/9//3//f/9//3+0HFYx/3//f/9//3//f/9//3//f/9//3//f/9//3//f/9//3//f/9//3//f/9//3//f/9//3//f/9//3//f/9//3//f/9//3//f997PWubUltOmj1ZNdkoGzX6MPos+CgbSpxaXm+/e/9//3//f/9//3//f/9//3//f/9//3//f/9//3//f/9//3//f997kxjVIL53/3//f/9//3//f/9//3//f/9//3//f/9//3//f/9//3//f/9//3//f/9//3//f/9//3//f/9//3//f/9//3//f/9//3//f/9//3//f/9//3//f/9//3//f/9//3//f/9/33uTGFYt/3//f/9//3//f/9//3//f/9//3//f/9//3//f/9//3//f/9//3//f/9//3//f/9//3//f/9//3//f/9//3//f/9//3//f/9//3//f/9//3//f/9//3//f/9//3//f/9/AAD/f/9//3//f/9//3//f/9//3//f/9//3//f/9//3//f/9//3//f/9//3//f/9//3//f/9//3//f/9//3//f/9//3//f/9//3//f/9//3//f/9//3//f/9//3//f/9//3//f/9//3//f/9//3//f/9//3//f/9//3//f/9//3//f/9//3//f/9//3//f/9//3//f/9//3//f/9//3//f/9//3//f9UgNSn/f/9//3//f/9//3//f/9//3//f/9//3//f/9//3//f/9//3//f/9//3//f/9//3//f/9//3//f55zHGO8WjpK+kFZMdgk+iw8Nfks+Sx6ObpBfFabWv9//3//f/9//3//f/9//3//f/9//3//f/9//3//f/9//3//f/9//3//f/9//3//f/9//38cZ5QYtzn/f/9//3//f/9//3//f/9//3//f/9//3//f/9//3//f/9//3//f/9//3//f/9//3//f/9//3//f/9//3//f/9//3//f/9//3//f/9//3//f/9//3//f/9//3//f/9//3//f/dFkxiaUv9//3//f/9//3//f/9//3//f/9//3//f/9//3//f/9//3//f/9//3//f/9//3//f/9//3//f/9//3//f/9//3//f/9//3//f/9//3//f/9//3//f/9//3//f/9//38AAP9//3//f/9//3//f/9//3//f/9//3//f/9//3//f/9//3//f/9//3//f/9//3//f/9//3//f/9//3//f/9//3//f/9//3//f/9//3//f/9//3//f/9//3//f/9//3//f/9//3//f/9//3//f/9//3//f/9//3//f/9//3//f/9//3//f/9//3//f/9//3//f/9//3//f/9//3//f/9//3//f/9/9SAUJf9//3//f/9//3//f/9//3//f/9//3//f/9//3//f/9//3//f/9/33u/dxxn3F7ZQXg19yjYKPkoGzEbMfos+ShaNTgxfFa8Wtxev3f/f/9//3//f/9//3//f/9//3//f/9//3//f/9//3//f/9//3//f/9//3//f/9//3//f/9//3//f/9//3//f/9/90GTGN9//3//f/9//3//f/9//3//f/9//3//f/9//3//f/9//3//f/9//3//f/9//3//f/9//3//f/9//3//f/9//3//f/9//3//f/9//3//f/9//3//f/9//3//f/9//3//f/9//3+RFDUp/3//f/9//3//f/9//3//f/9//3//f/9//3//f/9//3//f/9//3//f/9//3//f/9//3//f/9//3//f/9//3//f/9//3//f/9//3//f/9//3//f/9//3//f/9//3//fwAA/3//f/9//3//f/9//3//f/9//3//f/9//3//f/9//3//f/9//3//f/9//3//f/9//3//f/9//3//f/9//3//f/9//3//f/9//3//f/9//3//f/9//3//f/9//3//f/9//3//f/9//3//f/9//3//f/9//3//f/9//3//f/9//3//f/9//3//f/9//3//f/9//3//f/9//3//f/9//3//f/9//3/UHBUl/3//f/9//3//f/9//3//f/9/33t9b11v3F56VjtO2kWZOTgx1yTZKLgkuCS4JFo1mTl6ORtGfFK7Vv1ifnP/f/9//3//f/9//3//f/9//3//f/9//3//f/9//3//f/9//3//f/9//3//f/9//3//f/9//3//f/9//3//f/9//3//f/9//3//f/9//3//f9Mg217/f/9//3//f/9//3//f/9//3//f/9//3//f/9//3//f/9//3//f/9//3//f/9//3//f/9//3//f/9//3//f/9//3//f/9//3//f/9//3//f/9//3//f/9//3//f/9//3//f/ZBWUr/f/9//3//f/9//3//f/9//3//f/9//3//f/9//3//f/9//3//f/9//3//f/9//3//f/9//3//f/9//3//f/9//3//f/9//3//f/9//3//f/9//3//f/9//3//f/9/AAD/f/9//3//f/9//3//f/9//3//f/9//3//f/9//3//f/9//3//f/9//3//f/9//3//f/9//3//f/9//3//f/9//3//f/9//3//f/9//3//f/9//3//f/9//3//f/9//3//f/9//3//f/9//3//f/9//3//f/9//3//f/9//3//f/9//3//f/9//3//f/9//3//f/9//3//f/9//3//f/9//3//f5IU9CD/f553XnPcXltS+kWZOTkx9yjYJLgg2CT5LPksezm6PRtGW068VhxjXmt+b/9//3//f/9//3//f/9//3//f/9//3//f/9//3//f/9//3//f/9//3//f/9//3//f/9//3//f/9//3//f/9//3//f/9//3//f/9//3//f/9//3//f/9//3//f/9//3//f/9/fXPfe/9//3//f/9//3//f/9//3//f/9//3//f/9//3//f/9//3//f/9//3//f/9//3//f/9//3//f/9//3//f/9//3//f/9//3//f/9//3//f/9//3//f/9//3//f/9//3//f/9//3//f/9//3//f/9//3//f/9//3//f/9//3//f/9//3//f/9//3//f/9//3//f/9//3//f/9//3//f/9//3//f/9//3//f/9//3//f/9//3//f/9//3//f/9//3//f/9//38AAP9//3//f/9//3//f/9//3//f/9//3//f/9//3//f/9//3//f/9//3//f/9//3//f/9//3//f/9//3//f/9//3//f/9//3//f/9//3//f/9//3//f/9//3//f/9//3//f/9//3//f/9//3//f/9//3//f/9//3//f/9//3//f/9//3//f/9//3//f/9//3//f/9//3//f/9//3+/exxn3GIZRtk9chC0GNgklyC4JPkoOTG6PdlBO0p7Uj1nnm/fe/97/3//f/9//3//f/9//3//f/9//3//f/9//3//f/9//3//f/9//3//f/9//3//f/9//3//f/9//3//f/9//3//f/9//3//f/9//3//f/9//3//f/9//3//f/9//3//f/9//3//f/9//3//f/9//3//f/9//3//f/9//3//f/9//3//f/9//3//f/9//3//f/9//3//f/9//3//f/9//3//f/9//3//f/9//3//f/9//3//f/9//3//f/9//3//f/9//3//f/9//3//f/9//3//f/9//3//f/9//3//f/9//3//f/9//3//f/9//3//f/9//3//f/9//3//f/9//3//f/9//3//f/9//3//f/9//3//f/9//3//f/9//3//f/9//3//f/9//3//f/9//3//f/9//3//f/9//3//fwAA/3//f/9//3//f/9//3//f/9//3//f/9//3//f/9//3//f/9//3//f/9//3//f/9//3//f/9//3//f/9//3//f/9//3//f/9//3//f/9//3//f/9//3//f/9//3//f/9//3//f/9//3//f/9//3//f/9//3//f/9//3//f/9//3//f/9//3//f/9//3/ffxxnelL5RXg19yjYJJcgtyDXIHkxmjVyFPMgHF9da797/3//f/9//3//f/9//3//f/9//3//f/9//3//f/9//3//f/9//3//f/9//3//f/9//3//f/9//3//f/9//3//f/9//3//f/9//3//f/9//3//f/9//3//f/9//3//f/9//3//f/9//3//f/9//3//f/9//3//f/9//3//f/9//3//f/9//3//f/9//3//f/9//3//f/9//3//f/9//3//f/9//3//f/9//3//f/9//3//f/9//3//f/9//3//f/9//3//f/9//3//f/9//3//f/9//3//f/9//3//f/9//3//f/9//3//f/9//3//f/9//3//f/9//3//f/9//3//f/9//3//f/9//3//f/9//3//f/9//3//f/9//3//f/9//3//f/9//3//f/9//3//f/9//3//f/9//3//f/9//3//f/9//3//f/9//3//f/9/AAD/f/9//3//f/9//3//f/9//3//f/9//3//f/9//3//f/9//3//f/9//3//f/9//3//f/9//3//f/9//3//f/9//3//f/9//3//f/9//3//f/9//3//f/9//3//f/9//3//f/9//3//f/9//3//f/9//3//f/9//3//f/9//3//f997/GIZSpg5Fy3WJJYctyC3IDgtuDl6UrtaPWeec/9//3+ZUnIYdDH/f/9//3//f/9//3//f/9//3//f/9//3//f/9//3//f/9//3//f/9//3//f/9//3//f/9//3//f/9//3//f/9//3//f/9//3//f/9//3//f/9//3//f/9//3//f/9//3//f/9//3//f/9//3//f/9//3//f/9//3//f/9//3//f/9//3//f/9//3//f/9//3//f/9//3//f/9//3//f/9//3//f/9//3//f/9//3//f/9//3//f/9//3//f/9//3//f/9//3//f/9//3//f/9//3//f/9//3//f/9//3//f/9//3//f/9//3//f/9//3//f/9//3//f/9//3//f/9//3//f/9//3//f/9//3//f/9//3//f/9//3//f/9//3//f/9//3//f/9//3//f/9//3//f/9//3//f/9//3//f/9//3//f/9//3//f/9//3//f/9//38AAP9//3//f/9//3//f/9//3//f/9//3//f/9//3//f/9//3//f/9//3//f/9//3//f/9//3//f/9//3//f/9//3//f/9//3//f/9//3//f/9//3//f/9//3//f/9//3//f/9//3//f/9//3//f/9//3//f/9//3//f753F0Y0LdQglRi2HLYcNy24OVpOHGOec/9//3//f/9//3//f/9//3//f/Y9cBC5Vv9//3//f/9//3//f/9//3//f/9//3//f/9//3//f/9//3//f/9//3//f/9//3//f/9//3//f/9//3//f/9//3//f/9//3//f/9//3//f/9//3//f/9//3//f/9//3//f/9//3//f/9//3//f/9//3//f/9//3//f/9//3//f/9//3//f/9//3//f/9//3//f/9//3//f/9//3//f/9//3//f/9//3//f/9//3//f/9//3//f/9//3//f/9//3//f/9//3//f/9//3//f/9//3//f/9//3//f/9//3//f/9//3//f/9//3//f/9//3//f/9//3//f/9//3//f/9//3//f/9//3//f/9//3//f/9//3//f/9//3//f/9//3//f/9//3//f/9//3//f/9//3//f/9//3//f/9//3//f/9//3//f/9//3//f/9//3//f/9//3//fwAA/3//f/9//3//f/9//3//f/9//3//f/9//3//f/9//3//f/9//3//f/9//3//f/9//3//f/9//3//f/9//3//f/9//3//f/9//3//f/9//3//f/9//3//f/9//3//f/9//3//f/9//3//f/9//3//f/9//388azMtchj2JJQYchRZSlxr/3//f/9//3//f/9//3//f/9//3//f/9//3//f/9//39cZ/9//3//f/9//3//f/9//3//f/9//3//f/9//3//f/9//3//f/9//3//f/9//3//f/9//3//f/9//3//f/9//3//f/9//3//f/9//3//f/9//3//f/9//3//f/9//3//f/9//3//f/9//3//f/9//3//f/9//3//f/9//3//f/9//3//f/9//3//f/9//3//f/9//3//f/9//3//f/9//3//f/9//3//f/9//3//f/9//3//f/9//3//f/9//3//f/9//3//f/9//3//f/9//3//f/9//3//f/9//3//f/9//3//f/9//3//f/9//3//f/9//3//f/9//3//f/9//3//f/9//3//f/9//3//f/9//3//f/9//3//f/9//3//f/9//3//f/9//3//f/9//3//f/9//3//f/9//3//f/9//3//f/9//3//f/9//3//f/9//3//f/9/AAD/f/9//3//f/9//3//f/9//3//f/9//3//f/9//3//f/9//3//f/9//3//f/9//3//f/9//3//f/9//3//f/9//3//f/9//3//f/9//3//f/9//3//f/9//3//f/9//3//f/9//3//f/9//3//f/9//3+UNZIYFikUJRdGXGv/f/9//3//f/9//3//f/9//3//f/9//3//f/9//3//f/9//3//f/9//3//f/9//3//f/9//3//f/9//3//f/9//3//f/9//3//f/9//3//f/9//3//f/9//3//f/9//3//f/9//3//f/9//3//f/9//3//f/9//3//f/9//3//f/9//3//f/9//3//f/9//3//f/9//3//f/9//3//f/9//3//f/9//3//f/9//3//f/9//3//f/9//3//f/9//3//f/9//3//f/9//3//f/9//3//f/9//3//f/9//3//f/9//3//f/9//3//f/9//3//f/9//3//f/9//3//f/9//3//f/9//3//f/9//3//f/9//3//f/9//3//f/9//3//f/9//3//f/9//3//f/9//3//f/9//3//f/9//3//f/9//3//f/9//3//f/9//3//f/9//3//f/9//3//f/9//3//f/9//3//f/9//3//f/9//3//f/9//3//f/9//38AAP9//3//f/9//3//f/9//3//f/9//3//f/9//3//f/9//3//f/9//3//f/9//3//f/9//3//f/9//3//f/9//3//f/9//3//f/9//3//f/9//3//f/9//3//f/9//3//f/9//3//f/9//3//f/9//393TpMcshx5Uv9//3//f/9//3//f/9//3//f/9//3//f/9//3//f/9//3//f/9//3//f/9//3//f/9//3//f/9//3//f/9//3//f/9//3//f/9//3//f/9//3//f/9//3//f/9//3//f/9//3//f/9//3//f/9//3//f/9//3//f/9//3//f/9//3//f/9//3//f/9//3//f/9//3//f/9//3//f/9//3//f/9//3//f/9//3//f/9//3//f/9//3//f/9//3//f/9//3//f/9//3//f/9//3//f/9//3//f/9//3//f/9//3//f/9//3//f/9//3//f/9//3//f/9//3//f/9//3//f/9//3//f/9//3//f/9//3//f/9//3//f/9//3//f/9//3//f/9//3//f/9//3//f/9//3//f/9//3//f/9//3//f/9//3//f/9//3//f/9//3//f/9//3//f/9//3//f/9//3//f/9//3//f/9//3//f/9//3//f/9//3//f/9//3//fwAA/3//f/9//3//f/9//3//f/9//3//f/9//3//f/9//3//f/9//3//f/9//3//f/9//3//f/9//3//f/9//3//f/9//3//f/9//3//f/9//3//f/9//3//f/9//3//f/9//3//f/9//3//f/9//3//f31vWE7/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xAAAAAoAAABQAAAAcAAAAFwAAAABAAAAqwoNQnIcDUIKAAAAUAAAABQAAABMAAAAAAAAAAAAAAAAAAAA//////////90AAAARQBzAHQAZQBiAGEAbgAgAEQAYQB0AHQAdwB5AGwAZQByACAAQwAuAAYAAAAFAAAABAAAAAYAAAAGAAAABgAAAAYAAAADAAAABwAAAAYAAAAEAAAABAAAAAgAAAAGAAAAAgAAAAYAAAAEAAAAAwAAAAc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qwoNQnIc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wjaxmCcdYUM123mdqhFFOEZQMvs=</DigestValue>
    </Reference>
    <Reference Type="http://www.w3.org/2000/09/xmldsig#Object" URI="#idOfficeObject">
      <DigestMethod Algorithm="http://www.w3.org/2000/09/xmldsig#sha1"/>
      <DigestValue>UWkEyYxjYpCzIWzf60jDlpegasI=</DigestValue>
    </Reference>
    <Reference Type="http://uri.etsi.org/01903#SignedProperties" URI="#idSignedProperties">
      <Transforms>
        <Transform Algorithm="http://www.w3.org/TR/2001/REC-xml-c14n-20010315"/>
      </Transforms>
      <DigestMethod Algorithm="http://www.w3.org/2000/09/xmldsig#sha1"/>
      <DigestValue>sF+bnVQOVJZcdRQvVc6z8UG8CvQ=</DigestValue>
    </Reference>
    <Reference Type="http://www.w3.org/2000/09/xmldsig#Object" URI="#idValidSigLnImg">
      <DigestMethod Algorithm="http://www.w3.org/2000/09/xmldsig#sha1"/>
      <DigestValue>+1DUIihaGatYq2exPiNUep4iSsU=</DigestValue>
    </Reference>
    <Reference Type="http://www.w3.org/2000/09/xmldsig#Object" URI="#idInvalidSigLnImg">
      <DigestMethod Algorithm="http://www.w3.org/2000/09/xmldsig#sha1"/>
      <DigestValue>8cljAMWJ377N90Q88Vj08JIWVco=</DigestValue>
    </Reference>
  </SignedInfo>
  <SignatureValue>TEVJtRkagqY30gbkdfAUL/TghQAFeWAM9F5FA19MFDm+Jhkmt9wDfJsvkMkBI4Vp6F0Wf8GbAgIy
GIlU6/v6tE6P3c7zoN9cV+xOq/M5nh27McowD7Sj8FrkCv8fTjVB0kprItWMD50HerC2+pL8lz0T
ijHNBS0ExKNHiHUf7NSIQCDcPTv5Sign0AHoCWOEJtZxmYUx6LyVTCFnSrq6gqmSaClPFTeMZzHv
/mMWmHcUJ3iwOv8qUJcPacAfeEEv+ItAH4DDd4N/WTy/vN57+TXrrh/beG2HOsZk3adEtFjCr3xa
Z9ytI3XdFDpI/mNo+bHmKHF8Ymafhzdn0rKTog==</SignatureValue>
  <KeyInfo>
    <X509Data>
      <X509Certificate>MIIHMjCCBhqgAwIBAgIQCJBem40AbgiVtSDTBwnhI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YlxxQADnB39+qNXw2tQ3XwSPSAemYTq75Mh7unmlmjkM7o4C9EyX0Liy/8o7w7NMCA8Zo56j5fR5UsJWhOzv1urgKT/5by6nA+4cczHwFY8Vyii9Sqsni+yj0INFNWDm3pfoHvV6lFIFXWMycyepqlonsiWc+YHegCbjqNkN/cdFUhmuNS0FAmzgPJK628gKo+RReIx6c6p5yjRxguBLTtOnGTsDoZoXX4ukvNPV+rL+cz0IuTgYDoqpQZj8+mbnByqmUdvBfejOWmqtz7eyikREtjEW0HOFWBj/TN15qi5LcNV1qTssQ9i7WLlz4+1avl4TD3K2irKHiYgO9oiIT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0/09/xmldsig#sha1"/>
        <DigestValue>3srcspcHMxh0R3gIlVToAstEtTw=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+8fY5V8FAMXmAV6N8gt6O2BUCoU=</DigestValue>
      </Reference>
      <Reference URI="/word/document.xml?ContentType=application/vnd.openxmlformats-officedocument.wordprocessingml.document.main+xml">
        <DigestMethod Algorithm="http://www.w3.org/2000/09/xmldsig#sha1"/>
        <DigestValue>Q8UOjLuqIGEGk72cxnh4rAK6nBc=</DigestValue>
      </Reference>
      <Reference URI="/word/endnotes.xml?ContentType=application/vnd.openxmlformats-officedocument.wordprocessingml.endnotes+xml">
        <DigestMethod Algorithm="http://www.w3.org/2000/09/xmldsig#sha1"/>
        <DigestValue>zkOqTn7dhDOQDe13lQjWyLsQjaw=</DigestValue>
      </Reference>
      <Reference URI="/word/fontTable.xml?ContentType=application/vnd.openxmlformats-officedocument.wordprocessingml.fontTable+xml">
        <DigestMethod Algorithm="http://www.w3.org/2000/09/xmldsig#sha1"/>
        <DigestValue>+QSzlAEAdSKMlMyubznctdYdED4=</DigestValue>
      </Reference>
      <Reference URI="/word/footer1.xml?ContentType=application/vnd.openxmlformats-officedocument.wordprocessingml.footer+xml">
        <DigestMethod Algorithm="http://www.w3.org/2000/09/xmldsig#sha1"/>
        <DigestValue>AsLsupRgINoWxBOQ8/+uNMxIDBE=</DigestValue>
      </Reference>
      <Reference URI="/word/footer2.xml?ContentType=application/vnd.openxmlformats-officedocument.wordprocessingml.footer+xml">
        <DigestMethod Algorithm="http://www.w3.org/2000/09/xmldsig#sha1"/>
        <DigestValue>+AibLfWXH1MgTBqV2jfP+6rAkt8=</DigestValue>
      </Reference>
      <Reference URI="/word/footnotes.xml?ContentType=application/vnd.openxmlformats-officedocument.wordprocessingml.footnotes+xml">
        <DigestMethod Algorithm="http://www.w3.org/2000/09/xmldsig#sha1"/>
        <DigestValue>jd8PBCuC0o4nknJeHOo4bN2IVoQ=</DigestValue>
      </Reference>
      <Reference URI="/word/header1.xml?ContentType=application/vnd.openxmlformats-officedocument.wordprocessingml.header+xml">
        <DigestMethod Algorithm="http://www.w3.org/2000/09/xmldsig#sha1"/>
        <DigestValue>jErxqFneMV3QyymWrhWwzU9SYzI=</DigestValue>
      </Reference>
      <Reference URI="/word/media/image1.emf?ContentType=image/x-emf">
        <DigestMethod Algorithm="http://www.w3.org/2000/09/xmldsig#sha1"/>
        <DigestValue>tizHpMGiLNDLkhEq9bf96hMm9Yo=</DigestValue>
      </Reference>
      <Reference URI="/word/media/image10.jpeg?ContentType=image/jpeg">
        <DigestMethod Algorithm="http://www.w3.org/2000/09/xmldsig#sha1"/>
        <DigestValue>Yfl6MVUzp7UzEqpQ4A00QnwicSg=</DigestValue>
      </Reference>
      <Reference URI="/word/media/image11.jpeg?ContentType=image/jpeg">
        <DigestMethod Algorithm="http://www.w3.org/2000/09/xmldsig#sha1"/>
        <DigestValue>XXgcIBMgja3JkVBsxQAlOJ3efbo=</DigestValue>
      </Reference>
      <Reference URI="/word/media/image12.jpeg?ContentType=image/jpeg">
        <DigestMethod Algorithm="http://www.w3.org/2000/09/xmldsig#sha1"/>
        <DigestValue>pFAzJjMhqlq25P/+Nz6cn9shcrg=</DigestValue>
      </Reference>
      <Reference URI="/word/media/image13.jpeg?ContentType=image/jpeg">
        <DigestMethod Algorithm="http://www.w3.org/2000/09/xmldsig#sha1"/>
        <DigestValue>WZ8geXfMq63e2Jt18SoMooMruQg=</DigestValue>
      </Reference>
      <Reference URI="/word/media/image14.jpeg?ContentType=image/jpeg">
        <DigestMethod Algorithm="http://www.w3.org/2000/09/xmldsig#sha1"/>
        <DigestValue>xS58rreZifAWYAIjmS1dK0680JY=</DigestValue>
      </Reference>
      <Reference URI="/word/media/image15.jpeg?ContentType=image/jpeg">
        <DigestMethod Algorithm="http://www.w3.org/2000/09/xmldsig#sha1"/>
        <DigestValue>+DATxuKzjog/Ef6odrXJAnUH1UU=</DigestValue>
      </Reference>
      <Reference URI="/word/media/image16.jpeg?ContentType=image/jpeg">
        <DigestMethod Algorithm="http://www.w3.org/2000/09/xmldsig#sha1"/>
        <DigestValue>qyhw4rFJqrVGGSuMlhp/rGgCJok=</DigestValue>
      </Reference>
      <Reference URI="/word/media/image17.jpeg?ContentType=image/jpeg">
        <DigestMethod Algorithm="http://www.w3.org/2000/09/xmldsig#sha1"/>
        <DigestValue>JDJ4/5dlRkNF94Z69NxzPDxFw7U=</DigestValue>
      </Reference>
      <Reference URI="/word/media/image18.png?ContentType=image/png">
        <DigestMethod Algorithm="http://www.w3.org/2000/09/xmldsig#sha1"/>
        <DigestValue>2qjuZyOG8V8dIjeP8/iwPa2y/NQ=</DigestValue>
      </Reference>
      <Reference URI="/word/media/image19.jpeg?ContentType=image/jpeg">
        <DigestMethod Algorithm="http://www.w3.org/2000/09/xmldsig#sha1"/>
        <DigestValue>CtT1S5xKQ0xMUXJb96qyKm3LVY0=</DigestValue>
      </Reference>
      <Reference URI="/word/media/image2.emf?ContentType=image/x-emf">
        <DigestMethod Algorithm="http://www.w3.org/2000/09/xmldsig#sha1"/>
        <DigestValue>MaRsQ124FA8TGusZRn5y9j7Gc1o=</DigestValue>
      </Reference>
      <Reference URI="/word/media/image20.jpeg?ContentType=image/jpeg">
        <DigestMethod Algorithm="http://www.w3.org/2000/09/xmldsig#sha1"/>
        <DigestValue>KqlxDH8o3LGdxheM0RbuyFiozxM=</DigestValue>
      </Reference>
      <Reference URI="/word/media/image21.jpeg?ContentType=image/jpeg">
        <DigestMethod Algorithm="http://www.w3.org/2000/09/xmldsig#sha1"/>
        <DigestValue>gWF5UHwGaO3jv0I+1UZbVHczDoY=</DigestValue>
      </Reference>
      <Reference URI="/word/media/image22.jpeg?ContentType=image/jpeg">
        <DigestMethod Algorithm="http://www.w3.org/2000/09/xmldsig#sha1"/>
        <DigestValue>xX3FndMUD/1r7NtdJ8ZeE3arfck=</DigestValue>
      </Reference>
      <Reference URI="/word/media/image23.jpeg?ContentType=image/jpeg">
        <DigestMethod Algorithm="http://www.w3.org/2000/09/xmldsig#sha1"/>
        <DigestValue>HoWPjK6DgIuPnQ9CsNsGfmQK9Gw=</DigestValue>
      </Reference>
      <Reference URI="/word/media/image24.jpeg?ContentType=image/jpeg">
        <DigestMethod Algorithm="http://www.w3.org/2000/09/xmldsig#sha1"/>
        <DigestValue>/U9yaH5DuHGQZoaJ/KjQnJNeeo0=</DigestValue>
      </Reference>
      <Reference URI="/word/media/image25.jpeg?ContentType=image/jpeg">
        <DigestMethod Algorithm="http://www.w3.org/2000/09/xmldsig#sha1"/>
        <DigestValue>H5Qy3yW3/1akV2jD9pa/qkSO8eU=</DigestValue>
      </Reference>
      <Reference URI="/word/media/image26.jpeg?ContentType=image/jpeg">
        <DigestMethod Algorithm="http://www.w3.org/2000/09/xmldsig#sha1"/>
        <DigestValue>6ngtJkKw0twgAXc1xDoq7eHXSvY=</DigestValue>
      </Reference>
      <Reference URI="/word/media/image27.jpeg?ContentType=image/jpeg">
        <DigestMethod Algorithm="http://www.w3.org/2000/09/xmldsig#sha1"/>
        <DigestValue>4PMD9lTNtSm8MbxIG+jov+VdXwM=</DigestValue>
      </Reference>
      <Reference URI="/word/media/image28.jpeg?ContentType=image/jpeg">
        <DigestMethod Algorithm="http://www.w3.org/2000/09/xmldsig#sha1"/>
        <DigestValue>efr4qiXhnpyYI77BViMnrw4WX2w=</DigestValue>
      </Reference>
      <Reference URI="/word/media/image29.jpeg?ContentType=image/jpeg">
        <DigestMethod Algorithm="http://www.w3.org/2000/09/xmldsig#sha1"/>
        <DigestValue>OLufiaZxE4fOY98fGD9773V+RwU=</DigestValue>
      </Reference>
      <Reference URI="/word/media/image3.emf?ContentType=image/x-emf">
        <DigestMethod Algorithm="http://www.w3.org/2000/09/xmldsig#sha1"/>
        <DigestValue>jvat9UX/lV3dZQl8aoB0H0ZDrMY=</DigestValue>
      </Reference>
      <Reference URI="/word/media/image30.jpeg?ContentType=image/jpeg">
        <DigestMethod Algorithm="http://www.w3.org/2000/09/xmldsig#sha1"/>
        <DigestValue>lcAfnKMm1QC6H4u1StUsUlf323U=</DigestValue>
      </Reference>
      <Reference URI="/word/media/image31.jpeg?ContentType=image/jpeg">
        <DigestMethod Algorithm="http://www.w3.org/2000/09/xmldsig#sha1"/>
        <DigestValue>8InDqbW1juKBYoIM+DOUPtqrAO4=</DigestValue>
      </Reference>
      <Reference URI="/word/media/image32.jpeg?ContentType=image/jpeg">
        <DigestMethod Algorithm="http://www.w3.org/2000/09/xmldsig#sha1"/>
        <DigestValue>kTyD+OGua0vFRlqnw98StL/Th4I=</DigestValue>
      </Reference>
      <Reference URI="/word/media/image33.jpeg?ContentType=image/jpeg">
        <DigestMethod Algorithm="http://www.w3.org/2000/09/xmldsig#sha1"/>
        <DigestValue>Gcbw9zA9fOy9DV2wuOQNLmiNOpg=</DigestValue>
      </Reference>
      <Reference URI="/word/media/image34.jpeg?ContentType=image/jpeg">
        <DigestMethod Algorithm="http://www.w3.org/2000/09/xmldsig#sha1"/>
        <DigestValue>g7kBESdd47xAYV4yHIH+aNKvdI4=</DigestValue>
      </Reference>
      <Reference URI="/word/media/image35.jpeg?ContentType=image/jpeg">
        <DigestMethod Algorithm="http://www.w3.org/2000/09/xmldsig#sha1"/>
        <DigestValue>wC4SDQW9b9obrJwawQRqZmCiQBY=</DigestValue>
      </Reference>
      <Reference URI="/word/media/image36.jpeg?ContentType=image/jpeg">
        <DigestMethod Algorithm="http://www.w3.org/2000/09/xmldsig#sha1"/>
        <DigestValue>x5XL8KIPsezFBkSchyE3UravqYs=</DigestValue>
      </Reference>
      <Reference URI="/word/media/image37.jpeg?ContentType=image/jpeg">
        <DigestMethod Algorithm="http://www.w3.org/2000/09/xmldsig#sha1"/>
        <DigestValue>PHHn/s45QcO8LKOx0vqD8e/U0EM=</DigestValue>
      </Reference>
      <Reference URI="/word/media/image38.wmf?ContentType=image/x-wmf">
        <DigestMethod Algorithm="http://www.w3.org/2000/09/xmldsig#sha1"/>
        <DigestValue>KiXBvXg4Y7iDGNk5NExJVD9tkc0=</DigestValue>
      </Reference>
      <Reference URI="/word/media/image380.wmf?ContentType=image/x-wmf">
        <DigestMethod Algorithm="http://www.w3.org/2000/09/xmldsig#sha1"/>
        <DigestValue>KiXBvXg4Y7iDGNk5NExJVD9tkc0=</DigestValue>
      </Reference>
      <Reference URI="/word/media/image39.png?ContentType=image/png">
        <DigestMethod Algorithm="http://www.w3.org/2000/09/xmldsig#sha1"/>
        <DigestValue>+exxzuyecBpC9MceDxCI79nWJ8c=</DigestValue>
      </Reference>
      <Reference URI="/word/media/image4.png?ContentType=image/png">
        <DigestMethod Algorithm="http://www.w3.org/2000/09/xmldsig#sha1"/>
        <DigestValue>gDxdZRcGH7kAh72hSVKw2AKg6y4=</DigestValue>
      </Reference>
      <Reference URI="/word/media/image40.jpeg?ContentType=image/jpeg">
        <DigestMethod Algorithm="http://www.w3.org/2000/09/xmldsig#sha1"/>
        <DigestValue>khcdeGB5Ll505OLVuNzfJtfB7jw=</DigestValue>
      </Reference>
      <Reference URI="/word/media/image41.jpeg?ContentType=image/jpeg">
        <DigestMethod Algorithm="http://www.w3.org/2000/09/xmldsig#sha1"/>
        <DigestValue>KPtne5wHW6dwJxqg0H3J4cfHcco=</DigestValue>
      </Reference>
      <Reference URI="/word/media/image42.jpeg?ContentType=image/jpeg">
        <DigestMethod Algorithm="http://www.w3.org/2000/09/xmldsig#sha1"/>
        <DigestValue>7ZzL+FyMPLwBwmsGAaMiSF+aV8s=</DigestValue>
      </Reference>
      <Reference URI="/word/media/image43.jpeg?ContentType=image/jpeg">
        <DigestMethod Algorithm="http://www.w3.org/2000/09/xmldsig#sha1"/>
        <DigestValue>G0qNiwQqwIZK3B6TSI/65TmjQG4=</DigestValue>
      </Reference>
      <Reference URI="/word/media/image44.jpeg?ContentType=image/jpeg">
        <DigestMethod Algorithm="http://www.w3.org/2000/09/xmldsig#sha1"/>
        <DigestValue>voEHSqzpvB5PFHUw0IdT89B7u2Q=</DigestValue>
      </Reference>
      <Reference URI="/word/media/image45.jpeg?ContentType=image/jpeg">
        <DigestMethod Algorithm="http://www.w3.org/2000/09/xmldsig#sha1"/>
        <DigestValue>zVZqDr+HiLAXNFHHeeqKWVCbhKw=</DigestValue>
      </Reference>
      <Reference URI="/word/media/image46.jpeg?ContentType=image/jpeg">
        <DigestMethod Algorithm="http://www.w3.org/2000/09/xmldsig#sha1"/>
        <DigestValue>us3pLsvBSjDtt8mWLFL8TzsINMY=</DigestValue>
      </Reference>
      <Reference URI="/word/media/image47.jpeg?ContentType=image/jpeg">
        <DigestMethod Algorithm="http://www.w3.org/2000/09/xmldsig#sha1"/>
        <DigestValue>2chI/2i/zuAFhsHZTb+buAcQdhg=</DigestValue>
      </Reference>
      <Reference URI="/word/media/image48.jpeg?ContentType=image/jpeg">
        <DigestMethod Algorithm="http://www.w3.org/2000/09/xmldsig#sha1"/>
        <DigestValue>6z/GPqKB2iStmEe/SaJYMDrF8RU=</DigestValue>
      </Reference>
      <Reference URI="/word/media/image49.jpeg?ContentType=image/jpeg">
        <DigestMethod Algorithm="http://www.w3.org/2000/09/xmldsig#sha1"/>
        <DigestValue>sU6z6F83AJjM+MV0K9mcMg6bdgE=</DigestValue>
      </Reference>
      <Reference URI="/word/media/image5.jpeg?ContentType=image/jpeg">
        <DigestMethod Algorithm="http://www.w3.org/2000/09/xmldsig#sha1"/>
        <DigestValue>FZDxoz2J2zNBIQ2eDY7l77qUCJM=</DigestValue>
      </Reference>
      <Reference URI="/word/media/image50.jpeg?ContentType=image/jpeg">
        <DigestMethod Algorithm="http://www.w3.org/2000/09/xmldsig#sha1"/>
        <DigestValue>R/Vbz8RmZkLyERV33AYGmcIDkp4=</DigestValue>
      </Reference>
      <Reference URI="/word/media/image6.jpeg?ContentType=image/jpeg">
        <DigestMethod Algorithm="http://www.w3.org/2000/09/xmldsig#sha1"/>
        <DigestValue>ht7lFN1bVTUva/QFRg/eb/TNXHs=</DigestValue>
      </Reference>
      <Reference URI="/word/media/image7.jpeg?ContentType=image/jpeg">
        <DigestMethod Algorithm="http://www.w3.org/2000/09/xmldsig#sha1"/>
        <DigestValue>mSoeODvPlezOUVY4ojQvGufT+hY=</DigestValue>
      </Reference>
      <Reference URI="/word/media/image8.png?ContentType=image/png">
        <DigestMethod Algorithm="http://www.w3.org/2000/09/xmldsig#sha1"/>
        <DigestValue>7xQ5QQrsLrLgCbkV1KLosz2GKB4=</DigestValue>
      </Reference>
      <Reference URI="/word/media/image9.jpeg?ContentType=image/jpeg">
        <DigestMethod Algorithm="http://www.w3.org/2000/09/xmldsig#sha1"/>
        <DigestValue>IojLlu8fSLshG8r2V4sc8yT8r4M=</DigestValue>
      </Reference>
      <Reference URI="/word/numbering.xml?ContentType=application/vnd.openxmlformats-officedocument.wordprocessingml.numbering+xml">
        <DigestMethod Algorithm="http://www.w3.org/2000/09/xmldsig#sha1"/>
        <DigestValue>BOTeOjs8MXMiUF7khXWTgZuGfLw=</DigestValue>
      </Reference>
      <Reference URI="/word/people.xml?ContentType=application/vnd.openxmlformats-officedocument.wordprocessingml.people+xml">
        <DigestMethod Algorithm="http://www.w3.org/2000/09/xmldsig#sha1"/>
        <DigestValue>FT1nvQlS9qTV9LJyBflDheDxOS0=</DigestValue>
      </Reference>
      <Reference URI="/word/settings.xml?ContentType=application/vnd.openxmlformats-officedocument.wordprocessingml.settings+xml">
        <DigestMethod Algorithm="http://www.w3.org/2000/09/xmldsig#sha1"/>
        <DigestValue>jET4xYVHc00RLWkeC2UHZgX9S8E=</DigestValue>
      </Reference>
      <Reference URI="/word/styles.xml?ContentType=application/vnd.openxmlformats-officedocument.wordprocessingml.styles+xml">
        <DigestMethod Algorithm="http://www.w3.org/2000/09/xmldsig#sha1"/>
        <DigestValue>aVQ8DvG8GrxBzzC/Wx8ZCfxqS0c=</DigestValue>
      </Reference>
      <Reference URI="/word/stylesWithEffects.xml?ContentType=application/vnd.ms-word.stylesWithEffects+xml">
        <DigestMethod Algorithm="http://www.w3.org/2000/09/xmldsig#sha1"/>
        <DigestValue>fFiI1l47jP4H7inYRV8gfTI3n6w=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16FN0cfIzuWo8A5swY0LZ8mD75M=</DigestValue>
      </Reference>
    </Manifest>
    <SignatureProperties>
      <SignatureProperty Id="idSignatureTime" Target="#idPackageSignature">
        <mdssi:SignatureTime xmlns:mdssi="http://schemas.openxmlformats.org/package/2006/digital-signature">
          <mdssi:Format>YYYY-MM-DDThh:mm:ssTZD</mdssi:Format>
          <mdssi:Value>2014-08-11T22:12:47Z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HkAAAA8AAAAAAAAAAAAAADNEAAAZwgAACBFTUYAAAEARE8AAAwAAAABAAAAAAAAAAAAAAAAAAAAgAcAADgEAAClAgAAfQEAAAAAAAAAAAAAAAAAANVVCgBI0AUARgAAACwAAAAgAAAARU1GKwFAAQAcAAAAEAAAAAIQwNsBAAAAYAAAAGAAAABGAAAAKA0AABwNAABFTUYrIkAEAAwAAAAAAAAAHkAJAAwAAAAAAAAAJEABAAwAAAAAAAAAMEACABAAAAAEAAAAAACAPyFABwAMAAAAAAAAAAhAAAV0DAAAaAwAAAIQwNsBAAAAAAAAAAAAAAAAAAAAAAAAAAEAAAD/2P/gABBKRklGAAEBAQDIAMgAAP/bAEMACgcHCQcGCgkICQsLCgwPGRAPDg4PHhYXEhkkICYlIyAjIigtOTAoKjYrIiMyRDI2Oz1AQEAmMEZLRT5KOT9APf/AAAsIAIAA/g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ARERERERERERERERERERERERERERERERERERERERERERERERERERERERERERERERERERERERERERERERERERERERERERERERERERERERERERERERERERERERERERERERERERERERERERERERERERERERERERERERERERERERERAh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ER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BEREREREREREREREREREREREREREREREREREREREREREREREREREREREREREREREREREREREREREREREREREREREREREREREREREREREREREREREREREREREREREREREREREREREREREREREREREREREREREREREREREREREREQBMAAAAZAAAAAAAAAAAAAAAeQAAADwAAAAAAAAAAAAAAHoAAAA9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2014-08-11T22:12:47Z</xd:SigningTime>
          <xd:SigningCertificate>
            <xd:Cert>
              <xd:CertDigest>
                <DigestMethod Algorithm="http://www.w3.org/2000/09/xmldsig#sha1"/>
                <DigestValue>QdJQxwOk5VwRI5E3f2ekNrRDLZQ=</DigestValue>
              </xd:CertDigest>
              <xd:IssuerSerial>
                <X509IssuerName>E=e-sign@e-sign.cl, CN=E-Sign Firma Electronica Avanzada para Estado de Chile CA, OU=Class 2 Managed PKI Individual Subscriber CA, OU=Symantec Trust Network, O=E-Sign S.A., C=CL</X509IssuerName>
                <X509SerialNumber>11383433584414181133215313508591853859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oFw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wBxwYAAAAAIi4VyIDAAAAtCr9bdi/VyIAAAAAiLhXIuOFy20DAAAA7IXLbQEAAADIU88haM38bY5ow22wVDgAgAHPdg5cynbgW8p2sFQ4AGQBAACBYrt2gWK7dnB9rRgACAAAAAIAAAAAAADQVDgAFmq7dgAAAAAAAAAABFY4AAYAAAD4VTgABgAAAAAAAAAAAAAA+FU4AAhVOADi6rp2AAAAAAACAAAAADgABgAAAPhVOAAGAAAATBK8dgAAAAAAAAAA+FU4AAYAAAAAAAAANFU4AIouunYAAAAAAAIAAPhVOA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Fh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Nc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j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Y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Q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h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9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qwoNQnIcDUIKAAAAUAAAAA8AAABMAAAAAAAAAAAAAAAAAAAA//////////9sAAAASgBvAHMA6QAgAEIAYQBzAHQA7QBhAHMAIABHAC4AADs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CrCg1CchwNQgoAAABwAAAAGQAAAEwAAAAEAAAACQAAAHAAAACNAAAAfQAAAIAAAABGAGkAcgBtAGEAZABvACAAcABvAHIAOgAgAEoAbwBzAOkAIABCAGEAcwB0AO0AYQBzAAA6BgAAAAMAAAAEAAAACQAAAAYAAAAHAAAABwAAAAMAAAAHAAAABwAAAAQAAAADAAAAAwAAAAQAAAAHAAAABQAAAAYAAAADAAAABwAAAAYAAAAFAAAABAAAAAMAAAAGAAAABQAAABYAAAAMAAAAAAAAACUAAAAMAAAAAgAAAA4AAAAUAAAAAAAAABAAAAAUAAAA</Object>
  <Object Id="idInvalidSigLnImg">AQAAAGwAAAAAAAAAAAAAAP8AAAB/AAAAAAAAAAAAAABDIwAApBEAACBFTUYAAAEAPGA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6dx76smIephlvGEsZb///AAAAACF2floAABCWOAAMAAAAAAAAAFCMTQBklTgAUPMidgAAAAAAAENoYXJVcHBlclcAiksA8ItLAHih1AqAk0sAvJU4AIABz3YOXMp24FvKdryVOABkAQAAgWK7doFiu3Yg2lgAAAgAAAACAAAAAAAA3JU4ABZqu3YAAAAAAAAAABaXOAAJAAAABJc4AAkAAAAAAAAAAAAAAASXOAAUljgA4uq6dgAAAAAAAgAAAAA4AAkAAAAElzgACQAAAEwSvHYAAAAAAAAAAASXOAAJAAAAAAAAAECWOACKLrp2AAAAAAACAAAElz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ILoPj///IBAAAAAAAA/BshA4D4//8IAFh++/b//wAAAAAAAAAA4BshA4D4/////wAAAAABAIIA7kD///////////////8AAAAAAAAAAOSoOAACAAAAAAAAABgAAABoqTgA4Kg4AI8uvG0AAEsAAAAAABAAAADwqDgATS68bRAAAABgjEcN/Kg4AAwuvG0QAAAADKk4AMYtvG1ou00AgWK7doFiu3YRM8FtAAgAAAACAAAAAAAATKk4ABZqu3YAAAAAAAAAAIKqOAAHAAAAdKo4AAcAAAAAAAAAAAAAAHSqOACEqTgA4uq6dgAAAAAAAgAAAAA4AAcAAAB0qjgABwAAAEwSvHYAAAAAAAAAAHSqOAAHAAAAAAAAALCpOACKLrp2AAAAAAACAAB0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wBxwYAAAAAIi4VyIDAAAAtCr9bdi/VyIAAAAAiLhXIuOFy20DAAAA7IXLbQEAAADIU88haM38bY5ow22wVDgAgAHPdg5cynbgW8p2sFQ4AGQBAACBYrt2gWK7dnB9rRgACAAAAAIAAAAAAADQVDgAFmq7dgAAAAAAAAAABFY4AAYAAAD4VTgABgAAAAAAAAAAAAAA+FU4AAhVOADi6rp2AAAAAAACAAAAADgABgAAAPhVOAAGAAAATBK8dgAAAAAAAAAA+FU4AAYAAAAAAAAANFU4AIouunYAAAAAAAIAAPhV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hERERERERERERERERERERERERERERERERERERERERERERERERERERERERERERERERERERERERERERERERERERERERERERERERERERERERERERERERERERERERERERERERERERERERERERERERERERERERERERERERERERERERAAEREREREREREREREREREREREREREREREREREREREREREREREREREREREREREREREREREREREREREREREREREREREREREREREREREREREREREREREREREREREREREREREREREREREREREREREREREREREREREREREREREREREREAEREREREREREREREREREREREREREREREREREREREREREREREREREREREREREREREREREREREREREREREREREREREREREREREREREREREREREREREREREREREREREREREREREREREREREREREREREREREREREREREREREREREREQABERERERERERERERERERERERERERERERERERERERERERERERERERERERERERERERERERERERERERERERERERERERERERERERERERERERERERERERERERERERERERERERERERERERERERERERERERERERERERERERERERERERERABEREREREREREREREREREREREREREREREREREREREREREREREREREREREREREREREREREREREREREREREREREREREREREREREREREREREREREREREREREREREREREREREREREREREREREREREREREREREREREREREREREREREREAAREREREREREREREREREREREREREREREREREREREREREREREREREREREREREREREREREREREREREREREREREREREREREREREREREREREREREREREREREREREREREREREREREREREREREREREREREREREREREREREREREREREREQA0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qAAAAAoAAABQAAAAVAAAAFwAAAABAAAAqwoNQnIcDUIKAAAAUAAAAA8AAABMAAAAAAAAAAAAAAAAAAAA//////////9sAAAASgBvAHMA6QAgAEIAYQBzAHQA7QBhAHMAIABHAC4AOgAEAAAABwAAAAUAAAAGAAAAAwAAAAcAAAAGAAAABQAAAAQAAAADAAAABgAAAAUAAAADAAAACA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9Xzd5EeuVWsV3vWL7b5P9kZpRe4=</DigestValue>
    </Reference>
    <Reference Type="http://www.w3.org/2000/09/xmldsig#Object" URI="#idOfficeObject">
      <DigestMethod Algorithm="http://www.w3.org/2000/09/xmldsig#sha1"/>
      <DigestValue>mIzF1mqSw3RafF0s8g0LvpcrVHA=</DigestValue>
    </Reference>
    <Reference Type="http://uri.etsi.org/01903#SignedProperties" URI="#idSignedProperties">
      <Transforms>
        <Transform Algorithm="http://www.w3.org/TR/2001/REC-xml-c14n-20010315"/>
      </Transforms>
      <DigestMethod Algorithm="http://www.w3.org/2000/09/xmldsig#sha1"/>
      <DigestValue>0Vjocgz86pa4lC0oBB2cmTfh0ak=</DigestValue>
    </Reference>
    <Reference Type="http://www.w3.org/2000/09/xmldsig#Object" URI="#idValidSigLnImg">
      <DigestMethod Algorithm="http://www.w3.org/2000/09/xmldsig#sha1"/>
      <DigestValue>Wlgz97B5MZm6CNq1P6JqzFgYCPs=</DigestValue>
    </Reference>
    <Reference Type="http://www.w3.org/2000/09/xmldsig#Object" URI="#idInvalidSigLnImg">
      <DigestMethod Algorithm="http://www.w3.org/2000/09/xmldsig#sha1"/>
      <DigestValue>mhhfk6bEg1OrMd0SALfwuGZxdrk=</DigestValue>
    </Reference>
  </SignedInfo>
  <SignatureValue>LXl5+PGg6nnSLc0I9AotrntC9BLsafEpnGO/hAgCzf1b0ZqyvsP4Wg3FC5A5JY5HYLtfGoezz1tN
2IKKGvOQ7+OJXhrr6tXZEehbvBSfUaDQ+QIcfccjGxZScL4TJq0Beto10bhzwtK6Hq3q8u80Bd6r
4SpmqoRg2zmxAh6p4cDiwLXCNPp5oe1TJzmsqqJO/kLF0SXnnV6+GVAyN4HdzZEcKL8/Q9sSXkvr
uZe3C4nXgQR5Ru8fb0LdqWnnHJZMeYA8I0IHj5/3IfJBxzgnJLMiMe1cwp64wdx/aOHre6nC5Rwt
Lgqsr9fCfm6+Gz7jgil+K+oqLXiVcjG37D4baw==</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1"/>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58"/>
            <mdssi:RelationshipReference xmlns:mdssi="http://schemas.openxmlformats.org/package/2006/digital-signature" SourceId="rId66"/>
            <mdssi:RelationshipReference xmlns:mdssi="http://schemas.openxmlformats.org/package/2006/digital-signature" SourceId="rId7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57"/>
            <mdssi:RelationshipReference xmlns:mdssi="http://schemas.openxmlformats.org/package/2006/digital-signature" SourceId="rId61"/>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60"/>
            <mdssi:RelationshipReference xmlns:mdssi="http://schemas.openxmlformats.org/package/2006/digital-signature" SourceId="rId65"/>
            <mdssi:RelationshipReference xmlns:mdssi="http://schemas.openxmlformats.org/package/2006/digital-signature" SourceId="rId73"/>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6"/>
            <mdssi:RelationshipReference xmlns:mdssi="http://schemas.openxmlformats.org/package/2006/digital-signature" SourceId="rId64"/>
            <mdssi:RelationshipReference xmlns:mdssi="http://schemas.openxmlformats.org/package/2006/digital-signature" SourceId="rId69"/>
            <mdssi:RelationshipReference xmlns:mdssi="http://schemas.openxmlformats.org/package/2006/digital-signature" SourceId="rId51"/>
            <mdssi:RelationshipReference xmlns:mdssi="http://schemas.openxmlformats.org/package/2006/digital-signature" SourceId="rId7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59"/>
            <mdssi:RelationshipReference xmlns:mdssi="http://schemas.openxmlformats.org/package/2006/digital-signature" SourceId="rId67"/>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62"/>
            <mdssi:RelationshipReference xmlns:mdssi="http://schemas.openxmlformats.org/package/2006/digital-signature" SourceId="rId70"/>
            <mdssi:RelationshipReference xmlns:mdssi="http://schemas.openxmlformats.org/package/2006/digital-signature" SourceId="rId7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55"/>
            <mdssi:RelationshipReference xmlns:mdssi="http://schemas.openxmlformats.org/package/2006/digital-signature" SourceId="rId63"/>
            <mdssi:RelationshipReference xmlns:mdssi="http://schemas.openxmlformats.org/package/2006/digital-signature" SourceId="rId68"/>
            <mdssi:RelationshipReference xmlns:mdssi="http://schemas.openxmlformats.org/package/2006/digital-signature" SourceId="rId76"/>
          </Transform>
          <Transform Algorithm="http://www.w3.org/TR/2001/REC-xml-c14n-20010315"/>
        </Transforms>
        <DigestMethod Algorithm="http://www.w3.org/2000/09/xmldsig#sha1"/>
        <DigestValue>3srcspcHMxh0R3gIlVToAstEtTw=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commentsExtended.xml?ContentType=application/vnd.openxmlformats-officedocument.wordprocessingml.commentsExtended+xml">
        <DigestMethod Algorithm="http://www.w3.org/2000/09/xmldsig#sha1"/>
        <DigestValue>+8fY5V8FAMXmAV6N8gt6O2BUCoU=</DigestValue>
      </Reference>
      <Reference URI="/word/document.xml?ContentType=application/vnd.openxmlformats-officedocument.wordprocessingml.document.main+xml">
        <DigestMethod Algorithm="http://www.w3.org/2000/09/xmldsig#sha1"/>
        <DigestValue>Q8UOjLuqIGEGk72cxnh4rAK6nBc=</DigestValue>
      </Reference>
      <Reference URI="/word/endnotes.xml?ContentType=application/vnd.openxmlformats-officedocument.wordprocessingml.endnotes+xml">
        <DigestMethod Algorithm="http://www.w3.org/2000/09/xmldsig#sha1"/>
        <DigestValue>zkOqTn7dhDOQDe13lQjWyLsQjaw=</DigestValue>
      </Reference>
      <Reference URI="/word/fontTable.xml?ContentType=application/vnd.openxmlformats-officedocument.wordprocessingml.fontTable+xml">
        <DigestMethod Algorithm="http://www.w3.org/2000/09/xmldsig#sha1"/>
        <DigestValue>+QSzlAEAdSKMlMyubznctdYdED4=</DigestValue>
      </Reference>
      <Reference URI="/word/footer1.xml?ContentType=application/vnd.openxmlformats-officedocument.wordprocessingml.footer+xml">
        <DigestMethod Algorithm="http://www.w3.org/2000/09/xmldsig#sha1"/>
        <DigestValue>AsLsupRgINoWxBOQ8/+uNMxIDBE=</DigestValue>
      </Reference>
      <Reference URI="/word/footer2.xml?ContentType=application/vnd.openxmlformats-officedocument.wordprocessingml.footer+xml">
        <DigestMethod Algorithm="http://www.w3.org/2000/09/xmldsig#sha1"/>
        <DigestValue>+AibLfWXH1MgTBqV2jfP+6rAkt8=</DigestValue>
      </Reference>
      <Reference URI="/word/footnotes.xml?ContentType=application/vnd.openxmlformats-officedocument.wordprocessingml.footnotes+xml">
        <DigestMethod Algorithm="http://www.w3.org/2000/09/xmldsig#sha1"/>
        <DigestValue>jd8PBCuC0o4nknJeHOo4bN2IVoQ=</DigestValue>
      </Reference>
      <Reference URI="/word/header1.xml?ContentType=application/vnd.openxmlformats-officedocument.wordprocessingml.header+xml">
        <DigestMethod Algorithm="http://www.w3.org/2000/09/xmldsig#sha1"/>
        <DigestValue>jErxqFneMV3QyymWrhWwzU9SYzI=</DigestValue>
      </Reference>
      <Reference URI="/word/media/image1.emf?ContentType=image/x-emf">
        <DigestMethod Algorithm="http://www.w3.org/2000/09/xmldsig#sha1"/>
        <DigestValue>tizHpMGiLNDLkhEq9bf96hMm9Yo=</DigestValue>
      </Reference>
      <Reference URI="/word/media/image10.jpeg?ContentType=image/jpeg">
        <DigestMethod Algorithm="http://www.w3.org/2000/09/xmldsig#sha1"/>
        <DigestValue>Yfl6MVUzp7UzEqpQ4A00QnwicSg=</DigestValue>
      </Reference>
      <Reference URI="/word/media/image11.jpeg?ContentType=image/jpeg">
        <DigestMethod Algorithm="http://www.w3.org/2000/09/xmldsig#sha1"/>
        <DigestValue>XXgcIBMgja3JkVBsxQAlOJ3efbo=</DigestValue>
      </Reference>
      <Reference URI="/word/media/image12.jpeg?ContentType=image/jpeg">
        <DigestMethod Algorithm="http://www.w3.org/2000/09/xmldsig#sha1"/>
        <DigestValue>pFAzJjMhqlq25P/+Nz6cn9shcrg=</DigestValue>
      </Reference>
      <Reference URI="/word/media/image13.jpeg?ContentType=image/jpeg">
        <DigestMethod Algorithm="http://www.w3.org/2000/09/xmldsig#sha1"/>
        <DigestValue>WZ8geXfMq63e2Jt18SoMooMruQg=</DigestValue>
      </Reference>
      <Reference URI="/word/media/image14.jpeg?ContentType=image/jpeg">
        <DigestMethod Algorithm="http://www.w3.org/2000/09/xmldsig#sha1"/>
        <DigestValue>xS58rreZifAWYAIjmS1dK0680JY=</DigestValue>
      </Reference>
      <Reference URI="/word/media/image15.jpeg?ContentType=image/jpeg">
        <DigestMethod Algorithm="http://www.w3.org/2000/09/xmldsig#sha1"/>
        <DigestValue>+DATxuKzjog/Ef6odrXJAnUH1UU=</DigestValue>
      </Reference>
      <Reference URI="/word/media/image16.jpeg?ContentType=image/jpeg">
        <DigestMethod Algorithm="http://www.w3.org/2000/09/xmldsig#sha1"/>
        <DigestValue>qyhw4rFJqrVGGSuMlhp/rGgCJok=</DigestValue>
      </Reference>
      <Reference URI="/word/media/image17.jpeg?ContentType=image/jpeg">
        <DigestMethod Algorithm="http://www.w3.org/2000/09/xmldsig#sha1"/>
        <DigestValue>JDJ4/5dlRkNF94Z69NxzPDxFw7U=</DigestValue>
      </Reference>
      <Reference URI="/word/media/image18.png?ContentType=image/png">
        <DigestMethod Algorithm="http://www.w3.org/2000/09/xmldsig#sha1"/>
        <DigestValue>2qjuZyOG8V8dIjeP8/iwPa2y/NQ=</DigestValue>
      </Reference>
      <Reference URI="/word/media/image19.jpeg?ContentType=image/jpeg">
        <DigestMethod Algorithm="http://www.w3.org/2000/09/xmldsig#sha1"/>
        <DigestValue>CtT1S5xKQ0xMUXJb96qyKm3LVY0=</DigestValue>
      </Reference>
      <Reference URI="/word/media/image2.emf?ContentType=image/x-emf">
        <DigestMethod Algorithm="http://www.w3.org/2000/09/xmldsig#sha1"/>
        <DigestValue>MaRsQ124FA8TGusZRn5y9j7Gc1o=</DigestValue>
      </Reference>
      <Reference URI="/word/media/image20.jpeg?ContentType=image/jpeg">
        <DigestMethod Algorithm="http://www.w3.org/2000/09/xmldsig#sha1"/>
        <DigestValue>KqlxDH8o3LGdxheM0RbuyFiozxM=</DigestValue>
      </Reference>
      <Reference URI="/word/media/image21.jpeg?ContentType=image/jpeg">
        <DigestMethod Algorithm="http://www.w3.org/2000/09/xmldsig#sha1"/>
        <DigestValue>gWF5UHwGaO3jv0I+1UZbVHczDoY=</DigestValue>
      </Reference>
      <Reference URI="/word/media/image22.jpeg?ContentType=image/jpeg">
        <DigestMethod Algorithm="http://www.w3.org/2000/09/xmldsig#sha1"/>
        <DigestValue>xX3FndMUD/1r7NtdJ8ZeE3arfck=</DigestValue>
      </Reference>
      <Reference URI="/word/media/image23.jpeg?ContentType=image/jpeg">
        <DigestMethod Algorithm="http://www.w3.org/2000/09/xmldsig#sha1"/>
        <DigestValue>HoWPjK6DgIuPnQ9CsNsGfmQK9Gw=</DigestValue>
      </Reference>
      <Reference URI="/word/media/image24.jpeg?ContentType=image/jpeg">
        <DigestMethod Algorithm="http://www.w3.org/2000/09/xmldsig#sha1"/>
        <DigestValue>/U9yaH5DuHGQZoaJ/KjQnJNeeo0=</DigestValue>
      </Reference>
      <Reference URI="/word/media/image25.jpeg?ContentType=image/jpeg">
        <DigestMethod Algorithm="http://www.w3.org/2000/09/xmldsig#sha1"/>
        <DigestValue>H5Qy3yW3/1akV2jD9pa/qkSO8eU=</DigestValue>
      </Reference>
      <Reference URI="/word/media/image26.jpeg?ContentType=image/jpeg">
        <DigestMethod Algorithm="http://www.w3.org/2000/09/xmldsig#sha1"/>
        <DigestValue>6ngtJkKw0twgAXc1xDoq7eHXSvY=</DigestValue>
      </Reference>
      <Reference URI="/word/media/image27.jpeg?ContentType=image/jpeg">
        <DigestMethod Algorithm="http://www.w3.org/2000/09/xmldsig#sha1"/>
        <DigestValue>4PMD9lTNtSm8MbxIG+jov+VdXwM=</DigestValue>
      </Reference>
      <Reference URI="/word/media/image28.jpeg?ContentType=image/jpeg">
        <DigestMethod Algorithm="http://www.w3.org/2000/09/xmldsig#sha1"/>
        <DigestValue>efr4qiXhnpyYI77BViMnrw4WX2w=</DigestValue>
      </Reference>
      <Reference URI="/word/media/image29.jpeg?ContentType=image/jpeg">
        <DigestMethod Algorithm="http://www.w3.org/2000/09/xmldsig#sha1"/>
        <DigestValue>OLufiaZxE4fOY98fGD9773V+RwU=</DigestValue>
      </Reference>
      <Reference URI="/word/media/image3.emf?ContentType=image/x-emf">
        <DigestMethod Algorithm="http://www.w3.org/2000/09/xmldsig#sha1"/>
        <DigestValue>jvat9UX/lV3dZQl8aoB0H0ZDrMY=</DigestValue>
      </Reference>
      <Reference URI="/word/media/image30.jpeg?ContentType=image/jpeg">
        <DigestMethod Algorithm="http://www.w3.org/2000/09/xmldsig#sha1"/>
        <DigestValue>lcAfnKMm1QC6H4u1StUsUlf323U=</DigestValue>
      </Reference>
      <Reference URI="/word/media/image31.jpeg?ContentType=image/jpeg">
        <DigestMethod Algorithm="http://www.w3.org/2000/09/xmldsig#sha1"/>
        <DigestValue>8InDqbW1juKBYoIM+DOUPtqrAO4=</DigestValue>
      </Reference>
      <Reference URI="/word/media/image32.jpeg?ContentType=image/jpeg">
        <DigestMethod Algorithm="http://www.w3.org/2000/09/xmldsig#sha1"/>
        <DigestValue>kTyD+OGua0vFRlqnw98StL/Th4I=</DigestValue>
      </Reference>
      <Reference URI="/word/media/image33.jpeg?ContentType=image/jpeg">
        <DigestMethod Algorithm="http://www.w3.org/2000/09/xmldsig#sha1"/>
        <DigestValue>Gcbw9zA9fOy9DV2wuOQNLmiNOpg=</DigestValue>
      </Reference>
      <Reference URI="/word/media/image34.jpeg?ContentType=image/jpeg">
        <DigestMethod Algorithm="http://www.w3.org/2000/09/xmldsig#sha1"/>
        <DigestValue>g7kBESdd47xAYV4yHIH+aNKvdI4=</DigestValue>
      </Reference>
      <Reference URI="/word/media/image35.jpeg?ContentType=image/jpeg">
        <DigestMethod Algorithm="http://www.w3.org/2000/09/xmldsig#sha1"/>
        <DigestValue>wC4SDQW9b9obrJwawQRqZmCiQBY=</DigestValue>
      </Reference>
      <Reference URI="/word/media/image36.jpeg?ContentType=image/jpeg">
        <DigestMethod Algorithm="http://www.w3.org/2000/09/xmldsig#sha1"/>
        <DigestValue>x5XL8KIPsezFBkSchyE3UravqYs=</DigestValue>
      </Reference>
      <Reference URI="/word/media/image37.jpeg?ContentType=image/jpeg">
        <DigestMethod Algorithm="http://www.w3.org/2000/09/xmldsig#sha1"/>
        <DigestValue>PHHn/s45QcO8LKOx0vqD8e/U0EM=</DigestValue>
      </Reference>
      <Reference URI="/word/media/image38.wmf?ContentType=image/x-wmf">
        <DigestMethod Algorithm="http://www.w3.org/2000/09/xmldsig#sha1"/>
        <DigestValue>KiXBvXg4Y7iDGNk5NExJVD9tkc0=</DigestValue>
      </Reference>
      <Reference URI="/word/media/image380.wmf?ContentType=image/x-wmf">
        <DigestMethod Algorithm="http://www.w3.org/2000/09/xmldsig#sha1"/>
        <DigestValue>KiXBvXg4Y7iDGNk5NExJVD9tkc0=</DigestValue>
      </Reference>
      <Reference URI="/word/media/image39.png?ContentType=image/png">
        <DigestMethod Algorithm="http://www.w3.org/2000/09/xmldsig#sha1"/>
        <DigestValue>+exxzuyecBpC9MceDxCI79nWJ8c=</DigestValue>
      </Reference>
      <Reference URI="/word/media/image4.png?ContentType=image/png">
        <DigestMethod Algorithm="http://www.w3.org/2000/09/xmldsig#sha1"/>
        <DigestValue>gDxdZRcGH7kAh72hSVKw2AKg6y4=</DigestValue>
      </Reference>
      <Reference URI="/word/media/image40.jpeg?ContentType=image/jpeg">
        <DigestMethod Algorithm="http://www.w3.org/2000/09/xmldsig#sha1"/>
        <DigestValue>khcdeGB5Ll505OLVuNzfJtfB7jw=</DigestValue>
      </Reference>
      <Reference URI="/word/media/image41.jpeg?ContentType=image/jpeg">
        <DigestMethod Algorithm="http://www.w3.org/2000/09/xmldsig#sha1"/>
        <DigestValue>KPtne5wHW6dwJxqg0H3J4cfHcco=</DigestValue>
      </Reference>
      <Reference URI="/word/media/image42.jpeg?ContentType=image/jpeg">
        <DigestMethod Algorithm="http://www.w3.org/2000/09/xmldsig#sha1"/>
        <DigestValue>7ZzL+FyMPLwBwmsGAaMiSF+aV8s=</DigestValue>
      </Reference>
      <Reference URI="/word/media/image43.jpeg?ContentType=image/jpeg">
        <DigestMethod Algorithm="http://www.w3.org/2000/09/xmldsig#sha1"/>
        <DigestValue>G0qNiwQqwIZK3B6TSI/65TmjQG4=</DigestValue>
      </Reference>
      <Reference URI="/word/media/image44.jpeg?ContentType=image/jpeg">
        <DigestMethod Algorithm="http://www.w3.org/2000/09/xmldsig#sha1"/>
        <DigestValue>voEHSqzpvB5PFHUw0IdT89B7u2Q=</DigestValue>
      </Reference>
      <Reference URI="/word/media/image45.jpeg?ContentType=image/jpeg">
        <DigestMethod Algorithm="http://www.w3.org/2000/09/xmldsig#sha1"/>
        <DigestValue>zVZqDr+HiLAXNFHHeeqKWVCbhKw=</DigestValue>
      </Reference>
      <Reference URI="/word/media/image46.jpeg?ContentType=image/jpeg">
        <DigestMethod Algorithm="http://www.w3.org/2000/09/xmldsig#sha1"/>
        <DigestValue>us3pLsvBSjDtt8mWLFL8TzsINMY=</DigestValue>
      </Reference>
      <Reference URI="/word/media/image47.jpeg?ContentType=image/jpeg">
        <DigestMethod Algorithm="http://www.w3.org/2000/09/xmldsig#sha1"/>
        <DigestValue>2chI/2i/zuAFhsHZTb+buAcQdhg=</DigestValue>
      </Reference>
      <Reference URI="/word/media/image48.jpeg?ContentType=image/jpeg">
        <DigestMethod Algorithm="http://www.w3.org/2000/09/xmldsig#sha1"/>
        <DigestValue>6z/GPqKB2iStmEe/SaJYMDrF8RU=</DigestValue>
      </Reference>
      <Reference URI="/word/media/image49.jpeg?ContentType=image/jpeg">
        <DigestMethod Algorithm="http://www.w3.org/2000/09/xmldsig#sha1"/>
        <DigestValue>sU6z6F83AJjM+MV0K9mcMg6bdgE=</DigestValue>
      </Reference>
      <Reference URI="/word/media/image5.jpeg?ContentType=image/jpeg">
        <DigestMethod Algorithm="http://www.w3.org/2000/09/xmldsig#sha1"/>
        <DigestValue>FZDxoz2J2zNBIQ2eDY7l77qUCJM=</DigestValue>
      </Reference>
      <Reference URI="/word/media/image50.jpeg?ContentType=image/jpeg">
        <DigestMethod Algorithm="http://www.w3.org/2000/09/xmldsig#sha1"/>
        <DigestValue>R/Vbz8RmZkLyERV33AYGmcIDkp4=</DigestValue>
      </Reference>
      <Reference URI="/word/media/image6.jpeg?ContentType=image/jpeg">
        <DigestMethod Algorithm="http://www.w3.org/2000/09/xmldsig#sha1"/>
        <DigestValue>ht7lFN1bVTUva/QFRg/eb/TNXHs=</DigestValue>
      </Reference>
      <Reference URI="/word/media/image7.jpeg?ContentType=image/jpeg">
        <DigestMethod Algorithm="http://www.w3.org/2000/09/xmldsig#sha1"/>
        <DigestValue>mSoeODvPlezOUVY4ojQvGufT+hY=</DigestValue>
      </Reference>
      <Reference URI="/word/media/image8.png?ContentType=image/png">
        <DigestMethod Algorithm="http://www.w3.org/2000/09/xmldsig#sha1"/>
        <DigestValue>7xQ5QQrsLrLgCbkV1KLosz2GKB4=</DigestValue>
      </Reference>
      <Reference URI="/word/media/image9.jpeg?ContentType=image/jpeg">
        <DigestMethod Algorithm="http://www.w3.org/2000/09/xmldsig#sha1"/>
        <DigestValue>IojLlu8fSLshG8r2V4sc8yT8r4M=</DigestValue>
      </Reference>
      <Reference URI="/word/numbering.xml?ContentType=application/vnd.openxmlformats-officedocument.wordprocessingml.numbering+xml">
        <DigestMethod Algorithm="http://www.w3.org/2000/09/xmldsig#sha1"/>
        <DigestValue>BOTeOjs8MXMiUF7khXWTgZuGfLw=</DigestValue>
      </Reference>
      <Reference URI="/word/people.xml?ContentType=application/vnd.openxmlformats-officedocument.wordprocessingml.people+xml">
        <DigestMethod Algorithm="http://www.w3.org/2000/09/xmldsig#sha1"/>
        <DigestValue>FT1nvQlS9qTV9LJyBflDheDxOS0=</DigestValue>
      </Reference>
      <Reference URI="/word/settings.xml?ContentType=application/vnd.openxmlformats-officedocument.wordprocessingml.settings+xml">
        <DigestMethod Algorithm="http://www.w3.org/2000/09/xmldsig#sha1"/>
        <DigestValue>jET4xYVHc00RLWkeC2UHZgX9S8E=</DigestValue>
      </Reference>
      <Reference URI="/word/styles.xml?ContentType=application/vnd.openxmlformats-officedocument.wordprocessingml.styles+xml">
        <DigestMethod Algorithm="http://www.w3.org/2000/09/xmldsig#sha1"/>
        <DigestValue>aVQ8DvG8GrxBzzC/Wx8ZCfxqS0c=</DigestValue>
      </Reference>
      <Reference URI="/word/stylesWithEffects.xml?ContentType=application/vnd.ms-word.stylesWithEffects+xml">
        <DigestMethod Algorithm="http://www.w3.org/2000/09/xmldsig#sha1"/>
        <DigestValue>fFiI1l47jP4H7inYRV8gfTI3n6w=</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16FN0cfIzuWo8A5swY0LZ8mD75M=</DigestValue>
      </Reference>
    </Manifest>
    <SignatureProperties>
      <SignatureProperty Id="idSignatureTime" Target="#idPackageSignature">
        <mdssi:SignatureTime xmlns:mdssi="http://schemas.openxmlformats.org/package/2006/digital-signature">
          <mdssi:Format>YYYY-MM-DDThh:mm:ssTZD</mdssi:Format>
          <mdssi:Value>2014-08-11T22:13:33Z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1AAAAAAAAAAAAAADwEAAAcAcAACBFTUYAAAEANO8AAAwAAAABAAAAAAAAAAAAAAAAAAAAgAcAADgEAAClAgAAfQEAAAAAAAAAAAAAAAAAANVVCgBI0AUARgAAACwAAAAgAAAARU1GKwFAAQAcAAAAEAAAAAIQwNsBAAAAYAAAAGAAAABGAAAAWAsAAEwLAABFTUYrIkAEAAwAAAAAAAAAHkAJAAwAAAAAAAAAJEABAAwAAAAAAAAAMEACABAAAAAEAAAAAACAPyFABwAMAAAAAAAAAAhAAAWkCgAAmAo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vneec55z+WLXWtda2F5ba51zvnedc/9//3//f/9//3//f/9//3//f/9//3//f/9//3//f/9//3//f/9//3//f/9//3//f/9//3//f/9//3//f/9//3//f/9//3//f/9//3//f/9//3//f/9//3//f/9//3//f/9//3//f/9//3//f/9//3//f/9//3//f/9//3//f/9//3//f/9//3//f/9//3//f/9//3//f/9//3//f/9//3//f/9//3//f/9//3//f/9//3//f/9//3//f/9//3//f/9//3//f/9//3//f/9//3//f/9//3//f/9//3//f/9//3//f/9//3//f/9//3//f/9//3//f/9//3//f/9//3//f/9//3//f/9//3//f/9//3//f/9//3//f/9//3//f/9//3//f/9//3//f/9//3//f/9//3//f/9//3//f/9//3//f/9//3//f/9//3//f/9//3//f/9//3//f/9//3//f/9//3//f/9//3//f/9//3//f/9//3//f/9//3//f/9//3//f/9//3//f/9//3//f/9//3//f/9//3//f/9//3//f/9//3//f/9//3//f/9//3//f/9//3//f/9//3//f/9//3//f/9//3//f/9//3//f753/3//f997/3/fe/9//3+/e9hajjFMKRJCGmNca1xvXG99bztr2FoSQo4xjTEySltv/3//f/9//3//f753/3//f997/3//f/9/33v/f/9//3//f/9//3//f/9//3//f/9//3//f/9//3//f/9//3//f/9//3//f/9//3//f/9//3//f/9//3//f/9//3//f/9//3//f/9//3//f/9//3//f/9//3//f/9//3//f/9//3//f/9//3//f/9//3//f/9//3//f/9//3//f/9//3//f/9//3//f/9//3//f/9//3//f/9//3//f/9//3//f/9//3//f/9//3//f/9//3//f/9//3//f/9//3//f/9//3//f/9//3//f/9//3//f/9//3//f/9//3//f/9//3//f/9//3//f/9//3//f/9//3//f/9//3//f/9//3//f/9//3//f/9//3//f/9//3//f/9//3//f/9//3//f/9//3//f/9//3//f/9//3//f/9//3//f/9//3//f/9//3//f/9//3//f/9//3//f/9//3//f/9//3//f/9//3//f/9//3//f/9//3//f/9//3//f/9//3//f/9//3//f/9//3//f/9//3//f/9//3//f/9//3//f/9//3//f/9//3//f/9//3//f/9//3//f99//3//f/9//3//f/9/dU5UTpVS+F6+d/9//3//f/9//3//f/9//3//f/9//3//fzpr+F62VpVS+F7fe/9//3+9d/9//3//f957/3//f/9//3//f/9//3//f/9//3//f/9//3//f/9//3//f/9//3//f/9//3//f/9//3//f/9//3//f/9//3//f/9//3//f/9//3//f/9//3//f/9//3//f/9//3//f/9//3//f/9//3//f/9//3//f/9//3//f/9//3//f/9//3//f/9//3//f/9//3//f/9//3//f/9//3//f/9//3//f/9//3//f/9//3//f/9//3//f/9//3//f/9//3//f/9//3//f/9//3//f/9//3//f/9//3//f/9//3//f/9//3//f/9//3//f/9//3//f/9//3//f/9//3//f/9//3//f/9//3//f/9//3//f/9//3//f/9//3//f/9//3//f/9//3//f/9//3//f/9//3//f/9//3//f/9//3//f/9//3//f/9//3//f/9//3//f/9//3//f/9//3//f/9//3//f/9//3//f/9//3//f/9//3//f/9//3//f/9//3//f/9//3//f/9//3//f/9//3//f/9//3//f/9//3//f/9//3//f/9//3//f/9//3//f/9//3//f753/3/fe/9//3//f31vSyn4Xr53/3//f/9//3//f/9//3//f/9//3//f/9//3//f/9//3/ee/9//3+UUs85nXP/f/9/33v/f/9//3//f/9//3//f/9//3//f/9//3//f/9//3//f/9//3//f/9//3//f/9//3//f/9//3//f/9//3//f/9//3//f/9//3//f/9//3//f/9//3//f/9//3//f/9//3//f/9//3//f/9//3//f/9//3//f/9//3//f/9//3//f/9//3//f/9//3//f/9//3//f/9//3//f/9//3//f/9//3//f/9//3//f/9//3//f/9//3//f/9//3//f/9//3//f/9//3//f/9//3//f/9//3//f/9//3//f/9//3//f/9//3//f/9//3//f/9//3//f/9//3//f/9//3//f/9//3//f/9//3//f/9//3//f/9//3//f/9//3//f/9//3//f/9//3//f/9//3//f/9//3//f/9//3//f/9//3//f/9//3//f/9//3//f/9//3//f/9//3//f/9//3//f/9//3//f/9//3//f/9//3//f/9//3//f/9//3//f/9//3//f/9//3//f/9//3//f/9//3//f/9//3//f/9//3//f/9//3//f/9//3//f/9//3//f/9//3//f/9//3//f/9//3/fezJG6Bz/f/9//3//f/9/33//f/9//3/fe/9//3//f/9//3//f/9//3++d/9//3+9d/9//3/wPZVS/3//f753/3//f/9//3//f/9//3//f/9//3//f/9//3//f/9//3//f/9//3//f/9//3//f/9//3//f/9//3//f/9//3//f/9//3//f/9//3//f/9//3//f/9//3//f/9//3//f/9//3//f/9//3//f/9//3//f/9//3//f/9//3//f/9//3//f/9//3//f/9//3//f/9//3//f/9//3//f/9//3//f/9//3//f/9//3//f/9//3//f/9//3//f/9//3//f/9//3//f/9//3//f/9//3//f/9//3//f/9//3//f/9//3//f/9//3//f/9//3//f/9//3//f/9//3//f/9//3//f/9//3//f/9//3//f/9//3//f/9//3//f/9//3//f/9//3//f/9//3//f/9//3//f/9//3//f/9//3//f/9//3//f/9//3//f/9//3//f/9//3//f/9//3//f/9//3//f/9//3//f/9//3//f/9//3//f/9//3//f/9//3//f/9//3//f/9//3//f/9//3//f/9//3//f/9//3//f/9//3//f/9//3//f/9//3//f/9//3//f/9//3++d/9/33u+d7ZWOmffe7573nv/f/9//3//f/9//3//f/9//3//f/9/33vff/9//3//f/9//3//f/9//398b997U05TSv9//3//f/9//3//f/9//3//f/9//3//f/9//3//f/9//3//f/9//3//f/9//3//f/9//3//f/9//3//f/9//3//f/9//3//f/9//3//f/9//3//f/9//3//f/9//3//f/9//3//f/9//3//f/9//3//f/9//3//f/9//3//f/9//3//f/9//3//f/9//3//f/9//3//f/9//3//f/9//3//f/9//3//f/9//3//f/9//3//f/9//3//f/9//3//f/9//3//f/9//3//f/9//3//f/9//3//f/9//3//f/9//3//f/9//3//f/9//3//f/9//3//f/9//3//f/9//3//f/9//3//f/9//3//f/9//3//f/9//3//f/9//3//f/9//3//f/9//3//f/9//3//f/9//3//f/9//3//f/9//3//f/9//3//f/9//3//f/9//3//f/9//3//f/9//3//f/9//3//f/9//3//f/9//3//f/9//3//f/9//3//f/9//3//f/9//3//f/9//3//f/9//3//f/9//3//f/9//3//f/9//3//f/9//3//f/9//3//f/9//3//f/9//3//fzJGMkadc/9//3//f/9//3//f/9//3//f/9//3//f/9//3//f/9//3//f/9//3/fe957/3//f/9//3++d641W2v/f997/3/fe/9//3//f/9//3//f/9//3//f/9//3//f/9//3//f/9//3//f/9//3//f/9//3//f/9//3//f/9//3//f/9//3//f/9//3//f/9//3//f/9//3//f/9//3//f/9//3//f/9//3//f/9//3//f/9//3//f/9//3//f/9//3//f/9//3//f/9//3//f/9//3//f/9//3//f/9//3//f/9//3//f/9//3//f/9//3//f/9//3//f/9//3//f/9//3//f/9//3//f/9//3//f/9//3//f/9//3//f/9//3//f/9//3//f/9//3//f/9//3//f/9//3//f/9//3//f/9//3//f/9//3//f/9//3//f/9//3//f/9//3//f/9//3//f/9//3//f/9//3//f/9//3//f/9//3//f/9//3//f/9//3//f/9//3//f/9//3//f/9//3//f/9//3//f/9//3//f/9//3//f/9//3//f/9//3//f/9//3//f/9//3//f/9//3//f/9//3//f/9//3//f/9//3//f/9//3//f/9//3//f/9//3//f/9//3//f/9//3//fztr0D3/f/9//3//f/9//3//f/9//3//f/9//3//f/9//3//f/9//3//f/9//3//f/9//3++d/9//3//f/9//38qJXxz/3//f997/3//f/9//3//f/9//3//f/9//3//f/9//3//f/9//3//f/9//3//f/9//3//f/9//3//f/9//3//f/9//3//f/9//3//f/9//3//f/9//3//f/9//3//f/9//3//f/9//3//f/9//3//f/9//3//f/9//3//f/9//3//f/9//3//f/9//3//f/9//3//f/9//3//f/9//3//f/9//3//f/9//3//f/9//3//f/9//3//f/9//3//f/9//3//f/9//3//f/9//3//f/9//3//f/9//3//f/9//3//f/9//3//f/9//3//f/9//3//f/9//3//f/9//3//f/9//3//f/9//3//f/9//3//f/9//3//f/9//3//f/9//3//f/9//3//f/9//3//f/9//3//f/9//3//f/9//3//f/9//3//f/9//3//f/9//3//f/9//3//f/9//3//f/9//3//f/9//3//f/9//3//f/9//3//f/9//3//f/9//3//f/9//3//f/9//3//f/9//3//f/9//3//f/9//3//f/9//3//f/9//3//f/9//3++d/9//3//f/hejjXff/9//3//f/9//3//f/9//3//f/9//3//f/9//3//f/9//3//f/9//3//f/9//3//f/9//3//f/9//3//f753jTX/f/9//3//f/9//3//f/9//3//f/9//3//f/9//3//f/9//3//f/9//3//f/9//3//f/9//3//f/9//3//f/9//3//f/9//3//f/9//3//f/9//3//f/9//3//f/9//3//f/9//3//f/9//3//f/9//3//f/9//3//f/9//3//f/9//3//f/9//3//f/9//3//f/9//3//f/9//3//f/9//3//f/9//3//f/9//3//f/9//3//f/9//3//f/9//3//f/9//3//f/9//3//f/9//3//f/9//3//f/9//3//f/9//3//f/9//3//f/9//3//f/9//3//f/9//3//f/9//3//f/9//3//f/9//3//f/9//3//f/9//3//f/9//3//f/9//3//f/9//3//f/9//3//f/9//3//f/9//3//f/9//3//f/9//3//f/9//3//f/9//3//f/9//3//f/9//3//f/9//3//f/9//3//f/9//3//f/9//3//f/9//3//f/9//3//f/9//3//f/9//3//f/9//3//f/9//3//f/9//3//f/9//3//f/9//3//f/9//3//f/9/dE5cb99//3//f/9//3//f/9//3//f/9//3//f/9//3//f/9//3//f/9//3//f/9//3//f/9//3//f/9//3/ff/9//3/XWhFC/3//f/9//3//f/9//3//f/9//3//f/9//3//f/9//3//f/9//3//f/9//3//f/9//3//f/9//3//f/9//3//f/9//3//f/9//3//f/9//3//f/9//3//f/9//3//f/9//3//f/9//3//f/9//3//f/9//3//f/9//3//f/9//3//f/9//3//f/9//3//f/9//3//f/9//3//f/9//3//f/9//3//f/9//3//f/9//3//f/9//3//f/9//3//f/9//3//f/9//3//f/9//3//f/9//3//f/9//3//f/9//3//f/9//3//f/9//3//f/9//3//f/9//3//f/9//3//f/9//3//f/9//3//f/9//3//f/9//3//f/9//3//f/9//3//f/9//3//f/9//3//f/9//3//f/9//3//f/9//3//f/9//3//f/9//3//f/9//3//f/9//3//f/9//3//f/9//3//f/9//3//f/9//3//f/9//3//f/9//3//f/9//3//f/9//3//f/9//3//f/9//3//f/9//3//f/9//3//f/9//3//f/9//3/ee/9//3//f/9/O2e2Vv9/33v/f/9//3//f/9//3//f/9//3//f/9//3//f/9//3//f/9//3//f/9//3//f/9//3//f/9//3//f/9//3//f753jjHfe/9//3//f/9//3//f/9//3//f/9//3//f/9//3//f/9//3//f/9//3//f/9//3//f/9//3//f/9//3//f/9//3//f/9//3//f/9//3//f/9//3//f/9//3//f/9//3//f/9//3//f/9//3//f/9//3//f/9//3//f/9//3//f/9//3//f/9//3//f/9//3//f/9//3//f/9//3//f/9//3//f/9//3//f/9//3//f/9//3//f/9//3//f/9//3//f/9//3//f/9//3//f/9//3//f/9//3//f/9//3//f/9//3//f/9//3//f/9//3//f/9//3//f/9//3//f/9//3//f/9//3//f/9//3//f/9//3//f/9//3//f/9//3//f/9//3//f/9//3//f/9//3//f/9//3//f/9//3//f/9//3//f/9//3//f/9//3//f/9//3//f/9//3//f/9//3//f/9//3//f/9//3//f/9//3//f/9//3//f/9//3//f/9//3//f/9//3//f/9//3//f/9//3//f/9//3//f/9//3//f/9//n//f/9/33v/f/9//3/xPb93/3//f/9//3/ee/9//3//f/9//3//f/9//3//f/9//3//f/9//3//f/9//3//f/9//3//f/9//3//f/9//3//f/9//3/4XlRO/3//f/9//3//f/9//3//f/9//3//f/9//3//f/9//3//f/9//3//f/9//3//f/9//3//f/9//3//f/9//3//f/9//3//f/9//3//f/9//3//f/9//3//f/9//3//f/9//3//f/9//3//f/9//3//f/9//3//f/9//3//f/9//3//f/9//3//f/9//3//f/9//3//f/9//3//f/9//3//f/9//3//f/9//3//f/9//3//f/9//3//f/9//3//f/9//3//f/9//3//f/9//3//f/9//3//f/9//3//f/9//3//f/9//3//f/9//3//f/9//3//f/9//3//f/9//3//f/9//3//f/9//3//f/9//3//f/9//3//f/9//3//f/9//3//f/9//3//f/9//3//f/9//3//f/9//3//f/9//3//f/9//3//f/9//3//f/9//3//f/9//3//f/9//3//f/9//3//f/9//3//f/9//3//f/9//3//f/9//3//f/9//3//f/9//3//f/9//3//f/9//3//f/9//3//f/9//3//f/9//3/+f/9//3/ff/9//3/YXhNG/3+/d/9//3//f/9//3//f/9//3//f/9//3//f/9//3//f/9//3//f/9//3//f/9//3//f/9//3//f/9//3//f/9//3//f/9/pxi+d/9//3//f/9//3//f/9//3//f/9//3//f/9//3//f/9//3//f/9//3//f/9//3//f/9//3//f/9//3//f/9//3//f/9//3//f/9//3//f/9//3//f/9//3//f/9//3//f/9//3//f/9//3//f/9//3//f/9//3//f/9//3//f/9//3//f/9//3//f/9//3//f/9//3//f/9//3//f/9//3//f/9//3//f/9//3//f/9//3//f/9//3//f/9//3//f/9//3//f/9//3//f/9//3//f/9//3//f/9//3//f/9//3//f/9//3//f/9//3//f/9//3//f/9//3//f/9//3//f/9//3//f/9//3//f/9//3//f/9//3//f/9//3//f/9//3//f/9//3//f/9//3//f/9//3//f/9//3//f/9//3//f/9//3//f/9//3//f/9//3//f/9//3//f/9//3//f/9//3//f/9//3//f/9//3//f/9//3//f/9//3//f/9//3//f/9//3//f/9//3//f/9//3//f/9//3//f/9//3//f/9//3//f997/3//f9A5XGu/e/9//3//f/9//3//f/9//3//f/9//3//f/9//3//f/9//3//f/9//3//f/9//3//f/9//3//f/9//3//f/9//3/fe/9//39MLX1v/3//f/9//3//f/9//3//f/9//3//f/9//3//f/9//3//f/9//3//f/9//3//f/9//3//f/9//3//f/9//3//f/9//3//f/9//3//f/9//3//f/9//3//f/9//3//f/9//3//f/9//3//f/9//3//f/9//3//f/9//3//f/9//3//f/9//3//f/9//3//f/9//3//f/9//3//f/9//3//f/9//3//f/9//3//f/9//3//f/9//3//f/9//3//f/9//3//f/9//3//f/9//3//f/9//3//f/9//3//f/9//3//f/9//3//f/9//3//f/9//3//f/9//3//f/9//3//f/9//3//f/9//3//f/9//3//f/9//3//f/9//3//f/9//3//f/9//3//f/9//3//f/9//3//f/9//3//f/9//3//f/9//3//f/9//3//f/9//3//f/9//3//f/9//3//f/9//3//f/9//3//f/9//3//f/9//3//f/9//3//f/9//3//f/9//3//f/9//3//f/9//3//f/9//3//f/9//3//f/9//3//f/9//3//f55zM0b/f793/3//f/9//3//f/9//3//f/9//3//f/9//3//f/9//3//f/9//3//f/9//3//f/9//3//f/9//3//f/9//3//f/9//3//fztn2Fr/f/9//3//f/9//3//f/9//3//f/9//3//f/9//3//f/9//3//f/9//3//f/9//3//f/9//3//f/9//3//f/9//3//f/9//3//f/9//3//f/9//3//f/9//3//f/9//3//f/9//3//f/9//3//f/9//3//f/9//3//f/9//3//f/9//3//f/9//3//f/9//3//f/9//3//f/9//3//f/9//3//f/9//3//f/9//3//f/9//3//f/9//3//f/9//3//f/9//3//f/9//3//f/9//3//f/9//3//f/9//3//f/9//3//f/9//3//f/9//3//f/9//3//f/9//3//f/9//3//f/9//3//f/9//3//f/9//3//f/9//3//f/9//3//f/9//3//f/9//3//f/9//3//f/9//3//f/9//3//f/9//3//f/9//3//f/9//3//f/9//3//f/9//3//f/9//3//f/9//3//f/9//3//f/9//3//f/9//3//f/9//3//f/9//3//f/9//3//f/9//3//f/9//3//f/9//3//f/9//nv/f/9//3//f/9/+V59b/9//3/ff957/3//f957/3//f/9//3//f/9//3//f/9//3//f/9//3//f/9//3//f/9//3//f/9//3//f/9//3//f997/3//f/9//39tLf9//3//f/9//3//f/9//3//f/9//3//f/9//3//f/9//3//f/9//3//f/9//3//f/9//3//f/9//3//f/9//3//f/9//3//f/9//3//f/9//3//f/9//3//f/9//3//f/9//3//f/9//3//f/9//3//f/9//3//f/9//3//f/9//3//f/9//3//f/9//3//f/9//3//f/9//3//f/9//3//f/9//3//f/9//3//f/9//3//f/9//3//f/9//3//f/9//3//f/9//3//f/9//3//f/9//3//f/9//3//f/9//3//f/9//3//f/9//3//f/9//3//f/9//3//f/9//3//f/9//3//f/9//3//f/9//3//f/9//3//f/9//3//f/9//3//f/9//3//f/9//3//f/9//3//f/9//3//f/9//3//f/9//3//f/9//3//f/9//3//f/9//3//f/9//3//f/9//3//f/9//3//f/9//3//f/9//3//f/9//3//f/9//3//f/9//3//f/9//3//f/9//3//f/9//3//f/9//3//f/9//3//f/9//3+WUr93/3//f/9//3//f/9//3//f/9//3//f/9//3//f/9//3//f/9//3//f/9//3//f/9//3//f/9//3//f/9//3//f/1//3//f957/3//f7A5fm//f/9//3/9f/9//3//f997/3/9f/5//3//f/9//3/+f/9//3/+f/5//n/9f/9//3//f/9//3//f/9//3//f/9//3/ff/9//3//f/9//3//f/9//3//f/9//3//f/9//3//f/9//3//f/9//3//f/9//3//f/9//3//f/9//3//f/9//3//f/9//3//f/9//3//f/9//3//f/9//3//f/9//3//f/9//3//f/9//3//f/9//3//f/9//3//f/9//3//f/9//3//f/9//3//f/9//3//f/9//3//f/9//3//f/9//3//f/9//3//f/9//3//f/9//3//f/9//3//f/9//3//f/9//3//f/9//3//f/9//3//f/9//3//f/9//3//f/9//3//f/9//3//f/9//3//f/9//3//f/9//3//f/9//3//f/9//3//f/9//3//f/9//3//f/9//3//f/9//3//f/9//3//f/9//3//f/9//3//f/9//3//f/9//3//f/9//3//f/9//3//f/9//3//f/9//3//f/9//3//f/9//3//f/9/33v/f9E9vnf/f/9//3//f/9//3//f/9//3//f/9//3//f/9//3//f/9//3//f/9//3//f/9//3//f/9//3//f/9//3//f/9//n/de/5//3/fe9970j2YVt9//3/+f/5//3//f/9//3/9f/5//n//f/9//3/+f/1//3//f/9//n/9f/5//n//f757/3+/e/9/33v/f/9//3/fe/9/33vfe/9//3+9d/9//3//f/9//3//f/9//3//f/9//3//f/9//3//f/9//3//f/9//3//f/9//3//f/9//3//f/9//3//f/9//3//f/9//3//f/9//3//f/9//3//f/9//3//f/9//3//f/9//3//f/9//3//f/9//3//f/9//3//f/9//3//f/9//3//f/9//3//f/9//3//f/9//3//f/9//3//f/9//3//f/9//3//f/9//3//f/9//3//f/9//3//f/9//3//f/9//3//f/9//3//f/9//3//f/9//3//f/9//3//f/9//3//f/9//3//f/9//3//f/9//3//f/9//3//f/9//3//f/9//3//f/9//3//f/9//3//f/9//3//f/9//3//f/9//3//f/9//3//f/9//3//f/9//3//f/9//3//f/9//3//f/9//3//f/9//3//f/9//3/+f/9//3/fe/9/jjHfe/9//3//f/9//3//f/9//3//f/9//3//f/9//3//f/9//3//f/9//3//f/9//3//f/9//3//f/9//3//f/9//3//f9x3/3//f997/3+ZVtI9/3//f/5//n//f997/3//f/5//X/+f/9//3//f/5//n//f/9//3//f/9/3Hv+f/5//3//f/9//3//f/9//3+9d/9/33//f/9/3nv/f/9/3Xv/f/9//3//f/9//3//f/9//3//f/9//3//f/9//3//f/9//3//f/9//3//f/9//3//f/9//3//f/9//3//f/9//3//f/9//3//f/9//3//f/9//3//f/9//3//f/9//3//f/9//3//f/9//3//f/9//3//f/9//3//f/9//3//f/9//3//f/9//3//f/9//3//f/9//3//f/9//3//f/9//3//f/9//3//f/9//3//f/9//3//f/9//3//f/9//3//f/9//3//f/9//3//f/9//3//f/9//3//f/9//3//f/9//3//f/9//3//f/9//3//f/9//3//f/9//3//f/9//3//f/9//3//f/9//3//f/9//3//f/9//3//f/9//3//f/9//3//f/9//3//f/9//3//f/9//3//f/9//3//f/9//3//f/9//3//f/9//3//f/5//3//f99/33uvNf9//3//f/9//3//f/9//3//f/9//3//f/9//3//f/9//3//f/9//3//f/9//3//f/9//3//f/9//3//f/9//3//f/5//3//f/9//3//f9teFEb/f/9//Xv+f/9//3//f/9//n/+f/5//3//f/9//n//f/9//3//f/9//3/+f/5//3/ff/9/fnM0RgohlVIpJXNOW2v/f/9//3//f/9//3//f/9//3//f/9//3//f/9//3//f/9//3//f/9//3//f/9//3//f/9//3//f/9//3//f/9//3//f/9//3//f/9//3//f/9//3//f/9//3//f/9//3//f/9//3//f/9//3//f/9//3//f/9//3//f/9//3//f/9//3//f/9//3//f/9//3//f/9//3//f/9//3//f/9//3//f/9//3//f/9//3//f/9//3//f/9//3//f/9//3//f/9//3//f/9//3//f/9//3//f/9//3//f/9//3//f/9//3//f/9//3//f/9//3//f/9//3//f/9//3//f/9//3//f/9//3//f/9//3//f/9//3//f/9//3//f/9//3//f/9//3//f/9//3//f/9//3//f/9//3//f/9//3//f/9//3//f/9//3//f/9//3//f/9//3//f/9//3//f/9//3//f99//38bZ1VO/3//f/9//3//f/9//3//f/9//3//f/9//3//f/9//3//f/9//3//f/9//3//f/9//3//f/9//3//f/9//3//f/9//3//f/9//3//f39z3F6yOf9//3//f/5//3//f/9//3/+f/5//3/ee/9//3//f/9//3//f/9/33//f/9//3//f/9//39uMfE9/399c/9/nHOVUjpn33v/f/9//3//f/9//3//f/9//3//f/9//3//f/9//3//f/9//3//f/9//3//f/9//3//f/9//3//f/9//3//f/9//3//f/9//3//f/9//3//f/9//3//f/9//3//f/9//3//f/9//3//f/9//3//f/9//3//f/9//3//f/9//3//f/9//3//f/9//3//f/9//3//f/9//3//f/9//3//f/9//3//f/9//3//f/9//3//f/9//3//f/9//3//f/9//3//f/9//3//f/9//3//f/9//3//f/9//3//f/9//3//f/9//3//f/9//3//f/9//3//f/9//3//f/9//3//f/9//3//f/9//3//f/9//3//f/9//3//f/9//3//f/9//3//f/9//3//f/9//3//f/9//3//f/9//3//f/9//3//f/9//3//f/9//3//f/9//3//f/9//3//f/9//3//f/9/33v/f7dWt1b/f/9//3//f/9//3//f/9//3//f/9//3//f/9//3//f/9//3//f/9//3//f/9//3//f/9//3//f/9//3//f/9//3//f95733v/f/9//3+/e+wg/3//f/5//n/ee/9//3//f/9//3//f753/3//f713/3//f99//3//f/9//3++d/9/33t1TlVO/3//f/9/33v/f753lVLXWt97/3//f/9//3//f/9//3//f/9//3//f/9//3//f/9//3//f/9//3//f/9//3//f/9//3//f/9//3//f/9//3//f/9//3//f/9//3//f/9//3//f/9//3//f/9//3//f/9//3//f/9//3//f/9//3//f/9//3//f/9//3//f/9//3//f/9//3//f/9//3//f/9//3//f/9//3//f/9//3//f/9//3//f/9//3//f/9//3//f/9//3//f/9//3//f/9//3//f/9//3//f/9//3//f/9//3//f/9//3//f/9//3//f/9//3//f/9//3//f/9//3//f/9//3//f/9//3//f/9//3//f/9//3//f/9//3//f/9//3//f/9//3//f/9//3//f/9//3//f/9//3//f/9//3//f/9//3//f/9//3//f/9//3//f/9//3//f/9//3//f/9//3//f/9//3//f/9/l1b6Yt9//3//f/9//3//f/9//3//f/9//3//f/9//3//f/9//3//f/9//3//f/9//3//f/9//3//f/9//3//f/9//3//f/9//3//f/9//39/c7977SC/e/9//3//f/9//3//f753/3//f9972Fpdb/9//3//f/9//3//f997v3v/f/9//3//f00tn3f/f997vnf/f757/3/fe7ZalVLff/9//3//f/9//3//f/9//3//f/9//3//f/9//3//f/9//3//f/9//3//f/9//3//f/9//3//f/9//3//f/9//3//f/9//3//f/9//3//f/9//3//f/9//3//f/9//3//f/9//3//f/9//3//f/9//3//f/9//3//f/9//3//f/9//3//f/9//3//f/9//3//f/9//3//f/9//3//f/9//3//f/9//3//f/9//3//f/9//3//f/9//3//f/9//3//f/9//3//f/9//3//f/9//3//f/9//3//f/9//3//f/9//3//f/9//3//f/9//3//f/9//3//f/9//3//f/9//3//f/9//3//f/9//3//f/9//3//f/9//3//f/9//3//f/9//3//f/9//3//f/9//3//f/9//3//f/9//3//f/9//3//f/9//3//f/9//3//f/9//3//f/9//3//f/9/v3vZXvpi/3//f/9//3//f/9//3//f/9//3//f/9//3//f/9//3//f/9//3//f/9//3//f/9//3//f/9//3//f/9//3//f/9//3//f997/39eb6sYUi0wLX5v33v/f/9//3+/dzNGyBgaY/9/fW/JGE0p/3/ffxtjVk6/e9970j2xOd9//3/fe1RKsDn/f/9//3//f/9//3/fe/9/33v3XpVW3nv/f957/3//f/9//3//f/9//3//f/9//3//f/9//3//f/9//3//f/9//3//f/9//3//f/9//3//f/9//3//f/9//3//f/9//3//f/9//3//f/9//3//f/9//3//f/9//3//f/9//3//f/9//3//f/9//3//f/9//3//f/9//3//f/9//3//f/9//3//f/9//3//f/9//3//f/9//3//f/9//3//f/9//3//f/9//3//f/9//3//f/9//3//f/9//3//f/9//3//f/9//3//f/9//3//f/9//3//f/9//3//f/9//3//f/9//3//f/9//3//f/9//3//f/9//3//f/9//3//f/9//3//f/9//3//f/9//3//f/9//3//f/9//3//f/9//3//f/9//3//f/9//3//f/9//3//f/9//3//f/9//3//f/9//3//f/9//3//f/9//3/ee/9//3//f5ZSO2f/f/9//3//f/9//3//f/9//3//f/9//3//f/9//3//f/9//3//f/9//3//f/9//3//f/9//3//f/9//3//f/9//3//f/9//3//fy4p/39bUu8kPWv/f9E5G2Pff/9/LCVea28t339/c5Axby3/f/9/LimRNS4p/39xMewgn3f/f/9/TCnff/9//3//f/9//3//f/9/33v/f/9/GGOVVv9//3//f/9//3//f/9//3//f/9//3//f/9//3//f/9//3//f/9//3//f/9//3//f/9//3//f/9//3//f/9//3//f/9//3//f/9//3//f/9//3//f/9//3//f/9//3//f/9//3//f/9//3//f/9//3//f/9//3//f/9//3//f/9//3//f/9//3//f/9//3//f/9//3//f/9//3//f/9//3//f/9//3//f/9//3//f/9//3//f/9//3//f/9//3//f/9//3//f/9//3//f/9//3//f/9//3//f/9//3//f/9//3//f/9//3//f/9//3//f/9//3//f/9//3//f/9//3//f/9//3//f/9//3//f/9//3//f/9//3//f/9//3//f/9//3//f/9//3//f/9//3//f/9//3//f/9//3//f/9//3//f/9//3//f/9//3//f/9//3//f/9//3//f/9/llLZXv9//3//f/9//3//f/9//3//f/9//3//f/9//3//f/9//3//f/9//3//f/9//3//f/9//3//f/9//3//f/9//3//f/9//3/fe793LSX/f5xWMSn8Yv9/DSVXTt97/38MIV5vLiX/f19vsjkuKf9/33svJTZK7SC/e5I1Ty3/f797/39MKd97/3//f/9//3//f/9/33//f75333v/f40xnHP/f/9//3/ee/9//3//f/5//3//f/9//3//f/9//3//f/9//3//f/9//3//f/9//3//f/9//3//f/9//3//f/9//3//f/9//3//f/9//3//f/9//3//f/9//3//f/9//3//f/9//3//f/9//3//f/9//3//f/9//3//f/9//3//f/9//3//f/9//3//f/9//3//f/9//3//f/9//3//f/9//3//f/9//3//f/9//3//f/9//3//f/9//3//f/9//3//f/9//3//f/9//3//f/9//3//f/9//3//f/9//3//f/9//3//f/9//3//f/9//3//f/9//3//f/9//3//f/9//3//f/9//3//f/9//3//f/9//3//f/9//3//f/9//3//f/9//3//f/9//3//f/9//3//f/9//3//f/9//3//f/9//3//f/9//3//f/9//3//f/9//3//f/9//3/YWrdW/3//f/9//3//f/9//3//f/9//3//f/9//3//f/9//3//f/9//3//f/9//3//f/9//3//f/9//3//f/9//3//f/9//3//f/9/XW9wMf9//2IwKR1j/3/MGNQ5/3//f5A1n3cPJf9/X2/UPU4p33ufdy8p33+SNR9nUC0wKV9v/3+/d9A533v/f/9//3//f/9//3//f/9//3//f75333uuNf9//3//f/9//3//f/9//3//f/9//3//f/9//3//f/9//3//f/9//3//f/9//3//f/9//3//f/9//3//f/9//3//f/9//3//f/9//3//f/9//3//f/9//3//f/9//3//f/9//3//f/9//3//f/9//3//f/9//3//f/9//3//f/9//3//f/9//3//f/9//3//f/9//3//f/9//3//f/9//3//f/9//3//f/9//3//f/9//3//f/9//3//f/9//3//f/9//3//f/9//3//f/9//3//f/9//3//f/9//3//f/9//3//f/9//3//f/9//3//f/9//3//f/9//3//f/9//3//f/9//3//f/9//3//f/9//3//f/9//3//f/9//3//f/9//3//f/9//3//f/9//3//f/9//3//f/9//3//f/9//3//f/9//3//f/9//3//f/9//3//f99//3//f31vE0b/f/9//3//f/9//3//f/9//3//f/9//3//f/9//3//f/9//3//f/9//3//f/9//3//f/9//3//f/9//3//f/9//3//f/9//39da9M9/38faw8lHWP/f80c1T3/f793Vkr/fw4l/38/azZGby2/d39zkzXffxZGela0OZM1vFr/f7ladU7/f/9//3//f/9//3//f/9/3nv/f/9/vXf/f7ZWdE7/f/9//3//f/9//3/+f/9//3//f/9//3//f/9//3//f/9//3//f/9//3//f/9//3//f/9//3//f/9//3//f/9//3//f/9//3//f/9//3//f/9//3//f/9//3//f/9//3//f/9//3//f/9//3//f/9//3//f/9//3//f/9//3//f/9//3//f/9//3//f/9//3//f/9//3//f/9//3//f/9//3//f/9//3//f/9//3//f/9//3//f/9//3//f/9//3//f/9//3//f/9//3//f/9//3//f/9//3//f/9//3//f/9//3//f/9//3//f/9//3//f/9//3//f/9//3//f/9//3//f/9//3//f/9//3//f/9//3//f/9//3//f/9//3//f/9//3//f/9//3//f/9//3//f/9//3//f/9//3//f/9//3//f/9//3//f/9//3//f957/3//f/9//3+wOf9//3//f/9//3//f/9//3//f/9//3//f/9//3//f/9//3//f/9//3//f/9//3//f/9//3//f/9//3//f/9//3//f/9//3//fztrVkr/f593DiUdZ/9/MSn3Qf9/HGf6Xt9/UC3ff19vmVJVSn9zn3f1Qf9/FkZ6UpQ1tTl6Uv9/d047Z/9//3//f/9//3//f/9//3//f/9//3//f753/39sLf9//3//f/9//3//f/9//3//f/9//3//f/9//3//f/9//3//f/9//3//f/9//3//f/9//3//f/9//3//f/9//3//f/9//3//f/9//3//f/9//3//f/9//3//f/9//3//f/9//3//f/9//3//f/9//3//f/9//3//f/9//3//f/9//3//f/9//3//f/9//3//f/9//3//f/9//3//f/9//3//f/9//3//f/9//3//f/9//3//f/9//3//f/9//3//f/9//3//f/9//3//f/9//3//f/9//3//f/9//3//f/9//3//f/9//3//f/9//3//f/9//3//f/9//3//f/9//3//f/9//3//f/9//3//f/9//3//f/9//3//f/9//3//f/9//3//f/9//3//f/9//3//f/9//3//f/9//3//f/9//3//f/9//3//f/9//3//f/9/3nv/f/9/33v/f24xv3f/f/9//3//f/9//3//f/9//3//f/9//3//f/9//3//f/9//3//f/9//3//f/9//3//f/9//3//f/9//3//f/9//3//f/9/GmM1Sv9/339QLR1n339yMdY933/ZWvpi33+zOZ93X2/aXjtnO2d/czdK/39YTjlOUi1zNTlK339XTp5z/3/+f/5//X//f957/3//f/9//3//f997/3+/e/lilVLfe/9//3/ee/9//3//f/9//3//f/9//3//f/9//3//f/9//3//f/9//3//f/9//3//f/9//3//f/9//3//f/9//3//f/9//3//f/9//3//f/9//3//f/9//3//f/9//3//f/9//3//f/9//3//f/9//3//f/9//3//f/9//3//f/9//3//f/9//3//f/9//3//f/9//3//f/9//3//f/9//3//f/9//3//f/9//3//f/9//3//f/9//3//f/9//3//f/9//3//f/9//3//f/9//3//f/9//3//f/9//3//f/9//3//f/9//3//f/9//3//f/9//3//f/9//3//f/9//3//f/9//3//f/9//3//f/9//3//f/9//3//f/9//3//f/9//3//f/9//3//f/9//3//f/9//3//f/9//3//f/9//3//f/9//3//f/9//3//f/9//3//f/9/EkKec/9//3//f/9//3//f/9//3//f/9//3//f/9//3//f/9//3//f/9//3//f/9//3//f/9//3//f/9//3//f/9//3//f/9//3/5XlVK/3//f1AtXm//f5M1Ui3/f5dWGmP/f5lSf3N/c7hW/3+VUn9zWE7/f91e9kG1OTlKczHff28x/3//f/5//n/+f/9//3//f/9//3//f997/3//f/9//3+OMXxv/3//f957/3//f/5//3//f/9//3//f/9//3//f/9//3//f/9//3//f/9//3//f/9//3//f/9//3//f/9//3//f/9//3//f/9//3//f/9//3//f/9//3//f/9//3//f/9//3//f/9//3//f/9//3//f/9//3//f/9//3//f/9//3//f/9//3//f/9//3//f/9//3//f/9//3//f/9//3//f/9//3//f/9//3//f/9//3//f/9//3//f/9//3//f/9//3//f/9//3//f/9//3//f/9//3//f/9//3//f/9//3//f/9//3//f/9//3//f/9//3//f/9//3//f/9//3//f/9//3//f/9//3//f/9//3//f/9//3//f/9//3//f/9//3//f/9//3//f/9//3//f/9//3//f/9//3//f/9//3//f/9//3//f/9//3/+f/9/33//f/9//3+WUr53/3//f/9//3//f/9//3//f/9//3//f/9//3//f/9//3//f/9//3//f/9//3//f/9//3//f/9//3//f/9//3//f/5//3//fxpjNEb/f99/Lyleb/9/Ui3uIP9/l1bXWv9/HWd/c15rdk7/fxJCXm+6Vv9/v3vNHLU5OUprEN9/Tin/f/9//X/+f/5//3/fe/9//3//f997/3//f997/3//f7ZWGmecc/9//3//f917/3//f/9//3//f/9//3//f/9//3//f/9//3//f/9//3//f/9//3//f/9//3//f/9//3//f/9//3//f/9//3//f/9//3//f/9//3//f/9//3//f/9//3//f/9//3//f/9//3//f/9//3//f/9//3//f/9//3//f/9//3//f/9//3//f/9//3//f/9//3//f/9//3//f/9//3//f/9//3//f/9//3//f/9//3//f/9//3//f/9//3//f/9//3//f/9//3//f/9//3//f/9//3//f/9//3//f/9//3//f/9//3//f/9//3//f/9//3//f/9//3//f/9//3//f/9//3//f/9//3//f/9//3//f/9//3//f/9//3//f/9//3//f/9//3//f/9//3//f/9//3//f/9//3//f/9//3//f/9//3//f/9//3//f/9//3//f/livnf/f/9//3/fe/9//3//f/9//3//f/9//3//f/9//3//f/9//3//f/9//3//f/9//3//f/9//3//f/9//3//f/9//3//f/9/+V42Sv9/X2+rGJ9333tzNfAg33/yPXtv/3/ff9I5n3dXTv9/jzGfc9te/3//f1AttTmdVs8g/38MJf9//n/+f/1//3//f/9//3//f/9//3//f/9//3//f/9//38SQv9/33v/f/9//3//f/9//3//f/9//3//f/9//3//f/9//3//f/9//3//f/9//3//f/9//3//f/9//3//f/9//3//f/9//3//f/9//3//f/9//3//f/9//3//f/9//3//f/9//3//f/9//3//f/9//3//f/9//3//f/9//3//f/9//3//f/9//3//f/9//3//f/9//3//f/9//3//f/9//3//f/9//3//f/9//3//f/9//3//f/9//3//f/9//3//f/9//3//f/9//3//f/9//3//f/9//3//f/9//3//f/9//3//f/9//3//f/9//3//f/9//3//f/9//3//f/9//3//f/9//3//f/9//3//f/9//3//f/9//3//f/9//3//f/9//3//f/9//3//f/9//3//f/9//3//f/9//3//f/9//3//f/9//3//f/9//3//f957/3//f/9/v3f5Xv9//3//f/9//3//f/5//3//f/9//3//f/9//3//f/9//3//f/9//3//f/9//3//f/9//3//f/9//3//f/9//3//f/9/33s8axVG33//Yu4gPGfffzEpUy3ff/M9Omf/f99/kDFfb1hO/38tJdtauVbff/9/1D21Of9iMim/ewwh/3//f/1//X/+f/9//3//f/9//3//f/9//3//f/9//3//f1RKdVL/f/9//3//f/9//3//f/9//3//f/9//3//f/9//3//f/9//3//f/9//3//f/9//3//f/9//3//f/9//3//f/9//3//f/9//3//f/9//3//f/9//3//f/9//3//f/9//3//f/9//3//f/9//3//f/9//3//f/9//3//f/9//3//f/9//3//f/9//3//f/9//3//f/9//3//f/9//3//f/9//3//f/9//3//f/9//3//f/9//3//f/9//3//f/9//3//f/9//3//f/9//3//f/9//3//f/9//3//f/9//3//f/9//3//f/9//3//f/9//3//f/9//3//f/9//3//f/9//3//f/9//3//f/9//3//f/9//3//f/9//3//f/9//3//f/9//3//f/9//3//f/9//3//f/9//3//f/9//3//f/9//3//f/9//3//f/9//n//f/9//3//f9A5/3+/e/9//3//f/9//3//f/9//3//f/9//3//f/9//3//f/9//3//f/9//3//f/9//3//f/9//3//f/9//3//f/9//3//f35zNUbff95eUS3bXv9/7yCVNd9/sjk6Z/9//39PLX9zOEr/f04pmVKZVv9//395UpQ1P29TMV9v7SD/f/9//n/9f/9//3//f/9//3//f/9//3//f/9//3//f/9/+WKvNf9//3//f/9/3nv/f/9//3//f/9//3//f/9//3//f/9//3//f/9//3//f/9//3//f/9//3//f/9//3//f/9//3//f/9//3//f/9//3//f/9//3//f/9//3//f/9//3//f/9//3//f/9//3//f/9//3//f/9//3//f/9//3//f/9//3//f/9//3//f/9//3//f/9//3//f/9//3//f/9//3//f/9//3//f/9//3//f/9//3//f/9//3//f/9//3//f/9//3//f/9//3//f/9//3//f/9//3//f/9//3//f/9//3//f/9//3//f/9//3//f/9//3//f/9//3//f/9//3//f/9//3//f/9//3//f/9//3//f/9//3//f/9//3//f/9//3//f/9//3//f/9//3//f/9//3//f/9//3//f/9//3//f/9//3//f/9//3/ee/9//3/fe/9/rzl9b/9//3//f/9//3//f/5//3//f/9//3//f/9//3//f/9//3//f/9//3//f/9//3//f/9//3//f/9//3//f/9//3//f/9/fW8VRv9/nFpzMZpW/3+tGLU5f3NyMTtn/3//f3AtX28YRv9/0j03SppS/3//f7pWczG/XnQxP28OJf9//3/+f/5//n//f/9//3//f/9//3//f/9//3//f/9//3+/ezJGnXP/f/9//3//f/9//3//f/9//3//f/9//3//f/9//3//f/9//3//f/9//3//f/9//3//f/9//3//f/9//3//f/9//3//f/9//3//f/9//3//f/9//3//f/9//3//f/9//3//f/9//3//f/9//3//f/9//3//f/9//3//f/9//3//f/9//3//f/9//3//f/9//3//f/9//3//f/9//3//f/9//3//f/9//3//f/9//3//f/9//3//f/9//3//f/9//3//f/9//3//f/9//3//f/9//3//f/9//3//f/9//3//f/9//3//f/9//3//f/9//3//f/9//3//f/9//3//f/9//3//f/9//3//f/9//3//f/9//3//f/9//3//f/9//3//f/9//3//f/9//3//f/9//3//f/9//3//f/9//3//f/9//3//f/9//3//f/9//3//f/9//3/5XlNK/3//f997/3/ee/9//3//f/9//3//f/9//3//f/9//3//f/9//3//f/9//3//f/9//3//f/9//3//f/9//3//f/9//38aZzVK/3+cVlItmlL/f+8g1z1fc1Itfm//f/9/UC2eVrc9/38UQpQ1OEr/f99/3F6TNTtOljl/d+4g/3//f/9//n//f/9//3//f/9//3//f/9//3//f/9//3//f/9/W2tTSv9/vnf/f/9//3//f/9//3//f/9//3//f/9//3//f/9//3//f/9//3//f/9//3//f/9//3//f/9//3//f/9//3//f/9//3//f/9//3//f/9//3//f/9//3//f/9//3//f/9//3//f/9//3//f/9//3//f/9//3//f/9//3//f/9//3//f/9//3//f/9//3//f/9//3//f/9//3//f/9//3//f/9//3//f/9//3//f/9//3//f/9//3//f/9//3//f/9//3//f/9//3//f/9//3//f/9//3//f/9//3//f/9//3//f/9//3//f/9//3//f/9//3//f/9//3//f/9//3//f/9//3//f/9//3//f/9//3//f/9//3//f/9//3//f/9//3//f/9//3//f/9//3//f/9//3//f/9//3//f/9//3//f/9//3/+f/9//3//f/9//3/ff/9/TC3fe/9//3//f957/3//f/9//3//f/9//3//f/9//3//f/9//3//f/9//3//f/9//3//f/9//3//f/9//3//f/9//3//fxlj0jn/fzhKczEXRv9/7yBbTt9idTVdb/9//39RLXYxdjX/f3dSECVaTv9/338dZ9U9lTlcUh9r7iD/f/9//3/+f/5//3//f/9//3//f/9//3//f/9//3//f/9//3//f641/3//f/9//3//f/9//3//f/9//3//f/9//3//f/9//3//f/9//3//f/9//3//f/9//3//f/9//3//f/9//3//f/9//3//f/9//3//f/9//3//f/9//3//f/9//3//f/9//3//f/9//3//f/9//3//f/9//3//f/9//3//f/9//3//f/9//3//f/9//3//f/9//3//f/9//3//f/9//3//f/9//3//f/9//3//f/9//3//f/9//3//f/9//3//f/9//3//f/9//3//f/9//3//f/9//3//f/9//3//f/9//3//f/9//3//f/9//3//f/9//3//f/9//3//f/9//3//f/9//3//f/9//3//f/9//3//f/9//3//f/9//3//f/9//3//f/9//3//f/9//3//f/9//3//f/9//3//f/9//3//f/9//3//f/9//3//f/9//3//f/9//39UTltr/3//f/9//3//f/9//3//f/9//3//f/9//3//f/9//3//f/9//3//f/9//3//f/9//3//f/9//3//f/9//3//f/9/XGtuLf9/9kEYRpQ1v3sPJb5aHEqWNV1r/3//fxZCNSk1Lf9/PGcyLVtS/3//f593tDkyLT9vfFLOIP9//3//f/5//3/+f/9//3//f/9//3//f/9//3//f/9//3/fe/9/EkZba/9//3//f/9//3//f/9//3//f/9//3//f/9//3//f/9//3//f/9//3//f/9//3//f/9//3//f/9//3//f/9//3//f/9//3//f/9//3//f/9//3//f/9//3//f/9//3//f/9//3//f/9//3//f/9//3//f/9//3//f/9//3//f/9//3//f/9//3//f/9//3//f/9//3//f/9//3//f/9//3//f/9//3//f/9//3//f/9//3//f/9//3//f/9//3//f/9//3//f/9//3//f/9//3//f/9//3//f/9//3//f/9//3//f/9//3//f/9//3//f/9//3//f/9//3//f/9//3//f/9//3//f/9//3//f/9//3//f/9//3//f/9//3//f/9//3//f/9//3//f/9//3//f/9//3//f/9//3//f/9//3//f/9//3//f957/3/ee/9//3//f997GWf/f/9/vnf/f/9//3//f/9//3//f/9//3//f/9//3//f/9//3//f/9//3//f/9//3//f/9//3//f/9//3//f/9/3nu/d+sg/3/UPf5iMCmfd8wc/2IUKXY1G2P/f/9/HmdXMRQp33+/d1ItGEb/f/9/339yMc4c33+VOQ8l33//f/9//3/+f/5//n//f/9//3//f/9//3//f/9//3//f99//3/4XjNK/3//f/9//3//f/9//3//f/9//3//f/9//3//f/9//3//f/9//3//f/9//3//f/9//3//f/9//3//f/9//3//f/9//3//f/9//3//f/9//3//f/9//3//f/9//3//f/9//3//f/9//3//f/9//3//f/9//3//f/9//3//f/9//3//f/9//3//f/9//3//f/9//3//f/9//3//f/9//3//f/9//3//f/9//3//f/9//3//f/9//3//f/9//3//f/9//3//f/9//3//f/9//3//f/9//3//f/9//3//f/9//3//f/9//3//f/9//3//f/9//3//f/9//3//f/9//3//f/9//3//f/9//3//f/9//3//f/9//3//f/9//3//f/9//3//f/9//3//f/9//3//f/9//3//f/9//3//f/9//3//f/9//3//f/9//3//f/9//3//f/9//3+uNd97/3//f/9/vnf/f/9//3//f/9//3//f/9//3//f/9//3//f/9//3//f/9//3//f/9//3//f/9//3//f/9//3//f797CyX/fy8p/3/2QV9rzBw/a1YtESV9b/9//39/c1YxVS3/f7931j0XRv9/33v/f5ExUS1/d9Y9DyX/f/9//3//f/9//n//f/5//3//f/9//3//f/9//3//f/9//3//f51zbS2+d/9//3//f/9//3//f/9//3//f/9//3//f/9//3//f/9//3//f/9//3//f/9//3//f/9//3//f/9//3//f/9//3//f/9//3//f/9//3//f/9//3//f/9//3//f/9//3//f/9//3//f/9//3//f/9//3//f/9//3//f/9//3//f/9//3//f/9//3//f/9//3//f/9//3//f/9//3//f/9//3//f/9//3//f/9//3//f/9//3//f/9//3//f/9//3//f/9//3//f/9//3//f/9//3//f/9//3//f/9//3//f/9//3//f/9//3//f/9//3//f/9//3//f/9//3//f/9//3//f/9//3//f/9//3//f/9//3//f/9//3//f/9//3//f/9//3//f/9//3//f/9//3//f/9//3//f/9//3//f/9//3//f/9//3//f/9//3//f/9//3//fxFCU0r/f/9/vnf/f/9//3//f/9//3//f/9//3//f/9//3//f/9//3//f/9//3//f/9//3//f/9//3//f/9//3//f/9/33uPNd9/kjX/f3lOTymzOb978SB0NZ5z/3//f/9/MymWOf9//39yMThK33v/f997FELNHN9/kzUvKd9//3//f/9//n//f/5//n//f/9//3//f/9//3//f/9//3//f/9/33uvNZ5z/3//f/9//3//f/9//3//f/9//3//f/9//3//f/9//3//f/9//3//f/9//3//f/9//3//f/9//3//f/9//3//f/9//3//f/9//3//f/9//3//f/9//3//f/9//3//f/9//3//f/9//3//f/9//3//f/9//3//f/9//3//f/9//3//f/9//3//f/9//3//f/9//3//f/9//3//f/9//3//f/9//3//f/9//3//f/9//3//f/9//3//f/9//3//f/9//3//f/9//3//f/9//3//f/9//3//f/9//3//f/9//3//f/9//3//f/9//3//f/9//3//f/9//3//f/9//3//f/9//3//f/9//3//f/9//3//f/9//3//f/9//3//f/9//3//f/9//3//f/9//3//f/9//3//f/9//3//f/9//3//f/9//3//f/9//3//f/9//3//f/9//3+uOf9//3//f/9//3//f/9//3//f/9//3//f/9//3//f/9//3//f/9//3//f/9//3//f/9//3//f/9//3//f/9//3//f3VO+143Sv9/33vLHA0l/3/WPawY/3/+f/9/33syKRAl/3//fzZKeFL/f/9//3+5Wi4pv3vcXuwg/3//f/9//3//f/5//3/+f/9//3//f/9//3//f/9//3//f/9//3//f3VOXGv/f/9//3//f/9//3//f/9//3//f/9//3//f/9//3//f/9//3//f/9//3//f/9//3//f/9//3//f/9//3//f/9//3//f/9//3//f/9//3//f/9//3//f/9//3//f/9//3//f/9//3//f/9//3//f/9//3//f/9//3//f/9//3//f/9//3//f/9//3//f/9//3//f/9//3//f/9//3//f/9//3//f/9//3//f/9//3//f/9//3//f/9//3//f/9//3//f/9//3//f/9//3//f/9//3//f/9//3//f/9//3//f/9//3//f/9//3//f/9//3//f/9//3//f/9//3//f/9//3//f/9//3//f/9//3//f/9//3//f/9//3//f/9//3//f/9//3//f/9//3//f/9//3//f/9//3//f/9//3//f/9//3//f/9//3//f/9//3//f/9//3//f51zU0r/f/9//3/fe/9//3//f/9//3//f/9//3//f/9//3//f/9//3//f/9//3//f/9//3//f/9//3//f/5//3//f/9/+mKwNZpW/3+fc1VKyxy/e3pSRgj9e/5//3//f1lOLyn/f/9/uVaxNb93/3+/d1RKTSmfd/9/n3f/f/9//3//f/9//3/+f/9//3//f/9//3//f/9//3//f/9//3/fe/9/O2f6Yv9//3//f/9//3//f/9//3//f/9//3//f/9//3//f/9//3//f/9//3//f/9//3//f/9//3//f/9//3//f/9//3//f/9//3//f/9//3//f/9//3//f/9//3//f/9//3//f/9//3//f/9//3//f/9//3//f/9//3//f/9//3//f/9//3//f/9//3//f/9//3//f/9//3//f/9//3//f/9//3//f/9//3//f/9//3//f/9//3//f/9//3//f/9//3//f/9//3//f/9//3//f/9//3//f/9//3//f/9//3//f/9//3//f/9//3//f/9//3//f/9//3//f/9//3//f/9//3//f/9//3//f/9//3//f/9//3//f/9//3//f/9//3//f/9//3//f/9//3//f/9//3//f/9//3//f/9//3//f/9//3//f/9//3//f/9//3//f/9//3/ee/9//39sLX1v/3//f/9//3//f/9//3//f/9//3//f/9//3//f/9//3//f/9//3//f/9//3//f/9//3//f/9//3//f/9//3+/e+ogXmv/f/9/v3d3Tn9v/3/fe/5/+3v+f/9/f3N3Tt973nsaY24t/3//f/9/33vpHBpj/3//f/9//3//f/9//3//f/9//3//f/9//3//f/9//3//f/9//3//f/9//3//f3VO33//f/9//3//f/9//3//f/9//3//f/9//3//f/9//3//f/9//3//f/9//3//f/9//3//f/9//3//f/9//3//f/9//3//f/9//3//f/9//3//f/9//3//f/9//3//f/9//3//f/9//3//f/9//3//f/9//3//f/9//3//f/9//3//f/9//3//f/9//3//f/9//3//f/9//3//f/9//3//f/9//3//f/9//3//f/9//3//f/9//3//f/9//3//f/9//3//f/9//3//f/9//3//f/9//3//f/9//3//f/9//3//f/9//3//f/9//3//f/9//3//f/9//3//f/9//3//f/9//3//f/9//3//f/9//3//f/9//3//f/9//3//f/9//3//f/9//3//f/9//3//f/9//3//f/9//3//f/9//3//f/9//3//f/9//3//f/9//3//f/9/33v/f7578D2/d/9//3//f/9//3//f/9//3//f/9//3//f/9//3//f/9//3//f/9//3//f/9//3//f/9//3//f/9//3//f/9/CyV/c/9/vnf/f/9//3/fe/9//Hv8f/5//3//f/9//3//f/9/33udc/9//3//fxlj33vfe/9//3//f/9//3//f/9//3//f/9//3//f/9//3//f/9//3//f/9//3/fe/9/E0I8Z/9//3//f/9//3//f/9//3//f/9//3//f/9//3//f/9//3//f/9//3//f/9//3//f/9//3//f/9//3//f/9//3//f/9//3//f/9//3//f/9//3//f/9//3//f/9//3//f/9//3//f/9//3//f/9//3//f/9//3//f/9//3//f/9//3//f/9//3//f/9//3//f/9//3//f/9//3//f/9//3//f/9//3//f/9//3//f/9//3//f/9//3//f/9//3//f/9//3//f/9//3//f/9//3//f/9//3//f/9//3//f/9//3//f/9//3//f/9//3//f/9//3//f/9//3//f/9//3//f/9//3//f/9//3//f/9//3//f/9//3//f/9//3//f/9//3//f/9//3//f/9//3//f/9//3//f/9//3//f/9//3//f/9//3//f/9//3//f/9//3//f/9//39cb3VO/3//f/9//3//f/9//3//f/9//3//f/9//3//f/9//3//f/9//3//f/9//3//f/9//3//f/9//3//f/9/fXMsKV9v/3//f/9//3//f/9/3Xv8f/x//3//f997/3+9d957/3//f/9/3nv/f997/3//f/9/vXf/f/9//3//f/9//3//f/9//3//f/9//3//f/9//3//f/9//3//f/9//3/yPbha33//f/9//3//f/9//3//f/9//3//f/9//3//f/9//3//f/9//3//f/9//3//f/9//3//f/9//3//f/9//3//f/9//3//f/9//3//f/9//3//f/9//3//f/9//3//f/9//3//f/9//3//f/9//3//f/9//3//f/9//3//f/9//3//f/9//3//f/9//3//f/9//3//f/9//3//f/9//3//f/9//3//f/9//3//f/9//3//f/9//3//f/9//3//f/9//3//f/9//3//f/9//3//f/9//3//f/9//3//f/9//3//f/9//3//f/9//3//f/9//3//f/9//3//f/9//3//f/9//3//f/9//3//f/9//3//f/9//3//f/9//3//f/9//3//f/9//3//f/9//3//f/9//3//f/9//3//f/9//3//f/9//3//f/9//3//f/9//3//f/9//3/ee/9/8D1ba/9//3//f/9//3//f/9//3//f/9//3//f/9//3//f/9//3//f/9//3//f/9//3//f/9//3//f997/3+3Vgwl217/f/9/3Hf/f997/3//f/x7/X/+f/9//3//f/9//3//f/9/33v/f/9//3//f/9/3nv/f/9//3//f/9//3//f/9//3//f/9//3//f/9//3//f/9//n//f/9//3//fxNGVk7/f/9//3//f/9//3//f/9//3//f/9//3//f/9//3//f/9//3//f/9//3//f/9//3//f/9//3//f/9//3//f/9//3//f/9//3//f/9//3//f/9//3//f/9//3//f/9//3//f/9//3//f/9//3//f/9//3//f/9//3//f/9//3//f/9//3//f/9//3//f/9//3//f/9//3//f/9//3//f/9//3//f/9//3//f/9//3//f/9//3//f/9//3//f/9//3//f/9//3//f/9//3//f/9//3//f/9//3//f/9//3//f/9//3//f/9//3//f/9//3//f/9//3//f/9//3//f/9//3//f/9//3//f/9//3//f/9//3//f/9//3//f/9//3//f/9//3//f/9//3//f/9//3//f/9//3//f/9//3//f/9//3//f/9//3//f/9//3//f/9//3//f957/3//f4wx/3//f/9//3//f/9//3//f/9//3//f/9//3//f/9//3//f/9//3//f/9//3//f/9//3//f/9//3//f08tX2+zOf9//3/ee/9/33v/f/5//3//f/9//3//f/9//3//f/9//3//f/9//3//f/9//3//f/9//3//f/9//3//f/9//3//f/9//3//f/9//3//f/9//3//f/9//3/ff/9/l1bzPf9//3//f/9//3//f/9//3//f/9//3//f/9//3//f/9//3//f/9//3//f/9//3//f/9//3//f/9//3//f/9//3//f/9//3//f/9//3//f/9//3//f/9//3//f/9//3//f/9//3//f/9//3//f/9//3//f/9//3//f/9//3//f/9//3//f/9//3//f/9//3//f/9//3//f/9//3//f/9//3//f/9//3//f/9//3//f/9//3//f/9//3//f/9//3//f/9//3//f/9//3//f/9//3//f/9//3//f/9//3//f/9//3//f/9//3//f/9//3//f/9//3//f/9//3//f/9//3//f/9//3//f/9//3//f/9//3//f/9//3//f/9//3//f/9//3//f/9//3//f/9//3//f/9//3//f/9//3//f/9//3//f/9//3//f/9//3//f/9//3//f/9//3//f/9/OWfvPf9//3//f/9//3//f/9//3//f/9//3//f/9//3//f/9//3//f/9//3//f/9//3//f/9/vnf/f997Ty3ff3ExHWP/f/9//3//f/9//3//f/9//3//f/9//3//f/9//3//f/9//3//f/9//3//f/9//3//f/9//3//f/9//3//f/9//3//f/9//3//f/9//3//f/9//3//f/9//39da3Ax/3//f/9//3//f/9//3//f/9//3//f/9//3//f/9//3//f/9//3//f/9//3//f/9//3//f/9//3//f/9//3//f/9//3//f/9//3//f/9//3//f/9//3//f/9//3//f/9//3//f/9//3//f/9//3//f/9//3//f/9//3//f/9//3//f/9//3//f/9//3//f/9//3//f/9//3//f/9//3//f/9//3//f/9//3//f/9//3//f/9//3//f/9//3//f/9//3//f/9//3//f/9//3//f/9//3//f/9//3//f/9//3//f/9//3//f/9//3//f/9//3//f/9//3//f/9//3//f/9//3//f/9//3//f/9//3//f/9//3//f/9//3//f/9//3//f/9//3//f/9//3//f/9//3//f/9//3//f/9//3//f/9//3//f/9//3//f/9//3//f/9//3//f/9/vXf/f1NKlFL/f/9//3//f/9//3//f/9//3//f/9//3//f/9//3//f/9//3//f/9//3//f/9//3/ff/9/G2dOKd9/N0oVRv9//3//f/9//3//f/9//3//f/9//3//f/9//3//f/9//3//f/9//3//f/9//3//f/9//3//f/9//3//f/9//3//f/9//3//f/9//3//f/9//3//f/9//3//f/9/cDHff/9//3//f/9//3//f/9//3//f/9//3//f/9//3//f/9//3//f/9//3//f/9//3//f/9//3//f/9//3//f/9//3//f/9//3//f/9//3//f/9//3//f/9//3//f/9//3//f/9//3//f/9//3//f/9//3//f/9//3//f/9//3//f/9//3//f/9//3//f/9//3//f/9//3//f/9//3//f/9//3//f/9//3//f/9//3//f/9//3//f/9//3//f/9//3//f/9//3//f/9//3//f/9//3//f/9//3//f/9//3//f/9//3//f/9//3//f/9//3//f/9//3//f/9//3//f/9//3//f/9//3//f/9//3//f/9//3//f/9//3//f/9//3//f/9//3//f/9//3//f/9//3//f/9//3//f/9//3//f/9//3//f/9//3//f/9//3//f/9//3//f/9//3+9d/9//3+VUlNKvnf/f/9/3nv/f/9//3//f/9//3//f/9//3//f/9//3//f/9//3//f/9//3/ee/9/338bY/M9v3v9Yi0pvnf/f/9//3//f/9//3//f/9//3//f/9//3//f/9//3//f/9//3//f/9//3//f/9//3//f/9//3//f/9//3//f/9//3//f/9//3//f/9//3/+f/9//3//f/9//3/TPd97/3//f/9//3//f/9//3//f/9//3//f/9//3//f/9//3//f/9//3//f/9//3//f/9//3//f/9//3//f/9//3//f/9//3//f/9//3//f/9//3//f/9//3//f/9//3//f/9//3//f/9//3//f/9//3//f/9//3//f/9//3//f/9//3//f/9//3//f/9//3//f/9//3//f/9//3//f/9//3//f/9//3//f/9//3//f/9//3//f/9//3//f/9//3//f/9//3//f/9//3//f/9//3//f/9//3//f/9//3//f/9//3//f/9//3//f/9//3//f/9//3//f/9//3//f/9//3//f/9//3//f/9//3//f/9//3//f/9//3//f/9//3//f/9//3//f/9//3//f/9//3//f/9//3//f/9//3//f/9//3//f/9//3//f/9//3//f/9//3//f/9/3nv/f/9//3//f957+F5TTr53/3//f753/3//f/9//3//f/9//3//f/9//3//f/9//3//f/9//3//f/9//3//f1VOVk6/e99/kDU6Z/9//3//f/9//3//f/9//3//f/9//3//f/9//3//f/9//3//f/9//3//f/9//3//f/9//3//f/9//3//f/9//3//f/9//3//f/9//3//f/9//3//f/9//3//f9pefm//f/9//3//f/9//3//f/9//3//f/9//3//f/9//3//f/9//3//f/9//3//f/9//3//f/9//3//f/9//3//f/9//3//f/9//3//f/9//3//f/9//3//f/9//3//f/9//3//f/9//3//f/9//3//f/9//3//f/9//3//f/9//3//f/9//3//f/9//3//f/9//3//f/9//3//f/9//3//f/9//3//f/9//3//f/9//3//f/9//3//f/9//3//f/9//3//f/9//3//f/9//3//f/9//3//f/9//3//f/9//3//f/9//3//f/9//3//f/9//3//f/9//3//f/9//3//f/9//3//f/9//3//f/9//3//f/9//3//f/9//3//f/9//3//f/9//3//f/9//3//f/9//3//f/9//3//f/9//3//f/9//3//f/9//3//f/9//3//f/9/3nv/f957/3//f957/3//fxljU0q9d/9//3//f/9//3//f/9//3//f/9//3//f/9//3//f/9//3//f/9//3//f/9/TCl2Tv9//3/6YlNO/3//f/9//3//f/9//3//f/9//3//f/9//3//f/9//3//f/9//3//f/9//3//f/9//3//f/9//3//f/9//3//f/9//3//f/9//3//f/9//3//f/5//3//f797Xm/ZXv9//3//f/9//3//f/9//3//f/9//3//f/9//3//f/9//3//f/9//3//f/9//3//f/9//3//f/9//3//f/9//3//f/9//3//f/9//3//f/9//3//f/9//3//f/9//3//f/9//3//f/9//3//f/9//3//f/9//3//f/9//3//f/9//3//f/9//3//f/9//3//f/9//3//f/9//3//f/9//3//f/9//3//f/9//3//f/9//3//f/9//3//f/9//3//f/9//3//f/9//3//f/9//3//f/9//3//f/9//3//f/9//3//f/9//3//f/9//3//f/9//3//f/9//3//f/9//3//f/9//3//f/9//3//f/9//3//f/9//3//f/9//3//f/9//3//f/9//3//f/9//3//f/9//3//f/9//3//f/9//3//f/9//3//f/9//3//f/9//3/ee/9//3+9d/9//3//f957/3+dczJGW2v/f957/3//f/9//3//f/9//3//f/9//3//f/9//3//f/9//3//f997/39MLZ5z/3//f1xrzzn/f/9//3//f/9//3//f/9//3//f/9//3//f/9//3//f/9//3//f/9//3//f/9//3//f/9//3//f/9//3//f/9//3//f/9//3//f/9//3//f/9//3//f/9/33ufdxNC/3//f/9//3//f/9//3//f/9//3//f/9//3//f/9//3//f/9//3//f/9//3//f/9//3//f/9//3//f/9//3//f/9//3//f/9//3//f/9//3//f/9//3//f/9//3//f/9//3//f/9//3//f/9//3//f/9//3//f/9//3//f/9//3//f/9//3//f/9//3//f/9//3//f/9//3//f/9//3//f/9//3//f/9//3//f/9//3//f/9//3//f/9//3//f/9//3//f/9//3//f/9//3//f/9//3//f/9//3//f/9//3//f/9//3//f/9//3//f/9//3//f/9//3//f/9//3//f/9//3//f/9//3//f/9//3//f/9//3//f/9//3//f/9//3//f/9//3//f/9//3//f/9//3//f/9//3//f/9//3//f/9//3//f/9//3//f/9//3//f/9//3//f/9//3//f/9//3//f/9/vnuVUrZW/3//f/9//3//f/9//3//f/9//3//f/9//3//f/9//3//f/9//3/fe2wt/3+/e/9/nnNrLf9//3//f957/3//f/9//3//f/9//3//f/9//3//f/9//3//f/9//3//f/9//3//f/9//3//f/9//3//f/9//3//f/9//3//f/9//3//f/9//n/+f/9//3//f19vjzH/f/9//3//f/9//3//f/9//3//f/9//3//f/9//3//f/9//3//f/9//3//f/9//3//f/9//3//f/9//3//f/9//3//f/9//3//f/9//3//f/9//3//f/9//3//f/9//3//f/9//3//f/9//3//f/9//3//f/9//3//f/9//3//f/9//3//f/9//3//f/9//3//f/9//3//f/9//3//f/9//3//f/9//3//f/9//3//f/9//3//f/9//3//f/9//3//f/9//3//f/9//3//f/9//3//f/9//3//f/9//3//f/9//3//f/9//3//f/9//3//f/9//3//f/9//3//f/9//3//f/9//3//f/9//3//f/9//3//f/9//3//f/9//3//f/9//3//f/9//3//f/9//3//f/9//3//f/9//3//f/9//3//f/9//3//f/9//3//f/9//3//f/9//3//f/9//3//f/9//3//f997nHMZY/9//3//f/9//3//f/9//3//f/9//3//f/9//3//f/9//3++d/9/jjG/e99//3/fe/9//3//f/9//3//f/9//3//f/9//3//f/9//3//f/9//3//f/9//3//f/9//3//f/9//3//f/9//3//f/9//3//f/9//3//f/9//3//f/9//3//f/9//3//f99/v3dNKd97/3//f/9//3//f/9//3//f/9//3//f/9//3//f/9//3//f/9//3//f/9//3//f/9//3//f/9//3//f/9//3//f/9//3//f/9//3//f/9//3//f/9//3//f/9//3//f/9//3//f/9//3//f/9//3//f/9//3//f/9//3//f/9//3//f/9//3//f/9//3//f/9//3//f/9//3//f/9//3//f/9//3//f/9//3//f/9//3//f/9//3//f/9//3//f/9//3//f/9//3//f/9//3//f/9//3//f/9//3//f/9//3//f/9//3//f/9//3//f/9//3//f/9//3//f/9//3//f/9//3//f/9//3//f/9//3//f/9//3//f/9//3//f/9//3//f/9//3//f/9//3//f/9//3//f/9//3//f/9//3//f/9//3//f/9//3//f/9//3//f/9//3//f/9//3//f/9//3//f/9//3//f/9//3//f/9//3//f/9//3//f/9//3//f/9//3//f/9//3//f/9//38rKdhe/3//f/9//3//f/9//3//f/9//3//f/9//3//f/9//3//f/9//3//f/9//3//f/9//3//f/9//3//f/9//3//f/9//3//f/9//3//f/9//3//f/9//3//f/9//3//f/9//3+/e28xv3f/f/9//3//f/9//3//f/9//3//f/9//3//f/9//3//f/9//3//f/9//3//f/9//3//f/9//3//f/9//3//f/9//3//f/9//3//f/9//3//f/9//3//f/9//3//f/9//3//f/9//3//f/9//3//f/9//3//f/9//3//f/9//3//f/9//3//f/9//3//f/9//3//f/9//3//f/9//3//f/9//3//f/9//3//f/9//3//f/9//3//f/9//3//f/9//3//f/9//3//f/9//3//f/9//3//f/9//3//f/9//3//f/9//3//f/9//3//f/9//3//f/9//3//f/9//3//f/9//3//f/9//3//f/9//3//f/9//3//f/9//3//f/9//3//f/9//3//f/9//3//f/9//3//f/9//3//f/9//3//f/9//3//f/9//3//f/9//3//f/9//3//f/9//3//f/9//3//f/9//3//f/9//3//f/9//3//f/9//3//f/9//3//f/9//3//f/9//3//f/9//3//f44xM0b/f/9//3//f/9//3//f/9//3//f/9//3//f/9//3//f/9//3//f/9//3//f/9//3//f/9//3//f/9//3//f/9//3//f/9//3//f/9//3//f/9//3//f/9//3//f/9//3//f99/jzHfe/9//3//f/9//3//f/9//3//f/9//3//f/9//3//f/9//3//f/9//3//f/9//3//f/9//3//f/9//3//f/9//3//f/9//3//f/9//3//f/9//3//f/9//3//f/9//3//f/9//3//f/9//3//f/9//3//f/9//3//f/9//3//f/9//3//f/9//3//f/9//3//f/9//3//f/9//3//f/9//3//f/9//3//f/9//3//f/9//3//f/9//3//f/9//3//f/9//3//f/9//3//f/9//3//f/9//3//f/9//3//f/9//3//f/9//3//f/9//3//f/9//3//f/9//3//f/9//3//f/9//3//f/9//3//f/9//3//f/9//3//f/9//3//f/9//3//f/9//3//f/9//3//f/9//3//f/9//3//f/9//3//f/9//3//f/9//3//f/9//3//f/9//3//f/9//3//f/9//3//f/9//3//f/9//3//f/9//3//f/9//3//f/9//3//f/9//3//f/9//3//f99711qONf9/v3v/f/9//3//f/9//3//f/9//3//f/9//3//f/9//3//f/9//3//f/9//3//f/9//3//f/9//3//f/9//3//f/9//3//f/9//3//f/9//3//f/9//3//f/9//3//f/9/v3uPMZ1z/3//f/9//3//f/9//3//f/9//3//f/9//3//f/9//3//f/9//3//f/9//3//f/9//3//f/9//3//f/9//3//f/9//3//f/9//3//f/9//3//f/9//3//f/9//3//f/9//3//f/9//3//f/9//3//f/9//3//f/9//3//f/9//3//f/9//3//f/9//3//f/9//3//f/9//3//f/9//3//f/9//3//f/9//3//f/9//3//f/9//3//f/9//3//f/9//3//f/9//3//f/9//3//f/9//3//f/9//3//f/9//3//f/9//3//f/9//3//f/9//3//f/9//3//f/9//3//f/9//3//f/9//3//f/9//3//f/9//3//f/9//3//f/9//3//f/9//3//f/9//3//f/9//3//f/9//3//f/9//3//f/9//3//f/9//3//f/9//3//f/9//3//f/9//3//f/9//3//f/9//3//f/9//3//f/9//3//f/9//3//f/9//3//f/9//3//f/9//3//f/9/33udcysl/3//f/9//3//f/9//3//f/9//3//f/9//3//f/9//3//f/9//3//f/9//3//f/9//3//f/9//3//f/9//3//f/9//3//f/9//3//f/9//3//f/9//3//f/9//3//f/9//3/ff5A1fG//f/9//3//f/9//3//f/9//3//f/9//3//f/9//3//f/9//3//f/9//3//f/9//3//f/9//3//f/9//3//f/9//3//f/9//3//f/9//3//f/9//3//f/9//3//f/9//3//f/9//3//f/9//3//f/9//3//f/9//3//f/9//3//f/9//3//f/9//3//f/9//3//f/9//3//f/9//3//f/9//3//f/9//3//f/9//3//f/9//3//f/9//3//f/9//3//f/9//3//f/9//3//f/9//3//f/9//3//f/9//3//f/9//3//f/9//3//f/9//3//f/9//3//f/9//3//f/9//3//f/9//3//f/9//3//f/9//3//f/9//3//f/9//3//f/9//3//f/9//3//f/9//3//f/9//3//f/9//3//f/9//3//f/9//3//f/9//3//f/9//3//f/9//3//f/9//3//f/9//3//f/9//3//f/9//3//f/9//3//f/9//3//f/9//3//f/9//3//f/9//3/fe553KyV9b/9//3//f/9//3//f/9//3//f/9//3//f/9//3//f/9//3//f/9//3//f/9//3//f/9//3//f/9//3//f/9//3//f/9//3//f/9//3//f/9//3//f/9//3//f/9//3//f99/80EZY/9//3//f/9//3//f/9//3//f/9//3//f/9//3//f/9//3//f/9//3//f/9//3//f/9//3//f/9//3//f/9//3//f/9//3//f/9//3//f/9//3//f/9//3//f/9//3//f/9//3//f/9//3//f/9//3//f/9//3//f/9//3//f/9//3//f/9//3//f/9//3//f/9//3//f/9//3//f/9//3//f/9//3//f/9//3//f/9//3//f/9//3//f/9//3//f/9//3//f/9//3//f/9//3//f/9//3//f/9//3//f/9//3//f/9//3//f/9//3//f/9//3//f/9//3//f/9//3//f/9//3//f/9//3//f/9//3//f/9//3//f/9//3//f/9//3//f/9//3//f/9//3//f/9//3//f/9//3//f/9//3//f/9//3//f/9//3//f/9//3//f/9//3//f/9//3//f/9//3//f/9//3//f/9//3//f/9//3//f/9//3//f/5//3//f/9//3//f/9//3//f/9/v3t1TjNGnnP/f/9//3//f/9//3//f/9//3//f/9//3//f/9//3//f/9//3//f/9//3//f/9//3//f/9//3//f/9//3//f/9//3//f/9//3//f/9//3//f/9//3//f/9//3//f/9//381Stda/3//f/9//3//f/9//3//f/9//3//f/9//3//f/9//3//f/9//3//f/9//3//f/9//3//f/9//3//f/9//3//f/9//3//f/9//3//f/9//3//f/9//3//f/9//3//f/9//3//f/9//3//f/9//3//f/9//3//f/9//3//f/9//3//f/9//3//f/9//3//f/9//3//f/9//3//f/9//3//f/9//3//f/9//3//f/9//3//f/9//3//f/9//3//f/9//3//f/9//3//f/9//3//f/9//3//f/9//3//f/9//3//f/9//3//f/9//3//f/9//3//f/9//3//f/9//3//f/9//3//f/9//3//f/9//3//f/9//3//f/9//3//f/9//3//f/9//3//f/9//3//f/9//3//f/9//3//f/9//3//f/9//3//f/9//3//f/9//3//f/9//3//f/9//3//f/9//3//f/9//3//f/9//3//f/9//3//f/9//3//f/9//3//f/9//3//f/9//3//f/9//3//f797CyWXUv9//3//f/9//3//f/9//3//f/9//3//f/9//3//f/9//3//f/9//3//f/9//3//f/9//3//f/9//3//f/9//3//f/9//3//f/9//3//f/9//3//f/9//3//f/9//3//f3ZOdU7/f/9//3//f/9//3//f/9//3//f/9//3//f/9//3//f/9//3//f/9//3//f/9//3//f/9//3//f/9//3//f/9//3//f/9//3//f/9//3//f/9//3//f/9//3//f/9//3//f/9//3//f/9//3//f/9//3//f/9//3//f/9//3//f/9//3//f/9//3//f/9//3//f/9//3//f/9//3//f/9//3//f/9//3//f/9//3//f/9//3//f/9//3//f/9//3//f/9//3//f/9//3//f/9//3//f/9//3//f/9//3//f/9//3//f/9//3//f/9//3//f/9//3//f/9//3//f/9//3//f/9//3//f/9//3//f/9//3//f/9//3//f/9//3//f/9//3//f/9//3//f/9//3//f/9//3//f/9//3//f/9//3//f/9//3//f/9//3//f/9//3//f/9//3//f/9//3//f/9//3//f/9//3//f/9//3//f/9//3//f/9//3//f/9//3//f/9//3//f/9/33//f/9//3+fdzVGDCX/f/9//3//f/9//3//f99//3//f/9/33//fxJCTCnQOUwtbS2OMW0xTClsLTNK+WL/f/9//3//f/9//3//f/9//3//f/9//3/ee/9//3//f/9//3//f/9//3//f997fW/yQf9//3//f/9//3//f/9//3//f/9//3//f/9//3//f/9//3//f/9//3//f/9//3//f/9//3//f/9//3//f/9//3//f/9//3//f/9//3//f/9//3//f/9//3//f/9//3//f/9//3//f/9//3//f/9//3//f/9//3//f/9//3//f/9//3//f/9//3//f/9//3//f/9//3//f/9//3//f/9//3//f/9//3//f/9//3//f/9//3//f/9//3//f/9//3//f/9//3//f/9//3//f/9//3//f/9//3//f/9//3//f/9//3//f/9//3//f/9//3//f/9//3//f/9//3//f/9//3//f/9//3//f/9//3//f/9//3//f/9//3//f/9//3//f/9//3//f/9//3//f/9//3//f/9//3//f/9//3//f/9//3//f/9//3//f/9//3//f/9//3//f/9//3//f/9//3//f/9//3//f/9//3//f/9//3//f/9//3//f/9//3/ee/9//398b7ZWdVJ1TpZSllKWUrla2Vr7Yj1rd04URk0pVUobY39z/3//f/9//3//f/9/2l6xOdE5Xm/fe59z/3/ff997/3//f997XGsaY9A5EUJca/9/33v/f/9/vXfee/9//3//f/9//3+9d/9//3//f/9//3//f/9/33+/d9I5/3//f/9//3//f/9//3//f/9//3//f/9//3//f/9//3//f/9//3//f/9//3//f/9//3//f/9//3//f/9//3//f/9//3//f/9//3//f/9//3//f/9//3//f/9//3//f/9//3//f/9//3//f/9//3//f/9//3//f/9//3//f/9//3//f/9//3//f/9//3//f/9//3//f/9//3//f/9//3//f/9//3//f/9//3//f/9//3//f/9//3//f/9//3//f/9//3//f/9//3//f/9//3//f/9//3//f/9//3//f/9//3//f/9//3//f/9//3//f/9//3//f/9//3//f/9//3//f/9//3//f/9//3//f/9//3//f/9//3//f/9//3//f/9//3//f/9//3//f/9//3//f/9//3//f/9//3//f/9//3//f/9//3//f/9//3//f/9//3//f/9//3//f/9//3//f/9//3//f/9//3//f/9//3//f/9//3//f/9//3//f/9//3/ee3ROjTFsLa81zzkSQvE98T1uMW4tbi0MJeoc6iDqHOochxAEBMoYyhiyOXdSLikMIdlauFp+c797/3//f/9/33//f/9//3//f/9//398b40xbTG+d/9/33v/f/9//3//f957/3//f997/3//f/9//3//f/9//3//f/9/0Tnff/9//3//f/9//3//f/9//3//f/9//3//f/9//3//f/9//3//f/9//3//f/9//3//f/9//3//f/9//3//f/9//3//f/9//3//f/9//3//f/9//3//f/9//3//f/9//3//f/9//3//f/9//3//f/9//3//f/9//3//f/9//3//f/9//3//f/9//3//f/9//3//f/9//3//f/9//3//f/9//3//f/9//3//f/9//3//f/9//3//f/9//3//f/9//3//f/9//3//f/9//3//f/9//3//f/9//3//f/9//3//f/9//3//f/9//3//f/9//3//f/9//3//f/9//3//f/9//3//f/9//3//f/9//3//f/9//3//f/9//3//f/9//3//f/9//3//f/9//3//f/9//3//f/9//3//f/9//3//f/9//3//f/9//3//f/9//3//f/9//3//f/9//3//f/9//3//f/9//3//f/9//3//f/9//3//f/9//3//f/9/vnf/f/9/33u+e/9//3//f/9//3//f/9/33//f/9//3+/d/9/n3Ofcxtjd07aWi0lqRgsJU0pVEryQf9//3//f997/3//f/9//3//f/9//3//f/9//3+dc/A9dE7ff/9/vnu+d/9//3/ee/9//3//f/9//3//f/9//3//f/9//3+QMd97/3//f/9//3//f/9//3//f/9//3//f/9//3//f/9//3//f/9//3//f/9//3//f/9//3//f/9//3//f/9//3//f/9//3//f/9//3//f/9//3//f/9//3//f/9//3//f/9//3//f/9//3//f/9//3//f/9//3//f/9//3//f/9//3//f/9//3//f/9//3//f/9//3//f/9//3//f/9//3//f/9//3//f/9//3//f/9//3//f/9//3//f/9//3//f/9//3//f/9//3//f/9//3//f/9//3//f/9//3//f/9//3//f/9//3//f/9//3//f/9//3//f/9//3//f/9//3//f/9//3//f/9//3//f/9//3//f/9//3//f/9//3//f/9//3//f/9//3//f/9//3//f/9//3//f/9//3//f/9//3//f/9//3//f/9//3//f/9//3//f/9//3//f/9//3//f/9//3//f/9//3//f/9//3//f/9//3//f/9//3//f/9//3//f/9//3//f99//3//f/9//3//f99//3/fe/9//3//f/9/33//f9lakDV/c99//3//f99//3/ff797/3//f/9//3//f/9//3++e/9/vnffe/9/33tTSnRO33v/f/9/33v/f/9/33v/f/9//3//f/9//3//f/9//3//f5A1v3v/f/9//3//f/9//3//f/9//3//f/9//3//f/9//3//f/9//3//f/9//3//f/9//3//f/9//3//f/9//3//f/9//3//f/9//3//f/9//3//f/9//3//f/9//3//f/9//3//f/9//3//f/9//3//f/9//3//f/9//3//f/9//3//f/9//3//f/9//3//f/9//3//f/9//3//f/9//3//f/9//3//f/9//3//f/9//3//f/9//3//f/9//3//f/9//3//f/9//3//f/9//3//f/9//3//f/9//3//f/9//3//f/9//3//f/9//3//f/9//3//f/9//3//f/9//3//f/9//3//f/9//3//f/9//3//f/9//3//f/9//3//f/9//3//f/9//3//f/9//3//f/9//3//f/9//3//f/9//3//f/9//3//f/9//3//f/9//3//f/9//3//f/9//3//f/9//3//f/9//3//f/9//3//f/9//3//f/9//3//f/9//3/fe/9/33/fe997/3//f/9/33v/f/9//3//f/9//3+/e/9//3/ffzxnsDldb/9//3//f997/3//f/9//3//f/9/3nv/f/9//3//f/9/3nv/f/9//3//f/9/+F4yRp1z/3//f51z/3//f997/3//f/9//3//f/9//3//f/9/kDXff/9//3//f/9//3//f/9//3//f/9//3//f/9//3//f/9//3//f/9//3//f/9//3//f/9//3//f/9//3//f/9//3//f/9//3//f/9//3//f/9//3//f/9//3//f/9//3//f/9//3//f/9//3//f/9//3//f/9//3//f/9//3//f/9//3//f/9//3//f/9//3//f/9//3//f/9//3//f/9//3//f/9//3//f/9//3//f/9//3//f/9//3//f/9//3//f/9//3//f/9//3//f/9//3//f/9//3//f/9//3//f/9//3//f/9//3//f/9//3//f/9//3//f/9//3//f/9//3//f/9//3//f/9//3//f/9//3//f/9//3//f/9//3//f/9//3//f/9//3//f/9//3//f/9//3//f/9//3//f/9//3//f/9//3//f/9//3//f/9//3//f/9//3//f/9//3//f/9//3//f/9//3//f/9//3//f/9//3//f/9//3//f/9//3//f/9//3//f/9//3//f/9//3//f/9//3//f/9/33vfe55zLCm/d/9//3/ff997/3//f/9/33v/f/9//3//f/9//3//f/9//3//f/9//3//f997/3//f51z8D3XWv9//3//f/9//3//f/9//3//f/9//3//f/9//3/ROd97/3//f/9//3//f/9//3//f/9//3//f/9//3//f/9//3//f/9//3//f/9//3//f/9//3//f/9//3//f/9//3//f/9//3//f/9//3//f/9//3//f/9//3//f/9//3//f/9//3//f/9//3//f/9//3//f/9//3//f/9//3//f/9//3//f/9//3//f/9//3//f/9//3//f/9//3//f/9//3//f/9//3//f/9//3//f/9//3//f/9//3//f/9//3//f/9//3//f/9//3//f/9//3//f/9//3//f/9//3//f/9//3//f/9//3//f/9//3//f/9//3//f/9//3//f/9//3//f/9//3//f/9//3//f/9//3//f/9//3//f/9//3//f/9//3//f/9//3//f/9//3//f/9//3//f/9//3//f/9//3//f/9//3//f/9//3//f/9//3//f/9//3//f/9//3//f/9//3//f/9//3//f/9//3//f/9//3//f/9//3//f/9//3//f/9//3//f/9//3//f957/3//f/9//3//f99//3//f/9/xxjff997/3//f/9//3//f997/3//f/9//3//f/9//3//f/9//3//f/9//3//f/9//3//f997/3//f0wpfG//f713/3//f/9//3//f/9//3//f/9//3//f7E533//f/9//3//f/9//3//f/9//3//f/9//3//f/9//3//f/9//3//f/9//3//f/9//3//f/9//3//f/9//3//f/9//3//f/9//3//f/9//3//f/9//3//f/9//3//f/9//3//f/9//3//f/9//3//f/9//3//f/9//3//f/9//3//f/9//3//f/9//3//f/9//3//f/9//3//f/9//3//f/9//3//f/9//3//f/9//3//f/9//3//f/9//3//f/9//3//f/9//3//f/9//3//f/9//3//f/9//3//f/9//3//f/9//3//f/9//3//f/9//3//f/9//3//f/9//3//f/9//3//f/9//3//f/9//3//f/9//3//f/9//3//f/9//3//f/9//3//f/9//3//f/9//3//f/9//3//f/9//3//f/9//3//f/9//3//f/9//3//f/9//3//f/9//3//f/9//3//f/9//3//f/9//3//f/9//3//f/9//3//f/9//3//f/9//3//f/9//3//f/9//3//f/9//3//f/9//3//f/9/dVK2Vv9//3/fe/9//3//f/9//3//f/9//3//f/9//3//f/9//3//f/9//3//f/9//3//f/9//3//f/9/vnd0Tjpn/3//f713/3//f/9//3//f/5//3//f/9/8j3fe/9//3//f/9//3//f/9//3//f/9//3//f/9//3//f/9//3//f/9//3//f/9//3//f/9//3//f/9//3//f/9//3//f/9//3//f/9//3//f/9//3//f/9//3//f/9//3//f/9//3//f/9//3//f/9//3//f/9//3//f/9//3//f/9//3//f/9//3//f/9//3//f/9//3//f/9//3//f/9//3//f/9//3//f/9//3//f/9//3//f/9//3//f/9//3//f/9//3//f/9//3//f/9//3//f/9//3//f/9//3//f/9//3//f/9//3//f/9//3//f/9//3//f/9//3//f/9//3//f/9//3//f/9//3//f/9//3//f/9//3//f/9//3//f/9//3//f/9//3//f/9//3//f/9//3//f/9//3//f/9//3//f/9//3//f/9//3//f/9//3//f/9//3//f/9//3//f/9//3//f/9//3//f/9//3//f/9//3//f/9//3//f/9//3//f/9//3//f/9//3//f/9//3//f/9//3//f793v3fQOd9733v/f/9//3//f/9//3//f/9//3//f/9//3//f/9//3//f/9//3//f/9//3//f/9//3//f/9//3/fe/9/c069d51z/3++d/9//3//f/9//3//f/9//3/ROd9//3//f/9//3//f/9//3//f/9//3//f/9//3//f/9//3//f/9//3//f/9//3//f/9//3//f/9//3//f/9//3//f/9//3//f/9//3//f/9//3//f/9//3//f/9//3//f/9//3//f/9//3//f/9//3//f/9//3//f/9//3//f/9//3//f/9//3//f/9//3//f/9//3//f/9//3//f/9//3//f/9//3//f/9//3//f/9//3//f/9//3//f/9//3//f/9//3//f/9//3//f/9//3//f/9//3//f/9//3//f/9//3//f/9//3//f/9//3//f/9//3//f/9//3//f/9//3//f/9//3//f/9//3//f/9//3//f/9//3//f/9//3//f/9//3//f/9//3//f/9//3//f/9//3//f/9//3//f/9//3//f/9//3//f/9//3//f/9//3//f/9//3//f/9//3//f/9//3//f/9//3//f/9//3//f/9//3//f/9//3//f/9//3//f/9//3//f/9//3//f/9//3//f/9//3//f/9//39USjNG/3//f/9//3//f/9//3//f/9//3//f/9//3//f/9//3//f/9//3//f/9//3//f/9//3//f/9//3//f/9/33v/f5VS/3//f/9//3//f/9//3//f/9//3//f7E533//f/9//3//f/9//3//f/9//3//f/9//3//f/9//3//f/9//3//f/9//3//f/9//3//f/9//3//f/9//3//f/9//3//f/9//3//f/9//3//f/9//3//f/9//3//f/9//3//f/9//3//f/9//3//f/9//3//f/9//3//f/9//3//f/9//3//f/9//3//f/9//3//f/9//3//f/9//3//f/9//3//f/9//3//f/9//3//f/9//3//f/9//3//f/9//3//f/9//3//f/9//3//f/9//3//f/9//3//f/9//3//f/9//3//f/9//3//f/9//3//f/9//3//f/9//3//f/9//3//f/9//3//f/9//3//f/9//3//f/9//3//f/9//3//f/9//3//f/9//3//f/9//3//f/9//3//f/9//3//f/9//3//f/9//3//f/9//3//f/9//3//f/9//3//f/9//3//f/9//3//f/9//3//f/9//3//f/9//3//f/9//3//f/9//3//f/9//3//f/9//3//f/9//3//f/9/33//f44xXGv/f/9/vXf/f/9//3//f/9//3//f/9//3//f/9//3//f/9//3//f/9//3//f/9//3//f/9//3//f/9/vXf/f/9/33udc/9//3//f/9//3//f/9//3//f/9/bzHff/9//3//f/9//3//f/9//3//f/9//3//f/9//3//f/9//3//f/9//3//f/9//3//f/9//3//f/9//3//f/9//3//f/9//3//f/9//3//f/9//3//f/9//3//f/9//3//f/9//3//f/9//3//f/9//3//f/9//3//f/9//3//f/9//3//f/9//3//f/9//3//f/9//3//f/9//3//f/9//3//f/9//3//f/9//3//f/9//3//f/9//3//f/9//3//f/9//3//f/9//3//f/9//3//f/9//3//f/9//3//f/9//3//f/9//3//f/9//3//f/9//3//f/9//3//f/9//3//f/9//3//f/9//3//f/9//3//f/9//3//f/9//3//f/9//3//f/9//3//f/9//3//f/9//3//f/9//3//f/9//3//f/9//3//f/9//3//f/9//3//f/9//3//f/9//3//f/9//3//f/9//3//f/9//3//f/9//3//f/9//3//f/9//3//f/9//3//f/9//3//f/9//3//f/9//3//f997uFbff/9/33v/f/9//3//f/9//3//f/9//3//f/9//3//f/9//3//f/9//3//f/9//3//f/9//3//f/9//3//f/9//3//f/9//3//f/9//3//f/9//3//f/9//3+QNb97/3//f/9//3//f/9//3//f/9//3//f/9//3//f/9//3//f/9//3//f/9//3//f/9//3//f/9//3//f/9//3//f/9//3//f/9//3//f/9//3//f/9//3//f/9//3//f/9//3//f/9//3//f/9//3//f/9//3//f/9//3//f/9//3//f/9//3//f/9//3//f/9//3//f/9//3//f/9//3//f/9//3//f/9//3//f/9//3//f/9//3//f/9//3//f/9//3//f/9//3//f/9//3//f/9//3//f/9//3//f/9//3//f/9//3//f/9//3//f/9//3//f/9//3//f/9//3//f/9//3//f/9//3//f/9//3//f/9//3//f/9//3//f/9//3//f/9//3//f/9//3//f/9//3//f/9//3//f/9//3//f/9//3//f/9//3//f/9//3//f/9//3//f/9//3//f/9//3//f/9//3//f/9//3//f/9//3//f/9//3//f/9//3//f/9//3//f/9//3//f/9//3//f/9//3//f/9/2l5+b/9//3++d/9//3//f/9//3//f/9//3//f/9//3//f/9//3//f/9//3//f/9//3//f/9//3//f/9//3/ee/9//3//f/9//3/fe/9//3//f/9//3//f/9//398b9I933//f/9//3//f/9//3//f/9//3//f/9//3//f/9//3//f/9//3//f/9//3//f/9//3//f/9//3//f/9//3//f/9//3//f/9//3//f/9//3//f/9//3//f/9//3//f/9//3//f/9//3//f/9//3//f/9//3//f/9//3//f/9//3//f/9//3//f/9//3//f/9//3//f/9//3//f/9//3//f/9//3//f/9//3//f/9//3//f/9//3//f/9//3//f/9//3//f/9//3//f/9//3//f/9//3//f/9//3//f/9//3//f/9//3//f/9//3//f/9//3//f/9//3//f/9//3//f/9//3//f/9//3//f/9//3//f/9//3//f/9//3//f/9//3//f/9//3//f/9//3//f/9//3//f/9//3//f/9//3//f/9//3//f/9//3//f/9//3//f/9//3//f/9//3//f/9//3//f/9//3//f/9//3//f/9//3//f/9//3//f/9//3//f/9//3//f/9//3//f/9//3//f/9//3//f/9//3/zQb97/3//f/9//3//f/9//3//f/9//3//f/9//3//f/9//3//f/9//3//f/9//3//f/9//3//f/9//3//f/9//3//f/9//3//f957/3//f/9//3//f/9//3//f5ZSd1L/f/9//3//f/9//3//f/9//3//f/9//3//f/9//3//f/9//3//f/9//3//f/9//3//f/9//3//f/9//3//f/9//3//f/9//3//f/9//3//f/9//3//f/9//3//f/9//3//f/9//3//f/9//3//f/9//3//f/9//3//f/9//3//f/9//3//f/9//3//f/9//3//f/9//3//f/9//3//f/9//3//f/9//3//f/9//3//f/9//3//f/9//3//f/9//3//f/9//3//f/9//3//f/9//3//f/9//3//f/9//3//f/9//3//f/9//3//f/9//3//f/9//3//f/9//3//f/9//3//f/9//3//f/9//3//f/9//3//f/9//3//f/9//3//f/9//3//f/9//3//f/9//3//f/9//3//f/9//3//f/9//3//f/9//3//f/9//3//f/9//3//f/9//3//f/9//3//f/9//3//f/9//3//f/9//3//f/9//3//f/9//3//f/9//3//f/9//3//f/9//3//f/9//3//f/9//3//f28x/3/ff/9//3/ee/9//3//f/9//3//f/9//3//f/9//3//f/9//3//f/9//3//f/9//3//f/9//3//f/9//3//f/9//3//f/9//3//f/9//3/ee/9//3//f/9/8kHZWv9/33v/f/9//3/+f/9//3//f/9//3//f/9//3//f/9//3//f/9//3//f/9//3//f/9//3//f/9//3//f/9//3//f/9//3//f/9//3//f/9//3//f/9//3//f/9//3//f/9//3//f/9//3//f/9//3//f/9//3//f/9//3//f/9//3//f/9//3//f/9//3//f/9//3//f/9//3//f/9//3//f/9//3//f/9//3//f/9//3//f/9//3//f/9//3//f/9//3//f/9//3//f/9//3//f/9//3//f/9//3//f/9//3//f/9//3//f/9//3//f/9//3//f/9//3//f/9//3//f/9//3//f/9//3//f/9//3//f/9//3//f/9//3//f/9//3//f/9//3//f/9//3//f/9//3//f/9//3//f/9//3//f/9//3//f/9//3//f/9//3//f/9//3//f/9//3//f/9//3//f/9//3//f/9//3//f/9//3//f/9//3//f/9//3//f/9//3//f/9//3//f/9//3//f/9//3//fz1rkDH/f/9//3//f/9//3//f/9//3//f/9//3//f/9//3//f/9//3//f/9//3//f/9//3//f/9//3//f/9//3//f/5//3//f/9//3//f/9//3//f/9//3/ff/9/33+yOZ5z33v/f/9//3//f/9//3//f/9//3//f/9//3//f/9//3//f/9//3//f/9//3//f/9//3//f/9//3//f/9//3//f/9//3//f/9//3//f/9//3//f/9//3//f/9//3//f/9//3//f/9//3//f/9//3//f/9//3//f/9//3//f/9//3//f/9//3//f/9//3//f/9//3//f/9//3//f/9//3//f/9//3//f/9//3//f/9//3//f/9//3//f/9//3//f/9//3//f/9//3//f/9//3//f/9//3//f/9//3//f/9//3//f/9//3//f/9//3//f/9//3//f/9//3//f/9//3//f/9//3//f/9//3//f/9//3//f/9//3//f/9//3//f/9//3//f/9//3//f/9//3//f/9//3//f/9//3//f/9//3//f/9//3//f/9//3//f/9//3//f/9//3//f/9//3//f/9//3//f/9//3//f/9//3//f/9//3//f/9//3//f/9//3//f/9//3//f/9//3//f/9//3//f/9//3//f/9/+l7zQf9//3//f/9//3//f/9//3//f/9//3//f/9//3//f/9//3//f/9//3//f/9//3//f/9//3//f/9//3//f/5//3//f/9//3//f/9//3/+f/9//n//f/9//3+/ey4pnnP/f/9//3//f/9//3//f/9//3//f/9//3//f/9//3//f/9//3//f/9//3//f/9//3//f/9//3//f/9//3//f/9//3//f/9//3//f/9//3//f/9//3//f/9//3//f/9//3//f/9//3//f/9//3//f/9//3//f/9//3//f/9//3//f/9//3//f/9//3//f/9//3//f/9//3//f/9//3//f/9//3//f/9//3//f/9//3//f/9//3//f/9//3//f/9//3//f/9//3//f/9//3//f/9//3//f/9//3//f/9//3//f/9//3//f/9//3//f/9//3//f/9//3//f/9//3//f/9//3//f/9//3//f/9//3//f/9//3//f/9//3//f/9//3//f/9//3//f/9//3//f/9//3//f/9//3//f/9//3//f/9//3//f/9//3//f/9//3//f/9//3//f/9//3//f/9//3//f/9//3//f/9//3//f/9//3//f/9//3//f/9//3//f/9//3//f/9//3//f/9//3//f/9//3//f/9//3+4VphS/3//f/9//3//f/9//3//f/9//3//f/9//3//f/9//3//f/9//3//f/9//3//f/9//3//f/9//3//f/9//3//f/9//3//f/9//3//f/9//n//f/9//3/ff793Linfe/9//3//f/9//3//f/9//3//f/9//3//f/9//3//f/9//3//f/9//3//f/9//3//f/9//3//f/9//3//f/9//3//f/9//3//f/9//3//f/9//3//f/9//3//f/9//3//f/9//3//f/9//3//f/9//3//f/9//3//f/9//3//f/9//3//f/9//3//f/9//3//f/9//3//f/9//3//f/9//3//f/9//3//f/9//3//f/9//3//f/9//3//f/9//3//f/9//3//f/9//3//f/9//3//f/9//3//f/9//3//f/9//3//f/9//3//f/9//3//f/9//3//f/9//3//f/9//3//f/9//3//f/9//3//f/9//3//f/9//3//f/9//3//f/9//3//f/9//3//f/9//3//f/9//3//f/9//3//f/9//3//f/9//3//f/9//3//f/9//3//f/9//3//f/9//3//f/9//3//f/9//3//f/9//3//f/9//3//f/9//3//f/9//3//f/9//3//f/9//3//f/9//3//f/9//3//fzVKPWfff/9//3//f/9//3//f/9//3//f/9//3//f/9//3//f/9//3//f/9//3//f/9//3//f/9//3//f/9//3/+f/9//3//f/9//3//f/9//3//f/5//3//f/9/HWdXTt9//3//f/9//3//f/9//3//f/9//3//f/9//3//f/9//3//f/9//3//f/9//3//f/9//3//f/9//3//f/9//3//f/9//3//f/9//3//f/9//3//f/9//3//f/9//3//f/9//3//f/9//3//f/9//3//f/9//3//f/9//3//f/9//3//f/9//3//f/9//3//f/9//3//f/9//3//f/9//3//f/9//3//f/9//3//f/9//3//f/9//3//f/9//3//f/9//3//f/9//3//f/9//3//f/9//3//f/9//3//f/9//3//f/9//3//f/9//3//f/9//3//f/9//3//f/9//3//f/9//3//f/9//3//f/9//3//f/9//3//f/9//3//f/9//3//f/9//3//f/9//3//f/9//3//f/9//3//f/9//3//f/9//3//f/9//3//f/9//3//f/9//3//f/9//3//f/9//3//f/9//3//f/9//3//f/9//3//f/9//3//f/9//3//f/9//3//f/9//3//f/9//3//f/9//3//f/9/NUZ/c/9//3//f/9//3//f/9//3//f/9//3//f/9//3//f/9//3//f/9//3//f/9//3//f/9//3//f/9//3//f/9//3//f/9//3//f/9//3//f/9//3//f/9/33s2Sp9z/3//f/9//3//f/9//3//f/9//3//f/9//3//f/9//3//f/9//3//f/9//3//f/9//3//f/9//3//f/9//3//f/9//3//f/9//3//f/9//3//f/9//3//f/9//3//f/9//3//f/9//3//f/9//3//f/9//3//f/9//3//f/9//3//f/9//3//f/9//3//f/9//3//f/9//3//f/9//3//f/9//3//f/9//3//f/9//3//f/9//3//f/9//3//f/9//3//f/9//3//f/9//3//f/9//3//f/9//3//f/9//3//f/9//3//f/9//3//f/9//3//f/9//3//f/9//3//f/9//3//f/9//3//f/9//3//f/9//3//f/9//3//f/9//3//f/9//3//f/9//3//f/9//3//f/9//3//f/9//3//f/9//3//f/9//3//f/9//3//f/9//3//f/9//3//f/9//3//f/9//3//f/9//3//f/9//3//f/9//3//f/9//3//f/9//3//f/9//3//f/9//3//f/9//3//f/9//38URp93/3//f/9//3//f/9//3//f/9//3//f/9//3//f/9//3//f/9//3//f/9//3//f/9//3//f/9//3//f/9//3//f/9//3//f/9//3//f/9//3//f/9//388Z28x/3//f/9//3//f/9//3//f/9//3//f/9//3//f/9//3//f/9//3//f/9//3//f/9//3//f/9//3//f/9//3//f/9//3//f/9//3//f/9//3//f/9//3//f/9//3//f/9//3//f/9//3//f/9//3//f/9//3//f/9//3//f/9//3//f/9//3//f/9//3//f/9//3//f/9//3//f/9//3//f/9//3//f/9//3//f/9//3//f/9//3//f/9//3//f/9//3//f/9//3//f/9//3//f/9//3//f/9//3//f/9//3//f/9//3//f/9//3//f/9//3//f/9//3//f/9//3//f/9//3//f/9//3//f/9//3//f/9//3//f/9//3//f/9//3//f/9//3//f/9//3//f/9//3//f/9//3//f/9//3//f/9//3//f/9//3//f/9//3//f/9//3//f/9//3//f/9//3//f/9//3//f/9//3//f/9//3//f/9//3//f/9//3//f/9//3//f/9//3//f/9//3//f/9//3//f/9//3//fzVGf2//f/9//3/+f/9//3//f/9//3//f/9//3//f/9//3//f/9//3//f/9//3//f/9//3//f/9//3//f/9//3//f/9//3//f/9//3//f/9//3//f/9//3//f1VK8j3ff/9//3//f/9//3//f/9//3//f/9//3//f/9//3//f/9//3//f/9//3//f/9//3//f/9//3//f/9//3//f/9//3//f/9//3//f/9//3//f/9//3//f/9//3//f/9//3//f/9//3//f/9//3//f/9//3//f/9//3//f/9//3//f/9//3//f/9//3//f/9//3//f/9//3//f/9//3//f/9//3//f/9//3//f/9//3//f/9//3//f/9//3//f/9//3//f/9//3//f/9//3//f/9//3//f/9//3//f/9//3//f/9//3//f/9//3//f/9//3//f/9//3//f/9//3//f/9//3//f/9//3//f/9//3//f/9//3//f/9//3//f/9//3//f/9//3//f/9//3//f/9//3//f/9//3//f/9//3//f/9//3//f/9//3//f/9//3//f/9//3//f/9//3//f/9//3//f/9//3//f/9//3//f/9//3//f/9//3//f/9//3//f/9//3//f/9//3//f/9//3//f/9//3//f/9//3//f/9/FEZea/9/33v/f/57/3//f/9//3//f/9//3//f/9//3//f/9//3//f/9//3//f/9//3//f/9//3//f/9//3//f/9//3//f/9//3//f/9//3//f/9//3//f/9/8j24Wv9//3//f/9//3//f/9//3//f/9//3//f/9//3//f/9//3//f/9//3//f/9//3//f/9//3//f/9//3//f/9//3//f/9//3//f/9//3//f/9//3//f/9//3//f/9//3//f/9//3//f/9//3//f/9//3//f/9//3//f/9//3//f/9//3//f/9//3//f/9//3//f/9//3//f/9//3//f/9//3//f/9//3//f/9//3//f/9//3//f/9//3//f/9//3//f/9//3//f/9//3//f/9//3//f/9//3//f/9//3//f/9//3//f/9//3//f/9//3//f/9//3//f/9//3//f/9//3//f/9//3//f/9//3//f/9//3//f/9//3//f/9//3//f/9//3//f/9//3//f/9//3//f/9//3//f/9//3//f/9//3//f/9//3//f/9//3//f/9//3//f/9//3//f/9//3//f/9//3//f/9//3//f/9//3//f/9//3//f/9//3//f/9//3//f/9//3//f/9//3//f/9//3//f/9//3//f/9//392Th1n/3/fe/9//3/ee/9//3//f/9//3//f/9//3//f/9//3//f/9//3//f/9//3//f/9//3//f/9//3//f/9//3//f/9//3//f/9//3//f957/3//f/9//38TRp93/3//f/9//3//f/9//3//f/9//3//f/9//3//f/9//3//f/9//3//f/9//3//f/9//3//f/9//3//f/9//3//f/9//3//f/9//3//f/9//3//f/9//3//f/9//3//f/9//3//f/9//3//f/9//3//f/9//3//f/9//3//f/9//3//f/9//3//f/9//3//f/9//3//f/9//3//f/9//3//f/9//3//f/9//3//f/9//3//f/9//3//f/9//3//f/9//3//f/9//3//f/9//3//f/9//3//f/9//3//f/9//3//f/9//3//f/9//3//f/9//3//f/9//3//f/9//3//f/9//3//f/9//3//f/9//3//f/9//3//f/9//3//f/9//3//f/9//3//f/9//3//f/9//3//f/9//3//f/9//3//f/9//3//f/9//3//f/9//3//f/9//3//f/9//3//f/9//3//f/9//3//f/9//3//f/9//3//f/9//3//f/9//3//f/9//3//f/9//3//f/9//3//f/9//3//f/9//3//fzVGuVr/f/9//3//f/57/3//f/9//3//f/9//3//f/9//3//f/9//3//f/9//3//f/9//3//f/9//3//f/9//3//f/9//3//f/9//3//f/9//3//f793/3+3Vvle33//f/9//3//f/9//3//f/9//3//f/9//3//f/9//3//f/9//3//f/9//3//f/9//3//f/9//3//f/9//3//f/9//3//f/9//3//f/9//3//f/9//3//f/9//3//f/9//3//f/9//3//f/9//3//f/9//3//f/9//3//f/9//3//f/9//3//f/9//3//f/9//3//f/9//3//f/9//3//f/9//3//f/9//3//f/9//3//f/9//3//f/9//3//f/9//3//f/9//3//f/9//3//f/9//3//f/9//3//f/9//3//f/9//3//f/9//3//f/9//3//f/9//3//f/9//3//f/9//3//f/9//3//f/9//3//f/9//3//f/9//3//f/9//3//f/9//3//f/9//3//f/9//3//f/9//3//f/9//3//f/9//3//f/9//3//f/9//3//f/9//3//f/9//3//f/9//3//f/9//3//f/9//3//f/9//3//f/9//3//f/9//3//f/9//3//f/9//3//f/9//3//f/9//3//f/9//3//f/9/mFYUQv9//3//f957/3/+f/9//3//f/9//3//f/9//3//f/9//3//f/9//3//f/9//3//f/9//3//f/9//3//f/9//3//f/9//3//f/9//3//f/9//3/fe9A5fG//f997/3//f/9//3//f/9//3//f/9//3//f/9//3//f/9//3//f/9//3//f/9//3//f/9//3//f/9//3//f/9//3//f/9//3//f/9//3//f/9//3//f/9//3//f/9//3//f/9//3//f/9//3//f/9//3//f/9//3//f/9//3//f/9//3//f/9//3//f/9//3//f/9//3//f/9//3//f/9//3//f/9//3//f/9//3//f/9//3//f/9//3//f/9//3//f/9//3//f/9//3//f/9//3//f/9//3//f/9//3//f/9//3//f/9//3//f/9//3//f/9//3//f/9//3//f/9//3//f/9//3//f/9//3//f/9//3//f/9//3//f/9//3//f/9//3//f/9//3//f/9//3//f/9//3//f/9//3//f/9//3//f/9//3//f/9//3//f/9//3//f/9//3//f/9//3//f/9//3//f/9//3//f/9//3//f/9//3//f/9//3//f/9//3//f/9//3//f/9//3//f/9//3//f/9//3//f/9//389a28x33//f/9//3//f/5//3//f/9//3//f/9//3//f/9//3//f/9//3//f/9//3//f/9//3//f/9//3//f/9//3//f/9//3/+f/9//3//f797/3/fe793bS3/f997/3//f/9//3//f/9//3//f/9//3//f/9//3//f/9//3//f/9//3//f/9//3//f/9//3//f/9//3//f/9//3//f/9//3//f/9//3//f/9//3//f/9//3//f/9//3//f/9//3//f/9//3//f/9//3//f/9//3//f/9//3//f/9//3//f/9//3//f/9//3//f/9//3//f/9//3//f/9//3//f/9//3//f/9//3//f/9//3//f/9//3//f/9//3//f/9//3//f/9//3//f/9//3//f/9//3//f/9//3//f/9//3//f/9//3//f/9//3//f/9//3//f/9//3//f/9//3//f/9//3//f/9//3//f/9//3//f/9//3//f/9//3//f/9//3//f/9//3//f/9//3//f/9//3//f/9//3//f/9//3//f/9//3//f/9//3//f/9//3//f/9//3//f/9//3//f/9//3//f/9//3//f/9//3//f/9//3//f/9//3//f/9//3//f/9//3//f/9//3//f/9//3//f/9//3//f/9//3//f99/bzH/f997/3//f/9//3//f/9//3//f/9//3//f/9//3//f/9//3//f/9//3//f/9//3//f/9//3//f/9//3//f/9//3//f/9//n//f/9//3//f/9/VUo7Z99//3//f/9//3//f/9//3//f/9//3//f/9//3//f/9//3//f/9//3//f/9//3//f/9//3//f/9//3//f/9//3//f/9//3//f/9//3//f/9//3//f/9//3//f/9//3//f/9//3//f/9//3//f/9//3//f/9//3//f/9//3//f/9//3//f/9//3//f/9//3//f/9//3//f/9//3//f/9//3//f/9//3//f/9//3//f/9//3//f/9//3//f/9//3//f/9//3//f/9//3//f/9//3//f/9//3//f/9//3//f/9//3//f/9//3//f/9//3//f/9//3//f/9//3//f/9//3//f/9//3//f/9//3//f/9//3//f/9//3//f/9//3//f/9//3//f/9//3//f/9//3//f/9//3//f/9//3//f/9//3//f/9//3//f/9//3//f/9//3//f/9//3//f/9//3//f/9//3//f/9//3//f/9//3//f/9//3//f/9//3//f/9//3//f/9//3//f/9//3//f/9//3//f/9//3//f/9//3//f/9//39WSr97/3//f/9/3Xv/f/9//3//f/9//3//f/9//3//f/9//3//f/9//3//f/9//3//f/9//3//f/9//3//f/9//3//f/9//n//f/9//3//f997fm/ROf9/33v/f/9//3//f/9//3//f/9//3//f/9//3//f/9//3//f/9//3//f/9//3//f/9//3//f/9//3//f/9//3//f/9//3//f/9//3//f/9//3//f/9//3//f/9//3//f/9//3//f/9//3//f/9//3//f/9//3//f/9//3//f/9//3//f/9//3//f/9//3//f/9//3//f/9//3//f/9//3//f/9//3//f/9//3//f/9//3//f/9//3//f/9//3//f/9//3//f/9//3//f/9//3//f/9//3//f/9//3//f/9//3//f/9//3//f/9//3//f/9//3//f/9//3//f/9//3//f/9//3//f/9//3//f/9//3//f/9//3//f/9//3//f/9//3//f/9//3//f/9//3//f/9//3//f/9//3//f/9//3//f/9//3//f/9//3//f/9//3//f/9//3//f/9//3//f/9//3//f/9//3//f/9//3//f/9//3//f/9//3//f/9//3//f/9//3//f/9//3//f/9//3//f/9//3//f/9//3//f/9//3//fz5r+l7/f/9//3/+f/9//3//f/9//3//f/9//3//f/9//3//f/9//3//f/9//3//f/9//3//f/9//3//f/9//3//f/9//3//f/5//3//f/9/n3fSPX5vv3f/f/5//3//f/9//3//f/9//3//f/9//3//f/9//3//f/9//3//f/9//3//f/9//3//f/9//3//f/9//3//f/9//3//f/9//3//f/9//3//f/9//3//f/9//3//f/9//3//f/9//3//f/9//3//f/9//3//f/9//3//f/9//3//f/9//3//f/9//3//f/9//3//f/9//3//f/9//3//f/9//3//f/9//3//f/9//3//f/9//3//f/9//3//f/9//3//f/9//3//f/9//3//f/9//3//f/9//3//f/9//3//f/9//3//f/9//3//f/9//3//f/9//3//f/9//3//f/9//3//f/9//3//f/9//3//f/9//3//f/9//3//f/9//3//f/9//3//f/9//3//f/9//3//f/9//3//f/9//3//f/9//3//f/9//3//f/9//3//f/9//3//f/9//3//f/9//3//f/9//3//f/9//3//f/9//3//f/9//3//f/9//3//f/9//3//f/9//3//f/9//3//f/9//3//f/9//3//f/9//3//f/9/33uwNX1v/3//f/9//3//f/9//3//f/9//3//f/9//3//f/9//3//f/9//3//f/9//3//f/9//3//f/9//3//f/9//3//f/5//3//f/9/33v5XtE5/3//f997/3/+f/9//3//f/9//3//f/9//3//f/9//3//f/9//3//f/9//3//f/9//3//f/9//3//f/9//3//f/9//3//f/9//3//f/9//3//f/9//3//f/9//3//f/9//3//f/9//3//f/9//3//f/9//3//f/9//3//f/9//3//f/9//3//f/9//3//f/9//3//f/9//3//f/9//3//f/9//3//f/9//3//f/9//3//f/9//3//f/9//3//f/9//3//f/9//3//f/9//3//f/9//3//f/9//3//f/9//3//f/9//3//f/9//3//f/9//3//f/9//3//f/9//3//f/9//3//f/9//3//f/9//3//f/9//3//f/9//3//f/9//3//f/9//3//f/9//3//f/9//3//f/9//3//f/9//3//f/9//3//f/9//3//f/9//3//f/9//3//f/9//3//f/9//3//f/9//3//f/9//3//f/9//3//f/9//3//f/9//3//f/9//3//f/9//3//f/9//3//f/9//3//f/9//3//f/9//3//f/9//3//f1VOuFr/f/9//3//f/9//3//f/9//3/+f/9//3//f/9//3//f/9//3//f/9//3//f/9//3//f/9//3//f/9/3nv/f/9//3//f/9//3//f44x/3//f/9//3//f/9//3//f/9//3//f/9//3//f/9//3//f/9//3//f/9//3//f/9//3//f/9//3//f/9//3//f/9//3//f/9//3//f/9//3//f/9//3//f/9//3//f/9//3//f/9//3//f/9//3//f/9//3//f/9//3//f/9//3//f/9//3//f/9//3//f/9//3//f/9//3//f/9//3//f/9//3//f/9//3//f/9//3//f/9//3//f/9//3//f/9//3//f/9//3//f/9//3//f/9//3//f/9//3//f/9//3//f/9//3//f/9//3//f/9//3//f/9//3//f/9//3//f/9//3//f/9//3//f/9//3//f/9//3//f/9//3//f/9//3//f/9//3//f/9//3//f/9//3//f/9//3//f/9//3//f/9//3//f/9//3//f/9//3//f/9//3//f/9//3//f/9//3//f/9//3//f/9//3//f/9//3//f/9//3//f/9//3//f/9//3//f/9//3//f/9//3//f/9//3//f/9//3//f/9//3//f/9//3//f997t1YzRr93/3/fe/9//3//f/9//3//f/9//3//f/9//3//f/9//3//f/9//3//f/9//3//f/9//3//f/9/3nv/f/9//3//f/9/vnf/f3VO+F7/f997/3//f957/3//f/9//3//f/9//3//f/9//3//f/9//3//f/9//3//f/9//3//f/9//3//f/9//3//f/9//3//f/9//3//f/9//3//f/9//3//f/9//3//f/9//3//f/9//3//f/9//3//f/9//3//f/9//3//f/9//3//f/9//3//f/9//3//f/9//3//f/9//3//f/9//3//f/9//3//f/9//3//f/9//3//f/9//3//f/9//3//f/9//3//f/9//3//f/9//3//f/9//3//f/9//3//f/9//3//f/9//3//f/9//3//f/9//3//f/9//3//f/9//3//f/9//3//f/9//3//f/9//3//f/9//3//f/9//3//f/9//3//f/9//3//f/9//3//f/9//3//f/9//3//f/9//3//f/9//3//f/9//3//f/9//3//f/9//3//f/9//3//f/9//3//f/9//3//f/9//3//f/9//3//f/9//3//f/9//3//f/9//3//f/9//3//f/9//3//f/9/3nv/f957/3//f/9//3//f/9//3//f/9//3//f1VOGmP/f/9//3//f/9//3//f/9//3//f957/3//f/9//3//f/9//3//f/9//3//f/9//3//f/9//3//f/9//3//f/9//3//fxpn8D3/f/9/33v/f/9//3//f/9//3//f/9//3//f/9//3//f/9//3//f/9//3//f/9//3//f/9//3//f/9//3//f/9//3//f/9//3//f/9//3//f/9//3//f/9//3//f/9//3//f/9//3//f/9//3//f/9//3//f/9//3//f/9//3//f/9//3//f/9//3//f/9//3//f/9//3//f/9//3//f/9//3//f/9//3//f/9//3//f/9//3//f/9//3//f/9//3//f/9//3//f/9//3//f/9//3//f/9//3//f/9//3//f/9//3//f/9//3//f/9//3//f/9//3//f/9//3//f/9//3//f/9//3//f/9//3//f/9//3//f/9//3//f/9//3//f/9//3//f/9//3//f/9//3//f/9//3//f/9//3//f/9//3//f/9//3//f/9//3//f/9//3//f/9//3//f/9//3//f/9//3//f/9//3//f/9//3//f/9//3//f/9//3//f/9//3//f/9//3//f/9//3//f/9//3//f/9//3//f/9//3//f/9//3//f/9/33v/f/9/v3euNd97nXP/f/9//3//f/9/33v/f/9//3//f/9//3//f/9//3//f/9//3//f/9//3//f/9//3//f/9//3//f/9//3//f753MkYaZ/9/33v/f957/3//f/9//3//f/9//3//f/9//3//f/9//3//f/9//3//f/9//3//f/9//3//f/9//3//f/9//3//f/9//3//f/9//3//f/9//3//f/9//3//f/9//3//f/9//3//f/9//3//f/9//3//f/9//3//f/9//3//f/9//3//f/9//3//f/9//3//f/9//3//f/9//3//f/9//3//f/9//3//f/9//3//f/9//3//f/9//3//f/9//3//f/9//3//f/9//3//f/9//3//f/9//3//f/9//3//f/9//3//f/9//3//f/9//3//f/9//3//f/9//3//f/9//3//f/9//3//f/9//3//f/9//3//f/9//3//f/9//3//f/9//3//f/9//3//f/9//3//f/9//3//f/9//3//f/9//3//f/9//3//f/9//3//f/9//3//f/9//3//f/9//3//f/9//3//f/9//3//f/9//3//f/9//3//f/9//3//f/9//3//f/9//3//f/9//3//f/9//3//f/9//3//f/9//3//f/9//3//f/9//3//f/9/33v/f793TCn/f/9//3/fe/9//3//f/9//3//f/9//3//f/9//3//f/9//3//f/9//3//f/9//3//f/9//3//f/9/33v/f99/8D0ZY/9/33v/f/9//3//f/9//3//f/9//3//f/9//3//f/9//3//f/9//3//f/9//3//f/9//3//f/9//3//f/9//3//f/9//3//f/9//3//f/9//3//f/9//3//f/9//3//f/9//3//f/9//3//f/9//3//f/9//3//f/9//3//f/9//3//f/9//3//f/9//3//f/9//3//f/9//3//f/9//3//f/9//3//f/9//3//f/9//3//f/9//3//f/9//3//f/9//3//f/9//3//f/9//3//f/9//3//f/9//3//f/9//3//f/9//3//f/9//3//f/9//3//f/9//3//f/9//3//f/9//3//f/9//3//f/9//3//f/9//3//f/9//3//f/9//3//f/9//3//f/9//3//f/9//3//f/9//3//f/9//3//f/9//3//f/9//3//f/9//3//f/9//3//f/9//3//f/9//3//f/9//3//f/9//3//f/9//3//f/9//3//f/9//3//f/9//3//f/9//3//f/9//3//f/9//3//f/9//3//f/9//3//f/9//3//f/9//3//f/9//386azJG33v/f/9//3//f/9//3/fe/9//3//f/9//3//f/9//3//f/9//3//f/9//3//f/9//3//f/9//3//f/9/Eka2Vv9//3//f/9//3//f/9/vXf/f/9//3//f/9//3//f/9//3//f/9//3//f/9//3//f/9//3//f/9//3//f/9//3//f/9//3//f/9//3//f/9//3//f/9//3//f/9//3//f/9//3//f/9//3//f/9//3//f/9//3//f/9//3//f/9//3//f/9//3//f/9//3//f/9//3//f/9//3//f/9//3//f/9//3//f/9//3//f/9//3//f/9//3//f/9//3//f/9//3//f/9//3//f/9//3//f/9//3//f/9//3//f/9//3//f/9//3//f/9//3//f/9//3//f/9//3//f/9//3//f/9//3//f/9//3//f/9//3//f/9//3//f/9//3//f/9//3//f/9//3//f/9//3//f/9//3//f/9//3//f/9//3//f/9//3//f/9//3//f/9//3//f/9//3//f/9//3//f/9//3//f/9//3//f/9//3//f/9//3//f/9//3//f/9//3//f/9//3//f/9//3//f/9//3//f/9//3//f/9//3//f/9//3//f/9//3//f/9/33v/f/9/33v/f/9/dE6VUp1z/3//f753/3//f/9//3//f/9//3//f/9//3//f/9//3//f/9//3//f/9//3//f/9//3//f997W2vwPf9//3/fe/9//3/ee/9//3/de/9//3//f/9//3//f/9//3//f/9//3//f/9//3//f/9//3//f/9//3//f/9//3//f/9//3//f/9//3//f/9//3//f/9//3//f/9//3//f/9//3//f/9//3//f/9//3//f/9//3//f/9//3//f/9//3//f/9//3//f/9//3//f/9//3//f/9//3//f/9//3//f/9//3//f/9//3//f/9//3//f/9//3//f/9//3//f/9//3//f/9//3//f/9//3//f/9//3//f/9//3//f/9//3//f/9//3//f/9//3//f/9//3//f/9//3//f/9//3//f/9//3//f/9//3//f/9//3//f/9//3//f/9//3//f/9//3//f/9//3//f/9//3//f/9//3//f/9//3//f/9//3//f/9//3//f/9//3//f/9//3//f/9//3//f/9//3//f/9//3//f/9//3//f/9//3//f/9//3//f/9//3//f/9//3//f/9//3//f/9//3//f/9//3//f/9//3//f/9//3//f/9//3//f/9//3//f/9//3//f/9//3//f/9//3//f9darjW+d/9/33v/f/9/33v/f/9//3//f/9//3//f/9//3//f/9//3//f/9//3//f/9/33v/f997W2uvOf9/vnf/f/9//3/de/9//3//f/5//3//f/9//3//f/9//3//f/9//3//f/9//3//f/9//3//f/9//3//f/9//3//f/9//3//f/9//3//f/9//3//f/9//3//f/9//3//f/9//3//f/9//3//f/9//3//f/9//3//f/9//3//f/9//3//f/9//3//f/9//3//f/9//3//f/9//3//f/9//3//f/9//3//f/9//3//f/9//3//f/9//3//f/9//3//f/9//3//f/9//3//f/9//3//f/9//3//f/9//3//f/9//3//f/9//3//f/9//3//f/9//3//f/9//3//f/9//3//f/9//3//f/9//3//f/9//3//f/9//3//f/9//3//f/9//3//f/9//3//f/9//3//f/9//3//f/9//3//f/9//3//f/9//3//f/9//3//f/9//3//f/9//3//f/9//3//f/9//3//f/9//3//f/9//3//f/9//3//f/9//3//f/9//3//f/9//3//f/9//3//f/9//3//f/9//3//f/9//3//f/9//3//f/9//3//f/9//3//f/9//3//f/9//3//f/9//390UrZWGmf/f/9//3//f/9//3//f/9//3//f/9//3//f/9//3//f/9//3//f/9//3//f/9/XGsSQp5333v/f/9//3//f/9//3//f/9//3//f/9//3//f/9//3//f/9//3//f/9//3//f/9//3//f/9//3//f/9//3//f/9//3//f/9//3//f/9//3//f/9//3//f/9//3//f/9//3//f/9//3//f/9//3//f/9//3//f/9//3//f/9//3//f/9//3//f/9//3//f/9//3//f/9//3//f/9//3//f/9//3//f/9//3//f/9//3//f/9//3//f/9//3//f/9//3//f/9//3//f/9//3//f/9//3//f/9//3//f/9//3//f/9//3//f/9//3//f/9//3//f/9//3//f/9//3//f/9//3//f/9//3//f/9//3//f/9//3//f/9//3//f/9//3//f/9//3//f/9//3//f/9//3//f/9//3//f/9//3//f/9//3//f/9//3//f/9//3//f/9//3//f/9//3//f/9//3//f/9//3//f/9//3//f/9//3//f/9//3//f/9//3//f/9//3//f/9//3//f/9//3//f/9//3//f/9//3//f/9//3//f/9//3//f/9//3//f/9//3//f/9//3//f/9//3//f/9/e28yRrZWfW//f/9//3//f/9//3//f/9//3//f/9//3//f/9//3//f/9//3//f793lVJUTr53/3//f957/3//f/9//3//f/9//3//f/9//3//f/9//3//f/9//3//f/9//3//f/9//3//f/9//3//f/9//3//f/9//3//f/9//3//f/9//3//f/9//3//f/9//3//f/9//3//f/9//3//f/9//3//f/9//3//f/9//3//f/9//3//f/9//3//f/9//3//f/9//3//f/9//3//f/9//3//f/9//3//f/9//3//f/9//3//f/9//3//f/9//3//f/9//3//f/9//3//f/9//3//f/9//3//f/9//3//f/9//3//f/9//3//f/9//3//f/9//3//f/9//3//f/9//3//f/9//3//f/9//3//f/9//3//f/9//3//f/9//3//f/9//3//f/9//3//f/9//3//f/9//3//f/9//3//f/9//3//f/9//3//f/9//3//f/9//3//f/9//3//f/9//3//f/9//3//f/9//3//f/9//3//f/9//3//f/9//3//f/9//3//f/9//3//f/9//3//f/9//3//f/9//3//f/9//3//f/9//3//f/9//3//f/9//3//f/9//3//f/9//3//f/9//3//f/9//3//f/9/117wPZZW/3++d/9//3//f/9//3//f/9//3//f/9//3//f/9/33vee3xvzzlcb/9//3//f/9/3nv/f/9//3//f/9//3//f/9//3//f/9//3//f/9//3//f/9//3//f/9//3//f/9//3//f/9//3//f/9//3//f/9//3//f/9//3//f/9//3//f/9//3//f/9//3//f/9//3//f/9//3//f/9//3//f/9//3//f/9//3//f/9//3//f/9//3//f/9//3//f/9//3//f/9//3//f/9//3//f/9//3//f/9//3//f/9//3//f/9//3//f/9//3//f/9//3//f/9//3//f/9//3//f/9//3//f/9//3//f/9//3//f/9//3//f/9//3//f/9//3//f/9//3//f/9//3//f/9//3//f/9//3//f/9//3//f/9//3//f/9//3//f/9//3//f/9//3//f/9//3//f/9//3//f/9//3//f/9//3//f/9//3//f/9//3//f/9//3//f/9//3//f/9//3//f/9//3//f/9//3//f/9//3//f/9//3//f/9//3//f/9//3//f/9//3//f/9//3//f/9//3//f/9//3//f/9//3//f/9//3//f/9//3//f/9//3//f/9//3//f/9//3//f/9//3//f99733//f7538D1TSv9//3/fe/9//3//f/9//3//f/9//3//f/9//3//fxljEUJ1Uv9//3//f957/3+9d/9//3//f/9//3//f/9//3//f/9//3//f/9//3//f/9//3//f/9//3//f/9//3//f/9//3//f/9//3//f/9//3//f/9//3//f/9//3//f/9//3//f/9//3//f/9//3//f/9//3//f/9//3//f/9//3//f/9//3//f/9//3//f/9//3//f/9//3//f/9//3//f/9//3//f/9//3//f/9//3//f/9//3//f/9//3//f/9//3//f/9//3//f/9//3//f/9//3//f/9//3//f/9//3//f/9//3//f/9//3//f/9//3//f/9//3//f/9//3//f/9//3//f/9//3//f/9//3//f/9//3//f/9//3//f/9//3//f/9//3//f/9//3//f/9//3//f/9//3//f/9//3//f/9//3//f/9//3//f/9//3//f/9//3//f/9//3//f/9//3//f/9//3//f/9//3//f/9//3//f/9//3//f/9//3//f/9//3//f/9//3//f/9//3//f/9//3//f/9//3//f/9//3//f/9//3//f/9//3//f/9//3//f/9//3//f/9//3//f/9//3//f/9//3//f/9/3nv/f/9/33u+e/9/1lquNfA9tladc/9//3//f/9//3//f753lFKuNRFCW2//f/9/33//f/9//3//f/9/3Xv/f/9//3//f/9//3//f/9//3//f/9//3//f/9//3//f/9//3//f/9//3//f/9//3//f/9//3//f/9//3//f/9//3//f/9//3//f/9//3//f/9//3//f/9//3//f/9//3//f/9//3//f/9//3//f/9//3//f/9//3//f/9//3//f/9//3//f/9//3//f/9//3//f/9//3//f/9//3//f/9//3//f/9//3//f/9//3//f/9//3//f/9//3//f/9//3//f/9//3//f/9//3//f/9//3//f/9//3//f/9//3//f/9//3//f/9//3//f/9//3//f/9//3//f/9//3//f/9//3//f/9//3//f/9//3//f/9//3//f/9//3//f/9//3//f/9//3//f/9//3//f/9//3//f/9//3//f/9//3//f/9//3//f/9//3//f/9//3//f/9//3//f/9//3//f/9//3//f/9//3//f/9//3//f/9//3//f/9//3//f/9//3//f/9//3//f/9//3//f/9//3//f/9//3//f/9//3//f/9//3//f/9//3//f/9//3//f/9//3//f/9//3//f/9/3nv/f/9/33v/f/9//3/fe/9/33s5Z9dadE5TSlNKtVbwPVNO+F58b753/3//f/9//3//f/9//3/ee/9//3/+f/9//3//f/9//3//f/9//3//f/9//3//f/9//3//f/9//3//f/9//3//f/9//3//f/9//3//f/9//3//f/9//3//f/9//3//f/9//3//f/9//3//f/9//3//f/9//3//f/9//3//f/9//3//f/9//3//f/9//3//f/9//3//f/9//3//f/9//3//f/9//3//f/9//3//f/9//3//f/9//3//f/9//3//f/9//3//f/9//3//f/9//3//f/9//3//f/9//3//f/9//3//f/9//3//f/9//3//f/9//3//f/9//3//f/9//3//f/9//3//f/9//3//f/9//3//f/9//3//f/9//3//f/9//3//f/9//3//f/9//3//f/9//3//f/9//3//f/9//3//f/9//3//f/9//3//f/9//3//f/9//3//f/9//3//f/9//3//f/9//3//f/9//3//f/9//3//f/9//3//f/9//3//f/9//3//f/9//3//f/9//3//f/9//3//f/9//3//f/9//3//f/9//3//f/9//3//f/9//3//f/9//3//f/9//3//f/9//3//f/9//3//f/9//3//f9573nv/f/9//3//f/9/33//f/9//3//f/9//3/fe/9//3//f/9/33/ff/9//3//f/9/3nvee/9//3/ee/9//3//f/9//3//f/9//3//f/9//3//f/9//3//f/9//3//f/9//3//f/9//3//f/9//3//f/9//3//f/9//3//f/9//3//f/9//3//f/9//3//f/9//3//f/9//3//f/9//3//f/9//3//f/9//3//f/9//3//f/9//3//f/9//3//f/9//3//f/9//3//f/9//3//f/9//3//f/9//3//f/9//3//f/9//3//f/9//3//f/9//3//f/9//3//f/9//3//f/9//3//f/9//3//f/9//3//f/9//3//f/9//3//f/9//3//f/9//3//f/9//3//f/9//3//f/9//3//f/9//3//f/9//3//f/9//3//f/9//3//f/9//3//f/9//3//f/9//3//f/9//3//f/9//3//f/9//3//f/9//3//f/9//3//f/9//3//f/9//3//f/9//3//f/9//3//f/9//3//f/9//3//f/9//3//f/9//3//f/9//3//f/9//3//f/9//3//f/9//3//f/9//3//f/9//3//f/9//3//f/9//3//f/9//3//f/9//3//f/9//3//f/9//3//f997/3/fe/9/3nv/f/9//3//f/9//3//f99//3//f/9//3/fe/9//3//f/9//3//f/9//3//f/9/3Xf/f/9//n/+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2014-08-11T22:13:33Z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Z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wBxwYAAAAAIi4VyIDAAAAtCr9bdi/VyIAAAAAiLhXIuOFy20DAAAA7IXLbQEAAADIU88haM38bY5ow22wVDgAgAHPdg5cynbgW8p2sFQ4AGQBAACBYrt2gWK7dnB9rRgACAAAAAIAAAAAAADQVDgAFmq7dgAAAAAAAAAABFY4AAYAAAD4VTgABgAAAAAAAAAAAAAA+FU4AAhVOADi6rp2AAAAAAACAAAAADgABgAAAPhVOAAGAAAATBK8dgAAAAAAAAAA+FU4AAYAAAAAAAAANFU4AIouunYAAAAAAAIAAPhVOAAGAAAAZHYACAAAAAAlAAAADAAAAAMAAAAYAAAADAAAAAAAAAISAAAADAAAAAEAAAAWAAAADAAAAAgAAABUAAAAVAAAAAoAAAAnAAAAHgAAAEoAAAABAAAAqwoNQnIc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BSC6D4///yAQAAAAAAAPwbIQOA+P//CABYfvv2//8AAAAAAAAAAOAbIQOA+P////8AAAAAAAANAAAAsDguAUALEo4sCxKOPo7XbcCe7SEAAAAAsyEhjyIAigEgDQCEzGw4AKBsOACYvVciIA0AhGBvOAANj9dtIA0AhAAAAABA4tIKeIPxAkxuOABY2PxtXrvNCgAAAABY2PxtIA0AAFy7zQoBAAAAAAAAAAcAAABcu80KAAAAAAAAAADUbDgA4nnLbSAAAAD/////AAAAAAAAAAAVAAAAAAAAAHAAAAABAAAAAQAAACQAAAAkAAAAEAAAAAAAAABA4tIKeIPxAgEyAQAAAAAAgDEKrZRtOACUbTgA0HjXbQAAAAAIi2kyAAAAAAEAAAAAAAAAUG04AC8wy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tAAAAXAAAAAEAAACrCg1CchwNQgoAAABQAAAAFAAAAEwAAAAAAAAAAAAAAAAAAAD//////////3QAAABDAHIAaQBzAHQAaQDhAG4AIABKAG8AcgBxAHUAZQByAGEAIABSAC4ABwAAAAQAAAADAAAABQAAAAQAAAADAAAABgAAAAcAAAADAAAABAAAAAcAAAAEAAAABwAAAAcAAAAGAAAABA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MAAAACgAAAGAAAAB/AAAAbAAAAAEAAACrCg1CchwNQgoAAABgAAAAFQAAAEwAAAAAAAAAAAAAAAAAAAD//////////3gAAABKAGUAZgBlACAATQBhAGMAcgBvAHoAbwBuAGEAIABDAGUAbgB0AHIAbwB3XAQAAAAGAAAABAAAAAYAAAADAAAACgAAAAYAAAAFAAAABAAAAAcAAAAFAAAABwAAAAcAAAAGAAAAAwAAAAcAAAAGAAAABwAAAAQAAAAEAAAAB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wBAAAKAAAAcAAAAMcAAAB8AAAAAQAAAKsKDUJyHA1CCgAAAHAAAAAlAAAATAAAAAQAAAAJAAAAcAAAAMkAAAB9AAAAmAAAAEYAaQByAG0AYQBkAG8AIABwAG8AcgA6ACAAQwByAGkAcwB0AGkAYQBuACAASgBvAHIAcQB1AGUAcgBhACAAUgBpAHYAZQByAGEAQAUGAAAAAwAAAAQAAAAJAAAABgAAAAcAAAAHAAAAAwAAAAcAAAAHAAAABAAAAAMAAAADAAAABwAAAAQAAAADAAAABQAAAAQAAAADAAAABgAAAAcAAAADAAAABAAAAAcAAAAEAAAABwAAAAcAAAAGAAAABAAAAAYAAAADAAAABwAAAAMAAAAFAAAABgAAAAQAAAAGAAAAFgAAAAwAAAAAAAAAJQAAAAwAAAACAAAADgAAABQAAAAAAAAAEAAAABQAAAA=</Object>
  <Object Id="idInvalidSigLnImg">AQAAAGwAAAAAAAAAAAAAAP8AAAB/AAAAAAAAAAAAAABDIwAApBEAACBFTUYAAAEAAAE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DXQAAAAcKDQcKDQcJDQ4WMShFrjFU1TJV1gECBAIDBAECBQoRKyZBowsTMcNd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6dx76smIephlvGEsZb///AAAAACF2floAABCWOAAMAAAAAAAAAFCMTQBklTgAUPMidgAAAAAAAENoYXJVcHBlclcAiksA8ItLAHih1AqAk0sAvJU4AIABz3YOXMp24FvKdryVOABkAQAAgWK7doFiu3Yg2lgAAAgAAAACAAAAAAAA3JU4ABZqu3YAAAAAAAAAABaXOAAJAAAABJc4AAkAAAAAAAAAAAAAAASXOAAUljgA4uq6dgAAAAAAAgAAAAA4AAkAAAAElzgACQAAAEwSvHYAAAAAAAAAAASXOAAJAAAAAAAAAECWOACKLrp2AAAAAAACAAAElz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FILoPj///IBAAAAAAAA/BshA4D4//8IAFh++/b//wAAAAAAAAAA4BshA4D4/////wAAAAABAIIA7kD///////////////8AAAAAAAAAAOSoOAACAAAAAAAAABgAAABoqTgA4Kg4AI8uvG0AAEsAAAAAABAAAADwqDgATS68bRAAAABgjEcN/Kg4AAwuvG0QAAAADKk4AMYtvG1ou00AgWK7doFiu3YRM8FtAAgAAAACAAAAAAAATKk4ABZqu3YAAAAAAAAAAIKqOAAHAAAAdKo4AAcAAAAAAAAAAAAAAHSqOACEqTgA4uq6dgAAAAAAAgAAAAA4AAcAAAB0qjgABwAAAEwSvHYAAAAAAAAAAHSqOAAHAAAAAAAAALCpOACKLrp2AAAAAAACAAB0qj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BwBxwYAAAAAIi4VyIDAAAAtCr9bdi/VyIAAAAAiLhXIuOFy20DAAAA7IXLbQEAAADIU88haM38bY5ow22wVDgAgAHPdg5cynbgW8p2sFQ4AGQBAACBYrt2gWK7dnB9rRgACAAAAAIAAAAAAADQVDgAFmq7dgAAAAAAAAAABFY4AAYAAAD4VTgABgAAAAAAAAAAAAAA+FU4AAhVOADi6rp2AAAAAAACAAAAADgABgAAAPhVOAAGAAAATBK8dgAAAAAAAAAA+FU4AAYAAAAAAAAANFU4AIouunYAAAAAAAIAAPhVO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BSC6D4///yAQAAAAAAAPwbIQOA+P//CABYfvv2//8AAAAAAAAAAOAbIQOA+P////8AAAAA0goAAAAAwGvOGP6dynbYrO5uzzYBHMCe7SEAAAAABTMh/iIAigF4bDgAXvS5bvhsOAAAAAAAQOLSCjhuOAAkiIASQG04AFMAZQBnAG8AZQAgAFUASQAAAAAAAAAAACXkuW7hAAAAtGw4AJoz2G2gRDwY4QAAAAEAAADea84YAAA4ADoz2G0EAAAABQAAAAAAAAAAAAAAAAAAAN5rzhjAbjgAJN+5bkiP2QoEAAAAQOLSCgAAAACl47luEAAAAAAAAABTAGUAZwBvAGUAIABVAEkAAAAKBpRtOACUbTgA4QAAAAAAAADAa84YAAAAAAEAAAAAAAAAUG04AC8wy3Z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tAAAAXAAAAAEAAACrCg1CchwNQgoAAABQAAAAFAAAAEwAAAAAAAAAAAAAAAAAAAD//////////3QAAABDAHIAaQBzAHQAaQDhAG4AIABKAG8AcgBxAHUAZQByAGEAIABSAC4ABwAAAAQAAAADAAAABQAAAAQAAAADAAAABgAAAAcAAAADAAAABAAAAAcAAAAEAAAABwAAAAcAAAAGAAAABA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MAAAACgAAAGAAAAB/AAAAbAAAAAEAAACrCg1CchwNQgoAAABgAAAAFQAAAEwAAAAAAAAAAAAAAAAAAAD//////////3gAAABKAGUAZgBlACAATQBhAGMAcgBvAHoAbwBuAGEAIABDAGUAbgB0AHIAbwDOaQQAAAAGAAAABAAAAAYAAAADAAAACgAAAAYAAAAFAAAABAAAAAcAAAAFAAAABwAAAAcAAAAGAAAAAwAAAAcAAAAGAAAABwAAAAQAAAAEAAAAB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CEgAAAAwAAAABAAAAFgAAAAwAAAAAAAAAVAAAACwBAAAKAAAAcAAAAMcAAAB8AAAAAQAAAKsKDUJyHA1CCgAAAHAAAAAlAAAATAAAAAQAAAAJAAAAcAAAAMkAAAB9AAAAmAAAAEYAaQByAG0AYQBkAG8AIABwAG8AcgA6ACAAQwByAGkAcwB0AGkAYQBuACAASgBvAHIAcQB1AGUAcgBhACAAUgBpAHYAZQByAGEATSwGAAAAAwAAAAQAAAAJAAAABgAAAAcAAAAHAAAAAwAAAAcAAAAHAAAABAAAAAMAAAADAAAABwAAAAQAAAADAAAABQAAAAQAAAADAAAABgAAAAcAAAADAAAABAAAAAcAAAAEAAAABwAAAAcAAAAGAAAABAAAAAYAAAADAAAABwAAAAMAAAAF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636UEWMD4YA6-18-58795</_dlc_DocId>
    <_dlc_DocIdUrl xmlns="21c3207e-4ad9-41ce-b187-b126d6257ffb">
      <Url>http://sharepoint/dfz/_layouts/DocIdRedir.aspx?ID=636UEWMD4YA6-18-58795</Url>
      <Description>636UEWMD4YA6-18-58795</Description>
    </_dlc_DocIdUrl>
    <Remitido_x0020_Por xmlns="cd7df43d-10b9-47d8-a000-58f6ff9a05a9" xsi:nil="true"/>
    <Fecha_x0020_Publicaci_x00f3_n xmlns="cd7df43d-10b9-47d8-a000-58f6ff9a05a9">2014-07-02T04:00:00+00:00</Fecha_x0020_Publicaci_x00f3_n>
    <N_x00b0__x0020_Documento xmlns="cd7df43d-10b9-47d8-a000-58f6ff9a05a9" xsi:nil="true"/>
    <Destinatario xmlns="cd7df43d-10b9-47d8-a000-58f6ff9a05a9" xsi:nil="true"/>
    <Fecha_x0020_Generaci_x00f3_n xmlns="cd7df43d-10b9-47d8-a000-58f6ff9a05a9">2014-07-02T04:00:00+00:00</Fecha_x0020_Generaci_x00f3_n>
    <N_x00b0__x0020_Exp xmlns="cd7df43d-10b9-47d8-a000-58f6ff9a05a9"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E97FE049-A666-42EC-8657-72C70B8BE44F}">
  <ds:schemaRefs>
    <ds:schemaRef ds:uri="http://schemas.openxmlformats.org/officeDocument/2006/bibliography"/>
  </ds:schemaRefs>
</ds:datastoreItem>
</file>

<file path=customXml/itemProps11.xml><?xml version="1.0" encoding="utf-8"?>
<ds:datastoreItem xmlns:ds="http://schemas.openxmlformats.org/officeDocument/2006/customXml" ds:itemID="{A5B3B908-B050-4DC6-B7C8-9DCAFE793266}">
  <ds:schemaRefs>
    <ds:schemaRef ds:uri="http://schemas.openxmlformats.org/officeDocument/2006/bibliography"/>
  </ds:schemaRefs>
</ds:datastoreItem>
</file>

<file path=customXml/itemProps12.xml><?xml version="1.0" encoding="utf-8"?>
<ds:datastoreItem xmlns:ds="http://schemas.openxmlformats.org/officeDocument/2006/customXml" ds:itemID="{2EC8F5BA-EBAF-4E46-B099-271034BBB08B}">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www.w3.org/XML/1998/namespace"/>
    <ds:schemaRef ds:uri="http://schemas.microsoft.com/office/2006/documentManagement/types"/>
    <ds:schemaRef ds:uri="http://purl.org/dc/terms/"/>
    <ds:schemaRef ds:uri="http://schemas.microsoft.com/office/infopath/2007/PartnerControls"/>
    <ds:schemaRef ds:uri="http://purl.org/dc/dcmitype/"/>
    <ds:schemaRef ds:uri="http://purl.org/dc/elements/1.1/"/>
    <ds:schemaRef ds:uri="http://schemas.openxmlformats.org/package/2006/metadata/core-properties"/>
    <ds:schemaRef ds:uri="21c3207e-4ad9-41ce-b187-b126d6257ffb"/>
    <ds:schemaRef ds:uri="cd7df43d-10b9-47d8-a000-58f6ff9a05a9"/>
    <ds:schemaRef ds:uri="http://schemas.microsoft.com/office/2006/metadata/properties"/>
  </ds:schemaRefs>
</ds:datastoreItem>
</file>

<file path=customXml/itemProps3.xml><?xml version="1.0" encoding="utf-8"?>
<ds:datastoreItem xmlns:ds="http://schemas.openxmlformats.org/officeDocument/2006/customXml" ds:itemID="{5945FF95-D66C-4E14-8C3F-D60B8BEB5285}">
  <ds:schemaRefs>
    <ds:schemaRef ds:uri="http://schemas.openxmlformats.org/officeDocument/2006/bibliography"/>
  </ds:schemaRefs>
</ds:datastoreItem>
</file>

<file path=customXml/itemProps4.xml><?xml version="1.0" encoding="utf-8"?>
<ds:datastoreItem xmlns:ds="http://schemas.openxmlformats.org/officeDocument/2006/customXml" ds:itemID="{054391F7-1300-4910-9697-3BA3E27795AE}">
  <ds:schemaRefs>
    <ds:schemaRef ds:uri="http://schemas.openxmlformats.org/officeDocument/2006/bibliography"/>
  </ds:schemaRefs>
</ds:datastoreItem>
</file>

<file path=customXml/itemProps5.xml><?xml version="1.0" encoding="utf-8"?>
<ds:datastoreItem xmlns:ds="http://schemas.openxmlformats.org/officeDocument/2006/customXml" ds:itemID="{91AE84C0-8C8C-4786-9C1D-7040C170639D}">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931A4152-9FC8-497C-9879-AFF4315F0569}">
  <ds:schemaRefs>
    <ds:schemaRef ds:uri="http://schemas.openxmlformats.org/officeDocument/2006/bibliography"/>
  </ds:schemaRefs>
</ds:datastoreItem>
</file>

<file path=customXml/itemProps8.xml><?xml version="1.0" encoding="utf-8"?>
<ds:datastoreItem xmlns:ds="http://schemas.openxmlformats.org/officeDocument/2006/customXml" ds:itemID="{37D5E481-E40B-42D3-A17B-70CFBCB2FF8A}">
  <ds:schemaRefs>
    <ds:schemaRef ds:uri="http://schemas.openxmlformats.org/officeDocument/2006/bibliography"/>
  </ds:schemaRefs>
</ds:datastoreItem>
</file>

<file path=customXml/itemProps9.xml><?xml version="1.0" encoding="utf-8"?>
<ds:datastoreItem xmlns:ds="http://schemas.openxmlformats.org/officeDocument/2006/customXml" ds:itemID="{4D8D4434-EAD7-41CB-98C0-73B988B216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69</Pages>
  <Words>14183</Words>
  <Characters>80860</Characters>
  <Application>Microsoft Office Word</Application>
  <DocSecurity>0</DocSecurity>
  <Lines>673</Lines>
  <Paragraphs>189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94854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Esteban Dattwyler Cancino</cp:lastModifiedBy>
  <cp:revision>15</cp:revision>
  <cp:lastPrinted>2013-04-08T12:43:00Z</cp:lastPrinted>
  <dcterms:created xsi:type="dcterms:W3CDTF">2014-07-28T22:17:00Z</dcterms:created>
  <dcterms:modified xsi:type="dcterms:W3CDTF">2014-08-11T22:10:00Z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3f21fa9b-c5d9-4bc1-b538-0539b2d030a8</vt:lpwstr>
  </property>
</Properties>
</file>