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629" w:rsidRPr="009D540B" w:rsidRDefault="00F66629" w:rsidP="00F66629">
      <w:pPr>
        <w:jc w:val="center"/>
        <w:rPr>
          <w:rFonts w:ascii="Arial" w:hAnsi="Arial" w:cs="Arial"/>
          <w:b/>
          <w:sz w:val="32"/>
          <w:szCs w:val="32"/>
        </w:rPr>
      </w:pPr>
    </w:p>
    <w:p w:rsidR="00F66629" w:rsidRPr="009D540B" w:rsidRDefault="00F66629" w:rsidP="00F66629">
      <w:pPr>
        <w:jc w:val="center"/>
        <w:rPr>
          <w:rFonts w:ascii="Arial" w:hAnsi="Arial" w:cs="Arial"/>
          <w:b/>
          <w:sz w:val="32"/>
          <w:szCs w:val="32"/>
        </w:rPr>
      </w:pPr>
    </w:p>
    <w:p w:rsidR="00F66629" w:rsidRPr="009D540B" w:rsidRDefault="0089463B" w:rsidP="00F66629">
      <w:pPr>
        <w:jc w:val="center"/>
        <w:rPr>
          <w:rFonts w:ascii="Arial" w:hAnsi="Arial" w:cs="Arial"/>
          <w:sz w:val="32"/>
          <w:szCs w:val="32"/>
        </w:rPr>
      </w:pPr>
      <w:r w:rsidRPr="001B7270">
        <w:rPr>
          <w:rFonts w:ascii="Arial" w:hAnsi="Arial" w:cs="Arial"/>
          <w:b/>
          <w:sz w:val="32"/>
          <w:szCs w:val="32"/>
        </w:rPr>
        <w:t>INFORME</w:t>
      </w:r>
    </w:p>
    <w:p w:rsidR="00F66629" w:rsidRPr="009D540B" w:rsidRDefault="00F66629" w:rsidP="00F66629">
      <w:pPr>
        <w:jc w:val="center"/>
        <w:rPr>
          <w:rFonts w:ascii="Arial" w:hAnsi="Arial" w:cs="Arial"/>
          <w:sz w:val="32"/>
          <w:szCs w:val="32"/>
        </w:rPr>
      </w:pPr>
    </w:p>
    <w:p w:rsidR="00F66629" w:rsidRPr="009D540B" w:rsidRDefault="00F66629" w:rsidP="00F66629">
      <w:pPr>
        <w:jc w:val="center"/>
        <w:rPr>
          <w:rFonts w:ascii="Arial" w:hAnsi="Arial" w:cs="Arial"/>
          <w:sz w:val="32"/>
          <w:szCs w:val="32"/>
        </w:rPr>
      </w:pPr>
    </w:p>
    <w:p w:rsidR="00F66629" w:rsidRPr="009D540B" w:rsidRDefault="00F66629" w:rsidP="00F66629">
      <w:pPr>
        <w:jc w:val="center"/>
        <w:rPr>
          <w:rFonts w:ascii="Arial" w:hAnsi="Arial" w:cs="Arial"/>
          <w:sz w:val="32"/>
          <w:szCs w:val="32"/>
        </w:rPr>
      </w:pPr>
    </w:p>
    <w:p w:rsidR="00F66629" w:rsidRDefault="00FC4106" w:rsidP="00FC4106">
      <w:pPr>
        <w:jc w:val="center"/>
        <w:rPr>
          <w:rFonts w:ascii="Arial" w:hAnsi="Arial" w:cs="Arial"/>
          <w:b/>
          <w:sz w:val="32"/>
          <w:szCs w:val="32"/>
        </w:rPr>
      </w:pPr>
      <w:r>
        <w:rPr>
          <w:rFonts w:ascii="Arial" w:hAnsi="Arial" w:cs="Arial"/>
          <w:b/>
          <w:sz w:val="32"/>
          <w:szCs w:val="32"/>
        </w:rPr>
        <w:t>ANALISIS DE AVANCE Y CUMPLIMIENTO PLAN DE MANEJO TRANQUE EL TORITO: CORTA</w:t>
      </w:r>
      <w:r w:rsidR="007A0381">
        <w:rPr>
          <w:rFonts w:ascii="Arial" w:hAnsi="Arial" w:cs="Arial"/>
          <w:b/>
          <w:sz w:val="32"/>
          <w:szCs w:val="32"/>
        </w:rPr>
        <w:t>.</w:t>
      </w:r>
    </w:p>
    <w:p w:rsidR="007A0381" w:rsidRDefault="007A0381" w:rsidP="00F66629">
      <w:pPr>
        <w:jc w:val="center"/>
        <w:rPr>
          <w:rFonts w:ascii="Arial" w:hAnsi="Arial" w:cs="Arial"/>
          <w:b/>
          <w:sz w:val="32"/>
          <w:szCs w:val="32"/>
        </w:rPr>
      </w:pPr>
    </w:p>
    <w:p w:rsidR="007A0381" w:rsidRDefault="007A0381" w:rsidP="00F66629">
      <w:pPr>
        <w:jc w:val="center"/>
        <w:rPr>
          <w:rFonts w:ascii="Arial" w:hAnsi="Arial" w:cs="Arial"/>
          <w:b/>
          <w:sz w:val="32"/>
          <w:szCs w:val="32"/>
        </w:rPr>
      </w:pPr>
    </w:p>
    <w:p w:rsidR="00BF31F3" w:rsidRDefault="00BF31F3" w:rsidP="00F66629">
      <w:pPr>
        <w:jc w:val="center"/>
        <w:rPr>
          <w:rFonts w:ascii="Arial" w:hAnsi="Arial" w:cs="Arial"/>
          <w:b/>
          <w:sz w:val="32"/>
          <w:szCs w:val="32"/>
        </w:rPr>
      </w:pPr>
    </w:p>
    <w:p w:rsidR="00D41C00" w:rsidRPr="00AC124E" w:rsidRDefault="00875A93" w:rsidP="00F66629">
      <w:pPr>
        <w:jc w:val="center"/>
        <w:rPr>
          <w:rFonts w:ascii="Arial" w:hAnsi="Arial" w:cs="Arial"/>
          <w:b/>
          <w:sz w:val="32"/>
          <w:szCs w:val="32"/>
        </w:rPr>
      </w:pPr>
      <w:r w:rsidRPr="00AC124E">
        <w:rPr>
          <w:rFonts w:ascii="Arial" w:hAnsi="Arial" w:cs="Arial"/>
          <w:b/>
          <w:sz w:val="32"/>
          <w:szCs w:val="32"/>
        </w:rPr>
        <w:t xml:space="preserve">RCA </w:t>
      </w:r>
      <w:r w:rsidR="00D1320E">
        <w:rPr>
          <w:rFonts w:ascii="Arial" w:hAnsi="Arial" w:cs="Arial"/>
          <w:b/>
          <w:sz w:val="32"/>
          <w:szCs w:val="32"/>
        </w:rPr>
        <w:t xml:space="preserve">163/2004, Considerando </w:t>
      </w:r>
      <w:r w:rsidR="00C37121">
        <w:rPr>
          <w:rFonts w:ascii="Arial" w:hAnsi="Arial" w:cs="Arial"/>
          <w:b/>
          <w:sz w:val="32"/>
          <w:szCs w:val="32"/>
        </w:rPr>
        <w:t xml:space="preserve">6.6.1, 9.3.2 y </w:t>
      </w:r>
      <w:r w:rsidR="00D1320E">
        <w:rPr>
          <w:rFonts w:ascii="Arial" w:hAnsi="Arial" w:cs="Arial"/>
          <w:b/>
          <w:sz w:val="32"/>
          <w:szCs w:val="32"/>
        </w:rPr>
        <w:t>14</w:t>
      </w:r>
      <w:r w:rsidR="00AC124E" w:rsidRPr="00AC124E">
        <w:rPr>
          <w:rFonts w:ascii="Arial" w:hAnsi="Arial" w:cs="Arial"/>
          <w:b/>
          <w:sz w:val="32"/>
          <w:szCs w:val="32"/>
        </w:rPr>
        <w:t xml:space="preserve"> </w:t>
      </w:r>
    </w:p>
    <w:p w:rsidR="0089463B" w:rsidRPr="009D540B" w:rsidRDefault="0089463B" w:rsidP="00F66629">
      <w:pPr>
        <w:jc w:val="center"/>
        <w:rPr>
          <w:rFonts w:ascii="Arial" w:hAnsi="Arial" w:cs="Arial"/>
          <w:sz w:val="32"/>
          <w:szCs w:val="32"/>
        </w:rPr>
      </w:pPr>
    </w:p>
    <w:p w:rsidR="00F66629" w:rsidRPr="009D540B" w:rsidRDefault="00F66629" w:rsidP="00F66629">
      <w:pPr>
        <w:jc w:val="center"/>
        <w:rPr>
          <w:rFonts w:ascii="Arial" w:hAnsi="Arial" w:cs="Arial"/>
          <w:sz w:val="32"/>
          <w:szCs w:val="32"/>
        </w:rPr>
      </w:pPr>
    </w:p>
    <w:p w:rsidR="00F66629" w:rsidRPr="009D540B" w:rsidRDefault="00F66629" w:rsidP="00F66629">
      <w:pPr>
        <w:jc w:val="center"/>
        <w:rPr>
          <w:rFonts w:ascii="Arial" w:hAnsi="Arial" w:cs="Arial"/>
          <w:sz w:val="32"/>
          <w:szCs w:val="32"/>
        </w:rPr>
      </w:pPr>
    </w:p>
    <w:p w:rsidR="00F66629" w:rsidRPr="009D540B" w:rsidRDefault="00F66629" w:rsidP="00F66629">
      <w:pPr>
        <w:jc w:val="center"/>
        <w:rPr>
          <w:rFonts w:ascii="Arial" w:hAnsi="Arial" w:cs="Arial"/>
          <w:sz w:val="32"/>
          <w:szCs w:val="32"/>
        </w:rPr>
      </w:pPr>
    </w:p>
    <w:p w:rsidR="00F66629" w:rsidRPr="009D540B" w:rsidRDefault="00F66629" w:rsidP="00F66629">
      <w:pPr>
        <w:jc w:val="center"/>
        <w:rPr>
          <w:rFonts w:ascii="Arial" w:hAnsi="Arial" w:cs="Arial"/>
          <w:b/>
          <w:sz w:val="32"/>
          <w:szCs w:val="32"/>
        </w:rPr>
      </w:pPr>
      <w:r w:rsidRPr="009D540B">
        <w:rPr>
          <w:rFonts w:ascii="Arial" w:hAnsi="Arial" w:cs="Arial"/>
          <w:b/>
          <w:sz w:val="32"/>
          <w:szCs w:val="32"/>
        </w:rPr>
        <w:t>ANGLO AMERICAN</w:t>
      </w:r>
    </w:p>
    <w:p w:rsidR="00F66629" w:rsidRPr="009D540B" w:rsidRDefault="00F66629" w:rsidP="00F66629">
      <w:pPr>
        <w:jc w:val="center"/>
        <w:rPr>
          <w:rFonts w:ascii="Arial" w:hAnsi="Arial" w:cs="Arial"/>
          <w:b/>
          <w:sz w:val="32"/>
          <w:szCs w:val="32"/>
        </w:rPr>
      </w:pPr>
      <w:r w:rsidRPr="009D540B">
        <w:rPr>
          <w:rFonts w:ascii="Arial" w:hAnsi="Arial" w:cs="Arial"/>
          <w:b/>
          <w:sz w:val="32"/>
          <w:szCs w:val="32"/>
        </w:rPr>
        <w:t>EL SOLDADO</w:t>
      </w:r>
    </w:p>
    <w:p w:rsidR="00B16A83" w:rsidRPr="009D540B" w:rsidRDefault="00B16A83" w:rsidP="00F66629">
      <w:pPr>
        <w:jc w:val="center"/>
        <w:rPr>
          <w:rFonts w:ascii="Arial" w:hAnsi="Arial" w:cs="Arial"/>
          <w:b/>
        </w:rPr>
      </w:pPr>
    </w:p>
    <w:p w:rsidR="00B16A83" w:rsidRPr="009D540B" w:rsidRDefault="00B16A83" w:rsidP="00F66629">
      <w:pPr>
        <w:jc w:val="center"/>
        <w:rPr>
          <w:rFonts w:ascii="Arial" w:hAnsi="Arial" w:cs="Arial"/>
          <w:b/>
        </w:rPr>
      </w:pPr>
    </w:p>
    <w:p w:rsidR="00F66629" w:rsidRPr="009D540B" w:rsidRDefault="007A0381" w:rsidP="00F66629">
      <w:pPr>
        <w:jc w:val="center"/>
        <w:rPr>
          <w:rFonts w:ascii="Arial" w:hAnsi="Arial" w:cs="Arial"/>
        </w:rPr>
      </w:pPr>
      <w:r>
        <w:rPr>
          <w:rFonts w:ascii="Arial" w:hAnsi="Arial" w:cs="Arial"/>
        </w:rPr>
        <w:t>Abril</w:t>
      </w:r>
      <w:r w:rsidR="00B16A83" w:rsidRPr="009D540B">
        <w:rPr>
          <w:rFonts w:ascii="Arial" w:hAnsi="Arial" w:cs="Arial"/>
        </w:rPr>
        <w:t xml:space="preserve"> de </w:t>
      </w:r>
      <w:r w:rsidR="00F66629" w:rsidRPr="009D540B">
        <w:rPr>
          <w:rFonts w:ascii="Arial" w:hAnsi="Arial" w:cs="Arial"/>
        </w:rPr>
        <w:t xml:space="preserve"> 201</w:t>
      </w:r>
      <w:r>
        <w:rPr>
          <w:rFonts w:ascii="Arial" w:hAnsi="Arial" w:cs="Arial"/>
        </w:rPr>
        <w:t>3</w:t>
      </w:r>
    </w:p>
    <w:p w:rsidR="0021656A" w:rsidRDefault="0021656A">
      <w:pPr>
        <w:pStyle w:val="TOCHeading"/>
        <w:rPr>
          <w:rFonts w:ascii="Arial" w:hAnsi="Arial" w:cs="Arial"/>
        </w:rPr>
      </w:pPr>
    </w:p>
    <w:sdt>
      <w:sdtPr>
        <w:rPr>
          <w:b/>
          <w:bCs/>
          <w:lang w:val="es-ES"/>
        </w:rPr>
        <w:id w:val="1493066099"/>
        <w:docPartObj>
          <w:docPartGallery w:val="Table of Contents"/>
          <w:docPartUnique/>
        </w:docPartObj>
      </w:sdtPr>
      <w:sdtEndPr>
        <w:rPr>
          <w:b w:val="0"/>
          <w:bCs w:val="0"/>
        </w:rPr>
      </w:sdtEndPr>
      <w:sdtContent>
        <w:p w:rsidR="00AD12FC" w:rsidRDefault="00AD12FC" w:rsidP="0021656A">
          <w:pPr>
            <w:rPr>
              <w:lang w:val="es-ES"/>
            </w:rPr>
          </w:pPr>
          <w:r>
            <w:rPr>
              <w:lang w:val="es-ES"/>
            </w:rPr>
            <w:t>Contenido</w:t>
          </w:r>
        </w:p>
        <w:p w:rsidR="00AD12FC" w:rsidRPr="00AD12FC" w:rsidRDefault="00AD12FC" w:rsidP="00AD12FC">
          <w:pPr>
            <w:rPr>
              <w:lang w:val="es-ES"/>
            </w:rPr>
          </w:pPr>
        </w:p>
        <w:p w:rsidR="00C37121" w:rsidRDefault="00BE6B33">
          <w:pPr>
            <w:pStyle w:val="TOC1"/>
            <w:tabs>
              <w:tab w:val="right" w:leader="dot" w:pos="9350"/>
            </w:tabs>
            <w:rPr>
              <w:noProof/>
            </w:rPr>
          </w:pPr>
          <w:r>
            <w:fldChar w:fldCharType="begin"/>
          </w:r>
          <w:r w:rsidR="00AD12FC">
            <w:instrText xml:space="preserve"> TOC \o "1-3" \h \z \u </w:instrText>
          </w:r>
          <w:r>
            <w:fldChar w:fldCharType="separate"/>
          </w:r>
          <w:hyperlink w:anchor="_Toc355637372" w:history="1">
            <w:r w:rsidR="00C37121" w:rsidRPr="00930012">
              <w:rPr>
                <w:rStyle w:val="Hyperlink"/>
                <w:noProof/>
              </w:rPr>
              <w:t>Introducción</w:t>
            </w:r>
            <w:r w:rsidR="00C37121">
              <w:rPr>
                <w:noProof/>
                <w:webHidden/>
              </w:rPr>
              <w:tab/>
            </w:r>
            <w:r w:rsidR="00C37121">
              <w:rPr>
                <w:noProof/>
                <w:webHidden/>
              </w:rPr>
              <w:fldChar w:fldCharType="begin"/>
            </w:r>
            <w:r w:rsidR="00C37121">
              <w:rPr>
                <w:noProof/>
                <w:webHidden/>
              </w:rPr>
              <w:instrText xml:space="preserve"> PAGEREF _Toc355637372 \h </w:instrText>
            </w:r>
            <w:r w:rsidR="00C37121">
              <w:rPr>
                <w:noProof/>
                <w:webHidden/>
              </w:rPr>
            </w:r>
            <w:r w:rsidR="00C37121">
              <w:rPr>
                <w:noProof/>
                <w:webHidden/>
              </w:rPr>
              <w:fldChar w:fldCharType="separate"/>
            </w:r>
            <w:r w:rsidR="00C37121">
              <w:rPr>
                <w:noProof/>
                <w:webHidden/>
              </w:rPr>
              <w:t>3</w:t>
            </w:r>
            <w:r w:rsidR="00C37121">
              <w:rPr>
                <w:noProof/>
                <w:webHidden/>
              </w:rPr>
              <w:fldChar w:fldCharType="end"/>
            </w:r>
          </w:hyperlink>
        </w:p>
        <w:p w:rsidR="00C37121" w:rsidRDefault="00C37121">
          <w:pPr>
            <w:pStyle w:val="TOC1"/>
            <w:tabs>
              <w:tab w:val="right" w:leader="dot" w:pos="9350"/>
            </w:tabs>
            <w:rPr>
              <w:noProof/>
            </w:rPr>
          </w:pPr>
          <w:hyperlink w:anchor="_Toc355637373" w:history="1">
            <w:r w:rsidRPr="00930012">
              <w:rPr>
                <w:rStyle w:val="Hyperlink"/>
                <w:noProof/>
              </w:rPr>
              <w:t>Respecto del Cumplimiento del Compromiso.</w:t>
            </w:r>
            <w:r>
              <w:rPr>
                <w:noProof/>
                <w:webHidden/>
              </w:rPr>
              <w:tab/>
            </w:r>
            <w:r>
              <w:rPr>
                <w:noProof/>
                <w:webHidden/>
              </w:rPr>
              <w:fldChar w:fldCharType="begin"/>
            </w:r>
            <w:r>
              <w:rPr>
                <w:noProof/>
                <w:webHidden/>
              </w:rPr>
              <w:instrText xml:space="preserve"> PAGEREF _Toc355637373 \h </w:instrText>
            </w:r>
            <w:r>
              <w:rPr>
                <w:noProof/>
                <w:webHidden/>
              </w:rPr>
            </w:r>
            <w:r>
              <w:rPr>
                <w:noProof/>
                <w:webHidden/>
              </w:rPr>
              <w:fldChar w:fldCharType="separate"/>
            </w:r>
            <w:r>
              <w:rPr>
                <w:noProof/>
                <w:webHidden/>
              </w:rPr>
              <w:t>4</w:t>
            </w:r>
            <w:r>
              <w:rPr>
                <w:noProof/>
                <w:webHidden/>
              </w:rPr>
              <w:fldChar w:fldCharType="end"/>
            </w:r>
          </w:hyperlink>
        </w:p>
        <w:p w:rsidR="00C37121" w:rsidRDefault="00C37121">
          <w:pPr>
            <w:pStyle w:val="TOC1"/>
            <w:tabs>
              <w:tab w:val="right" w:leader="dot" w:pos="9350"/>
            </w:tabs>
            <w:rPr>
              <w:noProof/>
            </w:rPr>
          </w:pPr>
          <w:hyperlink w:anchor="_Toc355637374" w:history="1">
            <w:r w:rsidRPr="00930012">
              <w:rPr>
                <w:rStyle w:val="Hyperlink"/>
                <w:noProof/>
                <w:lang w:val="es-ES_tradnl"/>
              </w:rPr>
              <w:t>Informe de avance de la superficie eliminada de bosque de Belloto por efectos de las obras e inundación del Tranque El Torito.</w:t>
            </w:r>
            <w:r>
              <w:rPr>
                <w:noProof/>
                <w:webHidden/>
              </w:rPr>
              <w:tab/>
            </w:r>
            <w:r>
              <w:rPr>
                <w:noProof/>
                <w:webHidden/>
              </w:rPr>
              <w:fldChar w:fldCharType="begin"/>
            </w:r>
            <w:r>
              <w:rPr>
                <w:noProof/>
                <w:webHidden/>
              </w:rPr>
              <w:instrText xml:space="preserve"> PAGEREF _Toc355637374 \h </w:instrText>
            </w:r>
            <w:r>
              <w:rPr>
                <w:noProof/>
                <w:webHidden/>
              </w:rPr>
            </w:r>
            <w:r>
              <w:rPr>
                <w:noProof/>
                <w:webHidden/>
              </w:rPr>
              <w:fldChar w:fldCharType="separate"/>
            </w:r>
            <w:r>
              <w:rPr>
                <w:noProof/>
                <w:webHidden/>
              </w:rPr>
              <w:t>4</w:t>
            </w:r>
            <w:r>
              <w:rPr>
                <w:noProof/>
                <w:webHidden/>
              </w:rPr>
              <w:fldChar w:fldCharType="end"/>
            </w:r>
          </w:hyperlink>
        </w:p>
        <w:p w:rsidR="00C37121" w:rsidRDefault="00C37121">
          <w:pPr>
            <w:pStyle w:val="TOC1"/>
            <w:tabs>
              <w:tab w:val="right" w:leader="dot" w:pos="9350"/>
            </w:tabs>
            <w:rPr>
              <w:noProof/>
            </w:rPr>
          </w:pPr>
          <w:hyperlink w:anchor="_Toc355637375" w:history="1">
            <w:r w:rsidRPr="00930012">
              <w:rPr>
                <w:rStyle w:val="Hyperlink"/>
                <w:noProof/>
                <w:lang w:val="es-ES_tradnl"/>
              </w:rPr>
              <w:t>Anexo</w:t>
            </w:r>
            <w:r>
              <w:rPr>
                <w:noProof/>
                <w:webHidden/>
              </w:rPr>
              <w:tab/>
            </w:r>
            <w:r>
              <w:rPr>
                <w:noProof/>
                <w:webHidden/>
              </w:rPr>
              <w:fldChar w:fldCharType="begin"/>
            </w:r>
            <w:r>
              <w:rPr>
                <w:noProof/>
                <w:webHidden/>
              </w:rPr>
              <w:instrText xml:space="preserve"> PAGEREF _Toc355637375 \h </w:instrText>
            </w:r>
            <w:r>
              <w:rPr>
                <w:noProof/>
                <w:webHidden/>
              </w:rPr>
            </w:r>
            <w:r>
              <w:rPr>
                <w:noProof/>
                <w:webHidden/>
              </w:rPr>
              <w:fldChar w:fldCharType="separate"/>
            </w:r>
            <w:r>
              <w:rPr>
                <w:noProof/>
                <w:webHidden/>
              </w:rPr>
              <w:t>5</w:t>
            </w:r>
            <w:r>
              <w:rPr>
                <w:noProof/>
                <w:webHidden/>
              </w:rPr>
              <w:fldChar w:fldCharType="end"/>
            </w:r>
          </w:hyperlink>
        </w:p>
        <w:p w:rsidR="00AD12FC" w:rsidRDefault="00BE6B33">
          <w:r>
            <w:rPr>
              <w:b/>
              <w:bCs/>
              <w:lang w:val="es-ES"/>
            </w:rPr>
            <w:fldChar w:fldCharType="end"/>
          </w:r>
        </w:p>
      </w:sdtContent>
    </w:sdt>
    <w:p w:rsidR="009E3D2F" w:rsidRPr="009D540B" w:rsidRDefault="009E3D2F" w:rsidP="009D540B">
      <w:pPr>
        <w:jc w:val="both"/>
        <w:rPr>
          <w:rFonts w:ascii="Arial" w:hAnsi="Arial" w:cs="Arial"/>
          <w:b/>
        </w:rPr>
      </w:pPr>
    </w:p>
    <w:p w:rsidR="00BF31F3" w:rsidRDefault="00BF31F3">
      <w:pPr>
        <w:rPr>
          <w:rFonts w:ascii="Arial" w:hAnsi="Arial" w:cs="Arial"/>
          <w:b/>
        </w:rPr>
      </w:pPr>
      <w:r>
        <w:rPr>
          <w:rFonts w:ascii="Arial" w:hAnsi="Arial" w:cs="Arial"/>
          <w:b/>
        </w:rPr>
        <w:br w:type="page"/>
      </w:r>
    </w:p>
    <w:p w:rsidR="00BF31F3" w:rsidRDefault="00BF31F3" w:rsidP="00BF31F3">
      <w:pPr>
        <w:pStyle w:val="Heading1"/>
      </w:pPr>
      <w:bookmarkStart w:id="0" w:name="_Toc355637372"/>
      <w:r>
        <w:lastRenderedPageBreak/>
        <w:t>Introducción</w:t>
      </w:r>
      <w:bookmarkEnd w:id="0"/>
    </w:p>
    <w:p w:rsidR="00BF31F3" w:rsidRDefault="00BF31F3" w:rsidP="009D540B">
      <w:pPr>
        <w:jc w:val="both"/>
        <w:rPr>
          <w:rFonts w:ascii="Arial" w:hAnsi="Arial" w:cs="Arial"/>
          <w:b/>
        </w:rPr>
      </w:pPr>
    </w:p>
    <w:p w:rsidR="00193C7B" w:rsidRDefault="00BF31F3" w:rsidP="009D540B">
      <w:pPr>
        <w:jc w:val="both"/>
        <w:rPr>
          <w:rFonts w:ascii="Arial" w:hAnsi="Arial" w:cs="Arial"/>
        </w:rPr>
      </w:pPr>
      <w:r w:rsidRPr="00BF31F3">
        <w:rPr>
          <w:rFonts w:ascii="Arial" w:hAnsi="Arial" w:cs="Arial"/>
        </w:rPr>
        <w:t>En el presente informe se entrega información sobre el cumpl</w:t>
      </w:r>
      <w:r w:rsidR="00065082">
        <w:rPr>
          <w:rFonts w:ascii="Arial" w:hAnsi="Arial" w:cs="Arial"/>
        </w:rPr>
        <w:t>i</w:t>
      </w:r>
      <w:r w:rsidRPr="00BF31F3">
        <w:rPr>
          <w:rFonts w:ascii="Arial" w:hAnsi="Arial" w:cs="Arial"/>
        </w:rPr>
        <w:t xml:space="preserve">miento y avance de </w:t>
      </w:r>
      <w:r w:rsidR="00193C7B">
        <w:rPr>
          <w:rFonts w:ascii="Arial" w:hAnsi="Arial" w:cs="Arial"/>
        </w:rPr>
        <w:t>del compromiso existente en el considerando 14 de la RCA 163/2004</w:t>
      </w:r>
      <w:r w:rsidR="00FC4106">
        <w:rPr>
          <w:rFonts w:ascii="Arial" w:hAnsi="Arial" w:cs="Arial"/>
        </w:rPr>
        <w:t xml:space="preserve">, que se relaciona con los considerandos </w:t>
      </w:r>
      <w:r w:rsidR="007A071E">
        <w:rPr>
          <w:rFonts w:ascii="Arial" w:hAnsi="Arial" w:cs="Arial"/>
        </w:rPr>
        <w:t xml:space="preserve">9.3.2 </w:t>
      </w:r>
      <w:r w:rsidR="00FC4106">
        <w:rPr>
          <w:rFonts w:ascii="Arial" w:hAnsi="Arial" w:cs="Arial"/>
        </w:rPr>
        <w:t>de la RCA señalada.</w:t>
      </w:r>
    </w:p>
    <w:p w:rsidR="007A071E" w:rsidRPr="007A071E" w:rsidRDefault="00FC4106" w:rsidP="007A071E">
      <w:pPr>
        <w:jc w:val="both"/>
        <w:rPr>
          <w:rFonts w:ascii="Arial" w:hAnsi="Arial" w:cs="Arial"/>
        </w:rPr>
      </w:pPr>
      <w:r>
        <w:rPr>
          <w:rFonts w:ascii="Arial" w:hAnsi="Arial" w:cs="Arial"/>
        </w:rPr>
        <w:t xml:space="preserve">Al respecto, </w:t>
      </w:r>
      <w:r w:rsidR="00C37121">
        <w:rPr>
          <w:rFonts w:ascii="Arial" w:hAnsi="Arial" w:cs="Arial"/>
        </w:rPr>
        <w:t>d</w:t>
      </w:r>
      <w:r w:rsidR="007A071E" w:rsidRPr="007A071E">
        <w:rPr>
          <w:rFonts w:ascii="Arial" w:hAnsi="Arial" w:cs="Arial"/>
        </w:rPr>
        <w:t>icho requerimiento consiste en el seguimiento y monitoreo de la flora y vegetación a reforestar en el marco de los monitoreo</w:t>
      </w:r>
      <w:r w:rsidR="006D5C54">
        <w:rPr>
          <w:rFonts w:ascii="Arial" w:hAnsi="Arial" w:cs="Arial"/>
        </w:rPr>
        <w:t>s</w:t>
      </w:r>
      <w:r w:rsidR="007A071E" w:rsidRPr="007A071E">
        <w:rPr>
          <w:rFonts w:ascii="Arial" w:hAnsi="Arial" w:cs="Arial"/>
        </w:rPr>
        <w:t xml:space="preserve"> </w:t>
      </w:r>
      <w:r w:rsidR="006D5C54">
        <w:rPr>
          <w:rFonts w:ascii="Arial" w:hAnsi="Arial" w:cs="Arial"/>
        </w:rPr>
        <w:t>que se realizan</w:t>
      </w:r>
      <w:r w:rsidR="007A071E" w:rsidRPr="007A071E">
        <w:rPr>
          <w:rFonts w:ascii="Arial" w:hAnsi="Arial" w:cs="Arial"/>
        </w:rPr>
        <w:t xml:space="preserve"> en las zonas </w:t>
      </w:r>
      <w:r w:rsidR="006D5C54">
        <w:rPr>
          <w:rFonts w:ascii="Arial" w:hAnsi="Arial" w:cs="Arial"/>
        </w:rPr>
        <w:t>donde se ejecuta</w:t>
      </w:r>
      <w:r w:rsidR="007A071E" w:rsidRPr="007A071E">
        <w:rPr>
          <w:rFonts w:ascii="Arial" w:hAnsi="Arial" w:cs="Arial"/>
        </w:rPr>
        <w:t xml:space="preserve"> el Plan de Manejo</w:t>
      </w:r>
      <w:r w:rsidR="006D5C54">
        <w:rPr>
          <w:rFonts w:ascii="Arial" w:hAnsi="Arial" w:cs="Arial"/>
        </w:rPr>
        <w:t xml:space="preserve"> Forestal</w:t>
      </w:r>
      <w:r w:rsidR="007A071E" w:rsidRPr="007A071E">
        <w:rPr>
          <w:rFonts w:ascii="Arial" w:hAnsi="Arial" w:cs="Arial"/>
        </w:rPr>
        <w:t>. Por otro lado, el numeral 9.3.2, señala:</w:t>
      </w:r>
    </w:p>
    <w:p w:rsidR="007A071E" w:rsidRPr="007A071E" w:rsidRDefault="007A071E" w:rsidP="007A071E">
      <w:pPr>
        <w:jc w:val="both"/>
        <w:rPr>
          <w:rFonts w:ascii="Arial" w:hAnsi="Arial" w:cs="Arial"/>
        </w:rPr>
      </w:pPr>
      <w:r w:rsidRPr="007A071E">
        <w:rPr>
          <w:rFonts w:ascii="Arial" w:hAnsi="Arial" w:cs="Arial"/>
        </w:rPr>
        <w:t>“</w:t>
      </w:r>
      <w:r w:rsidRPr="007A071E">
        <w:rPr>
          <w:rFonts w:ascii="Arial" w:hAnsi="Arial" w:cs="Arial"/>
          <w:i/>
        </w:rPr>
        <w:t>El monitoreo se deberá efectuar en las áreas de forestación definidas según el Plan de Manejo Forestal que deberá ser aprobado por CONAF, bajo las condiciones establecidas por este Órgano del Estado a través de su Ord.N°446,04 del 27.07.04 y señaladas en el Considerando 19 de la presente Resolución</w:t>
      </w:r>
      <w:r w:rsidRPr="007A071E">
        <w:rPr>
          <w:rFonts w:ascii="Arial" w:hAnsi="Arial" w:cs="Arial"/>
        </w:rPr>
        <w:t>”.</w:t>
      </w:r>
    </w:p>
    <w:p w:rsidR="007A071E" w:rsidRDefault="006D5C54" w:rsidP="007A071E">
      <w:pPr>
        <w:jc w:val="both"/>
        <w:rPr>
          <w:rFonts w:ascii="Arial" w:hAnsi="Arial" w:cs="Arial"/>
        </w:rPr>
      </w:pPr>
      <w:r>
        <w:rPr>
          <w:rFonts w:ascii="Arial" w:hAnsi="Arial" w:cs="Arial"/>
        </w:rPr>
        <w:t>A su vez,</w:t>
      </w:r>
      <w:r w:rsidR="007A071E">
        <w:rPr>
          <w:rFonts w:ascii="Arial" w:hAnsi="Arial" w:cs="Arial"/>
        </w:rPr>
        <w:t xml:space="preserve"> el considerando 6.6.1, señala: </w:t>
      </w:r>
    </w:p>
    <w:p w:rsidR="007A071E" w:rsidRDefault="007A071E" w:rsidP="007A071E">
      <w:pPr>
        <w:jc w:val="both"/>
        <w:rPr>
          <w:rFonts w:ascii="Arial" w:hAnsi="Arial" w:cs="Arial"/>
        </w:rPr>
      </w:pPr>
      <w:r>
        <w:rPr>
          <w:rFonts w:ascii="Arial" w:hAnsi="Arial" w:cs="Arial"/>
        </w:rPr>
        <w:t>“</w:t>
      </w:r>
      <w:r w:rsidRPr="007A071E">
        <w:rPr>
          <w:rFonts w:ascii="Arial" w:hAnsi="Arial" w:cs="Arial"/>
          <w:i/>
        </w:rPr>
        <w:t>En Anexo B del Adenda 2 el titular presenta un Plan de Manejo Forestal para dar cumplimiento al Decreto Ley Nº701/1974. Este comprende el total de bosque involucrado en el Proyecto, incluyendo el sector del muro del tranque y el área de disposición de relaves. A esta superficie se ha agregado un área adicional para cubrir eventuales ajustes que pudieran generarse durante la construcción y operación del tranque u otros proyectos en la mina El Soldado, todo lo cual comprende 75 hectáreas, superando las 60 hectáreas de bosques afectadas por el Proyecto</w:t>
      </w:r>
      <w:r>
        <w:rPr>
          <w:rFonts w:ascii="Arial" w:hAnsi="Arial" w:cs="Arial"/>
        </w:rPr>
        <w:t>”</w:t>
      </w:r>
      <w:r w:rsidRPr="007A071E">
        <w:rPr>
          <w:rFonts w:ascii="Arial" w:hAnsi="Arial" w:cs="Arial"/>
        </w:rPr>
        <w:t>.</w:t>
      </w:r>
    </w:p>
    <w:p w:rsidR="00FC4106" w:rsidRDefault="007A071E" w:rsidP="007A071E">
      <w:pPr>
        <w:jc w:val="both"/>
        <w:rPr>
          <w:rFonts w:ascii="Arial" w:hAnsi="Arial" w:cs="Arial"/>
        </w:rPr>
      </w:pPr>
      <w:r>
        <w:rPr>
          <w:rFonts w:ascii="Arial" w:hAnsi="Arial" w:cs="Arial"/>
        </w:rPr>
        <w:t xml:space="preserve">Ambas consideraciones están recogidas en la última modificación del Plan de Manejo Forestal vigente, N° 1514, </w:t>
      </w:r>
      <w:r w:rsidRPr="007A071E">
        <w:rPr>
          <w:rFonts w:ascii="Arial" w:hAnsi="Arial" w:cs="Arial"/>
        </w:rPr>
        <w:t>de CONAF Valparaíso.</w:t>
      </w:r>
    </w:p>
    <w:p w:rsidR="00BF31F3" w:rsidRPr="00BF31F3" w:rsidRDefault="00BF31F3" w:rsidP="009D540B">
      <w:pPr>
        <w:jc w:val="both"/>
        <w:rPr>
          <w:rFonts w:ascii="Arial" w:hAnsi="Arial" w:cs="Arial"/>
        </w:rPr>
      </w:pPr>
    </w:p>
    <w:p w:rsidR="009D540B" w:rsidRDefault="009D540B" w:rsidP="009D540B">
      <w:pPr>
        <w:jc w:val="both"/>
        <w:rPr>
          <w:rFonts w:ascii="Arial" w:hAnsi="Arial" w:cs="Arial"/>
          <w:b/>
        </w:rPr>
      </w:pPr>
      <w:r>
        <w:rPr>
          <w:rFonts w:ascii="Arial" w:hAnsi="Arial" w:cs="Arial"/>
          <w:b/>
        </w:rPr>
        <w:br w:type="page"/>
      </w:r>
    </w:p>
    <w:p w:rsidR="00A73796" w:rsidRPr="00A73796" w:rsidRDefault="00B74276" w:rsidP="00B74276">
      <w:pPr>
        <w:pStyle w:val="Heading1"/>
        <w:rPr>
          <w:rFonts w:ascii="Arial" w:hAnsi="Arial" w:cs="Arial"/>
          <w:lang w:val="es-ES_tradnl"/>
        </w:rPr>
      </w:pPr>
      <w:bookmarkStart w:id="1" w:name="_Toc355637373"/>
      <w:r w:rsidRPr="00B74276">
        <w:lastRenderedPageBreak/>
        <w:t>Respecto del Cumplimiento del Compromiso.</w:t>
      </w:r>
      <w:bookmarkEnd w:id="1"/>
    </w:p>
    <w:p w:rsidR="00065082" w:rsidRDefault="007A071E" w:rsidP="00BE1929">
      <w:pPr>
        <w:pStyle w:val="Heading1"/>
        <w:rPr>
          <w:lang w:val="es-ES_tradnl"/>
        </w:rPr>
      </w:pPr>
      <w:bookmarkStart w:id="2" w:name="_Toc355637374"/>
      <w:r>
        <w:rPr>
          <w:lang w:val="es-ES_tradnl"/>
        </w:rPr>
        <w:t>I</w:t>
      </w:r>
      <w:r w:rsidRPr="007A071E">
        <w:rPr>
          <w:lang w:val="es-ES_tradnl"/>
        </w:rPr>
        <w:t>nforme de avance de la superficie eliminada de bosque de Belloto por efectos de las obras e inundación del Tranque El Torito</w:t>
      </w:r>
      <w:r w:rsidR="00EA4C85">
        <w:rPr>
          <w:lang w:val="es-ES_tradnl"/>
        </w:rPr>
        <w:t>.</w:t>
      </w:r>
      <w:bookmarkEnd w:id="2"/>
    </w:p>
    <w:p w:rsidR="00BE1929" w:rsidRDefault="00BE1929" w:rsidP="00B74276">
      <w:pPr>
        <w:jc w:val="both"/>
        <w:rPr>
          <w:rFonts w:ascii="Arial" w:hAnsi="Arial" w:cs="Arial"/>
          <w:lang w:val="es-ES_tradnl"/>
        </w:rPr>
      </w:pPr>
    </w:p>
    <w:p w:rsidR="00065082" w:rsidRDefault="004D5275" w:rsidP="004234C7">
      <w:pPr>
        <w:jc w:val="both"/>
        <w:rPr>
          <w:rFonts w:ascii="Arial" w:hAnsi="Arial" w:cs="Arial"/>
        </w:rPr>
      </w:pPr>
      <w:r>
        <w:rPr>
          <w:rFonts w:ascii="Arial" w:hAnsi="Arial" w:cs="Arial"/>
        </w:rPr>
        <w:t>De acuerdo a</w:t>
      </w:r>
      <w:r w:rsidR="00031E9C">
        <w:rPr>
          <w:rFonts w:ascii="Arial" w:hAnsi="Arial" w:cs="Arial"/>
        </w:rPr>
        <w:t xml:space="preserve">l </w:t>
      </w:r>
      <w:r w:rsidR="00C37121">
        <w:rPr>
          <w:rFonts w:ascii="Arial" w:hAnsi="Arial" w:cs="Arial"/>
        </w:rPr>
        <w:t xml:space="preserve">Anexo </w:t>
      </w:r>
      <w:r w:rsidR="00031E9C">
        <w:rPr>
          <w:rFonts w:ascii="Arial" w:hAnsi="Arial" w:cs="Arial"/>
        </w:rPr>
        <w:t>1,</w:t>
      </w:r>
      <w:r>
        <w:rPr>
          <w:rFonts w:ascii="Arial" w:hAnsi="Arial" w:cs="Arial"/>
        </w:rPr>
        <w:t xml:space="preserve"> se puede visualizar el</w:t>
      </w:r>
      <w:r w:rsidR="00031E9C">
        <w:rPr>
          <w:rFonts w:ascii="Arial" w:hAnsi="Arial" w:cs="Arial"/>
        </w:rPr>
        <w:t xml:space="preserve"> avance de la obra </w:t>
      </w:r>
      <w:r>
        <w:rPr>
          <w:rFonts w:ascii="Arial" w:hAnsi="Arial" w:cs="Arial"/>
        </w:rPr>
        <w:t xml:space="preserve">e </w:t>
      </w:r>
      <w:r>
        <w:rPr>
          <w:rFonts w:ascii="Arial" w:hAnsi="Arial" w:cs="Arial"/>
        </w:rPr>
        <w:t>inundación</w:t>
      </w:r>
      <w:r>
        <w:rPr>
          <w:rFonts w:ascii="Arial" w:hAnsi="Arial" w:cs="Arial"/>
        </w:rPr>
        <w:t xml:space="preserve"> </w:t>
      </w:r>
      <w:r w:rsidR="00031E9C">
        <w:rPr>
          <w:rFonts w:ascii="Arial" w:hAnsi="Arial" w:cs="Arial"/>
        </w:rPr>
        <w:t xml:space="preserve">perimetral del área de emplazamiento del tranque </w:t>
      </w:r>
      <w:r>
        <w:rPr>
          <w:rFonts w:ascii="Arial" w:hAnsi="Arial" w:cs="Arial"/>
        </w:rPr>
        <w:t>El Torito</w:t>
      </w:r>
      <w:r w:rsidR="00031E9C">
        <w:rPr>
          <w:rFonts w:ascii="Arial" w:hAnsi="Arial" w:cs="Arial"/>
        </w:rPr>
        <w:t xml:space="preserve">, la que alcanza a 43,2 ha. </w:t>
      </w:r>
    </w:p>
    <w:p w:rsidR="00031E9C" w:rsidRDefault="00031E9C" w:rsidP="004234C7">
      <w:pPr>
        <w:jc w:val="both"/>
        <w:rPr>
          <w:rFonts w:ascii="Arial" w:hAnsi="Arial" w:cs="Arial"/>
        </w:rPr>
      </w:pPr>
      <w:r>
        <w:rPr>
          <w:rFonts w:ascii="Arial" w:hAnsi="Arial" w:cs="Arial"/>
        </w:rPr>
        <w:t xml:space="preserve">Del área total autorizada </w:t>
      </w:r>
      <w:r w:rsidR="00964B35">
        <w:rPr>
          <w:rFonts w:ascii="Arial" w:hAnsi="Arial" w:cs="Arial"/>
        </w:rPr>
        <w:t>a</w:t>
      </w:r>
      <w:r>
        <w:rPr>
          <w:rFonts w:ascii="Arial" w:hAnsi="Arial" w:cs="Arial"/>
        </w:rPr>
        <w:t xml:space="preserve"> inundar remanecen 22 ha, las que dispone</w:t>
      </w:r>
      <w:r w:rsidR="004D5275">
        <w:rPr>
          <w:rFonts w:ascii="Arial" w:hAnsi="Arial" w:cs="Arial"/>
        </w:rPr>
        <w:t>n</w:t>
      </w:r>
      <w:r>
        <w:rPr>
          <w:rFonts w:ascii="Arial" w:hAnsi="Arial" w:cs="Arial"/>
        </w:rPr>
        <w:t xml:space="preserve"> de cabida para la inundación de la cubeta del tranque de relaves. La superficie esti</w:t>
      </w:r>
      <w:r w:rsidR="004D5275">
        <w:rPr>
          <w:rFonts w:ascii="Arial" w:hAnsi="Arial" w:cs="Arial"/>
        </w:rPr>
        <w:t>mada de avance está proyectada en</w:t>
      </w:r>
      <w:r>
        <w:rPr>
          <w:rFonts w:ascii="Arial" w:hAnsi="Arial" w:cs="Arial"/>
        </w:rPr>
        <w:t xml:space="preserve"> 65</w:t>
      </w:r>
      <w:r w:rsidR="00964B35">
        <w:rPr>
          <w:rFonts w:ascii="Arial" w:hAnsi="Arial" w:cs="Arial"/>
        </w:rPr>
        <w:t>,2</w:t>
      </w:r>
      <w:r>
        <w:rPr>
          <w:rFonts w:ascii="Arial" w:hAnsi="Arial" w:cs="Arial"/>
        </w:rPr>
        <w:t xml:space="preserve"> ha con la </w:t>
      </w:r>
      <w:bookmarkStart w:id="3" w:name="_GoBack"/>
      <w:bookmarkEnd w:id="3"/>
      <w:r>
        <w:rPr>
          <w:rFonts w:ascii="Arial" w:hAnsi="Arial" w:cs="Arial"/>
        </w:rPr>
        <w:t>autorización vigente</w:t>
      </w:r>
      <w:r w:rsidR="00964B35">
        <w:rPr>
          <w:rFonts w:ascii="Arial" w:hAnsi="Arial" w:cs="Arial"/>
        </w:rPr>
        <w:t>.</w:t>
      </w:r>
    </w:p>
    <w:p w:rsidR="00680A8B" w:rsidRDefault="00680A8B" w:rsidP="004234C7">
      <w:pPr>
        <w:jc w:val="both"/>
        <w:rPr>
          <w:rFonts w:ascii="Arial" w:hAnsi="Arial" w:cs="Arial"/>
        </w:rPr>
      </w:pPr>
    </w:p>
    <w:p w:rsidR="00031E9C" w:rsidRDefault="00031E9C" w:rsidP="004234C7">
      <w:pPr>
        <w:jc w:val="both"/>
        <w:rPr>
          <w:rFonts w:ascii="Arial" w:hAnsi="Arial" w:cs="Arial"/>
        </w:rPr>
      </w:pPr>
    </w:p>
    <w:p w:rsidR="00BE1929" w:rsidRDefault="00BE1929">
      <w:pPr>
        <w:rPr>
          <w:rFonts w:ascii="Arial" w:hAnsi="Arial" w:cs="Arial"/>
          <w:lang w:val="es-ES_tradnl"/>
        </w:rPr>
      </w:pPr>
      <w:r>
        <w:rPr>
          <w:rFonts w:ascii="Arial" w:hAnsi="Arial" w:cs="Arial"/>
          <w:lang w:val="es-ES_tradnl"/>
        </w:rPr>
        <w:br w:type="page"/>
      </w:r>
    </w:p>
    <w:p w:rsidR="00CC255F" w:rsidRDefault="00BE1929" w:rsidP="00BE1929">
      <w:pPr>
        <w:pStyle w:val="Heading1"/>
        <w:rPr>
          <w:lang w:val="es-ES_tradnl"/>
        </w:rPr>
      </w:pPr>
      <w:bookmarkStart w:id="4" w:name="_Toc355637375"/>
      <w:r>
        <w:rPr>
          <w:lang w:val="es-ES_tradnl"/>
        </w:rPr>
        <w:lastRenderedPageBreak/>
        <w:t>Anexo</w:t>
      </w:r>
      <w:bookmarkEnd w:id="4"/>
    </w:p>
    <w:p w:rsidR="00206E9F" w:rsidRDefault="00206E9F">
      <w:pPr>
        <w:rPr>
          <w:rFonts w:ascii="Arial" w:hAnsi="Arial" w:cs="Arial"/>
          <w:lang w:val="es-ES_tradnl"/>
        </w:rPr>
      </w:pPr>
    </w:p>
    <w:p w:rsidR="00BE1929" w:rsidRDefault="00BE1929">
      <w:pPr>
        <w:rPr>
          <w:rFonts w:ascii="Arial" w:hAnsi="Arial" w:cs="Arial"/>
        </w:rPr>
      </w:pPr>
      <w:r>
        <w:rPr>
          <w:rFonts w:ascii="Arial" w:hAnsi="Arial" w:cs="Arial"/>
          <w:lang w:val="es-ES_tradnl"/>
        </w:rPr>
        <w:t xml:space="preserve">Anexo 1: </w:t>
      </w:r>
      <w:r w:rsidR="00031E9C">
        <w:rPr>
          <w:rFonts w:ascii="Arial" w:hAnsi="Arial" w:cs="Arial"/>
        </w:rPr>
        <w:t>Avance Corta por obras de Inundación Tranque EL Torito</w:t>
      </w:r>
    </w:p>
    <w:p w:rsidR="00031E9C" w:rsidRDefault="00031E9C">
      <w:pPr>
        <w:rPr>
          <w:rFonts w:ascii="Arial" w:hAnsi="Arial" w:cs="Arial"/>
          <w:lang w:val="es-ES_tradnl"/>
        </w:rPr>
      </w:pPr>
    </w:p>
    <w:p w:rsidR="00BE1929" w:rsidRDefault="00BE1929">
      <w:pPr>
        <w:rPr>
          <w:rFonts w:ascii="Arial" w:hAnsi="Arial" w:cs="Arial"/>
          <w:lang w:val="es-ES_tradnl"/>
        </w:rPr>
      </w:pPr>
    </w:p>
    <w:p w:rsidR="00BE1929" w:rsidRDefault="00BE1929">
      <w:pPr>
        <w:rPr>
          <w:rFonts w:ascii="Arial" w:hAnsi="Arial" w:cs="Arial"/>
          <w:lang w:val="es-ES_tradnl"/>
        </w:rPr>
      </w:pPr>
    </w:p>
    <w:sectPr w:rsidR="00BE1929" w:rsidSect="00C037CD">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C9E" w:rsidRDefault="00CD6C9E" w:rsidP="00F66629">
      <w:pPr>
        <w:spacing w:after="0" w:line="240" w:lineRule="auto"/>
      </w:pPr>
      <w:r>
        <w:separator/>
      </w:r>
    </w:p>
  </w:endnote>
  <w:endnote w:type="continuationSeparator" w:id="0">
    <w:p w:rsidR="00CD6C9E" w:rsidRDefault="00CD6C9E" w:rsidP="00F66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316340"/>
      <w:docPartObj>
        <w:docPartGallery w:val="Page Numbers (Bottom of Page)"/>
        <w:docPartUnique/>
      </w:docPartObj>
    </w:sdtPr>
    <w:sdtEndPr/>
    <w:sdtContent>
      <w:p w:rsidR="007A0E80" w:rsidRDefault="007A0E80">
        <w:pPr>
          <w:pStyle w:val="Footer"/>
          <w:jc w:val="right"/>
        </w:pPr>
        <w:r w:rsidRPr="0043200F">
          <w:rPr>
            <w:rFonts w:ascii="Arial" w:hAnsi="Arial" w:cs="Arial"/>
            <w:sz w:val="18"/>
            <w:szCs w:val="18"/>
          </w:rPr>
          <w:fldChar w:fldCharType="begin"/>
        </w:r>
        <w:r w:rsidRPr="0043200F">
          <w:rPr>
            <w:rFonts w:ascii="Arial" w:hAnsi="Arial" w:cs="Arial"/>
            <w:sz w:val="18"/>
            <w:szCs w:val="18"/>
          </w:rPr>
          <w:instrText xml:space="preserve"> PAGE   \* MERGEFORMAT </w:instrText>
        </w:r>
        <w:r w:rsidRPr="0043200F">
          <w:rPr>
            <w:rFonts w:ascii="Arial" w:hAnsi="Arial" w:cs="Arial"/>
            <w:sz w:val="18"/>
            <w:szCs w:val="18"/>
          </w:rPr>
          <w:fldChar w:fldCharType="separate"/>
        </w:r>
        <w:r w:rsidR="004D5275">
          <w:rPr>
            <w:rFonts w:ascii="Arial" w:hAnsi="Arial" w:cs="Arial"/>
            <w:noProof/>
            <w:sz w:val="18"/>
            <w:szCs w:val="18"/>
          </w:rPr>
          <w:t>4</w:t>
        </w:r>
        <w:r w:rsidRPr="0043200F">
          <w:rPr>
            <w:rFonts w:ascii="Arial" w:hAnsi="Arial" w:cs="Arial"/>
            <w:sz w:val="18"/>
            <w:szCs w:val="18"/>
          </w:rPr>
          <w:fldChar w:fldCharType="end"/>
        </w:r>
      </w:p>
    </w:sdtContent>
  </w:sdt>
  <w:p w:rsidR="007A0E80" w:rsidRDefault="007A0E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C9E" w:rsidRDefault="00CD6C9E" w:rsidP="00F66629">
      <w:pPr>
        <w:spacing w:after="0" w:line="240" w:lineRule="auto"/>
      </w:pPr>
      <w:r>
        <w:separator/>
      </w:r>
    </w:p>
  </w:footnote>
  <w:footnote w:type="continuationSeparator" w:id="0">
    <w:p w:rsidR="00CD6C9E" w:rsidRDefault="00CD6C9E" w:rsidP="00F666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E80" w:rsidRDefault="007A0E80" w:rsidP="00F66629">
    <w:pPr>
      <w:pStyle w:val="Header"/>
      <w:pBdr>
        <w:bottom w:val="single" w:sz="4" w:space="1" w:color="auto"/>
      </w:pBdr>
    </w:pPr>
    <w:r>
      <w:rPr>
        <w:noProof/>
      </w:rPr>
      <w:drawing>
        <wp:anchor distT="0" distB="0" distL="114300" distR="114300" simplePos="0" relativeHeight="251658240" behindDoc="0" locked="0" layoutInCell="1" allowOverlap="1" wp14:anchorId="64D5806A" wp14:editId="6DAC549F">
          <wp:simplePos x="0" y="0"/>
          <wp:positionH relativeFrom="page">
            <wp:posOffset>990600</wp:posOffset>
          </wp:positionH>
          <wp:positionV relativeFrom="page">
            <wp:posOffset>438150</wp:posOffset>
          </wp:positionV>
          <wp:extent cx="1898015" cy="476250"/>
          <wp:effectExtent l="19050" t="0" r="6985" b="0"/>
          <wp:wrapNone/>
          <wp:docPr id="2" name="Picture 2" descr="Logo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PPT"/>
                  <pic:cNvPicPr>
                    <a:picLocks noChangeAspect="1" noChangeArrowheads="1"/>
                  </pic:cNvPicPr>
                </pic:nvPicPr>
                <pic:blipFill>
                  <a:blip r:embed="rId1"/>
                  <a:srcRect/>
                  <a:stretch>
                    <a:fillRect/>
                  </a:stretch>
                </pic:blipFill>
                <pic:spPr bwMode="auto">
                  <a:xfrm>
                    <a:off x="0" y="0"/>
                    <a:ext cx="1898015" cy="476250"/>
                  </a:xfrm>
                  <a:prstGeom prst="rect">
                    <a:avLst/>
                  </a:prstGeom>
                  <a:noFill/>
                  <a:ln w="9525">
                    <a:noFill/>
                    <a:miter lim="800000"/>
                    <a:headEnd/>
                    <a:tailEnd/>
                  </a:ln>
                </pic:spPr>
              </pic:pic>
            </a:graphicData>
          </a:graphic>
        </wp:anchor>
      </w:drawing>
    </w:r>
  </w:p>
  <w:p w:rsidR="007A0E80" w:rsidRDefault="007A0E80" w:rsidP="00F66629">
    <w:pPr>
      <w:pStyle w:val="Header"/>
      <w:pBdr>
        <w:bottom w:val="single" w:sz="4" w:space="1" w:color="auto"/>
      </w:pBdr>
    </w:pPr>
  </w:p>
  <w:p w:rsidR="007A0E80" w:rsidRDefault="007A0E80" w:rsidP="00F66629">
    <w:pPr>
      <w:pStyle w:val="Header"/>
      <w:pBdr>
        <w:bottom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04140"/>
    <w:multiLevelType w:val="hybridMultilevel"/>
    <w:tmpl w:val="DDDA9A4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03656F4F"/>
    <w:multiLevelType w:val="hybridMultilevel"/>
    <w:tmpl w:val="061A7E8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11D6716E"/>
    <w:multiLevelType w:val="hybridMultilevel"/>
    <w:tmpl w:val="DC36B27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2B1B72B7"/>
    <w:multiLevelType w:val="hybridMultilevel"/>
    <w:tmpl w:val="523C5E6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432A6FF2"/>
    <w:multiLevelType w:val="hybridMultilevel"/>
    <w:tmpl w:val="E9BA1C8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46D34990"/>
    <w:multiLevelType w:val="hybridMultilevel"/>
    <w:tmpl w:val="CBFE87F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4E304F32"/>
    <w:multiLevelType w:val="hybridMultilevel"/>
    <w:tmpl w:val="08A88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4B784E"/>
    <w:multiLevelType w:val="hybridMultilevel"/>
    <w:tmpl w:val="5B3C66DA"/>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5A203E51"/>
    <w:multiLevelType w:val="hybridMultilevel"/>
    <w:tmpl w:val="F4F4DD3A"/>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9">
    <w:nsid w:val="71AD42C9"/>
    <w:multiLevelType w:val="hybridMultilevel"/>
    <w:tmpl w:val="2C869816"/>
    <w:lvl w:ilvl="0" w:tplc="1BFE3748">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nsid w:val="7F1B07F5"/>
    <w:multiLevelType w:val="hybridMultilevel"/>
    <w:tmpl w:val="BA000C7A"/>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num w:numId="1">
    <w:abstractNumId w:val="8"/>
  </w:num>
  <w:num w:numId="2">
    <w:abstractNumId w:val="4"/>
  </w:num>
  <w:num w:numId="3">
    <w:abstractNumId w:val="1"/>
  </w:num>
  <w:num w:numId="4">
    <w:abstractNumId w:val="2"/>
  </w:num>
  <w:num w:numId="5">
    <w:abstractNumId w:val="10"/>
  </w:num>
  <w:num w:numId="6">
    <w:abstractNumId w:val="0"/>
  </w:num>
  <w:num w:numId="7">
    <w:abstractNumId w:val="5"/>
  </w:num>
  <w:num w:numId="8">
    <w:abstractNumId w:val="3"/>
  </w:num>
  <w:num w:numId="9">
    <w:abstractNumId w:val="9"/>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46E"/>
    <w:rsid w:val="00006CFF"/>
    <w:rsid w:val="0001346E"/>
    <w:rsid w:val="00031E9C"/>
    <w:rsid w:val="00042467"/>
    <w:rsid w:val="00047C4A"/>
    <w:rsid w:val="00056D8D"/>
    <w:rsid w:val="00061749"/>
    <w:rsid w:val="00065082"/>
    <w:rsid w:val="000A2D63"/>
    <w:rsid w:val="000B1DC2"/>
    <w:rsid w:val="000C7EE0"/>
    <w:rsid w:val="001163A6"/>
    <w:rsid w:val="00122422"/>
    <w:rsid w:val="00123C5B"/>
    <w:rsid w:val="001516C7"/>
    <w:rsid w:val="001638C3"/>
    <w:rsid w:val="0018282F"/>
    <w:rsid w:val="00193C7B"/>
    <w:rsid w:val="001B7270"/>
    <w:rsid w:val="001F6EC8"/>
    <w:rsid w:val="00205BAA"/>
    <w:rsid w:val="00206E9F"/>
    <w:rsid w:val="0021626F"/>
    <w:rsid w:val="0021656A"/>
    <w:rsid w:val="00227ABF"/>
    <w:rsid w:val="002656EF"/>
    <w:rsid w:val="00274B04"/>
    <w:rsid w:val="002A074D"/>
    <w:rsid w:val="002C4C58"/>
    <w:rsid w:val="002D3764"/>
    <w:rsid w:val="002D530F"/>
    <w:rsid w:val="00316107"/>
    <w:rsid w:val="00332113"/>
    <w:rsid w:val="00337B1C"/>
    <w:rsid w:val="00345FB4"/>
    <w:rsid w:val="00350757"/>
    <w:rsid w:val="003515A2"/>
    <w:rsid w:val="003915F6"/>
    <w:rsid w:val="003E7C6F"/>
    <w:rsid w:val="004234C7"/>
    <w:rsid w:val="00425038"/>
    <w:rsid w:val="0043200F"/>
    <w:rsid w:val="004379F4"/>
    <w:rsid w:val="00444ED1"/>
    <w:rsid w:val="0046460C"/>
    <w:rsid w:val="00470143"/>
    <w:rsid w:val="0047752A"/>
    <w:rsid w:val="004D1498"/>
    <w:rsid w:val="004D37E3"/>
    <w:rsid w:val="004D5275"/>
    <w:rsid w:val="00513747"/>
    <w:rsid w:val="00516578"/>
    <w:rsid w:val="00523DAF"/>
    <w:rsid w:val="00535238"/>
    <w:rsid w:val="0057772F"/>
    <w:rsid w:val="00593088"/>
    <w:rsid w:val="005C4536"/>
    <w:rsid w:val="005F7488"/>
    <w:rsid w:val="006023A9"/>
    <w:rsid w:val="00606146"/>
    <w:rsid w:val="00612C49"/>
    <w:rsid w:val="0062240C"/>
    <w:rsid w:val="00623226"/>
    <w:rsid w:val="006414FA"/>
    <w:rsid w:val="0066373B"/>
    <w:rsid w:val="00680A8B"/>
    <w:rsid w:val="006879D7"/>
    <w:rsid w:val="006C5CAB"/>
    <w:rsid w:val="006D5C54"/>
    <w:rsid w:val="006E7881"/>
    <w:rsid w:val="00723C90"/>
    <w:rsid w:val="00730B7D"/>
    <w:rsid w:val="007353AC"/>
    <w:rsid w:val="007455F6"/>
    <w:rsid w:val="0076216F"/>
    <w:rsid w:val="00777068"/>
    <w:rsid w:val="00781B66"/>
    <w:rsid w:val="00784F68"/>
    <w:rsid w:val="00797794"/>
    <w:rsid w:val="007A0381"/>
    <w:rsid w:val="007A071E"/>
    <w:rsid w:val="007A0E80"/>
    <w:rsid w:val="007C76ED"/>
    <w:rsid w:val="007E6064"/>
    <w:rsid w:val="007F64DF"/>
    <w:rsid w:val="008151A8"/>
    <w:rsid w:val="008273A0"/>
    <w:rsid w:val="00830690"/>
    <w:rsid w:val="00841D6A"/>
    <w:rsid w:val="00845E35"/>
    <w:rsid w:val="008477EA"/>
    <w:rsid w:val="008557CB"/>
    <w:rsid w:val="00875A93"/>
    <w:rsid w:val="00880F72"/>
    <w:rsid w:val="00885D3B"/>
    <w:rsid w:val="008905B3"/>
    <w:rsid w:val="0089463B"/>
    <w:rsid w:val="008E6930"/>
    <w:rsid w:val="008F0833"/>
    <w:rsid w:val="00932E44"/>
    <w:rsid w:val="0096231F"/>
    <w:rsid w:val="00964B35"/>
    <w:rsid w:val="009A759E"/>
    <w:rsid w:val="009B7E1E"/>
    <w:rsid w:val="009D540B"/>
    <w:rsid w:val="009D5E8E"/>
    <w:rsid w:val="009E3D2F"/>
    <w:rsid w:val="009F073A"/>
    <w:rsid w:val="009F55CF"/>
    <w:rsid w:val="00A11862"/>
    <w:rsid w:val="00A314CE"/>
    <w:rsid w:val="00A511CF"/>
    <w:rsid w:val="00A52033"/>
    <w:rsid w:val="00A52380"/>
    <w:rsid w:val="00A54E87"/>
    <w:rsid w:val="00A71B89"/>
    <w:rsid w:val="00A73796"/>
    <w:rsid w:val="00A93A6A"/>
    <w:rsid w:val="00A94EEA"/>
    <w:rsid w:val="00AC0BC9"/>
    <w:rsid w:val="00AC124E"/>
    <w:rsid w:val="00AC49CB"/>
    <w:rsid w:val="00AD12FC"/>
    <w:rsid w:val="00AE3F12"/>
    <w:rsid w:val="00AF719C"/>
    <w:rsid w:val="00B15B41"/>
    <w:rsid w:val="00B16A83"/>
    <w:rsid w:val="00B205A3"/>
    <w:rsid w:val="00B3503C"/>
    <w:rsid w:val="00B52793"/>
    <w:rsid w:val="00B74276"/>
    <w:rsid w:val="00B83B0C"/>
    <w:rsid w:val="00B93C80"/>
    <w:rsid w:val="00BD4A10"/>
    <w:rsid w:val="00BD4F1A"/>
    <w:rsid w:val="00BE1929"/>
    <w:rsid w:val="00BE3423"/>
    <w:rsid w:val="00BE6B33"/>
    <w:rsid w:val="00BF31F3"/>
    <w:rsid w:val="00C037CD"/>
    <w:rsid w:val="00C179AE"/>
    <w:rsid w:val="00C32570"/>
    <w:rsid w:val="00C37121"/>
    <w:rsid w:val="00C44EE3"/>
    <w:rsid w:val="00C544F4"/>
    <w:rsid w:val="00C709E8"/>
    <w:rsid w:val="00C80405"/>
    <w:rsid w:val="00C878EF"/>
    <w:rsid w:val="00CA57C1"/>
    <w:rsid w:val="00CC2255"/>
    <w:rsid w:val="00CC255F"/>
    <w:rsid w:val="00CD6C9E"/>
    <w:rsid w:val="00CE08B3"/>
    <w:rsid w:val="00CF2BB9"/>
    <w:rsid w:val="00D1320E"/>
    <w:rsid w:val="00D157E2"/>
    <w:rsid w:val="00D233B3"/>
    <w:rsid w:val="00D322B6"/>
    <w:rsid w:val="00D3531F"/>
    <w:rsid w:val="00D41C00"/>
    <w:rsid w:val="00D4366A"/>
    <w:rsid w:val="00D62B1C"/>
    <w:rsid w:val="00D649A2"/>
    <w:rsid w:val="00D7768D"/>
    <w:rsid w:val="00D90E3C"/>
    <w:rsid w:val="00DA75A7"/>
    <w:rsid w:val="00E26A37"/>
    <w:rsid w:val="00E6642D"/>
    <w:rsid w:val="00E825ED"/>
    <w:rsid w:val="00E90E7F"/>
    <w:rsid w:val="00EA133C"/>
    <w:rsid w:val="00EA4C85"/>
    <w:rsid w:val="00F02603"/>
    <w:rsid w:val="00F513DF"/>
    <w:rsid w:val="00F555E3"/>
    <w:rsid w:val="00F621D5"/>
    <w:rsid w:val="00F66629"/>
    <w:rsid w:val="00FB0C87"/>
    <w:rsid w:val="00FB5633"/>
    <w:rsid w:val="00FC4106"/>
    <w:rsid w:val="00FD09BF"/>
    <w:rsid w:val="00FD1A9F"/>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118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1186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186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1186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1186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118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1186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1186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1186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752A"/>
    <w:pPr>
      <w:ind w:left="720"/>
      <w:contextualSpacing/>
    </w:pPr>
  </w:style>
  <w:style w:type="paragraph" w:styleId="Header">
    <w:name w:val="header"/>
    <w:basedOn w:val="Normal"/>
    <w:link w:val="HeaderChar"/>
    <w:uiPriority w:val="99"/>
    <w:unhideWhenUsed/>
    <w:rsid w:val="00F66629"/>
    <w:pPr>
      <w:tabs>
        <w:tab w:val="center" w:pos="4419"/>
        <w:tab w:val="right" w:pos="8838"/>
      </w:tabs>
      <w:spacing w:after="0" w:line="240" w:lineRule="auto"/>
    </w:pPr>
  </w:style>
  <w:style w:type="character" w:customStyle="1" w:styleId="HeaderChar">
    <w:name w:val="Header Char"/>
    <w:basedOn w:val="DefaultParagraphFont"/>
    <w:link w:val="Header"/>
    <w:uiPriority w:val="99"/>
    <w:rsid w:val="00F66629"/>
  </w:style>
  <w:style w:type="paragraph" w:styleId="Footer">
    <w:name w:val="footer"/>
    <w:basedOn w:val="Normal"/>
    <w:link w:val="FooterChar"/>
    <w:uiPriority w:val="99"/>
    <w:unhideWhenUsed/>
    <w:rsid w:val="00F66629"/>
    <w:pPr>
      <w:tabs>
        <w:tab w:val="center" w:pos="4419"/>
        <w:tab w:val="right" w:pos="8838"/>
      </w:tabs>
      <w:spacing w:after="0" w:line="240" w:lineRule="auto"/>
    </w:pPr>
  </w:style>
  <w:style w:type="character" w:customStyle="1" w:styleId="FooterChar">
    <w:name w:val="Footer Char"/>
    <w:basedOn w:val="DefaultParagraphFont"/>
    <w:link w:val="Footer"/>
    <w:uiPriority w:val="99"/>
    <w:rsid w:val="00F66629"/>
  </w:style>
  <w:style w:type="paragraph" w:styleId="BalloonText">
    <w:name w:val="Balloon Text"/>
    <w:basedOn w:val="Normal"/>
    <w:link w:val="BalloonTextChar"/>
    <w:uiPriority w:val="99"/>
    <w:semiHidden/>
    <w:unhideWhenUsed/>
    <w:rsid w:val="00F666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6629"/>
    <w:rPr>
      <w:rFonts w:ascii="Tahoma" w:hAnsi="Tahoma" w:cs="Tahoma"/>
      <w:sz w:val="16"/>
      <w:szCs w:val="16"/>
    </w:rPr>
  </w:style>
  <w:style w:type="character" w:customStyle="1" w:styleId="Heading1Char">
    <w:name w:val="Heading 1 Char"/>
    <w:basedOn w:val="DefaultParagraphFont"/>
    <w:link w:val="Heading1"/>
    <w:uiPriority w:val="9"/>
    <w:rsid w:val="00A1186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1186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1186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1186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1186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1186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1186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1186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11862"/>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9E3D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9D54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540B"/>
    <w:rPr>
      <w:sz w:val="20"/>
      <w:szCs w:val="20"/>
    </w:rPr>
  </w:style>
  <w:style w:type="character" w:styleId="FootnoteReference">
    <w:name w:val="footnote reference"/>
    <w:basedOn w:val="DefaultParagraphFont"/>
    <w:uiPriority w:val="99"/>
    <w:semiHidden/>
    <w:unhideWhenUsed/>
    <w:rsid w:val="009D540B"/>
    <w:rPr>
      <w:vertAlign w:val="superscript"/>
    </w:rPr>
  </w:style>
  <w:style w:type="paragraph" w:styleId="TOCHeading">
    <w:name w:val="TOC Heading"/>
    <w:basedOn w:val="Heading1"/>
    <w:next w:val="Normal"/>
    <w:uiPriority w:val="39"/>
    <w:semiHidden/>
    <w:unhideWhenUsed/>
    <w:qFormat/>
    <w:rsid w:val="00AD12FC"/>
    <w:pPr>
      <w:outlineLvl w:val="9"/>
    </w:pPr>
  </w:style>
  <w:style w:type="paragraph" w:styleId="TOC1">
    <w:name w:val="toc 1"/>
    <w:basedOn w:val="Normal"/>
    <w:next w:val="Normal"/>
    <w:autoRedefine/>
    <w:uiPriority w:val="39"/>
    <w:unhideWhenUsed/>
    <w:rsid w:val="00AD12FC"/>
    <w:pPr>
      <w:spacing w:after="100"/>
    </w:pPr>
  </w:style>
  <w:style w:type="character" w:styleId="Hyperlink">
    <w:name w:val="Hyperlink"/>
    <w:basedOn w:val="DefaultParagraphFont"/>
    <w:uiPriority w:val="99"/>
    <w:unhideWhenUsed/>
    <w:rsid w:val="00AD12FC"/>
    <w:rPr>
      <w:color w:val="0000FF" w:themeColor="hyperlink"/>
      <w:u w:val="single"/>
    </w:rPr>
  </w:style>
  <w:style w:type="character" w:styleId="CommentReference">
    <w:name w:val="annotation reference"/>
    <w:basedOn w:val="DefaultParagraphFont"/>
    <w:uiPriority w:val="99"/>
    <w:semiHidden/>
    <w:unhideWhenUsed/>
    <w:rsid w:val="006E7881"/>
    <w:rPr>
      <w:sz w:val="16"/>
      <w:szCs w:val="16"/>
    </w:rPr>
  </w:style>
  <w:style w:type="paragraph" w:styleId="CommentText">
    <w:name w:val="annotation text"/>
    <w:basedOn w:val="Normal"/>
    <w:link w:val="CommentTextChar"/>
    <w:uiPriority w:val="99"/>
    <w:semiHidden/>
    <w:unhideWhenUsed/>
    <w:rsid w:val="006E7881"/>
    <w:pPr>
      <w:spacing w:line="240" w:lineRule="auto"/>
    </w:pPr>
    <w:rPr>
      <w:sz w:val="20"/>
      <w:szCs w:val="20"/>
    </w:rPr>
  </w:style>
  <w:style w:type="character" w:customStyle="1" w:styleId="CommentTextChar">
    <w:name w:val="Comment Text Char"/>
    <w:basedOn w:val="DefaultParagraphFont"/>
    <w:link w:val="CommentText"/>
    <w:uiPriority w:val="99"/>
    <w:semiHidden/>
    <w:rsid w:val="006E7881"/>
    <w:rPr>
      <w:sz w:val="20"/>
      <w:szCs w:val="20"/>
    </w:rPr>
  </w:style>
  <w:style w:type="paragraph" w:styleId="CommentSubject">
    <w:name w:val="annotation subject"/>
    <w:basedOn w:val="CommentText"/>
    <w:next w:val="CommentText"/>
    <w:link w:val="CommentSubjectChar"/>
    <w:uiPriority w:val="99"/>
    <w:semiHidden/>
    <w:unhideWhenUsed/>
    <w:rsid w:val="006E7881"/>
    <w:rPr>
      <w:b/>
      <w:bCs/>
    </w:rPr>
  </w:style>
  <w:style w:type="character" w:customStyle="1" w:styleId="CommentSubjectChar">
    <w:name w:val="Comment Subject Char"/>
    <w:basedOn w:val="CommentTextChar"/>
    <w:link w:val="CommentSubject"/>
    <w:uiPriority w:val="99"/>
    <w:semiHidden/>
    <w:rsid w:val="006E7881"/>
    <w:rPr>
      <w:b/>
      <w:bCs/>
      <w:sz w:val="20"/>
      <w:szCs w:val="20"/>
    </w:rPr>
  </w:style>
  <w:style w:type="paragraph" w:styleId="TOC2">
    <w:name w:val="toc 2"/>
    <w:basedOn w:val="Normal"/>
    <w:next w:val="Normal"/>
    <w:autoRedefine/>
    <w:uiPriority w:val="39"/>
    <w:unhideWhenUsed/>
    <w:rsid w:val="00CC255F"/>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118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1186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186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1186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1186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118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1186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1186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1186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752A"/>
    <w:pPr>
      <w:ind w:left="720"/>
      <w:contextualSpacing/>
    </w:pPr>
  </w:style>
  <w:style w:type="paragraph" w:styleId="Header">
    <w:name w:val="header"/>
    <w:basedOn w:val="Normal"/>
    <w:link w:val="HeaderChar"/>
    <w:uiPriority w:val="99"/>
    <w:unhideWhenUsed/>
    <w:rsid w:val="00F66629"/>
    <w:pPr>
      <w:tabs>
        <w:tab w:val="center" w:pos="4419"/>
        <w:tab w:val="right" w:pos="8838"/>
      </w:tabs>
      <w:spacing w:after="0" w:line="240" w:lineRule="auto"/>
    </w:pPr>
  </w:style>
  <w:style w:type="character" w:customStyle="1" w:styleId="HeaderChar">
    <w:name w:val="Header Char"/>
    <w:basedOn w:val="DefaultParagraphFont"/>
    <w:link w:val="Header"/>
    <w:uiPriority w:val="99"/>
    <w:rsid w:val="00F66629"/>
  </w:style>
  <w:style w:type="paragraph" w:styleId="Footer">
    <w:name w:val="footer"/>
    <w:basedOn w:val="Normal"/>
    <w:link w:val="FooterChar"/>
    <w:uiPriority w:val="99"/>
    <w:unhideWhenUsed/>
    <w:rsid w:val="00F66629"/>
    <w:pPr>
      <w:tabs>
        <w:tab w:val="center" w:pos="4419"/>
        <w:tab w:val="right" w:pos="8838"/>
      </w:tabs>
      <w:spacing w:after="0" w:line="240" w:lineRule="auto"/>
    </w:pPr>
  </w:style>
  <w:style w:type="character" w:customStyle="1" w:styleId="FooterChar">
    <w:name w:val="Footer Char"/>
    <w:basedOn w:val="DefaultParagraphFont"/>
    <w:link w:val="Footer"/>
    <w:uiPriority w:val="99"/>
    <w:rsid w:val="00F66629"/>
  </w:style>
  <w:style w:type="paragraph" w:styleId="BalloonText">
    <w:name w:val="Balloon Text"/>
    <w:basedOn w:val="Normal"/>
    <w:link w:val="BalloonTextChar"/>
    <w:uiPriority w:val="99"/>
    <w:semiHidden/>
    <w:unhideWhenUsed/>
    <w:rsid w:val="00F666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6629"/>
    <w:rPr>
      <w:rFonts w:ascii="Tahoma" w:hAnsi="Tahoma" w:cs="Tahoma"/>
      <w:sz w:val="16"/>
      <w:szCs w:val="16"/>
    </w:rPr>
  </w:style>
  <w:style w:type="character" w:customStyle="1" w:styleId="Heading1Char">
    <w:name w:val="Heading 1 Char"/>
    <w:basedOn w:val="DefaultParagraphFont"/>
    <w:link w:val="Heading1"/>
    <w:uiPriority w:val="9"/>
    <w:rsid w:val="00A1186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1186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1186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1186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1186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1186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1186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1186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11862"/>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9E3D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9D54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540B"/>
    <w:rPr>
      <w:sz w:val="20"/>
      <w:szCs w:val="20"/>
    </w:rPr>
  </w:style>
  <w:style w:type="character" w:styleId="FootnoteReference">
    <w:name w:val="footnote reference"/>
    <w:basedOn w:val="DefaultParagraphFont"/>
    <w:uiPriority w:val="99"/>
    <w:semiHidden/>
    <w:unhideWhenUsed/>
    <w:rsid w:val="009D540B"/>
    <w:rPr>
      <w:vertAlign w:val="superscript"/>
    </w:rPr>
  </w:style>
  <w:style w:type="paragraph" w:styleId="TOCHeading">
    <w:name w:val="TOC Heading"/>
    <w:basedOn w:val="Heading1"/>
    <w:next w:val="Normal"/>
    <w:uiPriority w:val="39"/>
    <w:semiHidden/>
    <w:unhideWhenUsed/>
    <w:qFormat/>
    <w:rsid w:val="00AD12FC"/>
    <w:pPr>
      <w:outlineLvl w:val="9"/>
    </w:pPr>
  </w:style>
  <w:style w:type="paragraph" w:styleId="TOC1">
    <w:name w:val="toc 1"/>
    <w:basedOn w:val="Normal"/>
    <w:next w:val="Normal"/>
    <w:autoRedefine/>
    <w:uiPriority w:val="39"/>
    <w:unhideWhenUsed/>
    <w:rsid w:val="00AD12FC"/>
    <w:pPr>
      <w:spacing w:after="100"/>
    </w:pPr>
  </w:style>
  <w:style w:type="character" w:styleId="Hyperlink">
    <w:name w:val="Hyperlink"/>
    <w:basedOn w:val="DefaultParagraphFont"/>
    <w:uiPriority w:val="99"/>
    <w:unhideWhenUsed/>
    <w:rsid w:val="00AD12FC"/>
    <w:rPr>
      <w:color w:val="0000FF" w:themeColor="hyperlink"/>
      <w:u w:val="single"/>
    </w:rPr>
  </w:style>
  <w:style w:type="character" w:styleId="CommentReference">
    <w:name w:val="annotation reference"/>
    <w:basedOn w:val="DefaultParagraphFont"/>
    <w:uiPriority w:val="99"/>
    <w:semiHidden/>
    <w:unhideWhenUsed/>
    <w:rsid w:val="006E7881"/>
    <w:rPr>
      <w:sz w:val="16"/>
      <w:szCs w:val="16"/>
    </w:rPr>
  </w:style>
  <w:style w:type="paragraph" w:styleId="CommentText">
    <w:name w:val="annotation text"/>
    <w:basedOn w:val="Normal"/>
    <w:link w:val="CommentTextChar"/>
    <w:uiPriority w:val="99"/>
    <w:semiHidden/>
    <w:unhideWhenUsed/>
    <w:rsid w:val="006E7881"/>
    <w:pPr>
      <w:spacing w:line="240" w:lineRule="auto"/>
    </w:pPr>
    <w:rPr>
      <w:sz w:val="20"/>
      <w:szCs w:val="20"/>
    </w:rPr>
  </w:style>
  <w:style w:type="character" w:customStyle="1" w:styleId="CommentTextChar">
    <w:name w:val="Comment Text Char"/>
    <w:basedOn w:val="DefaultParagraphFont"/>
    <w:link w:val="CommentText"/>
    <w:uiPriority w:val="99"/>
    <w:semiHidden/>
    <w:rsid w:val="006E7881"/>
    <w:rPr>
      <w:sz w:val="20"/>
      <w:szCs w:val="20"/>
    </w:rPr>
  </w:style>
  <w:style w:type="paragraph" w:styleId="CommentSubject">
    <w:name w:val="annotation subject"/>
    <w:basedOn w:val="CommentText"/>
    <w:next w:val="CommentText"/>
    <w:link w:val="CommentSubjectChar"/>
    <w:uiPriority w:val="99"/>
    <w:semiHidden/>
    <w:unhideWhenUsed/>
    <w:rsid w:val="006E7881"/>
    <w:rPr>
      <w:b/>
      <w:bCs/>
    </w:rPr>
  </w:style>
  <w:style w:type="character" w:customStyle="1" w:styleId="CommentSubjectChar">
    <w:name w:val="Comment Subject Char"/>
    <w:basedOn w:val="CommentTextChar"/>
    <w:link w:val="CommentSubject"/>
    <w:uiPriority w:val="99"/>
    <w:semiHidden/>
    <w:rsid w:val="006E7881"/>
    <w:rPr>
      <w:b/>
      <w:bCs/>
      <w:sz w:val="20"/>
      <w:szCs w:val="20"/>
    </w:rPr>
  </w:style>
  <w:style w:type="paragraph" w:styleId="TOC2">
    <w:name w:val="toc 2"/>
    <w:basedOn w:val="Normal"/>
    <w:next w:val="Normal"/>
    <w:autoRedefine/>
    <w:uiPriority w:val="39"/>
    <w:unhideWhenUsed/>
    <w:rsid w:val="00CC255F"/>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652223">
      <w:bodyDiv w:val="1"/>
      <w:marLeft w:val="0"/>
      <w:marRight w:val="0"/>
      <w:marTop w:val="0"/>
      <w:marBottom w:val="0"/>
      <w:divBdr>
        <w:top w:val="none" w:sz="0" w:space="0" w:color="auto"/>
        <w:left w:val="none" w:sz="0" w:space="0" w:color="auto"/>
        <w:bottom w:val="none" w:sz="0" w:space="0" w:color="auto"/>
        <w:right w:val="none" w:sz="0" w:space="0" w:color="auto"/>
      </w:divBdr>
    </w:div>
    <w:div w:id="374694389">
      <w:bodyDiv w:val="1"/>
      <w:marLeft w:val="0"/>
      <w:marRight w:val="0"/>
      <w:marTop w:val="0"/>
      <w:marBottom w:val="0"/>
      <w:divBdr>
        <w:top w:val="none" w:sz="0" w:space="0" w:color="auto"/>
        <w:left w:val="none" w:sz="0" w:space="0" w:color="auto"/>
        <w:bottom w:val="none" w:sz="0" w:space="0" w:color="auto"/>
        <w:right w:val="none" w:sz="0" w:space="0" w:color="auto"/>
      </w:divBdr>
    </w:div>
    <w:div w:id="497232822">
      <w:bodyDiv w:val="1"/>
      <w:marLeft w:val="0"/>
      <w:marRight w:val="0"/>
      <w:marTop w:val="0"/>
      <w:marBottom w:val="0"/>
      <w:divBdr>
        <w:top w:val="none" w:sz="0" w:space="0" w:color="auto"/>
        <w:left w:val="none" w:sz="0" w:space="0" w:color="auto"/>
        <w:bottom w:val="none" w:sz="0" w:space="0" w:color="auto"/>
        <w:right w:val="none" w:sz="0" w:space="0" w:color="auto"/>
      </w:divBdr>
    </w:div>
    <w:div w:id="604534154">
      <w:bodyDiv w:val="1"/>
      <w:marLeft w:val="0"/>
      <w:marRight w:val="0"/>
      <w:marTop w:val="0"/>
      <w:marBottom w:val="0"/>
      <w:divBdr>
        <w:top w:val="none" w:sz="0" w:space="0" w:color="auto"/>
        <w:left w:val="none" w:sz="0" w:space="0" w:color="auto"/>
        <w:bottom w:val="none" w:sz="0" w:space="0" w:color="auto"/>
        <w:right w:val="none" w:sz="0" w:space="0" w:color="auto"/>
      </w:divBdr>
    </w:div>
    <w:div w:id="685978819">
      <w:bodyDiv w:val="1"/>
      <w:marLeft w:val="0"/>
      <w:marRight w:val="0"/>
      <w:marTop w:val="0"/>
      <w:marBottom w:val="0"/>
      <w:divBdr>
        <w:top w:val="none" w:sz="0" w:space="0" w:color="auto"/>
        <w:left w:val="none" w:sz="0" w:space="0" w:color="auto"/>
        <w:bottom w:val="none" w:sz="0" w:space="0" w:color="auto"/>
        <w:right w:val="none" w:sz="0" w:space="0" w:color="auto"/>
      </w:divBdr>
    </w:div>
    <w:div w:id="883710288">
      <w:bodyDiv w:val="1"/>
      <w:marLeft w:val="0"/>
      <w:marRight w:val="0"/>
      <w:marTop w:val="0"/>
      <w:marBottom w:val="0"/>
      <w:divBdr>
        <w:top w:val="none" w:sz="0" w:space="0" w:color="auto"/>
        <w:left w:val="none" w:sz="0" w:space="0" w:color="auto"/>
        <w:bottom w:val="none" w:sz="0" w:space="0" w:color="auto"/>
        <w:right w:val="none" w:sz="0" w:space="0" w:color="auto"/>
      </w:divBdr>
    </w:div>
    <w:div w:id="1061101026">
      <w:bodyDiv w:val="1"/>
      <w:marLeft w:val="0"/>
      <w:marRight w:val="0"/>
      <w:marTop w:val="0"/>
      <w:marBottom w:val="0"/>
      <w:divBdr>
        <w:top w:val="none" w:sz="0" w:space="0" w:color="auto"/>
        <w:left w:val="none" w:sz="0" w:space="0" w:color="auto"/>
        <w:bottom w:val="none" w:sz="0" w:space="0" w:color="auto"/>
        <w:right w:val="none" w:sz="0" w:space="0" w:color="auto"/>
      </w:divBdr>
    </w:div>
    <w:div w:id="1111046953">
      <w:bodyDiv w:val="1"/>
      <w:marLeft w:val="0"/>
      <w:marRight w:val="0"/>
      <w:marTop w:val="0"/>
      <w:marBottom w:val="0"/>
      <w:divBdr>
        <w:top w:val="none" w:sz="0" w:space="0" w:color="auto"/>
        <w:left w:val="none" w:sz="0" w:space="0" w:color="auto"/>
        <w:bottom w:val="none" w:sz="0" w:space="0" w:color="auto"/>
        <w:right w:val="none" w:sz="0" w:space="0" w:color="auto"/>
      </w:divBdr>
    </w:div>
    <w:div w:id="1134255218">
      <w:bodyDiv w:val="1"/>
      <w:marLeft w:val="0"/>
      <w:marRight w:val="0"/>
      <w:marTop w:val="0"/>
      <w:marBottom w:val="0"/>
      <w:divBdr>
        <w:top w:val="none" w:sz="0" w:space="0" w:color="auto"/>
        <w:left w:val="none" w:sz="0" w:space="0" w:color="auto"/>
        <w:bottom w:val="none" w:sz="0" w:space="0" w:color="auto"/>
        <w:right w:val="none" w:sz="0" w:space="0" w:color="auto"/>
      </w:divBdr>
    </w:div>
    <w:div w:id="1261833267">
      <w:bodyDiv w:val="1"/>
      <w:marLeft w:val="0"/>
      <w:marRight w:val="0"/>
      <w:marTop w:val="0"/>
      <w:marBottom w:val="0"/>
      <w:divBdr>
        <w:top w:val="none" w:sz="0" w:space="0" w:color="auto"/>
        <w:left w:val="none" w:sz="0" w:space="0" w:color="auto"/>
        <w:bottom w:val="none" w:sz="0" w:space="0" w:color="auto"/>
        <w:right w:val="none" w:sz="0" w:space="0" w:color="auto"/>
      </w:divBdr>
    </w:div>
    <w:div w:id="1279601728">
      <w:bodyDiv w:val="1"/>
      <w:marLeft w:val="0"/>
      <w:marRight w:val="0"/>
      <w:marTop w:val="0"/>
      <w:marBottom w:val="0"/>
      <w:divBdr>
        <w:top w:val="none" w:sz="0" w:space="0" w:color="auto"/>
        <w:left w:val="none" w:sz="0" w:space="0" w:color="auto"/>
        <w:bottom w:val="none" w:sz="0" w:space="0" w:color="auto"/>
        <w:right w:val="none" w:sz="0" w:space="0" w:color="auto"/>
      </w:divBdr>
    </w:div>
    <w:div w:id="1403523260">
      <w:bodyDiv w:val="1"/>
      <w:marLeft w:val="0"/>
      <w:marRight w:val="0"/>
      <w:marTop w:val="0"/>
      <w:marBottom w:val="0"/>
      <w:divBdr>
        <w:top w:val="none" w:sz="0" w:space="0" w:color="auto"/>
        <w:left w:val="none" w:sz="0" w:space="0" w:color="auto"/>
        <w:bottom w:val="none" w:sz="0" w:space="0" w:color="auto"/>
        <w:right w:val="none" w:sz="0" w:space="0" w:color="auto"/>
      </w:divBdr>
    </w:div>
    <w:div w:id="1446652315">
      <w:bodyDiv w:val="1"/>
      <w:marLeft w:val="0"/>
      <w:marRight w:val="0"/>
      <w:marTop w:val="0"/>
      <w:marBottom w:val="0"/>
      <w:divBdr>
        <w:top w:val="none" w:sz="0" w:space="0" w:color="auto"/>
        <w:left w:val="none" w:sz="0" w:space="0" w:color="auto"/>
        <w:bottom w:val="none" w:sz="0" w:space="0" w:color="auto"/>
        <w:right w:val="none" w:sz="0" w:space="0" w:color="auto"/>
      </w:divBdr>
    </w:div>
    <w:div w:id="1500736212">
      <w:bodyDiv w:val="1"/>
      <w:marLeft w:val="0"/>
      <w:marRight w:val="0"/>
      <w:marTop w:val="0"/>
      <w:marBottom w:val="0"/>
      <w:divBdr>
        <w:top w:val="none" w:sz="0" w:space="0" w:color="auto"/>
        <w:left w:val="none" w:sz="0" w:space="0" w:color="auto"/>
        <w:bottom w:val="none" w:sz="0" w:space="0" w:color="auto"/>
        <w:right w:val="none" w:sz="0" w:space="0" w:color="auto"/>
      </w:divBdr>
    </w:div>
    <w:div w:id="1548494411">
      <w:bodyDiv w:val="1"/>
      <w:marLeft w:val="0"/>
      <w:marRight w:val="0"/>
      <w:marTop w:val="0"/>
      <w:marBottom w:val="0"/>
      <w:divBdr>
        <w:top w:val="none" w:sz="0" w:space="0" w:color="auto"/>
        <w:left w:val="none" w:sz="0" w:space="0" w:color="auto"/>
        <w:bottom w:val="none" w:sz="0" w:space="0" w:color="auto"/>
        <w:right w:val="none" w:sz="0" w:space="0" w:color="auto"/>
      </w:divBdr>
    </w:div>
    <w:div w:id="1549024666">
      <w:bodyDiv w:val="1"/>
      <w:marLeft w:val="0"/>
      <w:marRight w:val="0"/>
      <w:marTop w:val="0"/>
      <w:marBottom w:val="0"/>
      <w:divBdr>
        <w:top w:val="none" w:sz="0" w:space="0" w:color="auto"/>
        <w:left w:val="none" w:sz="0" w:space="0" w:color="auto"/>
        <w:bottom w:val="none" w:sz="0" w:space="0" w:color="auto"/>
        <w:right w:val="none" w:sz="0" w:space="0" w:color="auto"/>
      </w:divBdr>
    </w:div>
    <w:div w:id="1701125989">
      <w:bodyDiv w:val="1"/>
      <w:marLeft w:val="0"/>
      <w:marRight w:val="0"/>
      <w:marTop w:val="0"/>
      <w:marBottom w:val="0"/>
      <w:divBdr>
        <w:top w:val="none" w:sz="0" w:space="0" w:color="auto"/>
        <w:left w:val="none" w:sz="0" w:space="0" w:color="auto"/>
        <w:bottom w:val="none" w:sz="0" w:space="0" w:color="auto"/>
        <w:right w:val="none" w:sz="0" w:space="0" w:color="auto"/>
      </w:divBdr>
    </w:div>
    <w:div w:id="1751846207">
      <w:bodyDiv w:val="1"/>
      <w:marLeft w:val="0"/>
      <w:marRight w:val="0"/>
      <w:marTop w:val="0"/>
      <w:marBottom w:val="0"/>
      <w:divBdr>
        <w:top w:val="none" w:sz="0" w:space="0" w:color="auto"/>
        <w:left w:val="none" w:sz="0" w:space="0" w:color="auto"/>
        <w:bottom w:val="none" w:sz="0" w:space="0" w:color="auto"/>
        <w:right w:val="none" w:sz="0" w:space="0" w:color="auto"/>
      </w:divBdr>
    </w:div>
    <w:div w:id="1796174008">
      <w:bodyDiv w:val="1"/>
      <w:marLeft w:val="0"/>
      <w:marRight w:val="0"/>
      <w:marTop w:val="0"/>
      <w:marBottom w:val="0"/>
      <w:divBdr>
        <w:top w:val="none" w:sz="0" w:space="0" w:color="auto"/>
        <w:left w:val="none" w:sz="0" w:space="0" w:color="auto"/>
        <w:bottom w:val="none" w:sz="0" w:space="0" w:color="auto"/>
        <w:right w:val="none" w:sz="0" w:space="0" w:color="auto"/>
      </w:divBdr>
    </w:div>
    <w:div w:id="1799951223">
      <w:bodyDiv w:val="1"/>
      <w:marLeft w:val="0"/>
      <w:marRight w:val="0"/>
      <w:marTop w:val="0"/>
      <w:marBottom w:val="0"/>
      <w:divBdr>
        <w:top w:val="none" w:sz="0" w:space="0" w:color="auto"/>
        <w:left w:val="none" w:sz="0" w:space="0" w:color="auto"/>
        <w:bottom w:val="none" w:sz="0" w:space="0" w:color="auto"/>
        <w:right w:val="none" w:sz="0" w:space="0" w:color="auto"/>
      </w:divBdr>
    </w:div>
    <w:div w:id="1810398776">
      <w:bodyDiv w:val="1"/>
      <w:marLeft w:val="0"/>
      <w:marRight w:val="0"/>
      <w:marTop w:val="0"/>
      <w:marBottom w:val="0"/>
      <w:divBdr>
        <w:top w:val="none" w:sz="0" w:space="0" w:color="auto"/>
        <w:left w:val="none" w:sz="0" w:space="0" w:color="auto"/>
        <w:bottom w:val="none" w:sz="0" w:space="0" w:color="auto"/>
        <w:right w:val="none" w:sz="0" w:space="0" w:color="auto"/>
      </w:divBdr>
    </w:div>
    <w:div w:id="1944804127">
      <w:bodyDiv w:val="1"/>
      <w:marLeft w:val="0"/>
      <w:marRight w:val="0"/>
      <w:marTop w:val="0"/>
      <w:marBottom w:val="0"/>
      <w:divBdr>
        <w:top w:val="none" w:sz="0" w:space="0" w:color="auto"/>
        <w:left w:val="none" w:sz="0" w:space="0" w:color="auto"/>
        <w:bottom w:val="none" w:sz="0" w:space="0" w:color="auto"/>
        <w:right w:val="none" w:sz="0" w:space="0" w:color="auto"/>
      </w:divBdr>
    </w:div>
    <w:div w:id="2049449480">
      <w:bodyDiv w:val="1"/>
      <w:marLeft w:val="0"/>
      <w:marRight w:val="0"/>
      <w:marTop w:val="0"/>
      <w:marBottom w:val="0"/>
      <w:divBdr>
        <w:top w:val="none" w:sz="0" w:space="0" w:color="auto"/>
        <w:left w:val="none" w:sz="0" w:space="0" w:color="auto"/>
        <w:bottom w:val="none" w:sz="0" w:space="0" w:color="auto"/>
        <w:right w:val="none" w:sz="0" w:space="0" w:color="auto"/>
      </w:divBdr>
    </w:div>
    <w:div w:id="213860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9943A-3E54-4E2F-9166-688AF7B8C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Pages>
  <Words>436</Words>
  <Characters>2400</Characters>
  <Application>Microsoft Office Word</Application>
  <DocSecurity>0</DocSecurity>
  <Lines>20</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Anglo American</Company>
  <LinksUpToDate>false</LinksUpToDate>
  <CharactersWithSpaces>2831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AMBIOS Ltda</dc:creator>
  <cp:lastModifiedBy>Sanchez Beiza, Juan Antonio</cp:lastModifiedBy>
  <cp:revision>7</cp:revision>
  <cp:lastPrinted>2011-12-15T17:29:00Z</cp:lastPrinted>
  <dcterms:created xsi:type="dcterms:W3CDTF">2013-05-06T18:17:00Z</dcterms:created>
  <dcterms:modified xsi:type="dcterms:W3CDTF">2013-05-07T01:24:00Z</dcterms:modified>
</cp:coreProperties>
</file>