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78" w:rsidRDefault="00533E78"/>
    <w:p w:rsidR="00533E78" w:rsidRDefault="00533E78"/>
    <w:p w:rsidR="00533E78" w:rsidRDefault="00533E78"/>
    <w:p w:rsidR="00533E78" w:rsidRDefault="00533E78"/>
    <w:p w:rsidR="00533E78" w:rsidRDefault="00533E78"/>
    <w:p w:rsidR="00533E78" w:rsidRDefault="00533E78"/>
    <w:p w:rsidR="00533E78" w:rsidRDefault="00533E78"/>
    <w:p w:rsidR="00533E78" w:rsidRDefault="00533E78"/>
    <w:p w:rsidR="00533E78" w:rsidRDefault="00533E78"/>
    <w:p w:rsidR="00533E78" w:rsidRDefault="00533E78"/>
    <w:p w:rsidR="00533E78" w:rsidRDefault="00533E78"/>
    <w:p w:rsidR="00533E78" w:rsidRDefault="00533E78"/>
    <w:p w:rsidR="00533E78" w:rsidRDefault="00533E78" w:rsidP="00533E78">
      <w:pPr>
        <w:jc w:val="center"/>
        <w:rPr>
          <w:b/>
          <w:sz w:val="32"/>
        </w:rPr>
      </w:pPr>
      <w:r w:rsidRPr="00533E78">
        <w:rPr>
          <w:b/>
          <w:sz w:val="32"/>
        </w:rPr>
        <w:t>Anexo 1</w:t>
      </w:r>
    </w:p>
    <w:p w:rsidR="0017166D" w:rsidRPr="00533E78" w:rsidRDefault="0017166D" w:rsidP="00533E78">
      <w:pPr>
        <w:jc w:val="center"/>
        <w:rPr>
          <w:b/>
          <w:sz w:val="32"/>
        </w:rPr>
      </w:pPr>
      <w:r>
        <w:rPr>
          <w:b/>
          <w:sz w:val="32"/>
        </w:rPr>
        <w:t>Parcelas de Monitoreo Bosque Nativo</w:t>
      </w:r>
    </w:p>
    <w:p w:rsidR="00533E78" w:rsidRPr="00533E78" w:rsidRDefault="00533E78" w:rsidP="00533E78">
      <w:pPr>
        <w:jc w:val="center"/>
        <w:rPr>
          <w:b/>
        </w:rPr>
      </w:pPr>
      <w:r w:rsidRPr="00533E78">
        <w:rPr>
          <w:b/>
        </w:rPr>
        <w:br w:type="page"/>
      </w:r>
    </w:p>
    <w:tbl>
      <w:tblPr>
        <w:tblW w:w="91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2622"/>
        <w:gridCol w:w="1198"/>
        <w:gridCol w:w="1440"/>
        <w:gridCol w:w="1440"/>
        <w:gridCol w:w="1200"/>
      </w:tblGrid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lastRenderedPageBreak/>
              <w:t>Parcela Nº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Quebrada El Sauce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Fondo de quebrada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300175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6383067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Bosque esclerófilo húmedo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9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C82555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C82555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="005064AC"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&gt; 5 cm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C82555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</w:t>
            </w:r>
            <w:r w:rsidR="005064AC"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 xml:space="preserve"> (cm)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12,5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4,2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8,5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8,5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9,5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7,5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</w:tr>
      <w:tr w:rsidR="005064AC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4AC" w:rsidRPr="005064AC" w:rsidRDefault="005064AC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</w:tbl>
    <w:p w:rsidR="00F61EE9" w:rsidRDefault="00F61EE9">
      <w:r>
        <w:br w:type="page"/>
      </w:r>
    </w:p>
    <w:tbl>
      <w:tblPr>
        <w:tblW w:w="91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2622"/>
        <w:gridCol w:w="1198"/>
        <w:gridCol w:w="1440"/>
        <w:gridCol w:w="1440"/>
        <w:gridCol w:w="1200"/>
      </w:tblGrid>
      <w:tr w:rsidR="00F61EE9" w:rsidRPr="005064AC" w:rsidTr="00F61EE9">
        <w:trPr>
          <w:trHeight w:val="300"/>
          <w:tblHeader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E314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lastRenderedPageBreak/>
              <w:t>ID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E314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E314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E314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&gt; 5 cm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E314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 (cm)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E314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16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EE9" w:rsidRPr="005064AC" w:rsidRDefault="00F61EE9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F61EE9" w:rsidRPr="005064AC" w:rsidTr="005064AC">
        <w:trPr>
          <w:trHeight w:val="300"/>
          <w:tblHeader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064AC" w:rsidRDefault="00F61EE9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E9" w:rsidRPr="005064AC" w:rsidRDefault="00F61EE9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</w:tbl>
    <w:p w:rsidR="00F61EE9" w:rsidRDefault="00F61EE9"/>
    <w:p w:rsidR="00F61EE9" w:rsidRDefault="00F61EE9">
      <w:r>
        <w:br w:type="page"/>
      </w:r>
    </w:p>
    <w:p w:rsidR="005064AC" w:rsidRDefault="005064AC"/>
    <w:tbl>
      <w:tblPr>
        <w:tblW w:w="926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2815"/>
        <w:gridCol w:w="1165"/>
        <w:gridCol w:w="1440"/>
        <w:gridCol w:w="1440"/>
        <w:gridCol w:w="1200"/>
      </w:tblGrid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Parcela Nº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Quebrada El Sauce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Ladera Alta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300222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6382916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65%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Norte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Xerofítico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4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4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Pircún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Anisomerialittoralis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4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4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4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nn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4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C82555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C82555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="005064AC"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&gt; 5 cm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C82555" w:rsidP="005064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</w:t>
            </w:r>
            <w:r w:rsidR="005064AC"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 xml:space="preserve"> (cm)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Pircún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Anisomerialittoralis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1,5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1,7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1,3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1,3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1,2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1,2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1,6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1,6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0,9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2,5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1,7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1,9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1,5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16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1,5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17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nn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18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0,5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19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1,3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20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0,6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22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0,8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23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2,1</w:t>
            </w:r>
          </w:p>
        </w:tc>
      </w:tr>
      <w:tr w:rsidR="005064AC" w:rsidRPr="005064AC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24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1,2</w:t>
            </w:r>
          </w:p>
        </w:tc>
      </w:tr>
      <w:tr w:rsidR="005064AC" w:rsidRPr="005064AC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25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1,8</w:t>
            </w:r>
          </w:p>
        </w:tc>
      </w:tr>
      <w:tr w:rsidR="005064AC" w:rsidRPr="005064AC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26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1,8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27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0,5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28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1,6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29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2,6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30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2,4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1,1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32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2,6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33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1,6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34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1,2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35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0,8</w:t>
            </w:r>
          </w:p>
        </w:tc>
      </w:tr>
      <w:tr w:rsidR="005064AC" w:rsidRPr="005064AC" w:rsidTr="005064AC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36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5064A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AC" w:rsidRPr="005064AC" w:rsidRDefault="005064AC" w:rsidP="005064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064AC">
              <w:rPr>
                <w:rFonts w:ascii="Calibri" w:eastAsia="Times New Roman" w:hAnsi="Calibri" w:cs="Times New Roman"/>
                <w:color w:val="000000"/>
                <w:sz w:val="20"/>
              </w:rPr>
              <w:t>1,1</w:t>
            </w:r>
          </w:p>
        </w:tc>
      </w:tr>
    </w:tbl>
    <w:p w:rsidR="005064AC" w:rsidRDefault="005064AC">
      <w:r>
        <w:br w:type="page"/>
      </w:r>
    </w:p>
    <w:p w:rsidR="008D060E" w:rsidRDefault="008D060E"/>
    <w:tbl>
      <w:tblPr>
        <w:tblW w:w="9640" w:type="dxa"/>
        <w:jc w:val="right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3201"/>
        <w:gridCol w:w="1159"/>
        <w:gridCol w:w="1440"/>
        <w:gridCol w:w="1440"/>
        <w:gridCol w:w="1200"/>
      </w:tblGrid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Parcela Nº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Quebrada El Sauce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Media Ladera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65%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Norte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Xerofítico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Chilca (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Baccharissp.</w:t>
            </w: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Quebracho (Sennacandolleana 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C82555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C82555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="008D060E"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&gt; 5 cm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C82555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</w:t>
            </w:r>
            <w:r w:rsidR="008D060E"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 xml:space="preserve"> (cm)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1,3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1,5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2,4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Chilca (Baccharissp.)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0,6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1,6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Chilca (Baccharissp.)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0,7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Chilca (Baccharissp.)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0,6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Chilca (Baccharissp.)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0,4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Chilca (Baccharissp.)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1,3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0,8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Chilca (Baccharissp.)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0,8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1,5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0,6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2,6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2,7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16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2,8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17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2,8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18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1,3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19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2,5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20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0,9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21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2,5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0,9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23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1,8</w:t>
            </w:r>
          </w:p>
        </w:tc>
      </w:tr>
      <w:tr w:rsidR="008D060E" w:rsidRPr="008D060E" w:rsidTr="008D060E">
        <w:trPr>
          <w:trHeight w:val="300"/>
          <w:jc w:val="right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24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Quebracho (Sennacandolleana 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2,7</w:t>
            </w:r>
          </w:p>
        </w:tc>
      </w:tr>
    </w:tbl>
    <w:p w:rsidR="008D060E" w:rsidRDefault="008D060E"/>
    <w:p w:rsidR="008D060E" w:rsidRDefault="008D060E">
      <w:r>
        <w:br w:type="page"/>
      </w:r>
    </w:p>
    <w:p w:rsidR="009812F7" w:rsidRDefault="009812F7"/>
    <w:tbl>
      <w:tblPr>
        <w:tblW w:w="914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2687"/>
        <w:gridCol w:w="1173"/>
        <w:gridCol w:w="1440"/>
        <w:gridCol w:w="1440"/>
        <w:gridCol w:w="1200"/>
      </w:tblGrid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Parcela Nº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Quebrada El Sauce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Ladera Alta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5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300160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6383268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676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65%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Sureste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5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Matorral Esclerófilo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C82555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C82555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="008D060E"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&gt; 5 cm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C82555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</w:t>
            </w:r>
            <w:r w:rsidR="008D060E"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 xml:space="preserve"> (cm)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1,2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-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3,6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-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Lilén (Azara celastrina)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-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Lilén (Azara celastrina)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2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2,6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(Escalloniasp.)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Lilén (Azara celastrina)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3,5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1,8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(Escalloniasp.)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-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1,5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16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2,8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17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5,3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18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2,5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Observación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6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Regeneración de Peumo (Criptocarya Alba) y Lilén (Azara celastrina)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</w:tbl>
    <w:p w:rsidR="008D060E" w:rsidRDefault="008D060E"/>
    <w:p w:rsidR="008D060E" w:rsidRDefault="008D060E">
      <w:r>
        <w:br w:type="page"/>
      </w:r>
    </w:p>
    <w:p w:rsidR="008D060E" w:rsidRDefault="008D060E"/>
    <w:tbl>
      <w:tblPr>
        <w:tblW w:w="994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3487"/>
        <w:gridCol w:w="1173"/>
        <w:gridCol w:w="1440"/>
        <w:gridCol w:w="1440"/>
        <w:gridCol w:w="1200"/>
      </w:tblGrid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Parcela Nº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Quebrada El Sauce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Media Ladera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300171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6383196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70%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Sur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Matorral esclerófilo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Naranjillo 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(Citronella mucronata)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9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C82555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C82555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="008D060E"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&gt; 5 cm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C82555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</w:t>
            </w:r>
            <w:r w:rsidR="008D060E"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 xml:space="preserve"> (cm)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1,2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4,5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4,5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3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2,8</w:t>
            </w: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Naranjillo 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(Citronella mucronata)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0,7</w:t>
            </w:r>
          </w:p>
        </w:tc>
      </w:tr>
    </w:tbl>
    <w:p w:rsidR="008D060E" w:rsidRDefault="008D060E"/>
    <w:p w:rsidR="008D060E" w:rsidRDefault="008D060E"/>
    <w:p w:rsidR="008D060E" w:rsidRDefault="008D060E">
      <w:r>
        <w:br w:type="page"/>
      </w:r>
    </w:p>
    <w:p w:rsidR="008D060E" w:rsidRDefault="008D060E"/>
    <w:tbl>
      <w:tblPr>
        <w:tblW w:w="964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2157"/>
        <w:gridCol w:w="2203"/>
        <w:gridCol w:w="1440"/>
        <w:gridCol w:w="1440"/>
        <w:gridCol w:w="1200"/>
      </w:tblGrid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Parcela Nº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Infiernillo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Ladera Alta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298224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6388777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651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64%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Oeste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Matorral esclerófilo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8D060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8D060E" w:rsidTr="008D060E">
        <w:trPr>
          <w:trHeight w:val="300"/>
          <w:jc w:val="center"/>
        </w:trPr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8D06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0E" w:rsidRPr="008D060E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</w:tbl>
    <w:p w:rsidR="008D060E" w:rsidRDefault="008D060E"/>
    <w:tbl>
      <w:tblPr>
        <w:tblW w:w="9652" w:type="dxa"/>
        <w:jc w:val="center"/>
        <w:tblCellMar>
          <w:left w:w="70" w:type="dxa"/>
          <w:right w:w="70" w:type="dxa"/>
        </w:tblCellMar>
        <w:tblLook w:val="04A0"/>
      </w:tblPr>
      <w:tblGrid>
        <w:gridCol w:w="701"/>
        <w:gridCol w:w="2811"/>
        <w:gridCol w:w="1098"/>
        <w:gridCol w:w="1818"/>
        <w:gridCol w:w="1757"/>
        <w:gridCol w:w="1467"/>
      </w:tblGrid>
      <w:tr w:rsidR="008D060E" w:rsidRPr="00C82555" w:rsidTr="00A04C2D">
        <w:trPr>
          <w:trHeight w:val="300"/>
          <w:tblHeader/>
          <w:jc w:val="center"/>
        </w:trPr>
        <w:tc>
          <w:tcPr>
            <w:tcW w:w="9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C82555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C82555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="008D060E"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&gt; 5 cm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C82555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</w:t>
            </w:r>
            <w:r w:rsidR="008D060E"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 xml:space="preserve"> (cm)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Litre</w:t>
            </w:r>
            <w:r w:rsidRPr="00C82555">
              <w:rPr>
                <w:rFonts w:ascii="Arial" w:eastAsia="Times New Roman" w:hAnsi="Arial" w:cs="Arial"/>
                <w:color w:val="222222"/>
                <w:sz w:val="20"/>
              </w:rPr>
              <w:t> (Lithraea caustica)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2,7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3,5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2,7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4,5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8D060E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55" w:rsidRPr="00C82555" w:rsidRDefault="008D060E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0E" w:rsidRPr="00C82555" w:rsidRDefault="008D060E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C82555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lastRenderedPageBreak/>
              <w:t>ID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C82555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C82555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C82555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</w:t>
            </w: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&gt; 5 cm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C82555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 (cm)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2D" w:rsidRPr="00C82555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C8255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19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20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16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17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17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C82555" w:rsidTr="00F61EE9">
        <w:trPr>
          <w:trHeight w:val="300"/>
          <w:tblHeader/>
          <w:jc w:val="center"/>
        </w:trPr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C82555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2D" w:rsidRPr="00C82555" w:rsidRDefault="00A04C2D" w:rsidP="008D0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</w:tbl>
    <w:p w:rsidR="008D060E" w:rsidRDefault="008D060E"/>
    <w:p w:rsidR="00A04C2D" w:rsidRDefault="00A04C2D"/>
    <w:p w:rsidR="00A04C2D" w:rsidRDefault="00A04C2D">
      <w:r>
        <w:br w:type="page"/>
      </w:r>
    </w:p>
    <w:tbl>
      <w:tblPr>
        <w:tblW w:w="951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3154"/>
        <w:gridCol w:w="1206"/>
        <w:gridCol w:w="1399"/>
        <w:gridCol w:w="1352"/>
        <w:gridCol w:w="1200"/>
      </w:tblGrid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lastRenderedPageBreak/>
              <w:t>Parcela Nº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Infiernillo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Media Ladera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298230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6388936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710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45%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Noroeste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Matorral esclerófilo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A04C2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A04C2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9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Vástagos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 &gt; 5 cm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 (cm)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2,9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1,5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3,6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31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</w:t>
            </w:r>
            <w:r w:rsidRPr="00A04C2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Colliguajaodorifera)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2,3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1,5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1,9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1,4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1,7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0,9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Obs: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6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Presencia de maravilla de campo y puyas en los alrededores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</w:tbl>
    <w:p w:rsidR="00A04C2D" w:rsidRDefault="00A04C2D"/>
    <w:p w:rsidR="00A04C2D" w:rsidRDefault="00A04C2D">
      <w:r>
        <w:br w:type="page"/>
      </w:r>
    </w:p>
    <w:tbl>
      <w:tblPr>
        <w:tblW w:w="951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2993"/>
        <w:gridCol w:w="1367"/>
        <w:gridCol w:w="1399"/>
        <w:gridCol w:w="1352"/>
        <w:gridCol w:w="1200"/>
      </w:tblGrid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lastRenderedPageBreak/>
              <w:t>Parcela Nº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Infiernillo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Ladera Alta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297863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6388992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50%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Sureste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Matorral Esclerófilo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A04C2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A04C2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A04C2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9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Vástagos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 &gt; 5 cm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 (cm)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A04C2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-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4,5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lastRenderedPageBreak/>
              <w:t>ID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Vástagos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 &gt; 5 cm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 (cm)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1,6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18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1,2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20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Obs: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A04C2D" w:rsidRPr="00A04C2D" w:rsidTr="00A04C2D">
        <w:trPr>
          <w:trHeight w:val="300"/>
          <w:jc w:val="center"/>
        </w:trPr>
        <w:tc>
          <w:tcPr>
            <w:tcW w:w="4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04C2D">
              <w:rPr>
                <w:rFonts w:ascii="Calibri" w:eastAsia="Times New Roman" w:hAnsi="Calibri" w:cs="Times New Roman"/>
                <w:color w:val="000000"/>
                <w:sz w:val="20"/>
              </w:rPr>
              <w:t>Regeneración peumo y litre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C2D" w:rsidRPr="00A04C2D" w:rsidRDefault="00A04C2D" w:rsidP="00A04C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</w:tbl>
    <w:p w:rsidR="00A04C2D" w:rsidRDefault="00A04C2D"/>
    <w:p w:rsidR="007853A3" w:rsidRDefault="007853A3">
      <w:r>
        <w:br w:type="page"/>
      </w:r>
    </w:p>
    <w:tbl>
      <w:tblPr>
        <w:tblW w:w="951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3132"/>
        <w:gridCol w:w="1228"/>
        <w:gridCol w:w="1399"/>
        <w:gridCol w:w="1352"/>
        <w:gridCol w:w="1200"/>
      </w:tblGrid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lastRenderedPageBreak/>
              <w:t>Parcela Nº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Bellotuda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Fondo de Quebrada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302877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6382961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810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35%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Oeste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Bosque esclerófilo húmedo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Belloto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(Beilschmiediamiersii)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9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Vástagos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 &gt; 5 cm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 (cm)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31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31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-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31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31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Belloto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(Beilschmiediamiersii)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</w:tbl>
    <w:p w:rsidR="00A04C2D" w:rsidRDefault="00A04C2D"/>
    <w:p w:rsidR="007853A3" w:rsidRDefault="007853A3"/>
    <w:p w:rsidR="007853A3" w:rsidRDefault="007853A3">
      <w:r>
        <w:br w:type="page"/>
      </w:r>
    </w:p>
    <w:tbl>
      <w:tblPr>
        <w:tblW w:w="981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3487"/>
        <w:gridCol w:w="1173"/>
        <w:gridCol w:w="1399"/>
        <w:gridCol w:w="1352"/>
        <w:gridCol w:w="1200"/>
      </w:tblGrid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lastRenderedPageBreak/>
              <w:t>Parcela Nº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Bellotuda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Media Ladera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302872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6382885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861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80%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Norte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 xml:space="preserve">Matorral esclerófilo 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Belloto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(Beilschmiediamiersii)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9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Vástagos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Vástago &gt; 5 cm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Diámetro (cm)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Lilén (Azara celastrina)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2,3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2,5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3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2,1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2,5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3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2,3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3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2,3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16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4,5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17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4,5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Obs: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98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Presencia de Quebrachos, corontillo,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peumo, boldo, litre, tebo, lilé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n y guayac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>á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n en los alrededores.</w:t>
            </w:r>
          </w:p>
        </w:tc>
      </w:tr>
    </w:tbl>
    <w:p w:rsidR="007853A3" w:rsidRDefault="007853A3"/>
    <w:p w:rsidR="007853A3" w:rsidRDefault="007853A3">
      <w:r>
        <w:br w:type="page"/>
      </w:r>
    </w:p>
    <w:tbl>
      <w:tblPr>
        <w:tblW w:w="951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2993"/>
        <w:gridCol w:w="1367"/>
        <w:gridCol w:w="1399"/>
        <w:gridCol w:w="1352"/>
        <w:gridCol w:w="1200"/>
      </w:tblGrid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lastRenderedPageBreak/>
              <w:t>Parcela Nº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Quebrada El Sauce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Ubicación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Media Ladera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Coord. UTM datum WGS 84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302893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Norte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6383142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880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Pendiente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55%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Exposición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Sur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Matorral esclerófilo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Quillay (Quillaja saponaria)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Molle (Schinuslatifolius)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Corontillo (Escallonia pulverulenta)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Colligüay (Colliguajaodorifera)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Belloto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(Beilschmiediamiersii)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Arrayan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(Luma apiculata)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9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Detalle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Bastagos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Bastago&gt; 5 cm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Diametro (cm)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Altura (mts)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2,3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Criptocarya Alba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1,1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Tebo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Trevoatrinervis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1,3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Tebo (Trevoatrinervis)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Arbusto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1,3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Litre (Lithraea caustica)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3,5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2,5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Boldo (Peumusboldus)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1,4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2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Arrayan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(Luma apiculata)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4,5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Lilén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Azara celastrina</w:t>
            </w: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Lilén (Azara celastrina)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13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Peumo (Criptocarya Alba)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19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Obs: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95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Presencia en los alrededores de naranjillo, guayacán, arrayan, peumo, boldo, litre, molle.</w:t>
            </w:r>
          </w:p>
        </w:tc>
      </w:tr>
      <w:tr w:rsidR="007853A3" w:rsidRPr="007853A3" w:rsidTr="007853A3">
        <w:trPr>
          <w:trHeight w:val="300"/>
          <w:jc w:val="center"/>
        </w:trPr>
        <w:tc>
          <w:tcPr>
            <w:tcW w:w="5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  <w:sz w:val="20"/>
              </w:rPr>
              <w:t>Regeneración de boldo, peumo, lilén, guayacán, molle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</w:tbl>
    <w:p w:rsidR="007853A3" w:rsidRDefault="007853A3"/>
    <w:p w:rsidR="007853A3" w:rsidRDefault="007853A3">
      <w:r>
        <w:br w:type="page"/>
      </w:r>
    </w:p>
    <w:tbl>
      <w:tblPr>
        <w:tblW w:w="526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040"/>
        <w:gridCol w:w="1220"/>
      </w:tblGrid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7853A3" w:rsidRPr="00533E78" w:rsidRDefault="007853A3" w:rsidP="0053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highlight w:val="lightGray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  <w:highlight w:val="lightGray"/>
              </w:rPr>
              <w:lastRenderedPageBreak/>
              <w:t>Parcela Nº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highlight w:val="lightGray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  <w:highlight w:val="lightGray"/>
              </w:rPr>
              <w:t> </w:t>
            </w:r>
            <w:r w:rsidR="00533E78">
              <w:rPr>
                <w:rFonts w:ascii="Calibri" w:eastAsia="Times New Roman" w:hAnsi="Calibri" w:cs="Times New Roman"/>
                <w:color w:val="000000"/>
                <w:sz w:val="20"/>
                <w:highlight w:val="lightGray"/>
              </w:rPr>
              <w:t>12</w:t>
            </w:r>
          </w:p>
        </w:tc>
      </w:tr>
      <w:tr w:rsidR="00F61EE9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33E78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Sector Quebrada El Gallo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E9" w:rsidRPr="00533E78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Exposición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Norte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Superficie (m2)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400</w:t>
            </w:r>
          </w:p>
        </w:tc>
      </w:tr>
      <w:tr w:rsidR="007853A3" w:rsidRPr="0017166D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sz w:val="20"/>
                <w:lang w:val="en-US"/>
              </w:rPr>
              <w:t>Coord. UTM 19H Datum WGS 84*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sz w:val="20"/>
                <w:lang w:val="en-US"/>
              </w:rPr>
              <w:t> 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Este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301446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Norte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6386692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Elevación (mts)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901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Especies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Núm Cepas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Litre (</w:t>
            </w:r>
            <w:r w:rsidRPr="00533E78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Lithraea caustica)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9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Colligüay (</w:t>
            </w:r>
            <w:r w:rsidRPr="00533E78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Colliguajaodorifera)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19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Puya </w:t>
            </w:r>
            <w:r w:rsidRPr="00533E78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(Puya sp.)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1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Corontillo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20</w:t>
            </w:r>
          </w:p>
        </w:tc>
      </w:tr>
      <w:tr w:rsidR="007853A3" w:rsidRPr="00533E78" w:rsidTr="00533E78">
        <w:trPr>
          <w:trHeight w:val="300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Tupa </w:t>
            </w:r>
            <w:r w:rsidRPr="00533E78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</w:rPr>
              <w:t>(Lovelia tupa)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color w:val="000000"/>
                <w:sz w:val="20"/>
              </w:rPr>
              <w:t>2</w:t>
            </w:r>
          </w:p>
        </w:tc>
      </w:tr>
      <w:tr w:rsidR="007853A3" w:rsidRPr="00533E78" w:rsidTr="00533E78">
        <w:trPr>
          <w:trHeight w:val="315"/>
          <w:jc w:val="center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Total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533E78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</w:rPr>
            </w:pPr>
            <w:r w:rsidRPr="00533E78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51</w:t>
            </w:r>
          </w:p>
        </w:tc>
      </w:tr>
    </w:tbl>
    <w:p w:rsidR="007853A3" w:rsidRDefault="007853A3"/>
    <w:tbl>
      <w:tblPr>
        <w:tblW w:w="526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040"/>
        <w:gridCol w:w="1220"/>
      </w:tblGrid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Parcela Nº </w:t>
            </w:r>
          </w:p>
        </w:tc>
        <w:tc>
          <w:tcPr>
            <w:tcW w:w="122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533E78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F61EE9">
              <w:rPr>
                <w:rFonts w:ascii="Calibri" w:eastAsia="Times New Roman" w:hAnsi="Calibri" w:cs="Times New Roman"/>
                <w:color w:val="000000"/>
              </w:rPr>
              <w:t>Sector Quebrada El Gallo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Exposición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Norte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Superficie (m2)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7853A3" w:rsidRPr="0017166D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Coord. UTM 19H Datum WGS 84*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Este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301475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Norte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6386711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Elevación (mts)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926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Especies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Núm Cepas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Litre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Lithraea caustica)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Colligüay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Colliguajaodorifera)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Puya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(Puya sp.)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208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Corontillo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Corontillo (renoval)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Tupa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(Lovelia tupa)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247</w:t>
            </w:r>
          </w:p>
        </w:tc>
      </w:tr>
    </w:tbl>
    <w:p w:rsidR="007853A3" w:rsidRDefault="007853A3"/>
    <w:tbl>
      <w:tblPr>
        <w:tblW w:w="438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20"/>
        <w:gridCol w:w="1160"/>
      </w:tblGrid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Parcela Nº</w:t>
            </w:r>
          </w:p>
        </w:tc>
        <w:tc>
          <w:tcPr>
            <w:tcW w:w="116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533E78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</w:tr>
      <w:tr w:rsidR="00F61EE9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7853A3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Sector Quebrada El Gallo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7853A3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Exposición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Superficie (m2)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7853A3" w:rsidRPr="0017166D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Coord. UTM 19H Datum WGS 84*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Este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301412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Norte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6386939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Elevación (mts)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708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Especies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Núm Cepas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Arrayan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(Luma apiculata)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Boldo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(Peumusboldus)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Lilén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(Azara celastrina)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Lingue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(Persea lingue)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Litre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Lithraea caustica)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Molle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(Schinuslatifolius)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Naranjillo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(Citronella mucronata)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Olivillo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(Aextoxiconpunctatum)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Peumo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(Cryptocarya alba)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Quillay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(Quillaja saponaria)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40</w:t>
            </w:r>
          </w:p>
        </w:tc>
      </w:tr>
    </w:tbl>
    <w:p w:rsidR="007853A3" w:rsidRDefault="007853A3"/>
    <w:p w:rsidR="007853A3" w:rsidRDefault="007853A3"/>
    <w:tbl>
      <w:tblPr>
        <w:tblW w:w="438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20"/>
        <w:gridCol w:w="1160"/>
      </w:tblGrid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Parcela Nº</w:t>
            </w:r>
          </w:p>
        </w:tc>
        <w:tc>
          <w:tcPr>
            <w:tcW w:w="116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533E78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F61EE9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7853A3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Sector Quebrada El Gallo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7853A3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Exposición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Noroeste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Superficie (m2)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7853A3" w:rsidRPr="0017166D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Coord. UTM 19H Datum WGS 84*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Este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3013636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Norte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6386698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Elevación (mts)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838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Especies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Núm Cepas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Corontillo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Boldo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(Peumusboldus)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Colligüay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Colliguajaodorifera)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Litre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Lithraea caustica)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Peumo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(Cryptocarya alba)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Quillay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(Quillaja saponaria)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42</w:t>
            </w:r>
          </w:p>
        </w:tc>
      </w:tr>
    </w:tbl>
    <w:p w:rsidR="007853A3" w:rsidRDefault="007853A3"/>
    <w:tbl>
      <w:tblPr>
        <w:tblW w:w="438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20"/>
        <w:gridCol w:w="1160"/>
      </w:tblGrid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Parcela Nº </w:t>
            </w:r>
          </w:p>
        </w:tc>
        <w:tc>
          <w:tcPr>
            <w:tcW w:w="116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533E78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F61EE9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7853A3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Sector Quebrada El Gallo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7853A3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Exposición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Noroeste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Superficie (m2)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7853A3" w:rsidRPr="0017166D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Coord. UTM 19H Datum WGS 84*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Este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301336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Norte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6386731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Elevación (mts)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820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Especies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Núm Cepas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Arrayan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(Luma apiculata)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Belloto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(Beilschmiediamiersii)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Boldo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(Peumusboldus)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Colligüay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Colliguajaodorifera)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Lilén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(Azara celastrina)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Lingue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(Persea lingue)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Litre (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Lithraea caustica)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Maqui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(Aristoteliachilensis)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Molle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(Schinuslatifolius)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Naranjillo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(Citronella mucronata)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Olivillo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(Aextoxiconpunctatum)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Peumo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(Cryptocarya alba)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23</w:t>
            </w:r>
          </w:p>
        </w:tc>
      </w:tr>
    </w:tbl>
    <w:p w:rsidR="00F61EE9" w:rsidRDefault="00F61EE9"/>
    <w:p w:rsidR="00F61EE9" w:rsidRDefault="00F61EE9">
      <w:r>
        <w:br w:type="page"/>
      </w:r>
    </w:p>
    <w:p w:rsidR="007853A3" w:rsidRDefault="007853A3"/>
    <w:tbl>
      <w:tblPr>
        <w:tblW w:w="438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20"/>
        <w:gridCol w:w="1160"/>
      </w:tblGrid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Parcela Nº </w:t>
            </w:r>
          </w:p>
        </w:tc>
        <w:tc>
          <w:tcPr>
            <w:tcW w:w="1160" w:type="dxa"/>
            <w:shd w:val="clear" w:color="auto" w:fill="BFBFBF" w:themeFill="background1" w:themeFillShade="BF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533E78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  <w:tr w:rsidR="00F61EE9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7853A3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Sector Quebrada El Gallo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7853A3" w:rsidRDefault="00F61EE9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Exposición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Superficie (m2)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7853A3" w:rsidRPr="0017166D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Coord. UTM 19H Datum WGS 84*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50E68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Este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Norte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Elevación (mts)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Especies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b/>
                <w:bCs/>
                <w:color w:val="000000"/>
              </w:rPr>
              <w:t>Núm Cepas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Arrayan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(Luma apiculata)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Belloto**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(Beilschmiediamiersii)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Lingue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(Persea lingue)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Maqui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(Aristoteliachilensis)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Molle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(Schinuslatifolius)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Naranjillo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(Citronella mucronata)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853A3" w:rsidRPr="007853A3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Olivillo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(Aextoxiconpunctatum)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 xml:space="preserve">Peumo </w:t>
            </w:r>
            <w:r w:rsidRPr="007853A3">
              <w:rPr>
                <w:rFonts w:ascii="Calibri" w:eastAsia="Times New Roman" w:hAnsi="Calibri" w:cs="Times New Roman"/>
                <w:i/>
                <w:iCs/>
                <w:color w:val="000000"/>
              </w:rPr>
              <w:t>(Cryptocarya alba)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7853A3" w:rsidRDefault="007853A3" w:rsidP="007853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53A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7853A3" w:rsidRPr="007853A3" w:rsidTr="00533E78">
        <w:trPr>
          <w:trHeight w:val="315"/>
          <w:jc w:val="center"/>
        </w:trPr>
        <w:tc>
          <w:tcPr>
            <w:tcW w:w="32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3A3" w:rsidRPr="00F61EE9" w:rsidRDefault="007853A3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40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3E78" w:rsidRPr="00F61EE9" w:rsidTr="00533E78">
        <w:trPr>
          <w:trHeight w:val="315"/>
          <w:jc w:val="center"/>
        </w:trPr>
        <w:tc>
          <w:tcPr>
            <w:tcW w:w="3220" w:type="dxa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Parcela Nº 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61EE9" w:rsidRPr="00F61EE9" w:rsidRDefault="00533E78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  <w:r w:rsidR="00F61EE9" w:rsidRPr="00F61E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Sector Quebrada El Gallo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Exposición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Oeste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Superficie (m2)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F61EE9" w:rsidRPr="0017166D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750E68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Coord. UTM 19H Datum WGS 84*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750E68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Este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301304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Norte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6386660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Elevación (mts)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795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Especies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Núm Cepas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Arrayan (Luma apiculata)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Belloto (Beilschmiediamiersii)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Boldo (Peumusboldus)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Bollén (Kageneckia oblonga)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Colligüay (Colliguajaodorifera)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Corontillo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Lilén (Azara celastrina)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Lingue (Persea lingue)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Litre (Lithraea caustica)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Maqui (Aristoteliachilensis)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Molle (Schinuslatifolius)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Naranjillo (Citronella mucronata)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Olivillo (Aextoxiconpunctatum)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Peumo (Cryptocarya alba)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Tupa (Lovelia tupa)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42</w:t>
            </w:r>
          </w:p>
        </w:tc>
      </w:tr>
    </w:tbl>
    <w:p w:rsidR="00F61EE9" w:rsidRDefault="00F61EE9"/>
    <w:p w:rsidR="00F61EE9" w:rsidRDefault="00F61EE9">
      <w:r>
        <w:br w:type="page"/>
      </w:r>
    </w:p>
    <w:p w:rsidR="007853A3" w:rsidRDefault="007853A3"/>
    <w:tbl>
      <w:tblPr>
        <w:tblW w:w="438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20"/>
        <w:gridCol w:w="1160"/>
      </w:tblGrid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BFBFBF" w:themeFill="background1" w:themeFillShade="BF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Parcela Nº </w:t>
            </w:r>
          </w:p>
        </w:tc>
        <w:tc>
          <w:tcPr>
            <w:tcW w:w="1160" w:type="dxa"/>
            <w:shd w:val="clear" w:color="auto" w:fill="BFBFBF" w:themeFill="background1" w:themeFillShade="BF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533E78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Sector Quebrada El Gallo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Exposición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Superficie (m2)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F61EE9" w:rsidRPr="0017166D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750E68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Coord. UTM 19H Datum WGS 84*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750E68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Este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301275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Norte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6386677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Elevación (mts)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780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bCs/>
                <w:color w:val="000000"/>
              </w:rPr>
              <w:t>Especies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bCs/>
                <w:color w:val="000000"/>
              </w:rPr>
              <w:t>Núm Cepas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Arrayan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(Luma apiculata)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Belloto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(Beilschmiediamiersii)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bookmarkStart w:id="0" w:name="_GoBack"/>
        <w:bookmarkEnd w:id="0"/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Boldo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(Peumusboldus)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Bollén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(Kageneckia oblonga)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Colligüay (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Colliguajaodorifera)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Corontillo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Lilén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(Azara celastrina)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Lingue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(Persea lingue)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Litre (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Lithraea caustica)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Maqui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(Aristoteliachilensis)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Molle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(Schinuslatifolius)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Naranjillo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(Citronella mucronata)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Olivillo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(Aextoxiconpunctatum)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Peumo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(Cryptocarya alba)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Tupa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(Lovelia tupa)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46</w:t>
            </w:r>
          </w:p>
        </w:tc>
      </w:tr>
    </w:tbl>
    <w:p w:rsidR="00F61EE9" w:rsidRDefault="00F61EE9"/>
    <w:tbl>
      <w:tblPr>
        <w:tblW w:w="438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20"/>
        <w:gridCol w:w="1160"/>
      </w:tblGrid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BFBFBF" w:themeFill="background1" w:themeFillShade="BF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Parcela Nº</w:t>
            </w:r>
          </w:p>
        </w:tc>
        <w:tc>
          <w:tcPr>
            <w:tcW w:w="1160" w:type="dxa"/>
            <w:shd w:val="clear" w:color="auto" w:fill="BFBFBF" w:themeFill="background1" w:themeFillShade="BF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533E78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Sector Quebrada El Gallo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Exposición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Superficie (m2)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F61EE9" w:rsidRPr="0017166D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750E68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Coord. UTM 19H Datum WGS 84*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750E68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750E68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Este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301369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Norte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6386934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Elevación (mts)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836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bCs/>
                <w:color w:val="000000"/>
              </w:rPr>
              <w:t>Especies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bCs/>
                <w:color w:val="000000"/>
              </w:rPr>
              <w:t>Núm Cepas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Arrayan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(Luma apiculata)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Belloto***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(Beilschmiediamiersii)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Boldo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(Peumusboldus)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Bollén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(Kageneckia oblonga)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Colligüay (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Colliguajaodorifera)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Corontillo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Lilén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(Azara celastrina)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Lingue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(Persea lingue)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Litre (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Lithraea caustica)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Maqui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(Aristoteliachilensis)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Molle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(Schinuslatifolius)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Naranjillo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(Citronella mucronata)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Olivillo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(Aextoxiconpunctatum)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Peumo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(Cryptocarya alba)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F61EE9" w:rsidRPr="00F61EE9" w:rsidTr="00533E7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 xml:space="preserve">Tupa </w:t>
            </w:r>
            <w:r w:rsidRPr="00F61EE9">
              <w:rPr>
                <w:rFonts w:ascii="Calibri" w:eastAsia="Times New Roman" w:hAnsi="Calibri" w:cs="Times New Roman"/>
                <w:i/>
                <w:iCs/>
                <w:color w:val="000000"/>
              </w:rPr>
              <w:t>(Lovelia tupa)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1EE9" w:rsidRPr="00F61EE9" w:rsidTr="00533E78">
        <w:trPr>
          <w:trHeight w:val="315"/>
          <w:jc w:val="center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61EE9" w:rsidRPr="00F61EE9" w:rsidRDefault="00F61EE9" w:rsidP="00F61EE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1EE9">
              <w:rPr>
                <w:rFonts w:ascii="Calibri" w:eastAsia="Times New Roman" w:hAnsi="Calibri" w:cs="Times New Roman"/>
                <w:b/>
                <w:color w:val="000000"/>
              </w:rPr>
              <w:t>32</w:t>
            </w:r>
          </w:p>
        </w:tc>
      </w:tr>
    </w:tbl>
    <w:p w:rsidR="00F61EE9" w:rsidRDefault="00F61EE9"/>
    <w:sectPr w:rsidR="00F61EE9" w:rsidSect="005064AC">
      <w:headerReference w:type="default" r:id="rId7"/>
      <w:pgSz w:w="12242" w:h="20163" w:code="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767" w:rsidRDefault="001C6767" w:rsidP="005064AC">
      <w:pPr>
        <w:spacing w:after="0" w:line="240" w:lineRule="auto"/>
      </w:pPr>
      <w:r>
        <w:separator/>
      </w:r>
    </w:p>
  </w:endnote>
  <w:endnote w:type="continuationSeparator" w:id="1">
    <w:p w:rsidR="001C6767" w:rsidRDefault="001C6767" w:rsidP="00506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767" w:rsidRDefault="001C6767" w:rsidP="005064AC">
      <w:pPr>
        <w:spacing w:after="0" w:line="240" w:lineRule="auto"/>
      </w:pPr>
      <w:r>
        <w:separator/>
      </w:r>
    </w:p>
  </w:footnote>
  <w:footnote w:type="continuationSeparator" w:id="1">
    <w:p w:rsidR="001C6767" w:rsidRDefault="001C6767" w:rsidP="00506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3A3" w:rsidRDefault="007853A3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295275</wp:posOffset>
          </wp:positionH>
          <wp:positionV relativeFrom="margin">
            <wp:posOffset>-742950</wp:posOffset>
          </wp:positionV>
          <wp:extent cx="2324100" cy="581025"/>
          <wp:effectExtent l="19050" t="0" r="0" b="0"/>
          <wp:wrapSquare wrapText="bothSides"/>
          <wp:docPr id="1" name="0 Imagen" descr="image002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2_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2410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853A3" w:rsidRDefault="007853A3">
    <w:pPr>
      <w:pStyle w:val="Encabezado"/>
    </w:pPr>
  </w:p>
  <w:p w:rsidR="007853A3" w:rsidRDefault="007853A3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064AC"/>
    <w:rsid w:val="00115F6E"/>
    <w:rsid w:val="0017166D"/>
    <w:rsid w:val="00197C95"/>
    <w:rsid w:val="001C6767"/>
    <w:rsid w:val="002670F9"/>
    <w:rsid w:val="005064AC"/>
    <w:rsid w:val="00533E78"/>
    <w:rsid w:val="0064491F"/>
    <w:rsid w:val="00750E68"/>
    <w:rsid w:val="007853A3"/>
    <w:rsid w:val="008D060E"/>
    <w:rsid w:val="009812F7"/>
    <w:rsid w:val="00A04C2D"/>
    <w:rsid w:val="00A910C0"/>
    <w:rsid w:val="00AA6F39"/>
    <w:rsid w:val="00C82555"/>
    <w:rsid w:val="00D32CBD"/>
    <w:rsid w:val="00D8213E"/>
    <w:rsid w:val="00E4645C"/>
    <w:rsid w:val="00F61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F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064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064AC"/>
  </w:style>
  <w:style w:type="paragraph" w:styleId="Piedepgina">
    <w:name w:val="footer"/>
    <w:basedOn w:val="Normal"/>
    <w:link w:val="PiedepginaCar"/>
    <w:uiPriority w:val="99"/>
    <w:semiHidden/>
    <w:unhideWhenUsed/>
    <w:rsid w:val="005064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064AC"/>
  </w:style>
  <w:style w:type="paragraph" w:styleId="Textodeglobo">
    <w:name w:val="Balloon Text"/>
    <w:basedOn w:val="Normal"/>
    <w:link w:val="TextodegloboCar"/>
    <w:uiPriority w:val="99"/>
    <w:semiHidden/>
    <w:unhideWhenUsed/>
    <w:rsid w:val="00506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6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064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064AC"/>
  </w:style>
  <w:style w:type="paragraph" w:styleId="Piedepgina">
    <w:name w:val="footer"/>
    <w:basedOn w:val="Normal"/>
    <w:link w:val="PiedepginaCar"/>
    <w:uiPriority w:val="99"/>
    <w:semiHidden/>
    <w:unhideWhenUsed/>
    <w:rsid w:val="005064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064AC"/>
  </w:style>
  <w:style w:type="paragraph" w:styleId="Textodeglobo">
    <w:name w:val="Balloon Text"/>
    <w:basedOn w:val="Normal"/>
    <w:link w:val="TextodegloboCar"/>
    <w:uiPriority w:val="99"/>
    <w:semiHidden/>
    <w:unhideWhenUsed/>
    <w:rsid w:val="00506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64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5D0B5-630B-4120-BD8B-9324C00D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3098</Words>
  <Characters>17039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Antonio</dc:creator>
  <cp:lastModifiedBy>Emma</cp:lastModifiedBy>
  <cp:revision>2</cp:revision>
  <dcterms:created xsi:type="dcterms:W3CDTF">2013-05-06T01:38:00Z</dcterms:created>
  <dcterms:modified xsi:type="dcterms:W3CDTF">2013-05-06T01:38:00Z</dcterms:modified>
</cp:coreProperties>
</file>