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24" w:rsidRDefault="00F140AB" w:rsidP="00F140AB">
      <w:pPr>
        <w:tabs>
          <w:tab w:val="left" w:pos="3093"/>
        </w:tabs>
        <w:jc w:val="both"/>
      </w:pPr>
      <w:r>
        <w:t xml:space="preserve">Atendido el </w:t>
      </w:r>
      <w:r w:rsidRPr="006D5FDB">
        <w:rPr>
          <w:rFonts w:eastAsia="Arial Unicode MS" w:cs="Tahoma"/>
          <w:spacing w:val="2"/>
        </w:rPr>
        <w:t xml:space="preserve">tamaño </w:t>
      </w:r>
      <w:r>
        <w:rPr>
          <w:rFonts w:eastAsia="Arial Unicode MS" w:cs="Tahoma"/>
          <w:spacing w:val="2"/>
        </w:rPr>
        <w:t>y</w:t>
      </w:r>
      <w:r w:rsidRPr="006D5FDB">
        <w:rPr>
          <w:rFonts w:eastAsia="Arial Unicode MS" w:cs="Tahoma"/>
          <w:spacing w:val="2"/>
        </w:rPr>
        <w:t xml:space="preserve"> características </w:t>
      </w:r>
      <w:r>
        <w:t xml:space="preserve">del expediente del </w:t>
      </w:r>
      <w:r>
        <w:rPr>
          <w:rFonts w:ascii="Calibri" w:hAnsi="Calibri" w:cs="Tahoma"/>
        </w:rPr>
        <w:t xml:space="preserve">sumario </w:t>
      </w:r>
      <w:r w:rsidRPr="00227993">
        <w:rPr>
          <w:rFonts w:ascii="Calibri" w:hAnsi="Calibri" w:cs="Tahoma"/>
        </w:rPr>
        <w:t>sanitario</w:t>
      </w:r>
      <w:r>
        <w:rPr>
          <w:rFonts w:ascii="Calibri" w:hAnsi="Calibri" w:cs="Tahoma"/>
        </w:rPr>
        <w:t xml:space="preserve"> </w:t>
      </w:r>
      <w:r w:rsidRPr="00227993">
        <w:rPr>
          <w:rFonts w:ascii="Calibri" w:hAnsi="Calibri" w:cs="Tahoma"/>
        </w:rPr>
        <w:t>N° 185EXP2942</w:t>
      </w:r>
      <w:r>
        <w:rPr>
          <w:rFonts w:ascii="Calibri" w:hAnsi="Calibri" w:cs="Tahoma"/>
        </w:rPr>
        <w:t xml:space="preserve"> remitido con fecha 12 de noviembre de 2018 por la Seremi de Salud de la Región de Valparaíso, éste se encontrará disponible para su co</w:t>
      </w:r>
      <w:r w:rsidR="001727CF">
        <w:rPr>
          <w:rFonts w:ascii="Calibri" w:hAnsi="Calibri" w:cs="Tahoma"/>
        </w:rPr>
        <w:t>nsulta en el expediente físico del presente procedimiento administrativo.</w:t>
      </w:r>
      <w:bookmarkStart w:id="0" w:name="_GoBack"/>
      <w:bookmarkEnd w:id="0"/>
    </w:p>
    <w:sectPr w:rsidR="00967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B"/>
    <w:rsid w:val="001727CF"/>
    <w:rsid w:val="00967524"/>
    <w:rsid w:val="00F1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Carreño Sepulveda</dc:creator>
  <cp:lastModifiedBy>Matias Carreño Sepulveda</cp:lastModifiedBy>
  <cp:revision>2</cp:revision>
  <dcterms:created xsi:type="dcterms:W3CDTF">2018-12-07T18:25:00Z</dcterms:created>
  <dcterms:modified xsi:type="dcterms:W3CDTF">2018-12-07T18:33:00Z</dcterms:modified>
</cp:coreProperties>
</file>