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14" w:rsidRDefault="000428C6">
      <w:r>
        <w:t>Los siguientes registros audiovisuales acompañados por el denunciante en presentación de fecha 18 de diciembre de 2018 no fue posible cargarlos al sistema SNIFA atendido su tamaño, por lo que estarán disponibles para ser consultados en el expediente físico:</w:t>
      </w:r>
    </w:p>
    <w:p w:rsidR="000428C6" w:rsidRDefault="000428C6" w:rsidP="000428C6">
      <w:pPr>
        <w:pStyle w:val="Prrafodelista"/>
        <w:numPr>
          <w:ilvl w:val="0"/>
          <w:numId w:val="1"/>
        </w:numPr>
      </w:pPr>
      <w:r w:rsidRPr="000428C6">
        <w:t>01-10-2018 23hrs 12 min</w:t>
      </w:r>
    </w:p>
    <w:p w:rsidR="000428C6" w:rsidRDefault="000428C6" w:rsidP="000428C6">
      <w:pPr>
        <w:pStyle w:val="Prrafodelista"/>
        <w:numPr>
          <w:ilvl w:val="0"/>
          <w:numId w:val="1"/>
        </w:numPr>
      </w:pPr>
      <w:r w:rsidRPr="000428C6">
        <w:t>10-08-2018 23hrs 08 min - escucha 50 segundos</w:t>
      </w:r>
    </w:p>
    <w:p w:rsidR="000428C6" w:rsidRDefault="000428C6" w:rsidP="000428C6">
      <w:pPr>
        <w:pStyle w:val="Prrafodelista"/>
        <w:numPr>
          <w:ilvl w:val="0"/>
          <w:numId w:val="1"/>
        </w:numPr>
      </w:pPr>
      <w:r w:rsidRPr="000428C6">
        <w:t>14-10-2019 23hrs 09 min</w:t>
      </w:r>
      <w:bookmarkStart w:id="0" w:name="_GoBack"/>
      <w:bookmarkEnd w:id="0"/>
    </w:p>
    <w:sectPr w:rsidR="000428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8DD"/>
    <w:multiLevelType w:val="hybridMultilevel"/>
    <w:tmpl w:val="6B12EB8C"/>
    <w:lvl w:ilvl="0" w:tplc="A49A4990">
      <w:start w:val="5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C6"/>
    <w:rsid w:val="000428C6"/>
    <w:rsid w:val="001664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298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Carreño Sepulveda</dc:creator>
  <cp:lastModifiedBy>Matias Carreño Sepulveda</cp:lastModifiedBy>
  <cp:revision>1</cp:revision>
  <dcterms:created xsi:type="dcterms:W3CDTF">2019-03-12T19:49:00Z</dcterms:created>
  <dcterms:modified xsi:type="dcterms:W3CDTF">2019-03-12T19:53:00Z</dcterms:modified>
</cp:coreProperties>
</file>