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B32B3B">
      <w:pPr>
        <w:jc w:val="center"/>
        <w:rPr>
          <w:sz w:val="28"/>
          <w:szCs w:val="28"/>
        </w:rPr>
      </w:pPr>
      <w:r>
        <w:rPr>
          <w:noProof/>
          <w:lang w:eastAsia="es-CL"/>
        </w:rPr>
        <w:drawing>
          <wp:inline distT="0" distB="0" distL="0" distR="0" wp14:anchorId="3408C89F" wp14:editId="500558E6">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rsidR="00B8609F" w:rsidRPr="007A7DEB" w:rsidRDefault="00B8609F" w:rsidP="00B8609F">
      <w:pPr>
        <w:spacing w:after="0" w:line="240" w:lineRule="auto"/>
        <w:jc w:val="center"/>
        <w:rPr>
          <w:rFonts w:ascii="Calibri" w:eastAsia="Calibri" w:hAnsi="Calibri" w:cs="Calibri"/>
          <w:b/>
          <w:sz w:val="24"/>
          <w:szCs w:val="24"/>
        </w:rPr>
      </w:pPr>
    </w:p>
    <w:p w:rsidR="00B8609F" w:rsidRPr="007A7DEB" w:rsidRDefault="00B8609F" w:rsidP="00B8609F">
      <w:pPr>
        <w:spacing w:after="0" w:line="240" w:lineRule="auto"/>
        <w:jc w:val="center"/>
        <w:rPr>
          <w:rFonts w:ascii="Calibri" w:eastAsia="Calibri" w:hAnsi="Calibri" w:cs="Calibri"/>
          <w:b/>
          <w:sz w:val="24"/>
          <w:szCs w:val="24"/>
        </w:rPr>
      </w:pPr>
    </w:p>
    <w:p w:rsidR="00B8609F" w:rsidRPr="00F86231" w:rsidRDefault="00F86231" w:rsidP="00B8609F">
      <w:pPr>
        <w:spacing w:after="0" w:line="240" w:lineRule="auto"/>
        <w:jc w:val="center"/>
        <w:rPr>
          <w:rFonts w:ascii="Calibri" w:eastAsia="Calibri" w:hAnsi="Calibri" w:cs="Times New Roman"/>
          <w:b/>
          <w:sz w:val="24"/>
          <w:szCs w:val="24"/>
        </w:rPr>
      </w:pPr>
      <w:r w:rsidRPr="00F86231">
        <w:rPr>
          <w:rFonts w:ascii="Calibri" w:eastAsia="Calibri" w:hAnsi="Calibri" w:cs="Times New Roman"/>
          <w:b/>
          <w:sz w:val="24"/>
          <w:szCs w:val="24"/>
        </w:rPr>
        <w:t>RESTAURANT LA PARRILLA DEL CHEF</w:t>
      </w:r>
    </w:p>
    <w:p w:rsidR="00A67460" w:rsidRPr="00813D92" w:rsidRDefault="00A67460" w:rsidP="00B8609F">
      <w:pPr>
        <w:spacing w:after="0" w:line="240" w:lineRule="auto"/>
        <w:jc w:val="center"/>
        <w:rPr>
          <w:rFonts w:ascii="Calibri" w:eastAsia="Calibri" w:hAnsi="Calibri" w:cs="Calibri"/>
          <w:b/>
          <w:sz w:val="24"/>
          <w:szCs w:val="24"/>
        </w:rPr>
      </w:pPr>
    </w:p>
    <w:p w:rsidR="00B8609F" w:rsidRPr="00813D92" w:rsidRDefault="00B8609F" w:rsidP="00B8609F">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813D92">
        <w:rPr>
          <w:rFonts w:ascii="Calibri" w:eastAsia="Calibri" w:hAnsi="Calibri" w:cs="Times New Roman"/>
          <w:b/>
          <w:sz w:val="24"/>
          <w:szCs w:val="24"/>
        </w:rPr>
        <w:t>DFZ-</w:t>
      </w:r>
      <w:bookmarkEnd w:id="4"/>
      <w:bookmarkEnd w:id="5"/>
      <w:bookmarkEnd w:id="6"/>
      <w:bookmarkEnd w:id="7"/>
      <w:r w:rsidR="00F86231" w:rsidRPr="00813D92">
        <w:rPr>
          <w:rFonts w:ascii="Calibri" w:eastAsia="Calibri" w:hAnsi="Calibri" w:cs="Times New Roman"/>
          <w:b/>
          <w:sz w:val="24"/>
          <w:szCs w:val="24"/>
        </w:rPr>
        <w:t>2018</w:t>
      </w:r>
      <w:r w:rsidR="000C31A5" w:rsidRPr="00813D92">
        <w:rPr>
          <w:rFonts w:ascii="Calibri" w:eastAsia="Calibri" w:hAnsi="Calibri" w:cs="Times New Roman"/>
          <w:b/>
          <w:sz w:val="24"/>
          <w:szCs w:val="24"/>
        </w:rPr>
        <w:t>-</w:t>
      </w:r>
      <w:r w:rsidR="00F86231" w:rsidRPr="00813D92">
        <w:rPr>
          <w:rFonts w:ascii="Calibri" w:eastAsia="Calibri" w:hAnsi="Calibri" w:cs="Times New Roman"/>
          <w:b/>
          <w:sz w:val="24"/>
          <w:szCs w:val="24"/>
        </w:rPr>
        <w:t>1132</w:t>
      </w:r>
      <w:r w:rsidR="000C31A5" w:rsidRPr="00813D92">
        <w:rPr>
          <w:rFonts w:ascii="Calibri" w:eastAsia="Calibri" w:hAnsi="Calibri" w:cs="Times New Roman"/>
          <w:b/>
          <w:sz w:val="24"/>
          <w:szCs w:val="24"/>
        </w:rPr>
        <w:t>-</w:t>
      </w:r>
      <w:r w:rsidR="00F86231" w:rsidRPr="00813D92">
        <w:rPr>
          <w:rFonts w:ascii="Calibri" w:eastAsia="Calibri" w:hAnsi="Calibri" w:cs="Times New Roman"/>
          <w:b/>
          <w:sz w:val="24"/>
          <w:szCs w:val="24"/>
        </w:rPr>
        <w:t>XIII-PC-MA</w:t>
      </w:r>
    </w:p>
    <w:p w:rsidR="00BA6543" w:rsidRPr="00813D92" w:rsidRDefault="00BA6543" w:rsidP="00B8609F">
      <w:pPr>
        <w:spacing w:after="0" w:line="240" w:lineRule="auto"/>
        <w:jc w:val="center"/>
        <w:rPr>
          <w:rFonts w:ascii="Calibri" w:eastAsia="Calibri" w:hAnsi="Calibri" w:cs="Times New Roman"/>
          <w:b/>
          <w:sz w:val="24"/>
          <w:szCs w:val="24"/>
        </w:rPr>
      </w:pPr>
    </w:p>
    <w:p w:rsidR="00BA6543" w:rsidRPr="00813D92" w:rsidRDefault="00417018"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Agosto</w:t>
      </w:r>
      <w:r w:rsidR="00BA6543" w:rsidRPr="00813D92">
        <w:rPr>
          <w:rFonts w:ascii="Calibri" w:eastAsia="Calibri" w:hAnsi="Calibri" w:cs="Times New Roman"/>
          <w:b/>
          <w:sz w:val="24"/>
          <w:szCs w:val="24"/>
        </w:rPr>
        <w:t xml:space="preserve"> </w:t>
      </w:r>
      <w:r w:rsidR="00F86231" w:rsidRPr="00813D92">
        <w:rPr>
          <w:rFonts w:ascii="Calibri" w:eastAsia="Calibri" w:hAnsi="Calibri" w:cs="Times New Roman"/>
          <w:b/>
          <w:sz w:val="24"/>
          <w:szCs w:val="24"/>
        </w:rPr>
        <w:t>2018</w:t>
      </w:r>
    </w:p>
    <w:p w:rsidR="00F86231" w:rsidRPr="007A7DEB" w:rsidRDefault="00F86231" w:rsidP="00B8609F">
      <w:pPr>
        <w:spacing w:after="0" w:line="240" w:lineRule="auto"/>
        <w:jc w:val="center"/>
        <w:rPr>
          <w:rFonts w:ascii="Calibri" w:eastAsia="Calibri" w:hAnsi="Calibri" w:cs="Times New Roman"/>
          <w:b/>
          <w:color w:val="FF0000"/>
          <w:sz w:val="24"/>
          <w:szCs w:val="24"/>
        </w:rPr>
      </w:pPr>
    </w:p>
    <w:p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rsidTr="006B481F">
        <w:trPr>
          <w:trHeight w:val="567"/>
          <w:jc w:val="center"/>
        </w:trPr>
        <w:tc>
          <w:tcPr>
            <w:tcW w:w="1210"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DB2B13"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830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7.75pt">
                  <v:imagedata r:id="rId9" o:title=""/>
                  <o:lock v:ext="edit" ungrouping="t" rotation="t" aspectratio="f" cropping="t" verticies="t" text="t" grouping="t"/>
                  <o:signatureline v:ext="edit" id="{4617164B-0E03-45F4-87AA-F1F547CC8B2B}" provid="{00000000-0000-0000-0000-000000000000}" o:suggestedsigner="María Isabel Mallea Alvarez" o:suggestedsigner2="Jefa Oficina RM" o:suggestedsigneremail="maria.mallea@sma.gob.cl" issignatureline="t"/>
                </v:shape>
              </w:pict>
            </w:r>
          </w:p>
        </w:tc>
      </w:tr>
      <w:tr w:rsidR="00B8609F" w:rsidRPr="007A7DEB"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B8609F" w:rsidRPr="007A7DEB" w:rsidRDefault="007D7F53"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Evelyn Fuentes Díaz</w:t>
            </w:r>
          </w:p>
        </w:tc>
        <w:tc>
          <w:tcPr>
            <w:tcW w:w="2662" w:type="dxa"/>
            <w:tcBorders>
              <w:top w:val="single" w:sz="4" w:space="0" w:color="auto"/>
              <w:left w:val="single" w:sz="4" w:space="0" w:color="auto"/>
              <w:bottom w:val="single" w:sz="4" w:space="0" w:color="auto"/>
              <w:right w:val="single" w:sz="4" w:space="0" w:color="auto"/>
            </w:tcBorders>
            <w:vAlign w:val="center"/>
          </w:tcPr>
          <w:p w:rsidR="00B8609F" w:rsidRPr="007A7DEB" w:rsidRDefault="005B2777" w:rsidP="006B481F">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834009A">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Evelyn Fuentes Díaz" o:suggestedsigner2="Fiscalizador DFZ" o:suggestedsigneremail="evelyn.fuentes@sma.gob.cl" issignatureline="t"/>
                </v:shape>
              </w:pict>
            </w:r>
          </w:p>
        </w:tc>
      </w:tr>
    </w:tbl>
    <w:p w:rsidR="00B8609F" w:rsidRPr="007A7DEB" w:rsidRDefault="00B8609F" w:rsidP="00B8609F">
      <w:pPr>
        <w:spacing w:after="0" w:line="240" w:lineRule="auto"/>
        <w:jc w:val="center"/>
        <w:rPr>
          <w:rFonts w:ascii="Calibri" w:eastAsia="Calibri" w:hAnsi="Calibri" w:cs="Times New Roman"/>
          <w:b/>
          <w:szCs w:val="28"/>
        </w:rPr>
      </w:pPr>
    </w:p>
    <w:p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8135E1">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bookmarkStart w:id="8" w:name="_GoBack"/>
      <w:bookmarkEnd w:id="8"/>
    </w:p>
    <w:bookmarkStart w:id="9" w:name="_Toc519180588" w:displacedByCustomXml="next"/>
    <w:sdt>
      <w:sdtPr>
        <w:rPr>
          <w:lang w:val="es-ES"/>
        </w:rPr>
        <w:id w:val="-818871519"/>
        <w:docPartObj>
          <w:docPartGallery w:val="Table of Contents"/>
          <w:docPartUnique/>
        </w:docPartObj>
      </w:sdtPr>
      <w:sdtEndPr>
        <w:rPr>
          <w:bCs/>
        </w:rPr>
      </w:sdtEndPr>
      <w:sdtContent>
        <w:p w:rsidR="008135E1"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9"/>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rsidR="008135E1" w:rsidRDefault="005B2777">
          <w:pPr>
            <w:pStyle w:val="TDC1"/>
            <w:tabs>
              <w:tab w:val="right" w:leader="dot" w:pos="9962"/>
            </w:tabs>
            <w:rPr>
              <w:rFonts w:eastAsiaTheme="minorEastAsia"/>
              <w:noProof/>
              <w:lang w:eastAsia="es-CL"/>
            </w:rPr>
          </w:pPr>
          <w:hyperlink w:anchor="_Toc519180588" w:history="1">
            <w:r w:rsidR="008135E1" w:rsidRPr="00B51899">
              <w:rPr>
                <w:rStyle w:val="Hipervnculo"/>
                <w:rFonts w:ascii="Calibri" w:eastAsia="Calibri" w:hAnsi="Calibri" w:cs="Calibri"/>
                <w:b/>
                <w:noProof/>
                <w:lang w:val="es-ES"/>
              </w:rPr>
              <w:t>Contenido</w:t>
            </w:r>
            <w:r w:rsidR="008135E1">
              <w:rPr>
                <w:noProof/>
                <w:webHidden/>
              </w:rPr>
              <w:tab/>
            </w:r>
            <w:r w:rsidR="008135E1">
              <w:rPr>
                <w:noProof/>
                <w:webHidden/>
              </w:rPr>
              <w:fldChar w:fldCharType="begin"/>
            </w:r>
            <w:r w:rsidR="008135E1">
              <w:rPr>
                <w:noProof/>
                <w:webHidden/>
              </w:rPr>
              <w:instrText xml:space="preserve"> PAGEREF _Toc519180588 \h </w:instrText>
            </w:r>
            <w:r w:rsidR="008135E1">
              <w:rPr>
                <w:noProof/>
                <w:webHidden/>
              </w:rPr>
            </w:r>
            <w:r w:rsidR="008135E1">
              <w:rPr>
                <w:noProof/>
                <w:webHidden/>
              </w:rPr>
              <w:fldChar w:fldCharType="separate"/>
            </w:r>
            <w:r w:rsidR="004365E5">
              <w:rPr>
                <w:noProof/>
                <w:webHidden/>
              </w:rPr>
              <w:t>1</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89" w:history="1">
            <w:r w:rsidR="008135E1" w:rsidRPr="00B51899">
              <w:rPr>
                <w:rStyle w:val="Hipervnculo"/>
                <w:noProof/>
              </w:rPr>
              <w:t>1</w:t>
            </w:r>
            <w:r w:rsidR="008135E1">
              <w:rPr>
                <w:rFonts w:eastAsiaTheme="minorEastAsia"/>
                <w:noProof/>
                <w:lang w:eastAsia="es-CL"/>
              </w:rPr>
              <w:tab/>
            </w:r>
            <w:r w:rsidR="008135E1" w:rsidRPr="00B51899">
              <w:rPr>
                <w:rStyle w:val="Hipervnculo"/>
                <w:noProof/>
              </w:rPr>
              <w:t>RESUMEN</w:t>
            </w:r>
            <w:r w:rsidR="008135E1">
              <w:rPr>
                <w:noProof/>
                <w:webHidden/>
              </w:rPr>
              <w:tab/>
            </w:r>
            <w:r w:rsidR="008135E1">
              <w:rPr>
                <w:noProof/>
                <w:webHidden/>
              </w:rPr>
              <w:fldChar w:fldCharType="begin"/>
            </w:r>
            <w:r w:rsidR="008135E1">
              <w:rPr>
                <w:noProof/>
                <w:webHidden/>
              </w:rPr>
              <w:instrText xml:space="preserve"> PAGEREF _Toc519180589 \h </w:instrText>
            </w:r>
            <w:r w:rsidR="008135E1">
              <w:rPr>
                <w:noProof/>
                <w:webHidden/>
              </w:rPr>
            </w:r>
            <w:r w:rsidR="008135E1">
              <w:rPr>
                <w:noProof/>
                <w:webHidden/>
              </w:rPr>
              <w:fldChar w:fldCharType="separate"/>
            </w:r>
            <w:r w:rsidR="004365E5">
              <w:rPr>
                <w:noProof/>
                <w:webHidden/>
              </w:rPr>
              <w:t>2</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0" w:history="1">
            <w:r w:rsidR="008135E1" w:rsidRPr="00B51899">
              <w:rPr>
                <w:rStyle w:val="Hipervnculo"/>
                <w:noProof/>
              </w:rPr>
              <w:t>2</w:t>
            </w:r>
            <w:r w:rsidR="008135E1">
              <w:rPr>
                <w:rFonts w:eastAsiaTheme="minorEastAsia"/>
                <w:noProof/>
                <w:lang w:eastAsia="es-CL"/>
              </w:rPr>
              <w:tab/>
            </w:r>
            <w:r w:rsidR="008135E1" w:rsidRPr="00B51899">
              <w:rPr>
                <w:rStyle w:val="Hipervnculo"/>
                <w:noProof/>
              </w:rPr>
              <w:t>IDENTIFICACIÓN DE LA UNIDAD FISCALIZABLE</w:t>
            </w:r>
            <w:r w:rsidR="008135E1">
              <w:rPr>
                <w:noProof/>
                <w:webHidden/>
              </w:rPr>
              <w:tab/>
            </w:r>
            <w:r w:rsidR="008135E1">
              <w:rPr>
                <w:noProof/>
                <w:webHidden/>
              </w:rPr>
              <w:fldChar w:fldCharType="begin"/>
            </w:r>
            <w:r w:rsidR="008135E1">
              <w:rPr>
                <w:noProof/>
                <w:webHidden/>
              </w:rPr>
              <w:instrText xml:space="preserve"> PAGEREF _Toc519180590 \h </w:instrText>
            </w:r>
            <w:r w:rsidR="008135E1">
              <w:rPr>
                <w:noProof/>
                <w:webHidden/>
              </w:rPr>
            </w:r>
            <w:r w:rsidR="008135E1">
              <w:rPr>
                <w:noProof/>
                <w:webHidden/>
              </w:rPr>
              <w:fldChar w:fldCharType="separate"/>
            </w:r>
            <w:r w:rsidR="004365E5">
              <w:rPr>
                <w:noProof/>
                <w:webHidden/>
              </w:rPr>
              <w:t>3</w:t>
            </w:r>
            <w:r w:rsidR="008135E1">
              <w:rPr>
                <w:noProof/>
                <w:webHidden/>
              </w:rPr>
              <w:fldChar w:fldCharType="end"/>
            </w:r>
          </w:hyperlink>
        </w:p>
        <w:p w:rsidR="008135E1" w:rsidRDefault="005B2777">
          <w:pPr>
            <w:pStyle w:val="TDC2"/>
            <w:tabs>
              <w:tab w:val="left" w:pos="880"/>
              <w:tab w:val="right" w:leader="dot" w:pos="9962"/>
            </w:tabs>
            <w:rPr>
              <w:rFonts w:eastAsiaTheme="minorEastAsia"/>
              <w:noProof/>
              <w:lang w:eastAsia="es-CL"/>
            </w:rPr>
          </w:pPr>
          <w:hyperlink w:anchor="_Toc519180591" w:history="1">
            <w:r w:rsidR="008135E1" w:rsidRPr="00B51899">
              <w:rPr>
                <w:rStyle w:val="Hipervnculo"/>
                <w:noProof/>
              </w:rPr>
              <w:t>2.1</w:t>
            </w:r>
            <w:r w:rsidR="008135E1">
              <w:rPr>
                <w:rFonts w:eastAsiaTheme="minorEastAsia"/>
                <w:noProof/>
                <w:lang w:eastAsia="es-CL"/>
              </w:rPr>
              <w:tab/>
            </w:r>
            <w:r w:rsidR="008135E1" w:rsidRPr="00B51899">
              <w:rPr>
                <w:rStyle w:val="Hipervnculo"/>
                <w:noProof/>
              </w:rPr>
              <w:t>Antecedentes Generales</w:t>
            </w:r>
            <w:r w:rsidR="008135E1">
              <w:rPr>
                <w:noProof/>
                <w:webHidden/>
              </w:rPr>
              <w:tab/>
            </w:r>
            <w:r w:rsidR="008135E1">
              <w:rPr>
                <w:noProof/>
                <w:webHidden/>
              </w:rPr>
              <w:fldChar w:fldCharType="begin"/>
            </w:r>
            <w:r w:rsidR="008135E1">
              <w:rPr>
                <w:noProof/>
                <w:webHidden/>
              </w:rPr>
              <w:instrText xml:space="preserve"> PAGEREF _Toc519180591 \h </w:instrText>
            </w:r>
            <w:r w:rsidR="008135E1">
              <w:rPr>
                <w:noProof/>
                <w:webHidden/>
              </w:rPr>
            </w:r>
            <w:r w:rsidR="008135E1">
              <w:rPr>
                <w:noProof/>
                <w:webHidden/>
              </w:rPr>
              <w:fldChar w:fldCharType="separate"/>
            </w:r>
            <w:r w:rsidR="004365E5">
              <w:rPr>
                <w:noProof/>
                <w:webHidden/>
              </w:rPr>
              <w:t>3</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2" w:history="1">
            <w:r w:rsidR="008135E1" w:rsidRPr="00B51899">
              <w:rPr>
                <w:rStyle w:val="Hipervnculo"/>
                <w:noProof/>
              </w:rPr>
              <w:t>3</w:t>
            </w:r>
            <w:r w:rsidR="008135E1">
              <w:rPr>
                <w:rFonts w:eastAsiaTheme="minorEastAsia"/>
                <w:noProof/>
                <w:lang w:eastAsia="es-CL"/>
              </w:rPr>
              <w:tab/>
            </w:r>
            <w:r w:rsidR="008135E1" w:rsidRPr="00B51899">
              <w:rPr>
                <w:rStyle w:val="Hipervnculo"/>
                <w:noProof/>
              </w:rPr>
              <w:t>INSTRUMENTOS DE CARÁCTER AMBIENTAL FISCALIZADOS</w:t>
            </w:r>
            <w:r w:rsidR="008135E1">
              <w:rPr>
                <w:noProof/>
                <w:webHidden/>
              </w:rPr>
              <w:tab/>
            </w:r>
            <w:r w:rsidR="008135E1">
              <w:rPr>
                <w:noProof/>
                <w:webHidden/>
              </w:rPr>
              <w:fldChar w:fldCharType="begin"/>
            </w:r>
            <w:r w:rsidR="008135E1">
              <w:rPr>
                <w:noProof/>
                <w:webHidden/>
              </w:rPr>
              <w:instrText xml:space="preserve"> PAGEREF _Toc519180592 \h </w:instrText>
            </w:r>
            <w:r w:rsidR="008135E1">
              <w:rPr>
                <w:noProof/>
                <w:webHidden/>
              </w:rPr>
            </w:r>
            <w:r w:rsidR="008135E1">
              <w:rPr>
                <w:noProof/>
                <w:webHidden/>
              </w:rPr>
              <w:fldChar w:fldCharType="separate"/>
            </w:r>
            <w:r w:rsidR="004365E5">
              <w:rPr>
                <w:noProof/>
                <w:webHidden/>
              </w:rPr>
              <w:t>4</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3" w:history="1">
            <w:r w:rsidR="008135E1" w:rsidRPr="00B51899">
              <w:rPr>
                <w:rStyle w:val="Hipervnculo"/>
                <w:noProof/>
              </w:rPr>
              <w:t>4</w:t>
            </w:r>
            <w:r w:rsidR="008135E1">
              <w:rPr>
                <w:rFonts w:eastAsiaTheme="minorEastAsia"/>
                <w:noProof/>
                <w:lang w:eastAsia="es-CL"/>
              </w:rPr>
              <w:tab/>
            </w:r>
            <w:r w:rsidR="008135E1" w:rsidRPr="00B51899">
              <w:rPr>
                <w:rStyle w:val="Hipervnculo"/>
                <w:noProof/>
              </w:rPr>
              <w:t>ANTECEDENTES DE LA ACTIVIDAD DE FISCALIZACIÓN</w:t>
            </w:r>
            <w:r w:rsidR="008135E1">
              <w:rPr>
                <w:noProof/>
                <w:webHidden/>
              </w:rPr>
              <w:tab/>
            </w:r>
            <w:r w:rsidR="008135E1">
              <w:rPr>
                <w:noProof/>
                <w:webHidden/>
              </w:rPr>
              <w:fldChar w:fldCharType="begin"/>
            </w:r>
            <w:r w:rsidR="008135E1">
              <w:rPr>
                <w:noProof/>
                <w:webHidden/>
              </w:rPr>
              <w:instrText xml:space="preserve"> PAGEREF _Toc519180593 \h </w:instrText>
            </w:r>
            <w:r w:rsidR="008135E1">
              <w:rPr>
                <w:noProof/>
                <w:webHidden/>
              </w:rPr>
            </w:r>
            <w:r w:rsidR="008135E1">
              <w:rPr>
                <w:noProof/>
                <w:webHidden/>
              </w:rPr>
              <w:fldChar w:fldCharType="separate"/>
            </w:r>
            <w:r w:rsidR="004365E5">
              <w:rPr>
                <w:noProof/>
                <w:webHidden/>
              </w:rPr>
              <w:t>4</w:t>
            </w:r>
            <w:r w:rsidR="008135E1">
              <w:rPr>
                <w:noProof/>
                <w:webHidden/>
              </w:rPr>
              <w:fldChar w:fldCharType="end"/>
            </w:r>
          </w:hyperlink>
        </w:p>
        <w:p w:rsidR="008135E1" w:rsidRDefault="005B2777">
          <w:pPr>
            <w:pStyle w:val="TDC1"/>
            <w:tabs>
              <w:tab w:val="left" w:pos="660"/>
              <w:tab w:val="right" w:leader="dot" w:pos="9962"/>
            </w:tabs>
            <w:rPr>
              <w:rFonts w:eastAsiaTheme="minorEastAsia"/>
              <w:noProof/>
              <w:lang w:eastAsia="es-CL"/>
            </w:rPr>
          </w:pPr>
          <w:hyperlink w:anchor="_Toc519180594" w:history="1">
            <w:r w:rsidR="008135E1" w:rsidRPr="00B51899">
              <w:rPr>
                <w:rStyle w:val="Hipervnculo"/>
                <w:rFonts w:ascii="Calibri" w:eastAsia="Calibri" w:hAnsi="Calibri" w:cs="Calibri"/>
                <w:b/>
                <w:noProof/>
              </w:rPr>
              <w:t>4.1</w:t>
            </w:r>
            <w:r w:rsidR="008135E1">
              <w:rPr>
                <w:rFonts w:eastAsiaTheme="minorEastAsia"/>
                <w:noProof/>
                <w:lang w:eastAsia="es-CL"/>
              </w:rPr>
              <w:tab/>
            </w:r>
            <w:r w:rsidR="008135E1" w:rsidRPr="00B51899">
              <w:rPr>
                <w:rStyle w:val="Hipervnculo"/>
                <w:rFonts w:ascii="Calibri" w:eastAsia="Calibri" w:hAnsi="Calibri" w:cs="Calibri"/>
                <w:b/>
                <w:noProof/>
              </w:rPr>
              <w:t>Revisión Documental</w:t>
            </w:r>
            <w:r w:rsidR="008135E1">
              <w:rPr>
                <w:noProof/>
                <w:webHidden/>
              </w:rPr>
              <w:tab/>
            </w:r>
            <w:r w:rsidR="008135E1">
              <w:rPr>
                <w:noProof/>
                <w:webHidden/>
              </w:rPr>
              <w:fldChar w:fldCharType="begin"/>
            </w:r>
            <w:r w:rsidR="008135E1">
              <w:rPr>
                <w:noProof/>
                <w:webHidden/>
              </w:rPr>
              <w:instrText xml:space="preserve"> PAGEREF _Toc519180594 \h </w:instrText>
            </w:r>
            <w:r w:rsidR="008135E1">
              <w:rPr>
                <w:noProof/>
                <w:webHidden/>
              </w:rPr>
            </w:r>
            <w:r w:rsidR="008135E1">
              <w:rPr>
                <w:noProof/>
                <w:webHidden/>
              </w:rPr>
              <w:fldChar w:fldCharType="separate"/>
            </w:r>
            <w:r w:rsidR="004365E5">
              <w:rPr>
                <w:noProof/>
                <w:webHidden/>
              </w:rPr>
              <w:t>4</w:t>
            </w:r>
            <w:r w:rsidR="008135E1">
              <w:rPr>
                <w:noProof/>
                <w:webHidden/>
              </w:rPr>
              <w:fldChar w:fldCharType="end"/>
            </w:r>
          </w:hyperlink>
        </w:p>
        <w:p w:rsidR="008135E1" w:rsidRDefault="005B2777">
          <w:pPr>
            <w:pStyle w:val="TDC2"/>
            <w:tabs>
              <w:tab w:val="left" w:pos="1100"/>
              <w:tab w:val="right" w:leader="dot" w:pos="9962"/>
            </w:tabs>
            <w:rPr>
              <w:rFonts w:eastAsiaTheme="minorEastAsia"/>
              <w:noProof/>
              <w:lang w:eastAsia="es-CL"/>
            </w:rPr>
          </w:pPr>
          <w:hyperlink w:anchor="_Toc519180595" w:history="1">
            <w:r w:rsidR="008135E1" w:rsidRPr="00B51899">
              <w:rPr>
                <w:rStyle w:val="Hipervnculo"/>
                <w:rFonts w:ascii="Calibri" w:eastAsia="Calibri" w:hAnsi="Calibri" w:cs="Calibri"/>
                <w:b/>
                <w:noProof/>
              </w:rPr>
              <w:t>4.1.1</w:t>
            </w:r>
            <w:r w:rsidR="008135E1">
              <w:rPr>
                <w:rFonts w:eastAsiaTheme="minorEastAsia"/>
                <w:noProof/>
                <w:lang w:eastAsia="es-CL"/>
              </w:rPr>
              <w:tab/>
            </w:r>
            <w:r w:rsidR="008135E1" w:rsidRPr="00B51899">
              <w:rPr>
                <w:rStyle w:val="Hipervnculo"/>
                <w:rFonts w:ascii="Calibri" w:eastAsia="Calibri" w:hAnsi="Calibri" w:cs="Calibri"/>
                <w:b/>
                <w:noProof/>
              </w:rPr>
              <w:t>Documentos Revisados</w:t>
            </w:r>
            <w:r w:rsidR="008135E1">
              <w:rPr>
                <w:noProof/>
                <w:webHidden/>
              </w:rPr>
              <w:tab/>
            </w:r>
            <w:r w:rsidR="008135E1">
              <w:rPr>
                <w:noProof/>
                <w:webHidden/>
              </w:rPr>
              <w:fldChar w:fldCharType="begin"/>
            </w:r>
            <w:r w:rsidR="008135E1">
              <w:rPr>
                <w:noProof/>
                <w:webHidden/>
              </w:rPr>
              <w:instrText xml:space="preserve"> PAGEREF _Toc519180595 \h </w:instrText>
            </w:r>
            <w:r w:rsidR="008135E1">
              <w:rPr>
                <w:noProof/>
                <w:webHidden/>
              </w:rPr>
            </w:r>
            <w:r w:rsidR="008135E1">
              <w:rPr>
                <w:noProof/>
                <w:webHidden/>
              </w:rPr>
              <w:fldChar w:fldCharType="separate"/>
            </w:r>
            <w:r w:rsidR="004365E5">
              <w:rPr>
                <w:noProof/>
                <w:webHidden/>
              </w:rPr>
              <w:t>4</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6" w:history="1">
            <w:r w:rsidR="008135E1" w:rsidRPr="00B51899">
              <w:rPr>
                <w:rStyle w:val="Hipervnculo"/>
                <w:noProof/>
              </w:rPr>
              <w:t>5</w:t>
            </w:r>
            <w:r w:rsidR="008135E1">
              <w:rPr>
                <w:rFonts w:eastAsiaTheme="minorEastAsia"/>
                <w:noProof/>
                <w:lang w:eastAsia="es-CL"/>
              </w:rPr>
              <w:tab/>
            </w:r>
            <w:r w:rsidR="008135E1" w:rsidRPr="00B51899">
              <w:rPr>
                <w:rStyle w:val="Hipervnculo"/>
                <w:noProof/>
              </w:rPr>
              <w:t>EVALUACIÓN DEL PLAN DE ACCIONES Y METAS CONTENIDO EN EL PROGRAMA DE CUMPLIMIENTO.</w:t>
            </w:r>
            <w:r w:rsidR="008135E1">
              <w:rPr>
                <w:noProof/>
                <w:webHidden/>
              </w:rPr>
              <w:tab/>
            </w:r>
            <w:r w:rsidR="008135E1">
              <w:rPr>
                <w:noProof/>
                <w:webHidden/>
              </w:rPr>
              <w:fldChar w:fldCharType="begin"/>
            </w:r>
            <w:r w:rsidR="008135E1">
              <w:rPr>
                <w:noProof/>
                <w:webHidden/>
              </w:rPr>
              <w:instrText xml:space="preserve"> PAGEREF _Toc519180596 \h </w:instrText>
            </w:r>
            <w:r w:rsidR="008135E1">
              <w:rPr>
                <w:noProof/>
                <w:webHidden/>
              </w:rPr>
            </w:r>
            <w:r w:rsidR="008135E1">
              <w:rPr>
                <w:noProof/>
                <w:webHidden/>
              </w:rPr>
              <w:fldChar w:fldCharType="separate"/>
            </w:r>
            <w:r w:rsidR="004365E5">
              <w:rPr>
                <w:noProof/>
                <w:webHidden/>
              </w:rPr>
              <w:t>5</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7" w:history="1">
            <w:r w:rsidR="008135E1" w:rsidRPr="00B51899">
              <w:rPr>
                <w:rStyle w:val="Hipervnculo"/>
                <w:noProof/>
              </w:rPr>
              <w:t>6</w:t>
            </w:r>
            <w:r w:rsidR="008135E1">
              <w:rPr>
                <w:rFonts w:eastAsiaTheme="minorEastAsia"/>
                <w:noProof/>
                <w:lang w:eastAsia="es-CL"/>
              </w:rPr>
              <w:tab/>
            </w:r>
            <w:r w:rsidR="008135E1" w:rsidRPr="00B51899">
              <w:rPr>
                <w:rStyle w:val="Hipervnculo"/>
                <w:noProof/>
              </w:rPr>
              <w:t>CONCLUSIONES</w:t>
            </w:r>
            <w:r w:rsidR="008135E1">
              <w:rPr>
                <w:noProof/>
                <w:webHidden/>
              </w:rPr>
              <w:tab/>
            </w:r>
            <w:r w:rsidR="008135E1">
              <w:rPr>
                <w:noProof/>
                <w:webHidden/>
              </w:rPr>
              <w:fldChar w:fldCharType="begin"/>
            </w:r>
            <w:r w:rsidR="008135E1">
              <w:rPr>
                <w:noProof/>
                <w:webHidden/>
              </w:rPr>
              <w:instrText xml:space="preserve"> PAGEREF _Toc519180597 \h </w:instrText>
            </w:r>
            <w:r w:rsidR="008135E1">
              <w:rPr>
                <w:noProof/>
                <w:webHidden/>
              </w:rPr>
            </w:r>
            <w:r w:rsidR="008135E1">
              <w:rPr>
                <w:noProof/>
                <w:webHidden/>
              </w:rPr>
              <w:fldChar w:fldCharType="separate"/>
            </w:r>
            <w:r w:rsidR="004365E5">
              <w:rPr>
                <w:noProof/>
                <w:webHidden/>
              </w:rPr>
              <w:t>7</w:t>
            </w:r>
            <w:r w:rsidR="008135E1">
              <w:rPr>
                <w:noProof/>
                <w:webHidden/>
              </w:rPr>
              <w:fldChar w:fldCharType="end"/>
            </w:r>
          </w:hyperlink>
        </w:p>
        <w:p w:rsidR="008135E1" w:rsidRDefault="005B2777">
          <w:pPr>
            <w:pStyle w:val="TDC1"/>
            <w:tabs>
              <w:tab w:val="left" w:pos="440"/>
              <w:tab w:val="right" w:leader="dot" w:pos="9962"/>
            </w:tabs>
            <w:rPr>
              <w:rFonts w:eastAsiaTheme="minorEastAsia"/>
              <w:noProof/>
              <w:lang w:eastAsia="es-CL"/>
            </w:rPr>
          </w:pPr>
          <w:hyperlink w:anchor="_Toc519180598" w:history="1">
            <w:r w:rsidR="008135E1" w:rsidRPr="00B51899">
              <w:rPr>
                <w:rStyle w:val="Hipervnculo"/>
                <w:noProof/>
              </w:rPr>
              <w:t>7</w:t>
            </w:r>
            <w:r w:rsidR="008135E1">
              <w:rPr>
                <w:rFonts w:eastAsiaTheme="minorEastAsia"/>
                <w:noProof/>
                <w:lang w:eastAsia="es-CL"/>
              </w:rPr>
              <w:tab/>
            </w:r>
            <w:r w:rsidR="008135E1" w:rsidRPr="00B51899">
              <w:rPr>
                <w:rStyle w:val="Hipervnculo"/>
                <w:noProof/>
              </w:rPr>
              <w:t>ANEXOS</w:t>
            </w:r>
            <w:r w:rsidR="008135E1">
              <w:rPr>
                <w:noProof/>
                <w:webHidden/>
              </w:rPr>
              <w:tab/>
            </w:r>
            <w:r w:rsidR="008135E1">
              <w:rPr>
                <w:noProof/>
                <w:webHidden/>
              </w:rPr>
              <w:fldChar w:fldCharType="begin"/>
            </w:r>
            <w:r w:rsidR="008135E1">
              <w:rPr>
                <w:noProof/>
                <w:webHidden/>
              </w:rPr>
              <w:instrText xml:space="preserve"> PAGEREF _Toc519180598 \h </w:instrText>
            </w:r>
            <w:r w:rsidR="008135E1">
              <w:rPr>
                <w:noProof/>
                <w:webHidden/>
              </w:rPr>
            </w:r>
            <w:r w:rsidR="008135E1">
              <w:rPr>
                <w:noProof/>
                <w:webHidden/>
              </w:rPr>
              <w:fldChar w:fldCharType="separate"/>
            </w:r>
            <w:r w:rsidR="004365E5">
              <w:rPr>
                <w:noProof/>
                <w:webHidden/>
              </w:rPr>
              <w:t>7</w:t>
            </w:r>
            <w:r w:rsidR="008135E1">
              <w:rPr>
                <w:noProof/>
                <w:webHidden/>
              </w:rPr>
              <w:fldChar w:fldCharType="end"/>
            </w:r>
          </w:hyperlink>
        </w:p>
        <w:p w:rsidR="00B8609F" w:rsidRPr="007A7DEB" w:rsidRDefault="00B8609F" w:rsidP="00B8609F">
          <w:pPr>
            <w:spacing w:line="240" w:lineRule="auto"/>
          </w:pPr>
          <w:r w:rsidRPr="006B481F">
            <w:rPr>
              <w:bCs/>
              <w:lang w:val="es-ES"/>
            </w:rPr>
            <w:fldChar w:fldCharType="end"/>
          </w:r>
        </w:p>
      </w:sdtContent>
    </w:sdt>
    <w:p w:rsidR="00B32B3B" w:rsidRDefault="00B32B3B"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B8609F" w:rsidRDefault="00B8609F" w:rsidP="00B32B3B">
      <w:pPr>
        <w:jc w:val="center"/>
        <w:rPr>
          <w:sz w:val="28"/>
          <w:szCs w:val="28"/>
        </w:rPr>
      </w:pPr>
    </w:p>
    <w:p w:rsidR="006B481F" w:rsidRDefault="006B481F" w:rsidP="00B32B3B">
      <w:pPr>
        <w:jc w:val="center"/>
        <w:rPr>
          <w:sz w:val="28"/>
          <w:szCs w:val="28"/>
        </w:rPr>
      </w:pPr>
    </w:p>
    <w:p w:rsidR="00BB091E" w:rsidRDefault="00BB091E"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6B481F" w:rsidRDefault="006B481F" w:rsidP="00B32B3B">
      <w:pPr>
        <w:jc w:val="center"/>
        <w:rPr>
          <w:sz w:val="28"/>
          <w:szCs w:val="28"/>
        </w:rPr>
      </w:pPr>
    </w:p>
    <w:p w:rsidR="00B8609F" w:rsidRPr="00D42470" w:rsidRDefault="00B8609F" w:rsidP="00B8609F">
      <w:pPr>
        <w:pStyle w:val="Ttulo1"/>
      </w:pPr>
      <w:bookmarkStart w:id="10" w:name="_Toc449085405"/>
      <w:bookmarkStart w:id="11" w:name="_Toc519180589"/>
      <w:r w:rsidRPr="00D42470">
        <w:lastRenderedPageBreak/>
        <w:t>RESUMEN</w:t>
      </w:r>
      <w:bookmarkEnd w:id="10"/>
      <w:bookmarkEnd w:id="11"/>
    </w:p>
    <w:p w:rsidR="00B8609F" w:rsidRPr="00D42470" w:rsidRDefault="00B8609F" w:rsidP="00B8609F">
      <w:pPr>
        <w:spacing w:after="0" w:line="240" w:lineRule="auto"/>
        <w:contextualSpacing/>
        <w:jc w:val="both"/>
        <w:outlineLvl w:val="0"/>
        <w:rPr>
          <w:rFonts w:ascii="Calibri" w:eastAsia="Calibri" w:hAnsi="Calibri" w:cs="Calibri"/>
          <w:b/>
          <w:sz w:val="24"/>
          <w:szCs w:val="20"/>
        </w:rPr>
      </w:pPr>
    </w:p>
    <w:p w:rsidR="00B8609F"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El presente documento da cuenta de</w:t>
      </w:r>
      <w:r w:rsidR="00E144D9">
        <w:rPr>
          <w:rFonts w:ascii="Calibri" w:eastAsia="Calibri" w:hAnsi="Calibri" w:cs="Calibri"/>
          <w:sz w:val="20"/>
          <w:szCs w:val="20"/>
        </w:rPr>
        <w:t xml:space="preserve"> un análisis </w:t>
      </w:r>
      <w:r w:rsidR="000066B6">
        <w:rPr>
          <w:rFonts w:ascii="Calibri" w:eastAsia="Calibri" w:hAnsi="Calibri" w:cs="Calibri"/>
          <w:sz w:val="20"/>
          <w:szCs w:val="20"/>
        </w:rPr>
        <w:t xml:space="preserve">a nuevos antecedentes </w:t>
      </w:r>
      <w:r w:rsidR="00E144D9">
        <w:rPr>
          <w:rFonts w:ascii="Calibri" w:eastAsia="Calibri" w:hAnsi="Calibri" w:cs="Calibri"/>
          <w:sz w:val="20"/>
          <w:szCs w:val="20"/>
        </w:rPr>
        <w:t>reportados por el titular de la U</w:t>
      </w:r>
      <w:r w:rsidR="00E144D9" w:rsidRPr="008135E1">
        <w:rPr>
          <w:rFonts w:ascii="Calibri" w:eastAsia="Calibri" w:hAnsi="Calibri" w:cs="Calibri"/>
          <w:sz w:val="20"/>
          <w:szCs w:val="20"/>
        </w:rPr>
        <w:t xml:space="preserve">nidad </w:t>
      </w:r>
      <w:r w:rsidR="00E144D9">
        <w:rPr>
          <w:rFonts w:ascii="Calibri" w:eastAsia="Calibri" w:hAnsi="Calibri" w:cs="Calibri"/>
          <w:sz w:val="20"/>
          <w:szCs w:val="20"/>
        </w:rPr>
        <w:t>F</w:t>
      </w:r>
      <w:r w:rsidR="00E144D9" w:rsidRPr="008135E1">
        <w:rPr>
          <w:rFonts w:ascii="Calibri" w:eastAsia="Calibri" w:hAnsi="Calibri" w:cs="Calibri"/>
          <w:sz w:val="20"/>
          <w:szCs w:val="20"/>
        </w:rPr>
        <w:t>iscalizable “Restaurant La Parrilla del Chef”, localizada en calle Manuel Montt N°207, comuna de Providencia, en el marco del Programa de Cumplimiento</w:t>
      </w:r>
      <w:r w:rsidR="000066B6">
        <w:rPr>
          <w:rFonts w:ascii="Calibri" w:eastAsia="Calibri" w:hAnsi="Calibri" w:cs="Calibri"/>
          <w:sz w:val="20"/>
          <w:szCs w:val="20"/>
        </w:rPr>
        <w:t xml:space="preserve"> (PdC)</w:t>
      </w:r>
      <w:r w:rsidR="00E144D9" w:rsidRPr="008135E1">
        <w:rPr>
          <w:rFonts w:ascii="Calibri" w:eastAsia="Calibri" w:hAnsi="Calibri" w:cs="Calibri"/>
          <w:sz w:val="20"/>
          <w:szCs w:val="20"/>
        </w:rPr>
        <w:t xml:space="preserve"> aprobado a través de la Resolución </w:t>
      </w:r>
      <w:r w:rsidR="00E144D9">
        <w:rPr>
          <w:rFonts w:ascii="Calibri" w:eastAsia="Calibri" w:hAnsi="Calibri" w:cs="Calibri"/>
          <w:sz w:val="20"/>
          <w:szCs w:val="20"/>
        </w:rPr>
        <w:t>Exenta N°</w:t>
      </w:r>
      <w:r w:rsidR="00E144D9" w:rsidRPr="008135E1">
        <w:rPr>
          <w:rFonts w:ascii="Calibri" w:eastAsia="Calibri" w:hAnsi="Calibri" w:cs="Calibri"/>
          <w:sz w:val="20"/>
          <w:szCs w:val="20"/>
        </w:rPr>
        <w:t>4/ROL D-049-2017</w:t>
      </w:r>
      <w:r w:rsidR="00E144D9">
        <w:rPr>
          <w:rFonts w:ascii="Calibri" w:eastAsia="Calibri" w:hAnsi="Calibri" w:cs="Calibri"/>
          <w:sz w:val="20"/>
          <w:szCs w:val="20"/>
        </w:rPr>
        <w:t>, de 23 de octubre de 2017,</w:t>
      </w:r>
      <w:r w:rsidR="00E144D9" w:rsidRPr="008135E1">
        <w:rPr>
          <w:rFonts w:ascii="Calibri" w:eastAsia="Calibri" w:hAnsi="Calibri" w:cs="Calibri"/>
          <w:sz w:val="20"/>
          <w:szCs w:val="20"/>
        </w:rPr>
        <w:t xml:space="preserve"> de </w:t>
      </w:r>
      <w:r w:rsidR="00E144D9">
        <w:rPr>
          <w:rFonts w:ascii="Calibri" w:eastAsia="Calibri" w:hAnsi="Calibri" w:cs="Calibri"/>
          <w:sz w:val="20"/>
          <w:szCs w:val="20"/>
        </w:rPr>
        <w:t>e</w:t>
      </w:r>
      <w:r w:rsidR="00E144D9" w:rsidRPr="008135E1">
        <w:rPr>
          <w:rFonts w:ascii="Calibri" w:eastAsia="Calibri" w:hAnsi="Calibri" w:cs="Calibri"/>
          <w:sz w:val="20"/>
          <w:szCs w:val="20"/>
        </w:rPr>
        <w:t>sta Superintendencia</w:t>
      </w:r>
      <w:r w:rsidR="00E144D9">
        <w:rPr>
          <w:rFonts w:ascii="Calibri" w:eastAsia="Calibri" w:hAnsi="Calibri" w:cs="Calibri"/>
          <w:sz w:val="20"/>
          <w:szCs w:val="20"/>
        </w:rPr>
        <w:t xml:space="preserve"> (Anexo 1)</w:t>
      </w:r>
      <w:r w:rsidR="000066B6">
        <w:rPr>
          <w:rFonts w:ascii="Calibri" w:eastAsia="Calibri" w:hAnsi="Calibri" w:cs="Calibri"/>
          <w:sz w:val="20"/>
          <w:szCs w:val="20"/>
        </w:rPr>
        <w:t>, siendo un informe complementario al informe de fiscalización Ambiental (IFA) del PdC derivado a la División de Sanción y Cumplimiento durante el mes de julio de 2018</w:t>
      </w:r>
      <w:r w:rsidR="00E144D9" w:rsidRPr="008135E1">
        <w:rPr>
          <w:rFonts w:ascii="Calibri" w:eastAsia="Calibri" w:hAnsi="Calibri" w:cs="Calibri"/>
          <w:sz w:val="20"/>
          <w:szCs w:val="20"/>
        </w:rPr>
        <w:t>.</w:t>
      </w:r>
      <w:r w:rsidRPr="008135E1">
        <w:rPr>
          <w:rFonts w:ascii="Calibri" w:eastAsia="Calibri" w:hAnsi="Calibri" w:cs="Calibri"/>
          <w:sz w:val="20"/>
          <w:szCs w:val="20"/>
        </w:rPr>
        <w:t xml:space="preserve"> </w:t>
      </w:r>
      <w:r w:rsidR="000066B6">
        <w:rPr>
          <w:rFonts w:ascii="Calibri" w:eastAsia="Calibri" w:hAnsi="Calibri" w:cs="Calibri"/>
          <w:sz w:val="20"/>
          <w:szCs w:val="20"/>
        </w:rPr>
        <w:t>El presente informe se centró en revisar el estado de la</w:t>
      </w:r>
      <w:r w:rsidR="002C7FF7">
        <w:rPr>
          <w:rFonts w:ascii="Calibri" w:eastAsia="Calibri" w:hAnsi="Calibri" w:cs="Calibri"/>
          <w:sz w:val="20"/>
          <w:szCs w:val="20"/>
        </w:rPr>
        <w:t>s</w:t>
      </w:r>
      <w:r w:rsidR="000066B6">
        <w:rPr>
          <w:rFonts w:ascii="Calibri" w:eastAsia="Calibri" w:hAnsi="Calibri" w:cs="Calibri"/>
          <w:sz w:val="20"/>
          <w:szCs w:val="20"/>
        </w:rPr>
        <w:t xml:space="preserve"> acci</w:t>
      </w:r>
      <w:r w:rsidR="002C7FF7">
        <w:rPr>
          <w:rFonts w:ascii="Calibri" w:eastAsia="Calibri" w:hAnsi="Calibri" w:cs="Calibri"/>
          <w:sz w:val="20"/>
          <w:szCs w:val="20"/>
        </w:rPr>
        <w:t>o</w:t>
      </w:r>
      <w:r w:rsidR="000066B6">
        <w:rPr>
          <w:rFonts w:ascii="Calibri" w:eastAsia="Calibri" w:hAnsi="Calibri" w:cs="Calibri"/>
          <w:sz w:val="20"/>
          <w:szCs w:val="20"/>
        </w:rPr>
        <w:t>n</w:t>
      </w:r>
      <w:r w:rsidR="002C7FF7">
        <w:rPr>
          <w:rFonts w:ascii="Calibri" w:eastAsia="Calibri" w:hAnsi="Calibri" w:cs="Calibri"/>
          <w:sz w:val="20"/>
          <w:szCs w:val="20"/>
        </w:rPr>
        <w:t>es</w:t>
      </w:r>
      <w:r w:rsidR="000066B6">
        <w:rPr>
          <w:rFonts w:ascii="Calibri" w:eastAsia="Calibri" w:hAnsi="Calibri" w:cs="Calibri"/>
          <w:sz w:val="20"/>
          <w:szCs w:val="20"/>
        </w:rPr>
        <w:t xml:space="preserve"> N°8 y 9 del PdC que establece</w:t>
      </w:r>
      <w:r w:rsidR="002C7FF7">
        <w:rPr>
          <w:rFonts w:ascii="Calibri" w:eastAsia="Calibri" w:hAnsi="Calibri" w:cs="Calibri"/>
          <w:sz w:val="20"/>
          <w:szCs w:val="20"/>
        </w:rPr>
        <w:t>n</w:t>
      </w:r>
      <w:r w:rsidR="000066B6">
        <w:rPr>
          <w:rFonts w:ascii="Calibri" w:eastAsia="Calibri" w:hAnsi="Calibri" w:cs="Calibri"/>
          <w:sz w:val="20"/>
          <w:szCs w:val="20"/>
        </w:rPr>
        <w:t>:</w:t>
      </w:r>
    </w:p>
    <w:p w:rsidR="000066B6" w:rsidRDefault="000066B6" w:rsidP="00B8609F">
      <w:pPr>
        <w:spacing w:after="0" w:line="240" w:lineRule="auto"/>
        <w:jc w:val="both"/>
        <w:rPr>
          <w:rFonts w:ascii="Calibri" w:eastAsia="Calibri" w:hAnsi="Calibri" w:cs="Calibri"/>
          <w:sz w:val="20"/>
          <w:szCs w:val="20"/>
        </w:rPr>
      </w:pPr>
    </w:p>
    <w:p w:rsidR="000066B6" w:rsidRPr="000066B6" w:rsidRDefault="000066B6" w:rsidP="00B8609F">
      <w:pPr>
        <w:spacing w:after="0" w:line="240" w:lineRule="auto"/>
        <w:jc w:val="both"/>
        <w:rPr>
          <w:rFonts w:ascii="Calibri" w:eastAsia="Calibri" w:hAnsi="Calibri" w:cs="Calibri"/>
          <w:sz w:val="20"/>
          <w:szCs w:val="20"/>
        </w:rPr>
      </w:pPr>
      <w:r w:rsidRPr="000066B6">
        <w:rPr>
          <w:rFonts w:ascii="Calibri" w:eastAsia="Calibri" w:hAnsi="Calibri" w:cs="Calibri"/>
          <w:sz w:val="20"/>
          <w:szCs w:val="20"/>
        </w:rPr>
        <w:t>Acción N°8:</w:t>
      </w:r>
    </w:p>
    <w:p w:rsidR="000066B6" w:rsidRPr="000066B6" w:rsidRDefault="000066B6" w:rsidP="00B8609F">
      <w:pPr>
        <w:spacing w:after="0" w:line="240" w:lineRule="auto"/>
        <w:jc w:val="both"/>
        <w:rPr>
          <w:rFonts w:ascii="Calibri" w:eastAsia="Calibri" w:hAnsi="Calibri" w:cs="Calibri"/>
          <w:sz w:val="20"/>
          <w:szCs w:val="20"/>
        </w:rPr>
      </w:pPr>
      <w:r w:rsidRPr="000066B6">
        <w:rPr>
          <w:i/>
          <w:sz w:val="20"/>
          <w:szCs w:val="20"/>
        </w:rPr>
        <w:t>“Realizar una medición final conforme al D.S. N° 38/2011, desde la ubicación del receptor N°1, ubicado en Manuel Montt 175, departamento 36, comuna de Providencia, RM, con el objetivo de acreditar la efectividad de todas las medidas adoptadas. La ejecución de la presente acción estará a cargo de una Entidad Técnica de Fiscalización Ambiental (ETFA), debidamente acreditada por la Superintendencia para realizar mediciones de ruido. En caso de que existiera algún problema con las EFTA está no pudiera ejecutar dicha medición, se podrá realizar con alguna empresa acreditada por el INN y/o autorizada por algún organismo del Estado (OE) (Res. EX N°37/2013 SMA). Dicho impedimento deberá ser acreditado e informado a la Superintendencia. No obstante lo anterior, si para realizar la mencionada medición no es posible contar con una ETFA, o alguna empresa acreditada por INN y/o autorizada, por un OE, se podrán realizar las mediciones de ruidos con empresas que hayan realizado dicha actividad hasta el momento, siempre y cuando dicha condición sea acreditada e informada a la Superintendencia”</w:t>
      </w:r>
      <w:r w:rsidRPr="000066B6">
        <w:rPr>
          <w:sz w:val="20"/>
          <w:szCs w:val="20"/>
        </w:rPr>
        <w:t>.</w:t>
      </w:r>
    </w:p>
    <w:p w:rsidR="00B8609F" w:rsidRPr="000066B6" w:rsidRDefault="00B8609F" w:rsidP="00B8609F">
      <w:pPr>
        <w:spacing w:after="0" w:line="240" w:lineRule="auto"/>
        <w:jc w:val="both"/>
        <w:rPr>
          <w:rFonts w:ascii="Calibri" w:eastAsia="Calibri" w:hAnsi="Calibri" w:cs="Calibri"/>
          <w:sz w:val="20"/>
          <w:szCs w:val="20"/>
        </w:rPr>
      </w:pPr>
    </w:p>
    <w:p w:rsidR="000066B6" w:rsidRPr="000066B6" w:rsidRDefault="000066B6" w:rsidP="00B8609F">
      <w:pPr>
        <w:spacing w:after="0" w:line="240" w:lineRule="auto"/>
        <w:jc w:val="both"/>
        <w:rPr>
          <w:sz w:val="20"/>
          <w:szCs w:val="20"/>
        </w:rPr>
      </w:pPr>
      <w:r w:rsidRPr="000066B6">
        <w:rPr>
          <w:sz w:val="20"/>
          <w:szCs w:val="20"/>
        </w:rPr>
        <w:t>Acción N°9:</w:t>
      </w:r>
    </w:p>
    <w:p w:rsidR="000066B6" w:rsidRDefault="000066B6" w:rsidP="00B8609F">
      <w:pPr>
        <w:spacing w:after="0" w:line="240" w:lineRule="auto"/>
        <w:jc w:val="both"/>
        <w:rPr>
          <w:i/>
          <w:sz w:val="20"/>
          <w:szCs w:val="20"/>
        </w:rPr>
      </w:pPr>
      <w:r w:rsidRPr="000066B6">
        <w:rPr>
          <w:i/>
          <w:sz w:val="20"/>
          <w:szCs w:val="20"/>
        </w:rPr>
        <w:t>Se le enviará a la SMA un reporte que incluya la acreditación, de la ejecución efectiva de todas y cada una de las medidas comprometidas a través de fotografías fechadas, facturas y/</w:t>
      </w:r>
      <w:proofErr w:type="spellStart"/>
      <w:r w:rsidRPr="000066B6">
        <w:rPr>
          <w:i/>
          <w:sz w:val="20"/>
          <w:szCs w:val="20"/>
        </w:rPr>
        <w:t>o</w:t>
      </w:r>
      <w:proofErr w:type="spellEnd"/>
      <w:r w:rsidRPr="000066B6">
        <w:rPr>
          <w:i/>
          <w:sz w:val="20"/>
          <w:szCs w:val="20"/>
        </w:rPr>
        <w:t xml:space="preserve"> ordenes de servicio, comprobantes de pago y el informe que contenga el resultado de la medición final conforme al D.S. N°38/2011.</w:t>
      </w:r>
    </w:p>
    <w:p w:rsidR="000066B6" w:rsidRDefault="000066B6" w:rsidP="00B8609F">
      <w:pPr>
        <w:spacing w:after="0" w:line="240" w:lineRule="auto"/>
        <w:jc w:val="both"/>
        <w:rPr>
          <w:i/>
          <w:sz w:val="20"/>
          <w:szCs w:val="20"/>
        </w:rPr>
      </w:pPr>
    </w:p>
    <w:p w:rsidR="000066B6" w:rsidRPr="000066B6" w:rsidRDefault="00165A53" w:rsidP="00B8609F">
      <w:pPr>
        <w:autoSpaceDE w:val="0"/>
        <w:autoSpaceDN w:val="0"/>
        <w:adjustRightInd w:val="0"/>
        <w:spacing w:line="240" w:lineRule="auto"/>
        <w:jc w:val="both"/>
        <w:rPr>
          <w:rFonts w:ascii="Calibri" w:eastAsia="Calibri" w:hAnsi="Calibri" w:cs="Calibri"/>
          <w:sz w:val="20"/>
          <w:szCs w:val="20"/>
        </w:rPr>
      </w:pPr>
      <w:r>
        <w:rPr>
          <w:rFonts w:ascii="Calibri" w:eastAsia="Calibri" w:hAnsi="Calibri" w:cs="Calibri"/>
          <w:sz w:val="20"/>
          <w:szCs w:val="20"/>
        </w:rPr>
        <w:t>L</w:t>
      </w:r>
      <w:r w:rsidR="000066B6">
        <w:rPr>
          <w:rFonts w:ascii="Calibri" w:eastAsia="Calibri" w:hAnsi="Calibri" w:cs="Calibri"/>
          <w:sz w:val="20"/>
          <w:szCs w:val="20"/>
        </w:rPr>
        <w:t>os antecedentes entregados por el titular en esta nueva presentación</w:t>
      </w:r>
      <w:r>
        <w:rPr>
          <w:rFonts w:ascii="Calibri" w:eastAsia="Calibri" w:hAnsi="Calibri" w:cs="Calibri"/>
          <w:sz w:val="20"/>
          <w:szCs w:val="20"/>
        </w:rPr>
        <w:t xml:space="preserve"> respecto d</w:t>
      </w:r>
      <w:r w:rsidRPr="000066B6">
        <w:rPr>
          <w:rFonts w:ascii="Calibri" w:eastAsia="Calibri" w:hAnsi="Calibri" w:cs="Calibri"/>
          <w:sz w:val="20"/>
          <w:szCs w:val="20"/>
        </w:rPr>
        <w:t>e las acciones N°1, 2, 3, 4, 5, 6</w:t>
      </w:r>
      <w:r>
        <w:rPr>
          <w:rFonts w:ascii="Calibri" w:eastAsia="Calibri" w:hAnsi="Calibri" w:cs="Calibri"/>
          <w:sz w:val="20"/>
          <w:szCs w:val="20"/>
        </w:rPr>
        <w:t xml:space="preserve"> y</w:t>
      </w:r>
      <w:r w:rsidRPr="000066B6">
        <w:rPr>
          <w:rFonts w:ascii="Calibri" w:eastAsia="Calibri" w:hAnsi="Calibri" w:cs="Calibri"/>
          <w:sz w:val="20"/>
          <w:szCs w:val="20"/>
        </w:rPr>
        <w:t xml:space="preserve"> 7</w:t>
      </w:r>
      <w:r w:rsidR="000066B6">
        <w:rPr>
          <w:rFonts w:ascii="Calibri" w:eastAsia="Calibri" w:hAnsi="Calibri" w:cs="Calibri"/>
          <w:sz w:val="20"/>
          <w:szCs w:val="20"/>
        </w:rPr>
        <w:t xml:space="preserve">, corresponden a los mismos antecedentes entregados el 09 de febrero de 2018, los que ya fueron analizados </w:t>
      </w:r>
      <w:r>
        <w:rPr>
          <w:rFonts w:ascii="Calibri" w:eastAsia="Calibri" w:hAnsi="Calibri" w:cs="Calibri"/>
          <w:sz w:val="20"/>
          <w:szCs w:val="20"/>
        </w:rPr>
        <w:t xml:space="preserve">e incorporados </w:t>
      </w:r>
      <w:r w:rsidR="000066B6">
        <w:rPr>
          <w:rFonts w:ascii="Calibri" w:eastAsia="Calibri" w:hAnsi="Calibri" w:cs="Calibri"/>
          <w:sz w:val="20"/>
          <w:szCs w:val="20"/>
        </w:rPr>
        <w:t>en el IFA del PdC</w:t>
      </w:r>
      <w:r>
        <w:rPr>
          <w:rFonts w:ascii="Calibri" w:eastAsia="Calibri" w:hAnsi="Calibri" w:cs="Calibri"/>
          <w:sz w:val="20"/>
          <w:szCs w:val="20"/>
        </w:rPr>
        <w:t xml:space="preserve"> del mes de julio 2018, por lo tanto</w:t>
      </w:r>
      <w:r w:rsidR="002C7FF7">
        <w:rPr>
          <w:rFonts w:ascii="Calibri" w:eastAsia="Calibri" w:hAnsi="Calibri" w:cs="Calibri"/>
          <w:sz w:val="20"/>
          <w:szCs w:val="20"/>
        </w:rPr>
        <w:t xml:space="preserve">, </w:t>
      </w:r>
      <w:r>
        <w:rPr>
          <w:rFonts w:ascii="Calibri" w:eastAsia="Calibri" w:hAnsi="Calibri" w:cs="Calibri"/>
          <w:sz w:val="20"/>
          <w:szCs w:val="20"/>
        </w:rPr>
        <w:t>su análisis de cumplimiento no formar</w:t>
      </w:r>
      <w:r w:rsidR="002C7FF7">
        <w:rPr>
          <w:rFonts w:ascii="Calibri" w:eastAsia="Calibri" w:hAnsi="Calibri" w:cs="Calibri"/>
          <w:sz w:val="20"/>
          <w:szCs w:val="20"/>
        </w:rPr>
        <w:t>á</w:t>
      </w:r>
      <w:r>
        <w:rPr>
          <w:rFonts w:ascii="Calibri" w:eastAsia="Calibri" w:hAnsi="Calibri" w:cs="Calibri"/>
          <w:sz w:val="20"/>
          <w:szCs w:val="20"/>
        </w:rPr>
        <w:t xml:space="preserve">n parte de este informe. </w:t>
      </w:r>
      <w:r w:rsidR="000066B6">
        <w:rPr>
          <w:rFonts w:ascii="Calibri" w:eastAsia="Calibri" w:hAnsi="Calibri" w:cs="Calibri"/>
          <w:sz w:val="20"/>
          <w:szCs w:val="20"/>
        </w:rPr>
        <w:t xml:space="preserve"> </w:t>
      </w:r>
      <w:r w:rsidR="000066B6" w:rsidRPr="000066B6">
        <w:rPr>
          <w:rFonts w:ascii="Calibri" w:eastAsia="Calibri" w:hAnsi="Calibri" w:cs="Calibri"/>
          <w:sz w:val="20"/>
          <w:szCs w:val="20"/>
        </w:rPr>
        <w:t xml:space="preserve"> </w:t>
      </w:r>
    </w:p>
    <w:p w:rsidR="00B8609F" w:rsidRPr="004365E5" w:rsidRDefault="008135E1" w:rsidP="00B8609F">
      <w:pPr>
        <w:autoSpaceDE w:val="0"/>
        <w:autoSpaceDN w:val="0"/>
        <w:adjustRightInd w:val="0"/>
        <w:spacing w:line="240" w:lineRule="auto"/>
        <w:jc w:val="both"/>
        <w:rPr>
          <w:rFonts w:cstheme="minorHAnsi"/>
          <w:sz w:val="20"/>
          <w:szCs w:val="20"/>
        </w:rPr>
      </w:pPr>
      <w:r w:rsidRPr="004365E5">
        <w:rPr>
          <w:rFonts w:ascii="Calibri" w:eastAsia="Calibri" w:hAnsi="Calibri" w:cs="Calibri"/>
          <w:sz w:val="20"/>
          <w:szCs w:val="20"/>
        </w:rPr>
        <w:t>El</w:t>
      </w:r>
      <w:r w:rsidR="00B8609F" w:rsidRPr="004365E5">
        <w:rPr>
          <w:rFonts w:cstheme="minorHAnsi"/>
          <w:sz w:val="20"/>
          <w:szCs w:val="20"/>
        </w:rPr>
        <w:t xml:space="preserve"> objetivo específico del programa consiste en </w:t>
      </w:r>
      <w:r w:rsidR="007D7F53" w:rsidRPr="004365E5">
        <w:rPr>
          <w:rFonts w:cstheme="minorHAnsi"/>
          <w:sz w:val="20"/>
          <w:szCs w:val="20"/>
        </w:rPr>
        <w:t>c</w:t>
      </w:r>
      <w:r w:rsidRPr="004365E5">
        <w:rPr>
          <w:rFonts w:cstheme="minorHAnsi"/>
          <w:sz w:val="20"/>
          <w:szCs w:val="20"/>
        </w:rPr>
        <w:t>umplir con un máximo de 50 dB(A) de Presión Sonora Corregidos (NPC) medidos en vivienda vecina Receptor N°1.</w:t>
      </w:r>
    </w:p>
    <w:p w:rsidR="008D7BE2" w:rsidRPr="004365E5" w:rsidRDefault="00B8609F" w:rsidP="006D1046">
      <w:pPr>
        <w:spacing w:after="0" w:line="240" w:lineRule="auto"/>
        <w:jc w:val="both"/>
        <w:rPr>
          <w:rFonts w:cstheme="minorHAnsi"/>
          <w:sz w:val="20"/>
          <w:szCs w:val="20"/>
        </w:rPr>
      </w:pPr>
      <w:r w:rsidRPr="004365E5">
        <w:rPr>
          <w:rFonts w:ascii="Calibri" w:eastAsia="Calibri" w:hAnsi="Calibri" w:cs="Calibri"/>
          <w:sz w:val="20"/>
          <w:szCs w:val="20"/>
        </w:rPr>
        <w:t xml:space="preserve">Entre los hechos constatados </w:t>
      </w:r>
      <w:r w:rsidR="006D7484" w:rsidRPr="004365E5">
        <w:rPr>
          <w:rFonts w:ascii="Calibri" w:eastAsia="Calibri" w:hAnsi="Calibri" w:cs="Calibri"/>
          <w:sz w:val="20"/>
          <w:szCs w:val="20"/>
        </w:rPr>
        <w:t>más rel</w:t>
      </w:r>
      <w:r w:rsidR="00591581" w:rsidRPr="004365E5">
        <w:rPr>
          <w:rFonts w:ascii="Calibri" w:eastAsia="Calibri" w:hAnsi="Calibri" w:cs="Calibri"/>
          <w:sz w:val="20"/>
          <w:szCs w:val="20"/>
        </w:rPr>
        <w:t xml:space="preserve">evantes, </w:t>
      </w:r>
      <w:r w:rsidR="004365E5">
        <w:rPr>
          <w:rFonts w:ascii="Calibri" w:eastAsia="Calibri" w:hAnsi="Calibri" w:cs="Calibri"/>
          <w:sz w:val="20"/>
          <w:szCs w:val="20"/>
        </w:rPr>
        <w:t>se destacan</w:t>
      </w:r>
      <w:r w:rsidR="000C4C95" w:rsidRPr="004365E5">
        <w:rPr>
          <w:rFonts w:ascii="Calibri" w:eastAsia="Calibri" w:hAnsi="Calibri" w:cs="Calibri"/>
          <w:sz w:val="20"/>
          <w:szCs w:val="20"/>
        </w:rPr>
        <w:t xml:space="preserve"> que</w:t>
      </w:r>
      <w:r w:rsidR="00591581" w:rsidRPr="004365E5">
        <w:rPr>
          <w:rFonts w:ascii="Calibri" w:eastAsia="Calibri" w:hAnsi="Calibri" w:cs="Calibri"/>
          <w:sz w:val="20"/>
          <w:szCs w:val="20"/>
        </w:rPr>
        <w:t xml:space="preserve">: </w:t>
      </w:r>
      <w:r w:rsidR="008135E1" w:rsidRPr="004365E5">
        <w:rPr>
          <w:rFonts w:ascii="Calibri" w:eastAsia="Calibri" w:hAnsi="Calibri" w:cs="Calibri"/>
          <w:sz w:val="20"/>
          <w:szCs w:val="20"/>
        </w:rPr>
        <w:t>a)</w:t>
      </w:r>
      <w:r w:rsidR="00A10BCE" w:rsidRPr="004365E5">
        <w:rPr>
          <w:rFonts w:ascii="Calibri" w:eastAsia="Calibri" w:hAnsi="Calibri" w:cs="Calibri"/>
          <w:sz w:val="20"/>
          <w:szCs w:val="20"/>
        </w:rPr>
        <w:t xml:space="preserve"> </w:t>
      </w:r>
      <w:r w:rsidR="004365E5" w:rsidRPr="004365E5">
        <w:rPr>
          <w:rFonts w:ascii="Calibri" w:eastAsia="Calibri" w:hAnsi="Calibri" w:cs="Calibri"/>
          <w:sz w:val="20"/>
          <w:szCs w:val="20"/>
        </w:rPr>
        <w:t>La medición de ruido se efectuó fuera del plazo estipulado en la Acción N°8 del PdC (hasta el 29 de noviembre de 2017)</w:t>
      </w:r>
      <w:r w:rsidR="002C7FF7">
        <w:rPr>
          <w:rFonts w:ascii="Calibri" w:eastAsia="Calibri" w:hAnsi="Calibri" w:cs="Calibri"/>
          <w:sz w:val="20"/>
          <w:szCs w:val="20"/>
        </w:rPr>
        <w:t xml:space="preserve">, </w:t>
      </w:r>
      <w:r w:rsidR="004365E5" w:rsidRPr="004365E5">
        <w:rPr>
          <w:rFonts w:ascii="Calibri" w:eastAsia="Calibri" w:hAnsi="Calibri" w:cs="Calibri"/>
          <w:sz w:val="20"/>
          <w:szCs w:val="20"/>
        </w:rPr>
        <w:t xml:space="preserve">y </w:t>
      </w:r>
      <w:r w:rsidR="00A10BCE" w:rsidRPr="004365E5">
        <w:rPr>
          <w:rFonts w:ascii="Calibri" w:eastAsia="Calibri" w:hAnsi="Calibri" w:cs="Calibri"/>
          <w:sz w:val="20"/>
          <w:szCs w:val="20"/>
        </w:rPr>
        <w:t>b)</w:t>
      </w:r>
      <w:r w:rsidR="008135E1" w:rsidRPr="004365E5">
        <w:rPr>
          <w:rFonts w:ascii="Calibri" w:eastAsia="Calibri" w:hAnsi="Calibri" w:cs="Calibri"/>
          <w:sz w:val="20"/>
          <w:szCs w:val="20"/>
        </w:rPr>
        <w:t xml:space="preserve"> </w:t>
      </w:r>
      <w:r w:rsidR="004365E5" w:rsidRPr="004365E5">
        <w:rPr>
          <w:rFonts w:ascii="Calibri" w:eastAsia="Calibri" w:hAnsi="Calibri" w:cs="Calibri"/>
          <w:sz w:val="20"/>
          <w:szCs w:val="20"/>
        </w:rPr>
        <w:t>El titular ingresó a la SMA el reporte detallado, fuera del plazo estipulado en la Acción N°9 del PdC (hasta el 14 de diciembre de 2017).</w:t>
      </w:r>
    </w:p>
    <w:p w:rsidR="006D1046" w:rsidRDefault="006D1046" w:rsidP="006D1046">
      <w:pPr>
        <w:spacing w:after="0" w:line="240" w:lineRule="auto"/>
        <w:jc w:val="both"/>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8D7BE2" w:rsidRDefault="008D7BE2" w:rsidP="008D7BE2">
      <w:pPr>
        <w:rPr>
          <w:sz w:val="28"/>
          <w:szCs w:val="28"/>
        </w:rPr>
      </w:pPr>
    </w:p>
    <w:p w:rsidR="004A3FDC" w:rsidRDefault="004A3FDC">
      <w:pPr>
        <w:rPr>
          <w:sz w:val="28"/>
          <w:szCs w:val="28"/>
        </w:rPr>
      </w:pPr>
      <w:r>
        <w:rPr>
          <w:sz w:val="28"/>
          <w:szCs w:val="28"/>
        </w:rPr>
        <w:br w:type="page"/>
      </w:r>
    </w:p>
    <w:p w:rsidR="008D7BE2" w:rsidRPr="00D42470" w:rsidRDefault="008D7BE2" w:rsidP="008D7BE2">
      <w:pPr>
        <w:pStyle w:val="Ttulo1"/>
      </w:pPr>
      <w:bookmarkStart w:id="12" w:name="_Toc390777017"/>
      <w:bookmarkStart w:id="13" w:name="_Toc449085406"/>
      <w:bookmarkStart w:id="14" w:name="_Toc519180590"/>
      <w:r w:rsidRPr="00D42470">
        <w:lastRenderedPageBreak/>
        <w:t xml:space="preserve">IDENTIFICACIÓN </w:t>
      </w:r>
      <w:bookmarkEnd w:id="12"/>
      <w:r w:rsidRPr="00D42470">
        <w:t>DE LA UNIDAD FISCALIZABLE</w:t>
      </w:r>
      <w:bookmarkEnd w:id="13"/>
      <w:bookmarkEnd w:id="14"/>
    </w:p>
    <w:p w:rsidR="008D7BE2" w:rsidRPr="00D42470" w:rsidRDefault="008D7BE2" w:rsidP="008D7BE2">
      <w:pPr>
        <w:spacing w:after="0" w:line="240" w:lineRule="auto"/>
        <w:ind w:left="576"/>
        <w:contextualSpacing/>
        <w:outlineLvl w:val="0"/>
        <w:rPr>
          <w:rFonts w:ascii="Calibri" w:eastAsia="Calibri" w:hAnsi="Calibri" w:cs="Calibri"/>
          <w:b/>
          <w:sz w:val="24"/>
          <w:szCs w:val="20"/>
        </w:rPr>
      </w:pPr>
    </w:p>
    <w:p w:rsidR="008D7BE2" w:rsidRPr="00D42470" w:rsidRDefault="008D7BE2" w:rsidP="008D7BE2">
      <w:pPr>
        <w:pStyle w:val="Ttulo2"/>
      </w:pPr>
      <w:bookmarkStart w:id="15" w:name="_Toc449085407"/>
      <w:bookmarkStart w:id="16" w:name="_Toc519180591"/>
      <w:r w:rsidRPr="00D42470">
        <w:t>Antecedentes Generales</w:t>
      </w:r>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4"/>
        <w:gridCol w:w="4298"/>
      </w:tblGrid>
      <w:tr w:rsidR="000E3F40" w:rsidRPr="00D42470" w:rsidTr="006B27A3">
        <w:trPr>
          <w:trHeight w:val="482"/>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E3F40" w:rsidRPr="00D42470" w:rsidRDefault="000E3F40" w:rsidP="00F11380">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0E3F40" w:rsidRPr="00D42470" w:rsidRDefault="00813D92" w:rsidP="00813D92">
            <w:pPr>
              <w:spacing w:after="0" w:line="240" w:lineRule="auto"/>
              <w:jc w:val="both"/>
              <w:rPr>
                <w:rFonts w:ascii="Calibri" w:eastAsia="Calibri" w:hAnsi="Calibri" w:cs="Calibri"/>
                <w:b/>
                <w:sz w:val="20"/>
                <w:szCs w:val="20"/>
              </w:rPr>
            </w:pPr>
            <w:r>
              <w:rPr>
                <w:rFonts w:ascii="Calibri" w:eastAsia="Calibri" w:hAnsi="Calibri" w:cs="Calibri"/>
                <w:sz w:val="20"/>
                <w:szCs w:val="20"/>
              </w:rPr>
              <w:t>Restaurant La Parrilla del Chef</w:t>
            </w:r>
          </w:p>
        </w:tc>
        <w:tc>
          <w:tcPr>
            <w:tcW w:w="2157" w:type="pct"/>
            <w:tcBorders>
              <w:top w:val="single" w:sz="4" w:space="0" w:color="auto"/>
              <w:left w:val="single" w:sz="4" w:space="0" w:color="auto"/>
              <w:bottom w:val="single" w:sz="4" w:space="0" w:color="auto"/>
              <w:right w:val="single" w:sz="4" w:space="0" w:color="auto"/>
            </w:tcBorders>
            <w:shd w:val="clear" w:color="auto" w:fill="FFFFFF"/>
          </w:tcPr>
          <w:p w:rsidR="00A67460" w:rsidRDefault="000E3F40" w:rsidP="00F11380">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r w:rsidR="00A67460">
              <w:rPr>
                <w:rFonts w:ascii="Calibri" w:eastAsia="Calibri" w:hAnsi="Calibri" w:cs="Calibri"/>
                <w:b/>
                <w:sz w:val="20"/>
                <w:szCs w:val="20"/>
                <w:lang w:eastAsia="es-ES"/>
              </w:rPr>
              <w:t xml:space="preserve"> </w:t>
            </w:r>
          </w:p>
          <w:p w:rsidR="000E3F40" w:rsidRPr="00A67460" w:rsidRDefault="00A67460" w:rsidP="00F11380">
            <w:pPr>
              <w:spacing w:after="0" w:line="240" w:lineRule="auto"/>
              <w:jc w:val="both"/>
              <w:rPr>
                <w:rFonts w:ascii="Calibri" w:eastAsia="Calibri" w:hAnsi="Calibri" w:cs="Calibri"/>
                <w:sz w:val="20"/>
                <w:szCs w:val="20"/>
                <w:lang w:eastAsia="es-ES"/>
              </w:rPr>
            </w:pPr>
            <w:r w:rsidRPr="00A67460">
              <w:rPr>
                <w:rFonts w:ascii="Calibri" w:eastAsia="Calibri" w:hAnsi="Calibri" w:cs="Calibri"/>
                <w:sz w:val="20"/>
                <w:szCs w:val="20"/>
                <w:lang w:eastAsia="es-ES"/>
              </w:rPr>
              <w:t>Operación</w:t>
            </w:r>
          </w:p>
        </w:tc>
      </w:tr>
      <w:tr w:rsidR="008D7BE2" w:rsidRPr="00D42470" w:rsidTr="006B27A3">
        <w:trPr>
          <w:trHeight w:val="163"/>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A67460">
              <w:rPr>
                <w:rFonts w:ascii="Calibri" w:eastAsia="Calibri" w:hAnsi="Calibri" w:cs="Calibri"/>
                <w:sz w:val="20"/>
                <w:szCs w:val="20"/>
              </w:rPr>
              <w:t>RM</w:t>
            </w:r>
          </w:p>
        </w:tc>
        <w:tc>
          <w:tcPr>
            <w:tcW w:w="2157" w:type="pct"/>
            <w:vMerge w:val="restart"/>
            <w:tcBorders>
              <w:top w:val="single" w:sz="4" w:space="0" w:color="auto"/>
              <w:left w:val="single" w:sz="4" w:space="0" w:color="auto"/>
              <w:right w:val="single" w:sz="4" w:space="0" w:color="auto"/>
            </w:tcBorders>
            <w:shd w:val="clear" w:color="auto" w:fill="FFFFFF"/>
            <w:hideMark/>
          </w:tcPr>
          <w:p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rsidR="006B27A3" w:rsidRPr="00D42470" w:rsidRDefault="00813D92" w:rsidP="006B481F">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Manuel Montt N°207, Providencia</w:t>
            </w:r>
          </w:p>
        </w:tc>
      </w:tr>
      <w:tr w:rsidR="008D7BE2" w:rsidRPr="00D42470" w:rsidTr="006B27A3">
        <w:trPr>
          <w:trHeight w:val="129"/>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813D92">
              <w:rPr>
                <w:rFonts w:ascii="Calibri" w:eastAsia="Calibri" w:hAnsi="Calibri" w:cs="Calibri"/>
                <w:sz w:val="20"/>
                <w:szCs w:val="20"/>
              </w:rPr>
              <w:t>Santiago</w:t>
            </w:r>
          </w:p>
        </w:tc>
        <w:tc>
          <w:tcPr>
            <w:tcW w:w="2157" w:type="pct"/>
            <w:vMerge/>
            <w:tcBorders>
              <w:left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27A3">
        <w:trPr>
          <w:trHeight w:val="96"/>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813D92">
              <w:rPr>
                <w:rFonts w:ascii="Calibri" w:eastAsia="Calibri" w:hAnsi="Calibri" w:cs="Calibri"/>
                <w:sz w:val="20"/>
                <w:szCs w:val="20"/>
              </w:rPr>
              <w:t>Providencia</w:t>
            </w:r>
          </w:p>
        </w:tc>
        <w:tc>
          <w:tcPr>
            <w:tcW w:w="2157" w:type="pct"/>
            <w:vMerge/>
            <w:tcBorders>
              <w:left w:val="single" w:sz="4" w:space="0" w:color="auto"/>
              <w:bottom w:val="single" w:sz="4" w:space="0" w:color="auto"/>
              <w:right w:val="single" w:sz="4" w:space="0" w:color="auto"/>
            </w:tcBorders>
            <w:shd w:val="clear" w:color="auto" w:fill="FFFFFF"/>
          </w:tcPr>
          <w:p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rsidTr="006B27A3">
        <w:trPr>
          <w:trHeight w:val="571"/>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7C17" w:rsidRPr="00F97C17" w:rsidRDefault="008D7BE2" w:rsidP="00F97C17">
            <w:pPr>
              <w:spacing w:after="0" w:line="240" w:lineRule="auto"/>
              <w:jc w:val="both"/>
              <w:rPr>
                <w:rFonts w:ascii="Calibri" w:eastAsia="Calibri" w:hAnsi="Calibri" w:cs="Calibri"/>
                <w:b/>
                <w:sz w:val="20"/>
                <w:szCs w:val="20"/>
              </w:rPr>
            </w:pPr>
            <w:r w:rsidRPr="00F97C17">
              <w:rPr>
                <w:rFonts w:ascii="Calibri" w:eastAsia="Calibri" w:hAnsi="Calibri" w:cs="Calibri"/>
                <w:b/>
                <w:sz w:val="20"/>
                <w:szCs w:val="20"/>
              </w:rPr>
              <w:t>Titular de la unidad fiscalizable:</w:t>
            </w:r>
          </w:p>
          <w:p w:rsidR="008D7BE2" w:rsidRPr="00F97C17" w:rsidRDefault="00813D92" w:rsidP="00F97C17">
            <w:pPr>
              <w:spacing w:after="0"/>
              <w:jc w:val="both"/>
              <w:rPr>
                <w:rFonts w:ascii="Calibri" w:hAnsi="Calibri"/>
                <w:color w:val="000000"/>
                <w:sz w:val="20"/>
                <w:szCs w:val="20"/>
              </w:rPr>
            </w:pPr>
            <w:r>
              <w:rPr>
                <w:rFonts w:ascii="Calibri" w:hAnsi="Calibri"/>
                <w:color w:val="000000"/>
                <w:sz w:val="20"/>
                <w:szCs w:val="20"/>
              </w:rPr>
              <w:t xml:space="preserve">Restaurant El Chef de la Vaquita </w:t>
            </w:r>
            <w:proofErr w:type="spellStart"/>
            <w:r>
              <w:rPr>
                <w:rFonts w:ascii="Calibri" w:hAnsi="Calibri"/>
                <w:color w:val="000000"/>
                <w:sz w:val="20"/>
                <w:szCs w:val="20"/>
              </w:rPr>
              <w:t>Ltda</w:t>
            </w:r>
            <w:proofErr w:type="spellEnd"/>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RUT o RUN:</w:t>
            </w:r>
            <w:r w:rsidRPr="00F97C17">
              <w:rPr>
                <w:rFonts w:ascii="Calibri" w:eastAsia="Calibri" w:hAnsi="Calibri" w:cs="Calibri"/>
                <w:sz w:val="20"/>
                <w:szCs w:val="20"/>
              </w:rPr>
              <w:t xml:space="preserve"> </w:t>
            </w:r>
          </w:p>
          <w:p w:rsidR="00813D92" w:rsidRPr="00F97C17" w:rsidRDefault="00813D92" w:rsidP="00813D92">
            <w:pPr>
              <w:spacing w:after="0"/>
              <w:jc w:val="both"/>
              <w:rPr>
                <w:rFonts w:ascii="Calibri" w:hAnsi="Calibri"/>
                <w:color w:val="000000"/>
                <w:sz w:val="20"/>
                <w:szCs w:val="20"/>
              </w:rPr>
            </w:pPr>
            <w:r>
              <w:rPr>
                <w:rFonts w:ascii="Calibri" w:hAnsi="Calibri"/>
                <w:color w:val="000000"/>
                <w:sz w:val="20"/>
                <w:szCs w:val="20"/>
              </w:rPr>
              <w:t>76.303.098-9</w:t>
            </w:r>
          </w:p>
          <w:p w:rsidR="00F97C17" w:rsidRPr="00F97C17" w:rsidRDefault="00F97C17" w:rsidP="00F97C17">
            <w:pPr>
              <w:spacing w:after="0"/>
              <w:jc w:val="both"/>
              <w:rPr>
                <w:rFonts w:ascii="Calibri" w:hAnsi="Calibri"/>
                <w:color w:val="000000"/>
                <w:sz w:val="20"/>
                <w:szCs w:val="20"/>
              </w:rPr>
            </w:pPr>
          </w:p>
        </w:tc>
      </w:tr>
      <w:tr w:rsidR="008D7BE2" w:rsidRPr="00D42470" w:rsidTr="006B27A3">
        <w:trPr>
          <w:trHeight w:val="425"/>
          <w:jc w:val="center"/>
        </w:trPr>
        <w:tc>
          <w:tcPr>
            <w:tcW w:w="284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7C17"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Domicilio titular:</w:t>
            </w:r>
            <w:r w:rsidRPr="00F97C17">
              <w:rPr>
                <w:rFonts w:ascii="Calibri" w:eastAsia="Calibri" w:hAnsi="Calibri" w:cs="Calibri"/>
                <w:sz w:val="20"/>
                <w:szCs w:val="20"/>
              </w:rPr>
              <w:t xml:space="preserve"> </w:t>
            </w:r>
          </w:p>
          <w:p w:rsidR="008D7BE2" w:rsidRPr="00F97C17" w:rsidRDefault="00813D92" w:rsidP="00F97C17">
            <w:pPr>
              <w:spacing w:after="0"/>
              <w:jc w:val="both"/>
              <w:rPr>
                <w:rFonts w:ascii="Calibri" w:hAnsi="Calibri"/>
                <w:color w:val="000000"/>
                <w:sz w:val="20"/>
                <w:szCs w:val="20"/>
              </w:rPr>
            </w:pPr>
            <w:r>
              <w:rPr>
                <w:rFonts w:ascii="Calibri" w:hAnsi="Calibri"/>
                <w:color w:val="000000"/>
                <w:sz w:val="20"/>
                <w:szCs w:val="20"/>
              </w:rPr>
              <w:t>Manuel Montt N°207, Providencia</w:t>
            </w: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6B481F">
            <w:pPr>
              <w:spacing w:after="100" w:line="240" w:lineRule="auto"/>
              <w:jc w:val="both"/>
              <w:rPr>
                <w:rFonts w:ascii="Calibri" w:eastAsia="Calibri" w:hAnsi="Calibri" w:cs="Calibri"/>
                <w:sz w:val="20"/>
                <w:szCs w:val="20"/>
              </w:rPr>
            </w:pPr>
            <w:r w:rsidRPr="00F97C17">
              <w:rPr>
                <w:rFonts w:ascii="Calibri" w:eastAsia="Calibri" w:hAnsi="Calibri" w:cs="Calibri"/>
                <w:b/>
                <w:sz w:val="20"/>
                <w:szCs w:val="20"/>
              </w:rPr>
              <w:t>Correo electrónico:</w:t>
            </w:r>
            <w:r w:rsidRPr="00F97C17">
              <w:rPr>
                <w:rFonts w:ascii="Calibri" w:eastAsia="Calibri" w:hAnsi="Calibri" w:cs="Calibri"/>
                <w:sz w:val="20"/>
                <w:szCs w:val="20"/>
              </w:rPr>
              <w:t xml:space="preserve"> </w:t>
            </w:r>
            <w:r w:rsidR="00813D92">
              <w:rPr>
                <w:rFonts w:ascii="Calibri" w:eastAsia="Calibri" w:hAnsi="Calibri" w:cs="Calibri"/>
                <w:sz w:val="20"/>
                <w:szCs w:val="20"/>
              </w:rPr>
              <w:t>camila.floresm@gmail.com</w:t>
            </w:r>
          </w:p>
        </w:tc>
      </w:tr>
      <w:tr w:rsidR="008D7BE2" w:rsidRPr="00D42470" w:rsidTr="006B27A3">
        <w:trPr>
          <w:trHeight w:val="589"/>
          <w:jc w:val="center"/>
        </w:trPr>
        <w:tc>
          <w:tcPr>
            <w:tcW w:w="2843" w:type="pct"/>
            <w:vMerge/>
            <w:tcBorders>
              <w:top w:val="single" w:sz="4" w:space="0" w:color="auto"/>
              <w:left w:val="single" w:sz="4" w:space="0" w:color="auto"/>
              <w:bottom w:val="single" w:sz="4" w:space="0" w:color="auto"/>
              <w:right w:val="single" w:sz="4" w:space="0" w:color="auto"/>
            </w:tcBorders>
            <w:vAlign w:val="center"/>
            <w:hideMark/>
          </w:tcPr>
          <w:p w:rsidR="008D7BE2" w:rsidRPr="00F97C17" w:rsidRDefault="008D7BE2" w:rsidP="006B481F">
            <w:pPr>
              <w:spacing w:after="0" w:line="240" w:lineRule="auto"/>
              <w:rPr>
                <w:rFonts w:ascii="Calibri" w:eastAsia="Calibri" w:hAnsi="Calibri" w:cs="Calibri"/>
                <w:b/>
                <w:sz w:val="20"/>
                <w:szCs w:val="20"/>
                <w:lang w:val="es-ES" w:eastAsia="es-ES"/>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F97C17" w:rsidRDefault="008D7BE2" w:rsidP="006B481F">
            <w:pPr>
              <w:spacing w:after="100" w:line="240" w:lineRule="auto"/>
              <w:jc w:val="both"/>
              <w:rPr>
                <w:rFonts w:ascii="Calibri" w:eastAsia="Calibri" w:hAnsi="Calibri" w:cs="Calibri"/>
                <w:sz w:val="20"/>
                <w:szCs w:val="20"/>
              </w:rPr>
            </w:pPr>
            <w:r w:rsidRPr="00F97C17">
              <w:rPr>
                <w:rFonts w:ascii="Calibri" w:eastAsia="Calibri" w:hAnsi="Calibri" w:cs="Calibri"/>
                <w:b/>
                <w:sz w:val="20"/>
                <w:szCs w:val="20"/>
              </w:rPr>
              <w:t>Teléfono:</w:t>
            </w:r>
            <w:r w:rsidRPr="00F97C17">
              <w:rPr>
                <w:rFonts w:ascii="Calibri" w:eastAsia="Calibri" w:hAnsi="Calibri" w:cs="Calibri"/>
                <w:sz w:val="20"/>
                <w:szCs w:val="20"/>
              </w:rPr>
              <w:t xml:space="preserve"> </w:t>
            </w:r>
            <w:r w:rsidR="00813D92">
              <w:rPr>
                <w:rFonts w:ascii="Calibri" w:eastAsia="Calibri" w:hAnsi="Calibri" w:cs="Calibri"/>
                <w:sz w:val="20"/>
                <w:szCs w:val="20"/>
              </w:rPr>
              <w:t>24920874</w:t>
            </w:r>
          </w:p>
        </w:tc>
      </w:tr>
      <w:tr w:rsidR="008D7BE2" w:rsidRPr="00D42470" w:rsidTr="006B27A3">
        <w:trPr>
          <w:trHeight w:val="515"/>
          <w:jc w:val="center"/>
        </w:trPr>
        <w:tc>
          <w:tcPr>
            <w:tcW w:w="284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Identificación del representante legal:</w:t>
            </w:r>
            <w:r w:rsidRPr="00F97C17">
              <w:rPr>
                <w:rFonts w:ascii="Calibri" w:eastAsia="Calibri" w:hAnsi="Calibri" w:cs="Calibri"/>
                <w:sz w:val="20"/>
                <w:szCs w:val="20"/>
              </w:rPr>
              <w:t xml:space="preserve"> </w:t>
            </w:r>
          </w:p>
          <w:p w:rsidR="00F97C17" w:rsidRPr="00F97C17" w:rsidRDefault="003A5354" w:rsidP="00F97C17">
            <w:pPr>
              <w:spacing w:after="0"/>
              <w:jc w:val="both"/>
              <w:rPr>
                <w:rFonts w:ascii="Calibri" w:hAnsi="Calibri"/>
                <w:color w:val="000000"/>
                <w:sz w:val="20"/>
                <w:szCs w:val="20"/>
              </w:rPr>
            </w:pPr>
            <w:r>
              <w:rPr>
                <w:rFonts w:ascii="Calibri" w:hAnsi="Calibri"/>
                <w:color w:val="000000"/>
                <w:sz w:val="20"/>
                <w:szCs w:val="20"/>
              </w:rPr>
              <w:t>Camila Andrea Flores Muñoz</w:t>
            </w: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F97C17" w:rsidRDefault="008D7BE2" w:rsidP="00F97C17">
            <w:pPr>
              <w:spacing w:after="0" w:line="240" w:lineRule="auto"/>
              <w:jc w:val="both"/>
              <w:rPr>
                <w:rFonts w:ascii="Calibri" w:eastAsia="Calibri" w:hAnsi="Calibri" w:cs="Calibri"/>
                <w:sz w:val="20"/>
                <w:szCs w:val="20"/>
              </w:rPr>
            </w:pPr>
            <w:r w:rsidRPr="00F97C17">
              <w:rPr>
                <w:rFonts w:ascii="Calibri" w:eastAsia="Calibri" w:hAnsi="Calibri" w:cs="Calibri"/>
                <w:b/>
                <w:sz w:val="20"/>
                <w:szCs w:val="20"/>
              </w:rPr>
              <w:t>RUT o RUN:</w:t>
            </w:r>
            <w:r w:rsidRPr="00F97C17">
              <w:rPr>
                <w:rFonts w:ascii="Calibri" w:eastAsia="Calibri" w:hAnsi="Calibri" w:cs="Calibri"/>
                <w:sz w:val="20"/>
                <w:szCs w:val="20"/>
              </w:rPr>
              <w:t xml:space="preserve"> </w:t>
            </w:r>
          </w:p>
          <w:p w:rsidR="00813D92" w:rsidRPr="00F97C17" w:rsidRDefault="00A51A5F" w:rsidP="00813D92">
            <w:pPr>
              <w:spacing w:after="0"/>
              <w:jc w:val="both"/>
              <w:rPr>
                <w:rFonts w:ascii="Calibri" w:hAnsi="Calibri"/>
                <w:color w:val="000000"/>
                <w:sz w:val="20"/>
                <w:szCs w:val="20"/>
              </w:rPr>
            </w:pPr>
            <w:r>
              <w:rPr>
                <w:rFonts w:ascii="Calibri" w:hAnsi="Calibri"/>
                <w:color w:val="000000"/>
                <w:sz w:val="20"/>
                <w:szCs w:val="20"/>
              </w:rPr>
              <w:t>16.725.285-0</w:t>
            </w:r>
          </w:p>
          <w:p w:rsidR="00F97C17" w:rsidRPr="00F97C17" w:rsidRDefault="00F97C17" w:rsidP="00F97C17">
            <w:pPr>
              <w:spacing w:after="0"/>
              <w:jc w:val="both"/>
              <w:rPr>
                <w:rFonts w:ascii="Calibri" w:hAnsi="Calibri"/>
                <w:color w:val="000000"/>
                <w:sz w:val="20"/>
                <w:szCs w:val="20"/>
              </w:rPr>
            </w:pPr>
          </w:p>
        </w:tc>
      </w:tr>
      <w:tr w:rsidR="008D7BE2" w:rsidRPr="00D42470" w:rsidTr="006B27A3">
        <w:trPr>
          <w:trHeight w:val="469"/>
          <w:jc w:val="center"/>
        </w:trPr>
        <w:tc>
          <w:tcPr>
            <w:tcW w:w="284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Default="008D7BE2" w:rsidP="006B27A3">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rsidR="006B27A3" w:rsidRDefault="003A5354" w:rsidP="006B27A3">
            <w:pPr>
              <w:spacing w:after="0"/>
              <w:jc w:val="both"/>
              <w:rPr>
                <w:rFonts w:ascii="Calibri" w:hAnsi="Calibri"/>
                <w:color w:val="000000"/>
                <w:sz w:val="20"/>
              </w:rPr>
            </w:pPr>
            <w:r>
              <w:rPr>
                <w:rFonts w:ascii="Calibri" w:hAnsi="Calibri"/>
                <w:color w:val="000000"/>
                <w:sz w:val="20"/>
              </w:rPr>
              <w:t>Manuel Montt N°207, Providencia</w:t>
            </w:r>
          </w:p>
          <w:p w:rsidR="00813D92" w:rsidRPr="006B27A3" w:rsidRDefault="00813D92" w:rsidP="006B27A3">
            <w:pPr>
              <w:spacing w:after="0"/>
              <w:jc w:val="both"/>
              <w:rPr>
                <w:rFonts w:ascii="Calibri" w:hAnsi="Calibri"/>
                <w:color w:val="000000"/>
                <w:sz w:val="20"/>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r w:rsidR="00A51A5F">
              <w:rPr>
                <w:rFonts w:ascii="Calibri" w:eastAsia="Calibri" w:hAnsi="Calibri" w:cs="Calibri"/>
                <w:sz w:val="20"/>
                <w:szCs w:val="20"/>
              </w:rPr>
              <w:t>camila.floresm@gmail.com</w:t>
            </w:r>
          </w:p>
        </w:tc>
      </w:tr>
      <w:tr w:rsidR="008D7BE2" w:rsidRPr="00D42470" w:rsidTr="006B27A3">
        <w:trPr>
          <w:trHeight w:val="507"/>
          <w:jc w:val="center"/>
        </w:trPr>
        <w:tc>
          <w:tcPr>
            <w:tcW w:w="2843" w:type="pct"/>
            <w:vMerge/>
            <w:tcBorders>
              <w:top w:val="single" w:sz="4" w:space="0" w:color="auto"/>
              <w:left w:val="single" w:sz="4" w:space="0" w:color="auto"/>
              <w:bottom w:val="single" w:sz="4" w:space="0" w:color="auto"/>
              <w:right w:val="single" w:sz="4" w:space="0" w:color="auto"/>
            </w:tcBorders>
            <w:vAlign w:val="center"/>
            <w:hideMark/>
          </w:tcPr>
          <w:p w:rsidR="008D7BE2" w:rsidRPr="00D42470" w:rsidRDefault="008D7BE2" w:rsidP="006B481F">
            <w:pPr>
              <w:spacing w:after="0" w:line="240" w:lineRule="auto"/>
              <w:rPr>
                <w:rFonts w:ascii="Calibri" w:eastAsia="Calibri" w:hAnsi="Calibri" w:cs="Calibri"/>
                <w:b/>
                <w:sz w:val="20"/>
                <w:szCs w:val="20"/>
                <w:lang w:val="es-ES" w:eastAsia="es-ES"/>
              </w:rPr>
            </w:pPr>
          </w:p>
        </w:tc>
        <w:tc>
          <w:tcPr>
            <w:tcW w:w="21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7BE2" w:rsidRPr="00D42470" w:rsidRDefault="008D7BE2" w:rsidP="006B481F">
            <w:pPr>
              <w:spacing w:after="100" w:line="240" w:lineRule="auto"/>
              <w:jc w:val="both"/>
              <w:rPr>
                <w:rFonts w:ascii="Calibri" w:eastAsia="Calibri" w:hAnsi="Calibri" w:cs="Calibri"/>
                <w:sz w:val="20"/>
                <w:szCs w:val="20"/>
                <w:lang w:val="es-ES" w:eastAsia="es-ES"/>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r w:rsidR="00A51A5F">
              <w:rPr>
                <w:rFonts w:ascii="Calibri" w:eastAsia="Calibri" w:hAnsi="Calibri" w:cs="Calibri"/>
                <w:sz w:val="20"/>
                <w:szCs w:val="20"/>
              </w:rPr>
              <w:t>92977982</w:t>
            </w:r>
          </w:p>
        </w:tc>
      </w:tr>
    </w:tbl>
    <w:p w:rsidR="008D7BE2" w:rsidRPr="00D42470" w:rsidRDefault="008D7BE2" w:rsidP="008D7BE2">
      <w:pPr>
        <w:spacing w:line="240" w:lineRule="auto"/>
        <w:contextualSpacing/>
      </w:pPr>
    </w:p>
    <w:p w:rsidR="008D7BE2" w:rsidRPr="00D42470" w:rsidRDefault="008D7BE2" w:rsidP="008D7BE2">
      <w:pPr>
        <w:spacing w:line="240" w:lineRule="auto"/>
        <w:contextualSpacing/>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8D7BE2" w:rsidRPr="00D42470" w:rsidRDefault="008D7BE2" w:rsidP="008D7BE2">
      <w:pPr>
        <w:spacing w:line="240" w:lineRule="auto"/>
        <w:jc w:val="center"/>
        <w:rPr>
          <w:rFonts w:ascii="Calibri" w:eastAsia="Calibri" w:hAnsi="Calibri" w:cs="Calibri"/>
          <w:sz w:val="28"/>
          <w:szCs w:val="32"/>
        </w:rPr>
      </w:pPr>
    </w:p>
    <w:p w:rsidR="003E2369" w:rsidRDefault="003E2369" w:rsidP="008D7BE2">
      <w:pPr>
        <w:spacing w:line="240" w:lineRule="auto"/>
        <w:jc w:val="center"/>
        <w:rPr>
          <w:rFonts w:ascii="Calibri" w:eastAsia="Calibri" w:hAnsi="Calibri" w:cs="Calibri"/>
          <w:sz w:val="28"/>
          <w:szCs w:val="32"/>
        </w:rPr>
        <w:sectPr w:rsidR="003E2369" w:rsidSect="000A28D4">
          <w:type w:val="nextColumn"/>
          <w:pgSz w:w="12240" w:h="15840" w:code="1"/>
          <w:pgMar w:top="1134" w:right="1134" w:bottom="1134" w:left="1134" w:header="708" w:footer="708" w:gutter="0"/>
          <w:pgNumType w:start="1"/>
          <w:cols w:space="708"/>
          <w:docGrid w:linePitch="360"/>
        </w:sectPr>
      </w:pPr>
    </w:p>
    <w:p w:rsidR="008D7BE2" w:rsidRPr="008D7BE2" w:rsidRDefault="008D7BE2" w:rsidP="008D7BE2">
      <w:pPr>
        <w:pStyle w:val="Ttulo1"/>
      </w:pPr>
      <w:bookmarkStart w:id="17" w:name="_Toc390777020"/>
      <w:bookmarkStart w:id="18" w:name="_Toc449085409"/>
      <w:bookmarkStart w:id="19" w:name="_Toc519180592"/>
      <w:r w:rsidRPr="008D7BE2">
        <w:lastRenderedPageBreak/>
        <w:t>INSTRUMENTOS DE CARÁCTER AMBIENTAL FISCALIZADOS</w:t>
      </w:r>
      <w:bookmarkEnd w:id="17"/>
      <w:bookmarkEnd w:id="18"/>
      <w:bookmarkEnd w:id="19"/>
    </w:p>
    <w:p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
        <w:gridCol w:w="1288"/>
        <w:gridCol w:w="1134"/>
        <w:gridCol w:w="708"/>
        <w:gridCol w:w="1701"/>
        <w:gridCol w:w="5672"/>
        <w:gridCol w:w="2794"/>
      </w:tblGrid>
      <w:tr w:rsidR="00813D92" w:rsidRPr="00D42470" w:rsidTr="00813D92">
        <w:trPr>
          <w:trHeight w:val="395"/>
        </w:trPr>
        <w:tc>
          <w:tcPr>
            <w:tcW w:w="5000" w:type="pct"/>
            <w:gridSpan w:val="7"/>
            <w:shd w:val="clear" w:color="000000" w:fill="D9D9D9"/>
            <w:noWrap/>
          </w:tcPr>
          <w:p w:rsidR="00813D92" w:rsidRPr="00D42470" w:rsidRDefault="00813D92" w:rsidP="00813D9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813D92" w:rsidRPr="00D42470" w:rsidTr="009716D2">
        <w:trPr>
          <w:trHeight w:val="498"/>
        </w:trPr>
        <w:tc>
          <w:tcPr>
            <w:tcW w:w="9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75"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18"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261" w:type="pct"/>
            <w:vAlign w:val="center"/>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27"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91" w:type="pct"/>
            <w:shd w:val="clear" w:color="auto" w:fill="auto"/>
            <w:vAlign w:val="center"/>
            <w:hideMark/>
          </w:tcPr>
          <w:p w:rsidR="00813D92" w:rsidRPr="00D42470" w:rsidRDefault="00813D92" w:rsidP="0023628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30" w:type="pct"/>
          </w:tcPr>
          <w:p w:rsidR="00813D92" w:rsidRPr="00D42470" w:rsidRDefault="009716D2" w:rsidP="009716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813D92" w:rsidRPr="00D42470" w:rsidTr="00A51A5F">
        <w:trPr>
          <w:trHeight w:val="605"/>
        </w:trPr>
        <w:tc>
          <w:tcPr>
            <w:tcW w:w="98" w:type="pct"/>
            <w:shd w:val="clear" w:color="auto" w:fill="auto"/>
            <w:noWrap/>
            <w:vAlign w:val="center"/>
            <w:hideMark/>
          </w:tcPr>
          <w:p w:rsidR="00813D92" w:rsidRPr="00D42470" w:rsidRDefault="00813D92"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75"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Decreto Supremo</w:t>
            </w:r>
          </w:p>
        </w:tc>
        <w:tc>
          <w:tcPr>
            <w:tcW w:w="418"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38</w:t>
            </w:r>
          </w:p>
        </w:tc>
        <w:tc>
          <w:tcPr>
            <w:tcW w:w="261" w:type="pct"/>
            <w:vAlign w:val="center"/>
          </w:tcPr>
          <w:p w:rsidR="00813D92" w:rsidRPr="007C60EE" w:rsidRDefault="00813D92" w:rsidP="00A51A5F">
            <w:pPr>
              <w:spacing w:line="0" w:lineRule="atLeast"/>
              <w:jc w:val="center"/>
              <w:rPr>
                <w:color w:val="000000"/>
                <w:sz w:val="20"/>
              </w:rPr>
            </w:pPr>
            <w:r>
              <w:rPr>
                <w:color w:val="000000"/>
                <w:sz w:val="20"/>
              </w:rPr>
              <w:t>2011</w:t>
            </w:r>
          </w:p>
        </w:tc>
        <w:tc>
          <w:tcPr>
            <w:tcW w:w="627" w:type="pct"/>
            <w:shd w:val="clear" w:color="auto" w:fill="auto"/>
            <w:noWrap/>
            <w:vAlign w:val="center"/>
          </w:tcPr>
          <w:p w:rsidR="00813D92" w:rsidRPr="007C60EE" w:rsidRDefault="00813D92" w:rsidP="00A51A5F">
            <w:pPr>
              <w:spacing w:line="0" w:lineRule="atLeast"/>
              <w:jc w:val="center"/>
              <w:rPr>
                <w:color w:val="000000"/>
                <w:sz w:val="20"/>
              </w:rPr>
            </w:pPr>
            <w:r>
              <w:rPr>
                <w:color w:val="000000"/>
                <w:sz w:val="20"/>
              </w:rPr>
              <w:t>Ministerio del Medio Ambiente</w:t>
            </w:r>
          </w:p>
        </w:tc>
        <w:tc>
          <w:tcPr>
            <w:tcW w:w="2091" w:type="pct"/>
            <w:shd w:val="clear" w:color="auto" w:fill="auto"/>
            <w:noWrap/>
            <w:vAlign w:val="center"/>
          </w:tcPr>
          <w:p w:rsidR="00813D92" w:rsidRPr="007C60EE" w:rsidRDefault="00813D92" w:rsidP="00A51A5F">
            <w:pPr>
              <w:spacing w:line="0" w:lineRule="atLeast"/>
              <w:jc w:val="center"/>
              <w:rPr>
                <w:color w:val="000000"/>
                <w:sz w:val="20"/>
              </w:rPr>
            </w:pPr>
            <w:r w:rsidRPr="00954EFB">
              <w:rPr>
                <w:sz w:val="20"/>
              </w:rPr>
              <w:t>Establece Norma de Emisión de Ruidos Generados por Fuentes que Indica, elaborada a partir de la revisión del Decreto Supremo N° 146, de 1997, MINSEGPRES</w:t>
            </w:r>
          </w:p>
        </w:tc>
        <w:tc>
          <w:tcPr>
            <w:tcW w:w="1030" w:type="pct"/>
            <w:vAlign w:val="center"/>
          </w:tcPr>
          <w:p w:rsidR="00813D92" w:rsidRPr="00D42470" w:rsidRDefault="009716D2"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r w:rsidR="00A51A5F" w:rsidRPr="00D42470" w:rsidTr="00A51A5F">
        <w:trPr>
          <w:trHeight w:val="605"/>
        </w:trPr>
        <w:tc>
          <w:tcPr>
            <w:tcW w:w="98" w:type="pct"/>
            <w:shd w:val="clear" w:color="auto" w:fill="auto"/>
            <w:noWrap/>
            <w:vAlign w:val="center"/>
          </w:tcPr>
          <w:p w:rsidR="00A51A5F" w:rsidRDefault="00A51A5F"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w:t>
            </w:r>
          </w:p>
        </w:tc>
        <w:tc>
          <w:tcPr>
            <w:tcW w:w="475" w:type="pct"/>
            <w:shd w:val="clear" w:color="auto" w:fill="auto"/>
            <w:noWrap/>
            <w:vAlign w:val="center"/>
          </w:tcPr>
          <w:p w:rsidR="00A51A5F" w:rsidRDefault="00A51A5F" w:rsidP="00A51A5F">
            <w:pPr>
              <w:spacing w:line="0" w:lineRule="atLeast"/>
              <w:jc w:val="center"/>
              <w:rPr>
                <w:color w:val="000000"/>
                <w:sz w:val="20"/>
              </w:rPr>
            </w:pPr>
            <w:r>
              <w:rPr>
                <w:color w:val="000000"/>
                <w:sz w:val="20"/>
              </w:rPr>
              <w:t>Resolución Exenta</w:t>
            </w:r>
          </w:p>
        </w:tc>
        <w:tc>
          <w:tcPr>
            <w:tcW w:w="418" w:type="pct"/>
            <w:shd w:val="clear" w:color="auto" w:fill="auto"/>
            <w:noWrap/>
            <w:vAlign w:val="center"/>
          </w:tcPr>
          <w:p w:rsidR="00A51A5F" w:rsidRDefault="00A51A5F" w:rsidP="00A51A5F">
            <w:pPr>
              <w:spacing w:line="0" w:lineRule="atLeast"/>
              <w:jc w:val="center"/>
              <w:rPr>
                <w:color w:val="000000"/>
                <w:sz w:val="20"/>
              </w:rPr>
            </w:pPr>
            <w:r>
              <w:rPr>
                <w:color w:val="000000"/>
                <w:sz w:val="20"/>
              </w:rPr>
              <w:t>4 / ROL-D-049-2017</w:t>
            </w:r>
          </w:p>
        </w:tc>
        <w:tc>
          <w:tcPr>
            <w:tcW w:w="261" w:type="pct"/>
            <w:vAlign w:val="center"/>
          </w:tcPr>
          <w:p w:rsidR="00A51A5F" w:rsidRDefault="00A51A5F" w:rsidP="00A51A5F">
            <w:pPr>
              <w:spacing w:line="0" w:lineRule="atLeast"/>
              <w:jc w:val="center"/>
              <w:rPr>
                <w:color w:val="000000"/>
                <w:sz w:val="20"/>
              </w:rPr>
            </w:pPr>
            <w:r>
              <w:rPr>
                <w:color w:val="000000"/>
                <w:sz w:val="20"/>
              </w:rPr>
              <w:t>2017</w:t>
            </w:r>
          </w:p>
        </w:tc>
        <w:tc>
          <w:tcPr>
            <w:tcW w:w="627" w:type="pct"/>
            <w:shd w:val="clear" w:color="auto" w:fill="auto"/>
            <w:noWrap/>
            <w:vAlign w:val="center"/>
          </w:tcPr>
          <w:p w:rsidR="00A51A5F" w:rsidRDefault="00A51A5F" w:rsidP="00A51A5F">
            <w:pPr>
              <w:spacing w:line="0" w:lineRule="atLeast"/>
              <w:jc w:val="center"/>
              <w:rPr>
                <w:color w:val="000000"/>
                <w:sz w:val="20"/>
              </w:rPr>
            </w:pPr>
            <w:r>
              <w:rPr>
                <w:color w:val="000000"/>
                <w:sz w:val="20"/>
              </w:rPr>
              <w:t>Superintendencia del Medio Ambiente</w:t>
            </w:r>
          </w:p>
        </w:tc>
        <w:tc>
          <w:tcPr>
            <w:tcW w:w="2091" w:type="pct"/>
            <w:shd w:val="clear" w:color="auto" w:fill="auto"/>
            <w:noWrap/>
            <w:vAlign w:val="center"/>
          </w:tcPr>
          <w:p w:rsidR="00A51A5F" w:rsidRPr="00A51A5F" w:rsidRDefault="00A51A5F" w:rsidP="00A51A5F">
            <w:pPr>
              <w:spacing w:line="0" w:lineRule="atLeast"/>
              <w:jc w:val="center"/>
              <w:rPr>
                <w:rFonts w:eastAsia="Times New Roman" w:cs="Calibri"/>
                <w:color w:val="000000"/>
                <w:sz w:val="20"/>
                <w:szCs w:val="20"/>
                <w:lang w:eastAsia="es-CL"/>
              </w:rPr>
            </w:pPr>
            <w:r w:rsidRPr="00954EFB">
              <w:rPr>
                <w:sz w:val="20"/>
              </w:rPr>
              <w:t>Aprueba Programa de Cumplimiento y Suspende Procedimiento Administrativo Sancionatorio R</w:t>
            </w:r>
            <w:r>
              <w:rPr>
                <w:sz w:val="20"/>
              </w:rPr>
              <w:t>OL</w:t>
            </w:r>
            <w:r w:rsidRPr="00954EFB">
              <w:rPr>
                <w:sz w:val="20"/>
              </w:rPr>
              <w:t xml:space="preserve"> D-0</w:t>
            </w:r>
            <w:r>
              <w:rPr>
                <w:sz w:val="20"/>
              </w:rPr>
              <w:t>49</w:t>
            </w:r>
            <w:r w:rsidRPr="00954EFB">
              <w:rPr>
                <w:sz w:val="20"/>
              </w:rPr>
              <w:t>-201</w:t>
            </w:r>
            <w:r>
              <w:rPr>
                <w:sz w:val="20"/>
              </w:rPr>
              <w:t>7</w:t>
            </w:r>
          </w:p>
        </w:tc>
        <w:tc>
          <w:tcPr>
            <w:tcW w:w="1030" w:type="pct"/>
            <w:vAlign w:val="center"/>
          </w:tcPr>
          <w:p w:rsidR="00A51A5F" w:rsidRDefault="00A51A5F"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rsidR="003E2369" w:rsidRDefault="003E2369" w:rsidP="008D7BE2">
      <w:pPr>
        <w:spacing w:line="240" w:lineRule="auto"/>
        <w:contextualSpacing/>
        <w:rPr>
          <w:sz w:val="24"/>
          <w:szCs w:val="24"/>
        </w:rPr>
      </w:pPr>
    </w:p>
    <w:p w:rsidR="008D7BE2" w:rsidRPr="008D7BE2" w:rsidRDefault="008D7BE2" w:rsidP="008D7BE2">
      <w:pPr>
        <w:pStyle w:val="Ttulo1"/>
      </w:pPr>
      <w:bookmarkStart w:id="20" w:name="_Toc352840385"/>
      <w:bookmarkStart w:id="21" w:name="_Toc352841445"/>
      <w:bookmarkStart w:id="22" w:name="_Toc447875232"/>
      <w:bookmarkStart w:id="23" w:name="_Toc449085410"/>
      <w:bookmarkStart w:id="24" w:name="_Toc519180593"/>
      <w:r w:rsidRPr="008D7BE2">
        <w:rPr>
          <w:rStyle w:val="Ttulo1Car"/>
          <w:b/>
        </w:rPr>
        <w:t>ANTECEDENTES DE LA ACTIVIDAD DE FISCALIZACIÓN</w:t>
      </w:r>
      <w:bookmarkEnd w:id="20"/>
      <w:bookmarkEnd w:id="21"/>
      <w:bookmarkEnd w:id="22"/>
      <w:bookmarkEnd w:id="23"/>
      <w:bookmarkEnd w:id="24"/>
    </w:p>
    <w:p w:rsidR="008D7BE2" w:rsidRPr="008D7BE2" w:rsidRDefault="008D7BE2" w:rsidP="008D7BE2">
      <w:pPr>
        <w:spacing w:after="0" w:line="240" w:lineRule="auto"/>
        <w:ind w:left="567"/>
        <w:contextualSpacing/>
        <w:outlineLvl w:val="0"/>
        <w:rPr>
          <w:rFonts w:ascii="Calibri" w:eastAsia="Calibri" w:hAnsi="Calibri" w:cs="Calibri"/>
          <w:b/>
          <w:sz w:val="24"/>
          <w:szCs w:val="20"/>
        </w:rPr>
      </w:pPr>
    </w:p>
    <w:p w:rsidR="008D7BE2" w:rsidRPr="00BB091E" w:rsidRDefault="008D7BE2" w:rsidP="008D7BE2">
      <w:pPr>
        <w:numPr>
          <w:ilvl w:val="1"/>
          <w:numId w:val="12"/>
        </w:numPr>
        <w:spacing w:after="0" w:line="240" w:lineRule="auto"/>
        <w:contextualSpacing/>
        <w:outlineLvl w:val="0"/>
        <w:rPr>
          <w:rStyle w:val="Ttulo2Car"/>
        </w:rPr>
      </w:pPr>
      <w:bookmarkStart w:id="25" w:name="_Toc449085417"/>
      <w:bookmarkStart w:id="26" w:name="_Toc519180594"/>
      <w:r w:rsidRPr="00BB091E">
        <w:rPr>
          <w:rStyle w:val="Ttulo2Car"/>
        </w:rPr>
        <w:t>Revisión Documental</w:t>
      </w:r>
      <w:bookmarkEnd w:id="25"/>
      <w:bookmarkEnd w:id="26"/>
    </w:p>
    <w:p w:rsidR="008D7BE2" w:rsidRPr="00BB091E" w:rsidRDefault="008D7BE2" w:rsidP="008D7BE2">
      <w:pPr>
        <w:spacing w:after="0" w:line="240" w:lineRule="auto"/>
        <w:ind w:left="989"/>
        <w:contextualSpacing/>
        <w:outlineLvl w:val="0"/>
        <w:rPr>
          <w:rFonts w:ascii="Calibri" w:eastAsia="Calibri" w:hAnsi="Calibri" w:cs="Calibri"/>
          <w:b/>
          <w:sz w:val="24"/>
          <w:szCs w:val="20"/>
        </w:rPr>
      </w:pPr>
    </w:p>
    <w:p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27" w:name="_Toc382383545"/>
      <w:bookmarkStart w:id="28" w:name="_Toc382472367"/>
      <w:bookmarkStart w:id="29" w:name="_Toc390184277"/>
      <w:bookmarkStart w:id="30" w:name="_Toc390360008"/>
      <w:bookmarkStart w:id="31" w:name="_Toc390777029"/>
      <w:bookmarkStart w:id="32" w:name="_Toc449085418"/>
      <w:bookmarkStart w:id="33" w:name="_Toc454880336"/>
      <w:bookmarkStart w:id="34" w:name="_Toc519180595"/>
      <w:r w:rsidRPr="008D7BE2">
        <w:rPr>
          <w:rFonts w:ascii="Calibri" w:eastAsia="Calibri" w:hAnsi="Calibri" w:cs="Calibri"/>
          <w:b/>
        </w:rPr>
        <w:t>Documentos Revisados</w:t>
      </w:r>
      <w:bookmarkEnd w:id="27"/>
      <w:bookmarkEnd w:id="28"/>
      <w:bookmarkEnd w:id="29"/>
      <w:bookmarkEnd w:id="30"/>
      <w:bookmarkEnd w:id="31"/>
      <w:bookmarkEnd w:id="32"/>
      <w:bookmarkEnd w:id="33"/>
      <w:bookmarkEnd w:id="34"/>
    </w:p>
    <w:p w:rsidR="008D7BE2" w:rsidRPr="008D7BE2" w:rsidRDefault="008D7BE2" w:rsidP="008D7BE2">
      <w:pPr>
        <w:spacing w:after="0" w:line="240" w:lineRule="auto"/>
        <w:contextualSpacing/>
        <w:jc w:val="both"/>
        <w:outlineLvl w:val="1"/>
        <w:rPr>
          <w:rFonts w:ascii="Calibri" w:eastAsia="Calibri" w:hAnsi="Calibri" w:cs="Calibri"/>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5"/>
        <w:gridCol w:w="2385"/>
        <w:gridCol w:w="5770"/>
        <w:gridCol w:w="4762"/>
      </w:tblGrid>
      <w:tr w:rsidR="00D836AE" w:rsidRPr="008D7BE2" w:rsidTr="00897B70">
        <w:trPr>
          <w:trHeight w:val="667"/>
        </w:trPr>
        <w:tc>
          <w:tcPr>
            <w:tcW w:w="234" w:type="pct"/>
            <w:shd w:val="clear" w:color="auto" w:fill="D9D9D9"/>
            <w:vAlign w:val="center"/>
          </w:tcPr>
          <w:p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880" w:type="pct"/>
            <w:shd w:val="clear" w:color="auto" w:fill="D9D9D9"/>
            <w:tcMar>
              <w:top w:w="0" w:type="dxa"/>
              <w:left w:w="108" w:type="dxa"/>
              <w:bottom w:w="0" w:type="dxa"/>
              <w:right w:w="108" w:type="dxa"/>
            </w:tcMar>
            <w:vAlign w:val="center"/>
          </w:tcPr>
          <w:p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2129" w:type="pct"/>
            <w:shd w:val="clear" w:color="auto" w:fill="D9D9D9"/>
            <w:vAlign w:val="center"/>
          </w:tcPr>
          <w:p w:rsidR="00D836AE" w:rsidRPr="008D7BE2" w:rsidRDefault="00273ABC"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757" w:type="pct"/>
            <w:shd w:val="clear" w:color="auto" w:fill="D9D9D9"/>
            <w:vAlign w:val="center"/>
          </w:tcPr>
          <w:p w:rsidR="00D836AE" w:rsidRPr="008D7BE2" w:rsidRDefault="000B5A2B"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D836AE" w:rsidRPr="008D7BE2" w:rsidTr="009716D2">
        <w:trPr>
          <w:trHeight w:val="409"/>
        </w:trPr>
        <w:tc>
          <w:tcPr>
            <w:tcW w:w="234" w:type="pct"/>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880" w:type="pct"/>
            <w:tcMar>
              <w:top w:w="0" w:type="dxa"/>
              <w:left w:w="108" w:type="dxa"/>
              <w:bottom w:w="0" w:type="dxa"/>
              <w:right w:w="108" w:type="dxa"/>
            </w:tcMar>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PDC refundido</w:t>
            </w:r>
          </w:p>
        </w:tc>
        <w:tc>
          <w:tcPr>
            <w:tcW w:w="2129" w:type="pct"/>
            <w:vAlign w:val="center"/>
          </w:tcPr>
          <w:p w:rsidR="00D836AE" w:rsidRPr="008D7BE2" w:rsidRDefault="000B5A2B"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Documento entregado por el titular en el marco de la aprobación del Programa de Cumplimiento</w:t>
            </w:r>
          </w:p>
        </w:tc>
        <w:tc>
          <w:tcPr>
            <w:tcW w:w="1757" w:type="pct"/>
            <w:vAlign w:val="center"/>
          </w:tcPr>
          <w:p w:rsidR="00D836AE" w:rsidRPr="008D7BE2" w:rsidRDefault="000B5A2B" w:rsidP="00897B7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Documento ingresado el </w:t>
            </w:r>
            <w:r w:rsidR="00897B70">
              <w:rPr>
                <w:rFonts w:ascii="Calibri" w:eastAsia="Calibri" w:hAnsi="Calibri" w:cs="Times New Roman"/>
                <w:sz w:val="20"/>
                <w:szCs w:val="20"/>
                <w:lang w:val="es-ES" w:eastAsia="es-ES"/>
              </w:rPr>
              <w:t>0</w:t>
            </w:r>
            <w:r>
              <w:rPr>
                <w:rFonts w:ascii="Calibri" w:eastAsia="Calibri" w:hAnsi="Calibri" w:cs="Times New Roman"/>
                <w:sz w:val="20"/>
                <w:szCs w:val="20"/>
                <w:lang w:val="es-ES" w:eastAsia="es-ES"/>
              </w:rPr>
              <w:t>9 de noviembre de 2017</w:t>
            </w:r>
            <w:r w:rsidR="00897B70">
              <w:rPr>
                <w:rFonts w:ascii="Calibri" w:eastAsia="Calibri" w:hAnsi="Calibri" w:cs="Times New Roman"/>
                <w:sz w:val="20"/>
                <w:szCs w:val="20"/>
                <w:lang w:val="es-ES" w:eastAsia="es-ES"/>
              </w:rPr>
              <w:t xml:space="preserve"> a la Oficina de Partes de la SMA</w:t>
            </w:r>
            <w:r>
              <w:rPr>
                <w:rFonts w:ascii="Calibri" w:eastAsia="Calibri" w:hAnsi="Calibri" w:cs="Times New Roman"/>
                <w:sz w:val="20"/>
                <w:szCs w:val="20"/>
                <w:lang w:val="es-ES" w:eastAsia="es-ES"/>
              </w:rPr>
              <w:t>,</w:t>
            </w:r>
            <w:r w:rsidR="00897B70">
              <w:rPr>
                <w:rFonts w:ascii="Calibri" w:eastAsia="Calibri" w:hAnsi="Calibri" w:cs="Times New Roman"/>
                <w:sz w:val="20"/>
                <w:szCs w:val="20"/>
                <w:lang w:val="es-ES" w:eastAsia="es-ES"/>
              </w:rPr>
              <w:t xml:space="preserve"> el cual fue </w:t>
            </w:r>
            <w:r>
              <w:rPr>
                <w:rFonts w:ascii="Calibri" w:eastAsia="Calibri" w:hAnsi="Calibri" w:cs="Times New Roman"/>
                <w:sz w:val="20"/>
                <w:szCs w:val="20"/>
                <w:lang w:val="es-ES" w:eastAsia="es-ES"/>
              </w:rPr>
              <w:t>aprobado a través de la Res. Exenta N°4/ROL D-049-2017</w:t>
            </w:r>
            <w:r w:rsidR="00072486">
              <w:rPr>
                <w:rFonts w:ascii="Calibri" w:eastAsia="Calibri" w:hAnsi="Calibri" w:cs="Times New Roman"/>
                <w:sz w:val="20"/>
                <w:szCs w:val="20"/>
                <w:lang w:val="es-ES" w:eastAsia="es-ES"/>
              </w:rPr>
              <w:t xml:space="preserve"> (Anexo 2)</w:t>
            </w:r>
            <w:r>
              <w:rPr>
                <w:rFonts w:ascii="Calibri" w:eastAsia="Calibri" w:hAnsi="Calibri" w:cs="Times New Roman"/>
                <w:sz w:val="20"/>
                <w:szCs w:val="20"/>
                <w:lang w:val="es-ES" w:eastAsia="es-ES"/>
              </w:rPr>
              <w:t>.</w:t>
            </w:r>
          </w:p>
        </w:tc>
      </w:tr>
      <w:tr w:rsidR="009716D2" w:rsidRPr="008D7BE2" w:rsidTr="009716D2">
        <w:trPr>
          <w:trHeight w:val="409"/>
        </w:trPr>
        <w:tc>
          <w:tcPr>
            <w:tcW w:w="234" w:type="pct"/>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880" w:type="pct"/>
            <w:tcMar>
              <w:top w:w="0" w:type="dxa"/>
              <w:left w:w="108" w:type="dxa"/>
              <w:bottom w:w="0" w:type="dxa"/>
              <w:right w:w="108" w:type="dxa"/>
            </w:tcMar>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Programa de cumplimiento DS N°38/11 del MMA</w:t>
            </w:r>
          </w:p>
        </w:tc>
        <w:tc>
          <w:tcPr>
            <w:tcW w:w="2129" w:type="pct"/>
            <w:vAlign w:val="center"/>
          </w:tcPr>
          <w:p w:rsidR="009716D2" w:rsidRDefault="009716D2" w:rsidP="000B5A2B">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Reporte comprometido en PDC refundido</w:t>
            </w:r>
          </w:p>
        </w:tc>
        <w:tc>
          <w:tcPr>
            <w:tcW w:w="1757" w:type="pct"/>
            <w:vAlign w:val="center"/>
          </w:tcPr>
          <w:p w:rsidR="009716D2" w:rsidRDefault="00897B70" w:rsidP="00897B7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ingresado el 0</w:t>
            </w:r>
            <w:r w:rsidR="002C7FF7">
              <w:rPr>
                <w:rFonts w:ascii="Calibri" w:eastAsia="Calibri" w:hAnsi="Calibri" w:cs="Times New Roman"/>
                <w:sz w:val="20"/>
                <w:szCs w:val="20"/>
                <w:lang w:val="es-ES" w:eastAsia="es-ES"/>
              </w:rPr>
              <w:t>1</w:t>
            </w:r>
            <w:r>
              <w:rPr>
                <w:rFonts w:ascii="Calibri" w:eastAsia="Calibri" w:hAnsi="Calibri" w:cs="Times New Roman"/>
                <w:sz w:val="20"/>
                <w:szCs w:val="20"/>
                <w:lang w:val="es-ES" w:eastAsia="es-ES"/>
              </w:rPr>
              <w:t xml:space="preserve"> de </w:t>
            </w:r>
            <w:r w:rsidR="002C7FF7">
              <w:rPr>
                <w:rFonts w:ascii="Calibri" w:eastAsia="Calibri" w:hAnsi="Calibri" w:cs="Times New Roman"/>
                <w:sz w:val="20"/>
                <w:szCs w:val="20"/>
                <w:lang w:val="es-ES" w:eastAsia="es-ES"/>
              </w:rPr>
              <w:t xml:space="preserve">agosto </w:t>
            </w:r>
            <w:r>
              <w:rPr>
                <w:rFonts w:ascii="Calibri" w:eastAsia="Calibri" w:hAnsi="Calibri" w:cs="Times New Roman"/>
                <w:sz w:val="20"/>
                <w:szCs w:val="20"/>
                <w:lang w:val="es-ES" w:eastAsia="es-ES"/>
              </w:rPr>
              <w:t>de 2018, en Oficina de Partes de la SMA</w:t>
            </w:r>
            <w:r w:rsidR="00072486">
              <w:rPr>
                <w:rFonts w:ascii="Calibri" w:eastAsia="Calibri" w:hAnsi="Calibri" w:cs="Times New Roman"/>
                <w:sz w:val="20"/>
                <w:szCs w:val="20"/>
                <w:lang w:val="es-ES" w:eastAsia="es-ES"/>
              </w:rPr>
              <w:t xml:space="preserve"> (Anexo 3)</w:t>
            </w:r>
            <w:r>
              <w:rPr>
                <w:rFonts w:ascii="Calibri" w:eastAsia="Calibri" w:hAnsi="Calibri" w:cs="Times New Roman"/>
                <w:sz w:val="20"/>
                <w:szCs w:val="20"/>
                <w:lang w:val="es-ES" w:eastAsia="es-ES"/>
              </w:rPr>
              <w:t>.</w:t>
            </w:r>
          </w:p>
        </w:tc>
      </w:tr>
    </w:tbl>
    <w:p w:rsidR="00613EF9" w:rsidRDefault="00613EF9" w:rsidP="008D7BE2">
      <w:pPr>
        <w:spacing w:line="240" w:lineRule="auto"/>
        <w:rPr>
          <w:rFonts w:ascii="Calibri" w:eastAsia="Calibri" w:hAnsi="Calibri" w:cs="Calibri"/>
          <w:sz w:val="28"/>
          <w:szCs w:val="32"/>
        </w:rPr>
      </w:pPr>
    </w:p>
    <w:p w:rsidR="00613EF9" w:rsidRDefault="00613EF9">
      <w:pPr>
        <w:rPr>
          <w:rFonts w:ascii="Calibri" w:eastAsia="Calibri" w:hAnsi="Calibri" w:cs="Calibri"/>
          <w:sz w:val="28"/>
          <w:szCs w:val="32"/>
        </w:rPr>
      </w:pPr>
      <w:r>
        <w:rPr>
          <w:rFonts w:ascii="Calibri" w:eastAsia="Calibri" w:hAnsi="Calibri" w:cs="Calibri"/>
          <w:sz w:val="28"/>
          <w:szCs w:val="32"/>
        </w:rPr>
        <w:br w:type="page"/>
      </w:r>
    </w:p>
    <w:p w:rsidR="008D7BE2" w:rsidRDefault="008D7BE2" w:rsidP="008D7BE2">
      <w:pPr>
        <w:pStyle w:val="Ttulo1"/>
      </w:pPr>
      <w:bookmarkStart w:id="35" w:name="_Toc382381121"/>
      <w:bookmarkStart w:id="36" w:name="_Toc391299717"/>
      <w:bookmarkStart w:id="37" w:name="_Toc519180596"/>
      <w:bookmarkStart w:id="38" w:name="_Toc390777030"/>
      <w:bookmarkStart w:id="39" w:name="_Toc449085419"/>
      <w:r w:rsidRPr="008D7BE2">
        <w:lastRenderedPageBreak/>
        <w:t>EVALUACIÓN DEL PLAN DE ACCIONES Y METAS CONTENIDO EN EL PROGRAMA DE CUMPLIMIENTO</w:t>
      </w:r>
      <w:bookmarkEnd w:id="35"/>
      <w:bookmarkEnd w:id="36"/>
      <w:r w:rsidRPr="008D7BE2">
        <w:t>.</w:t>
      </w:r>
      <w:bookmarkEnd w:id="37"/>
    </w:p>
    <w:p w:rsidR="000E6608" w:rsidRP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8"/>
      <w:bookmarkEnd w:id="39"/>
    </w:p>
    <w:tbl>
      <w:tblPr>
        <w:tblStyle w:val="Tablaconcuadrcula1"/>
        <w:tblW w:w="4993" w:type="pct"/>
        <w:tblLook w:val="04A0" w:firstRow="1" w:lastRow="0" w:firstColumn="1" w:lastColumn="0" w:noHBand="0" w:noVBand="1"/>
      </w:tblPr>
      <w:tblGrid>
        <w:gridCol w:w="588"/>
        <w:gridCol w:w="2950"/>
        <w:gridCol w:w="1704"/>
        <w:gridCol w:w="1557"/>
        <w:gridCol w:w="6744"/>
      </w:tblGrid>
      <w:tr w:rsidR="00E92FB2" w:rsidRPr="008D7BE2" w:rsidTr="00DA2E5B">
        <w:trPr>
          <w:trHeight w:val="687"/>
        </w:trPr>
        <w:tc>
          <w:tcPr>
            <w:tcW w:w="5000" w:type="pct"/>
            <w:gridSpan w:val="5"/>
            <w:shd w:val="clear" w:color="auto" w:fill="D9D9D9" w:themeFill="background1" w:themeFillShade="D9"/>
            <w:vAlign w:val="center"/>
          </w:tcPr>
          <w:bookmarkEnd w:id="40"/>
          <w:bookmarkEnd w:id="41"/>
          <w:bookmarkEnd w:id="42"/>
          <w:bookmarkEnd w:id="43"/>
          <w:bookmarkEnd w:id="44"/>
          <w:bookmarkEnd w:id="45"/>
          <w:bookmarkEnd w:id="46"/>
          <w:bookmarkEnd w:id="47"/>
          <w:p w:rsidR="00E92FB2" w:rsidRDefault="00E92FB2" w:rsidP="00C4727C">
            <w:pPr>
              <w:jc w:val="both"/>
              <w:rPr>
                <w:b/>
              </w:rPr>
            </w:pPr>
            <w:r>
              <w:rPr>
                <w:b/>
              </w:rPr>
              <w:t>Hechos, actos y omisiones que constituyen la infracción</w:t>
            </w:r>
            <w:r w:rsidRPr="008D7BE2">
              <w:rPr>
                <w:b/>
              </w:rPr>
              <w:t>:</w:t>
            </w:r>
            <w:r>
              <w:t xml:space="preserve"> </w:t>
            </w:r>
            <w:r w:rsidR="00C4727C">
              <w:t>Incumplimiento de la norma de emisión de ruidos DS N°38 del 2011 del Ministerio del Medio Ambiente,  debido a la obtención, con fecha 09 de marzo del 2017, de Nivel de Presión Sonora Corregido (NPC) de 54 dB(A), en horario nocturno, condición interna y con ventana abierta, medido en un receptor sensible ubicado en Manuel Montt 175, departamento número 36, providencia, Receptor N°1, ubicado en Zona III.</w:t>
            </w:r>
          </w:p>
        </w:tc>
      </w:tr>
      <w:tr w:rsidR="00E92FB2" w:rsidRPr="008D7BE2" w:rsidTr="00C4727C">
        <w:trPr>
          <w:trHeight w:val="339"/>
        </w:trPr>
        <w:tc>
          <w:tcPr>
            <w:tcW w:w="5000" w:type="pct"/>
            <w:gridSpan w:val="5"/>
            <w:shd w:val="clear" w:color="auto" w:fill="D9D9D9" w:themeFill="background1" w:themeFillShade="D9"/>
            <w:vAlign w:val="center"/>
          </w:tcPr>
          <w:p w:rsidR="00E92FB2" w:rsidRDefault="00E92FB2" w:rsidP="00C4727C">
            <w:pPr>
              <w:rPr>
                <w:b/>
              </w:rPr>
            </w:pPr>
            <w:r>
              <w:rPr>
                <w:b/>
              </w:rPr>
              <w:t xml:space="preserve">Normativa pertinente: </w:t>
            </w:r>
            <w:r w:rsidR="00C4727C">
              <w:t>DS N°38/2011 del MMA</w:t>
            </w:r>
          </w:p>
        </w:tc>
      </w:tr>
      <w:tr w:rsidR="00E92FB2" w:rsidRPr="008D7BE2" w:rsidTr="00C4727C">
        <w:trPr>
          <w:trHeight w:val="287"/>
        </w:trPr>
        <w:tc>
          <w:tcPr>
            <w:tcW w:w="5000" w:type="pct"/>
            <w:gridSpan w:val="5"/>
            <w:shd w:val="clear" w:color="auto" w:fill="D9D9D9" w:themeFill="background1" w:themeFillShade="D9"/>
            <w:vAlign w:val="center"/>
          </w:tcPr>
          <w:p w:rsidR="00E92FB2" w:rsidRDefault="00E92FB2" w:rsidP="00C4727C">
            <w:pPr>
              <w:rPr>
                <w:b/>
              </w:rPr>
            </w:pPr>
            <w:r>
              <w:rPr>
                <w:b/>
                <w:lang w:val="es-CL"/>
              </w:rPr>
              <w:t xml:space="preserve">Descripción de los efectos producidos por la infracción: </w:t>
            </w:r>
            <w:r w:rsidR="00C4727C">
              <w:rPr>
                <w:lang w:val="es-CL"/>
              </w:rPr>
              <w:t>Emisiones de ruidos hacia la comunidad afectada</w:t>
            </w:r>
            <w:r w:rsidRPr="00E92FB2">
              <w:rPr>
                <w:lang w:val="es-CL"/>
              </w:rPr>
              <w:t>.</w:t>
            </w:r>
          </w:p>
        </w:tc>
      </w:tr>
      <w:tr w:rsidR="00744A7E" w:rsidRPr="008D7BE2" w:rsidTr="00417018">
        <w:trPr>
          <w:trHeight w:val="278"/>
        </w:trPr>
        <w:tc>
          <w:tcPr>
            <w:tcW w:w="217" w:type="pct"/>
            <w:shd w:val="clear" w:color="auto" w:fill="D9D9D9" w:themeFill="background1" w:themeFillShade="D9"/>
          </w:tcPr>
          <w:p w:rsidR="00744A7E" w:rsidRPr="008D7BE2" w:rsidRDefault="00744A7E" w:rsidP="00E92FB2">
            <w:pPr>
              <w:jc w:val="center"/>
              <w:rPr>
                <w:b/>
              </w:rPr>
            </w:pPr>
            <w:r>
              <w:rPr>
                <w:b/>
              </w:rPr>
              <w:t xml:space="preserve">N° </w:t>
            </w:r>
          </w:p>
        </w:tc>
        <w:tc>
          <w:tcPr>
            <w:tcW w:w="1089" w:type="pct"/>
            <w:shd w:val="clear" w:color="auto" w:fill="D9D9D9" w:themeFill="background1" w:themeFillShade="D9"/>
            <w:vAlign w:val="center"/>
          </w:tcPr>
          <w:p w:rsidR="00744A7E" w:rsidRPr="008D7BE2" w:rsidRDefault="00744A7E" w:rsidP="008D7BE2">
            <w:pPr>
              <w:jc w:val="center"/>
              <w:rPr>
                <w:b/>
              </w:rPr>
            </w:pPr>
            <w:r w:rsidRPr="008D7BE2">
              <w:rPr>
                <w:b/>
              </w:rPr>
              <w:t>Acción</w:t>
            </w:r>
          </w:p>
        </w:tc>
        <w:tc>
          <w:tcPr>
            <w:tcW w:w="629" w:type="pct"/>
            <w:shd w:val="clear" w:color="auto" w:fill="D9D9D9" w:themeFill="background1" w:themeFillShade="D9"/>
            <w:vAlign w:val="center"/>
          </w:tcPr>
          <w:p w:rsidR="00744A7E" w:rsidRPr="00EA1096" w:rsidRDefault="00744A7E" w:rsidP="008D7BE2">
            <w:pPr>
              <w:jc w:val="center"/>
              <w:rPr>
                <w:b/>
              </w:rPr>
            </w:pPr>
            <w:r w:rsidRPr="00843BF5">
              <w:rPr>
                <w:b/>
              </w:rPr>
              <w:t>Plazo de ejecución</w:t>
            </w:r>
          </w:p>
        </w:tc>
        <w:tc>
          <w:tcPr>
            <w:tcW w:w="575" w:type="pct"/>
            <w:shd w:val="clear" w:color="auto" w:fill="D9D9D9" w:themeFill="background1" w:themeFillShade="D9"/>
            <w:vAlign w:val="center"/>
          </w:tcPr>
          <w:p w:rsidR="00744A7E" w:rsidRPr="008D7BE2" w:rsidRDefault="00744A7E" w:rsidP="008D7BE2">
            <w:pPr>
              <w:jc w:val="center"/>
              <w:rPr>
                <w:b/>
              </w:rPr>
            </w:pPr>
            <w:r>
              <w:rPr>
                <w:b/>
              </w:rPr>
              <w:t>Comentarios</w:t>
            </w:r>
          </w:p>
        </w:tc>
        <w:tc>
          <w:tcPr>
            <w:tcW w:w="2490" w:type="pct"/>
            <w:shd w:val="clear" w:color="auto" w:fill="D9D9D9" w:themeFill="background1" w:themeFillShade="D9"/>
            <w:vAlign w:val="center"/>
          </w:tcPr>
          <w:p w:rsidR="00744A7E" w:rsidRPr="008D7BE2" w:rsidRDefault="00744A7E" w:rsidP="008D7BE2">
            <w:pPr>
              <w:jc w:val="center"/>
              <w:rPr>
                <w:b/>
              </w:rPr>
            </w:pPr>
            <w:r w:rsidRPr="008D7BE2">
              <w:rPr>
                <w:b/>
              </w:rPr>
              <w:t>Resultados de la Fiscalización</w:t>
            </w:r>
          </w:p>
        </w:tc>
      </w:tr>
      <w:tr w:rsidR="00744A7E" w:rsidRPr="008D7BE2" w:rsidTr="00417018">
        <w:trPr>
          <w:trHeight w:val="556"/>
        </w:trPr>
        <w:tc>
          <w:tcPr>
            <w:tcW w:w="217" w:type="pct"/>
          </w:tcPr>
          <w:p w:rsidR="00744A7E" w:rsidRDefault="00744A7E" w:rsidP="003A1505">
            <w:pPr>
              <w:jc w:val="both"/>
            </w:pPr>
            <w:r>
              <w:t>8</w:t>
            </w:r>
          </w:p>
        </w:tc>
        <w:tc>
          <w:tcPr>
            <w:tcW w:w="1089" w:type="pct"/>
          </w:tcPr>
          <w:p w:rsidR="00395AA3" w:rsidRPr="003A1505" w:rsidRDefault="00395AA3" w:rsidP="004509F7">
            <w:pPr>
              <w:autoSpaceDE w:val="0"/>
              <w:autoSpaceDN w:val="0"/>
              <w:adjustRightInd w:val="0"/>
              <w:jc w:val="both"/>
            </w:pPr>
            <w:r>
              <w:t xml:space="preserve">Realizar una medición final conforme al D.S. N° 38/2011, desde la ubicación del receptor </w:t>
            </w:r>
            <w:r w:rsidR="0023628F">
              <w:t>N°1, ubicado en M</w:t>
            </w:r>
            <w:r>
              <w:t>anuel Montt 175, departamento 36, comuna de Providencia, RM, con el objetivo de acreditar la efectividad de todas las medidas adoptadas. La ejecución de la presente acción estará a cargo de una Entidad Técnica de Fiscalización Ambiental (ETFA), debidamente acreditada por la Superintendencia para realizar mediciones de ruido. En caso de que existiera algún problema con las EFTA está no pudiera ejecutar dicha medición, se podrá realizar con alguna empresa acreditada por el INN</w:t>
            </w:r>
            <w:r w:rsidR="004509F7">
              <w:t xml:space="preserve"> </w:t>
            </w:r>
            <w:r>
              <w:t xml:space="preserve">y/o autorizada por algún organismo del Estado (OE) (Res. EX N°37/2013 SMA). Dicho impedimento deberá ser acreditado e informado a la Superintendencia. No obstante lo anterior, si para realizar la mencionada medición no es </w:t>
            </w:r>
            <w:r>
              <w:lastRenderedPageBreak/>
              <w:t>posible contar con una ETFA, o alguna empresa acreditada por INN y/o autorizada, por un OE, se podrán realizar las mediciones de ruidos con empresas que hayan realizado dicha actividad hasta el momento, siempre y cuando dicha condición sea acreditada e</w:t>
            </w:r>
            <w:r w:rsidR="0023628F">
              <w:t xml:space="preserve"> </w:t>
            </w:r>
            <w:r>
              <w:t>informada a la Superintendencia.</w:t>
            </w:r>
          </w:p>
        </w:tc>
        <w:tc>
          <w:tcPr>
            <w:tcW w:w="629" w:type="pct"/>
          </w:tcPr>
          <w:p w:rsidR="00744A7E" w:rsidRPr="003A1505" w:rsidRDefault="00395AA3" w:rsidP="003A1505">
            <w:pPr>
              <w:autoSpaceDE w:val="0"/>
              <w:autoSpaceDN w:val="0"/>
              <w:adjustRightInd w:val="0"/>
              <w:jc w:val="both"/>
            </w:pPr>
            <w:r>
              <w:lastRenderedPageBreak/>
              <w:t>10 días hábiles desde la ejecución de más larga data del presente programa.</w:t>
            </w:r>
          </w:p>
        </w:tc>
        <w:tc>
          <w:tcPr>
            <w:tcW w:w="575" w:type="pct"/>
          </w:tcPr>
          <w:p w:rsidR="00395AA3" w:rsidRDefault="00395AA3" w:rsidP="00395AA3">
            <w:pPr>
              <w:autoSpaceDE w:val="0"/>
              <w:autoSpaceDN w:val="0"/>
              <w:adjustRightInd w:val="0"/>
              <w:jc w:val="both"/>
            </w:pPr>
            <w:r>
              <w:t>Pendiente a la espera de cotización por lo</w:t>
            </w:r>
            <w:r w:rsidR="004509F7">
              <w:t xml:space="preserve"> </w:t>
            </w:r>
            <w:r>
              <w:t>que no tenemos valor estimado.</w:t>
            </w:r>
          </w:p>
          <w:p w:rsidR="00744A7E" w:rsidRPr="00395AA3" w:rsidRDefault="00395AA3" w:rsidP="00395AA3">
            <w:pPr>
              <w:tabs>
                <w:tab w:val="left" w:pos="1032"/>
              </w:tabs>
            </w:pPr>
            <w:r>
              <w:tab/>
            </w:r>
          </w:p>
        </w:tc>
        <w:tc>
          <w:tcPr>
            <w:tcW w:w="2490" w:type="pct"/>
          </w:tcPr>
          <w:p w:rsidR="00417018" w:rsidRDefault="00317154" w:rsidP="00417018">
            <w:pPr>
              <w:jc w:val="both"/>
              <w:rPr>
                <w:rFonts w:asciiTheme="minorHAnsi" w:hAnsiTheme="minorHAnsi"/>
              </w:rPr>
            </w:pPr>
            <w:r w:rsidRPr="00D04447">
              <w:rPr>
                <w:rFonts w:asciiTheme="minorHAnsi" w:hAnsiTheme="minorHAnsi"/>
              </w:rPr>
              <w:t xml:space="preserve"> </w:t>
            </w:r>
            <w:r w:rsidR="00417018">
              <w:rPr>
                <w:rFonts w:asciiTheme="minorHAnsi" w:hAnsiTheme="minorHAnsi"/>
              </w:rPr>
              <w:t xml:space="preserve">En la presentación del 01 de agosto de 2018, el titular </w:t>
            </w:r>
            <w:r w:rsidR="00417018" w:rsidRPr="00165A53">
              <w:rPr>
                <w:rFonts w:asciiTheme="minorHAnsi" w:hAnsiTheme="minorHAnsi"/>
              </w:rPr>
              <w:t>adjunta dos cotizaciones de medición de ruido, una de fecha 28 de noviembre de 2017 y la otra de fecha 15 de enero de 2018</w:t>
            </w:r>
            <w:r w:rsidR="00417018">
              <w:rPr>
                <w:rFonts w:asciiTheme="minorHAnsi" w:hAnsiTheme="minorHAnsi"/>
              </w:rPr>
              <w:t xml:space="preserve">, además de una factura electrónica de la empresa Inspecciones Ambientales SEMAM SPA, donde se establece en la descripción del servicio, un monitoreo de ruido al Restaurant La </w:t>
            </w:r>
            <w:r w:rsidR="002C7FF7">
              <w:rPr>
                <w:rFonts w:asciiTheme="minorHAnsi" w:hAnsiTheme="minorHAnsi"/>
              </w:rPr>
              <w:t>P</w:t>
            </w:r>
            <w:r w:rsidR="00417018">
              <w:rPr>
                <w:rFonts w:asciiTheme="minorHAnsi" w:hAnsiTheme="minorHAnsi"/>
              </w:rPr>
              <w:t>arrilla del Chef mes de mayo de 2018.</w:t>
            </w:r>
          </w:p>
          <w:p w:rsidR="00417018" w:rsidRDefault="00417018" w:rsidP="00417018">
            <w:pPr>
              <w:jc w:val="both"/>
              <w:rPr>
                <w:rFonts w:asciiTheme="minorHAnsi" w:hAnsiTheme="minorHAnsi"/>
              </w:rPr>
            </w:pPr>
          </w:p>
          <w:p w:rsidR="00417018" w:rsidRPr="005C4B5B" w:rsidRDefault="00417018" w:rsidP="00417018">
            <w:pPr>
              <w:tabs>
                <w:tab w:val="left" w:pos="900"/>
              </w:tabs>
              <w:jc w:val="both"/>
            </w:pPr>
            <w:r w:rsidRPr="005C4B5B">
              <w:t xml:space="preserve">La medición de ruido se efectuó el día </w:t>
            </w:r>
            <w:r>
              <w:t xml:space="preserve">14 de mayo de 2018 </w:t>
            </w:r>
            <w:r w:rsidRPr="005C4B5B">
              <w:t xml:space="preserve">en período </w:t>
            </w:r>
            <w:r>
              <w:t>nocturno, en un punto receptor (R1) ubicado en</w:t>
            </w:r>
            <w:r w:rsidRPr="009410EF">
              <w:t xml:space="preserve"> un departamento ubicado en Avenida Manuel Montt N°175, departamento 36 (vivienda de</w:t>
            </w:r>
            <w:r w:rsidR="002C7FF7">
              <w:t>l</w:t>
            </w:r>
            <w:r w:rsidRPr="009410EF">
              <w:t xml:space="preserve"> denunciante).</w:t>
            </w:r>
            <w:r>
              <w:t xml:space="preserve"> La empresa a cargo de la medición es Inspecciones Ambientales SEMAM SpA., que se encuentra autorizada por la SMA a través de la Resolución Exenta N°384</w:t>
            </w:r>
            <w:r w:rsidR="002C7FF7">
              <w:t>,</w:t>
            </w:r>
            <w:r>
              <w:t xml:space="preserve"> de fecha 04 de mayo de 2017.</w:t>
            </w:r>
            <w:r w:rsidRPr="005C4B5B">
              <w:t xml:space="preserve"> Las fuentes de ruido que se identificaron corresponden a</w:t>
            </w:r>
            <w:r>
              <w:t>l sistema de climatización y extractores de aire.</w:t>
            </w:r>
          </w:p>
          <w:p w:rsidR="00417018" w:rsidRDefault="00417018" w:rsidP="00417018">
            <w:pPr>
              <w:pStyle w:val="Prrafodelista"/>
              <w:numPr>
                <w:ilvl w:val="0"/>
                <w:numId w:val="20"/>
              </w:numPr>
              <w:tabs>
                <w:tab w:val="left" w:pos="900"/>
              </w:tabs>
            </w:pPr>
            <w:r>
              <w:t>Respecto de la medición de ruido se puede indicar que:</w:t>
            </w:r>
          </w:p>
          <w:p w:rsidR="00417018" w:rsidRDefault="00417018" w:rsidP="00417018">
            <w:pPr>
              <w:pStyle w:val="Prrafodelista"/>
              <w:numPr>
                <w:ilvl w:val="0"/>
                <w:numId w:val="21"/>
              </w:numPr>
              <w:rPr>
                <w:rFonts w:cs="Calibri"/>
                <w:color w:val="000000" w:themeColor="text1"/>
                <w:lang w:val="es-ES_tradnl"/>
              </w:rPr>
            </w:pPr>
            <w:r>
              <w:rPr>
                <w:b/>
              </w:rPr>
              <w:t>Equipamiento</w:t>
            </w:r>
            <w:r>
              <w:t>. Respecto al instrumental utilizado, t</w:t>
            </w:r>
            <w:r>
              <w:rPr>
                <w:rFonts w:cs="Calibri"/>
                <w:lang w:val="es-ES_tradnl"/>
              </w:rPr>
              <w:t xml:space="preserve">anto el sonómetro como el calibrador acústico cuentan con su certificado de calibración periódica vigente, expendido por el Instituto de Salud Pública de Chile. En efecto, el sonómetro </w:t>
            </w:r>
            <w:r w:rsidRPr="00876902">
              <w:rPr>
                <w:rFonts w:cs="Calibri"/>
                <w:lang w:val="es-ES_tradnl"/>
              </w:rPr>
              <w:t>corresponde a la marca Larson Davis, modelo LxT2, N° de seria 5236, cuya calibración se efectuó en base a la Norma IEC 61672:20</w:t>
            </w:r>
            <w:r>
              <w:rPr>
                <w:rFonts w:cs="Calibri"/>
                <w:lang w:val="es-ES_tradnl"/>
              </w:rPr>
              <w:t>13</w:t>
            </w:r>
            <w:r w:rsidRPr="00876902">
              <w:rPr>
                <w:rFonts w:cs="Calibri"/>
                <w:lang w:val="es-ES_tradnl"/>
              </w:rPr>
              <w:t xml:space="preserve">, para </w:t>
            </w:r>
            <w:r w:rsidRPr="00876902">
              <w:rPr>
                <w:rFonts w:cs="Calibri"/>
                <w:color w:val="000000" w:themeColor="text1"/>
                <w:lang w:val="es-ES_tradnl"/>
              </w:rPr>
              <w:t>Clase 2,</w:t>
            </w:r>
            <w:r>
              <w:rPr>
                <w:rFonts w:cs="Calibri"/>
                <w:color w:val="FF0000"/>
                <w:lang w:val="es-ES_tradnl"/>
              </w:rPr>
              <w:t xml:space="preserve"> </w:t>
            </w:r>
            <w:r>
              <w:rPr>
                <w:rFonts w:cs="Calibri"/>
                <w:lang w:val="es-ES_tradnl"/>
              </w:rPr>
              <w:t xml:space="preserve">y el calibrador acústico es de la </w:t>
            </w:r>
            <w:r w:rsidRPr="00876902">
              <w:rPr>
                <w:rFonts w:cs="Calibri"/>
                <w:lang w:val="es-ES_tradnl"/>
              </w:rPr>
              <w:t>marca Larson Davis, modelo CAL 150</w:t>
            </w:r>
            <w:r w:rsidRPr="00876902">
              <w:rPr>
                <w:rFonts w:cs="Calibri"/>
                <w:color w:val="171717" w:themeColor="background2" w:themeShade="1A"/>
                <w:lang w:val="es-ES_tradnl"/>
              </w:rPr>
              <w:t>, N° de serie 6058, cuya calibración se efectuó en base a la Norma UNE-EN 60942:20</w:t>
            </w:r>
            <w:r>
              <w:rPr>
                <w:rFonts w:cs="Calibri"/>
                <w:color w:val="171717" w:themeColor="background2" w:themeShade="1A"/>
                <w:lang w:val="es-ES_tradnl"/>
              </w:rPr>
              <w:t>17</w:t>
            </w:r>
            <w:r w:rsidRPr="00876902">
              <w:rPr>
                <w:rFonts w:cs="Calibri"/>
                <w:color w:val="171717" w:themeColor="background2" w:themeShade="1A"/>
                <w:lang w:val="es-ES_tradnl"/>
              </w:rPr>
              <w:t>, para Clase 2</w:t>
            </w:r>
            <w:r w:rsidRPr="00876902">
              <w:rPr>
                <w:rFonts w:cs="Calibri"/>
                <w:color w:val="000000" w:themeColor="text1"/>
                <w:lang w:val="es-ES_tradnl"/>
              </w:rPr>
              <w:t>.</w:t>
            </w:r>
            <w:r>
              <w:rPr>
                <w:rFonts w:cs="Calibri"/>
                <w:color w:val="000000" w:themeColor="text1"/>
                <w:lang w:val="es-ES_tradnl"/>
              </w:rPr>
              <w:t xml:space="preserve"> Para ambos equipos se adjuntan los certificados de calibración de fábrica, de fecha 19 y 18 de abril de 2018, para sonómetro y calibrador respectivamente, encontrándose dentro de los dos años de vigencia. </w:t>
            </w:r>
          </w:p>
          <w:p w:rsidR="00417018" w:rsidRDefault="00417018" w:rsidP="00417018">
            <w:pPr>
              <w:pStyle w:val="Prrafodelista"/>
              <w:numPr>
                <w:ilvl w:val="0"/>
                <w:numId w:val="21"/>
              </w:numPr>
              <w:ind w:left="708"/>
              <w:rPr>
                <w:rFonts w:cs="Calibri"/>
                <w:lang w:val="es-ES_tradnl"/>
              </w:rPr>
            </w:pPr>
            <w:r>
              <w:rPr>
                <w:rFonts w:cs="Calibri"/>
                <w:b/>
                <w:lang w:val="es-ES_tradnl"/>
              </w:rPr>
              <w:lastRenderedPageBreak/>
              <w:t>Metodología.</w:t>
            </w:r>
            <w:r>
              <w:rPr>
                <w:rFonts w:cs="Calibri"/>
                <w:lang w:val="es-ES_tradnl"/>
              </w:rPr>
              <w:t xml:space="preserve"> De acuerdo a lo indicado en el informe, la medición se realizó al interior de un departamento con ventana cerrada, y correspondieron a tres mediciones de ruido de 1 minuto cada una, en cada uno de los 3 puntos. No se registra ruido de fondo.</w:t>
            </w:r>
          </w:p>
          <w:p w:rsidR="00417018" w:rsidRDefault="00417018" w:rsidP="00417018">
            <w:pPr>
              <w:pStyle w:val="Prrafodelista"/>
              <w:numPr>
                <w:ilvl w:val="0"/>
                <w:numId w:val="21"/>
              </w:numPr>
              <w:rPr>
                <w:rFonts w:cs="Calibri"/>
                <w:lang w:val="es-ES_tradnl"/>
              </w:rPr>
            </w:pPr>
            <w:r>
              <w:rPr>
                <w:rFonts w:cs="Calibri"/>
                <w:b/>
                <w:lang w:val="es-ES_tradnl"/>
              </w:rPr>
              <w:t xml:space="preserve">Zonificación: </w:t>
            </w:r>
            <w:r>
              <w:rPr>
                <w:rFonts w:cs="Calibri"/>
                <w:lang w:val="es-ES_tradnl"/>
              </w:rPr>
              <w:t xml:space="preserve">Revisados los antecedentes aportados por el informe, el uso de suelo de los receptores corresponde a zona </w:t>
            </w:r>
            <w:proofErr w:type="spellStart"/>
            <w:r>
              <w:rPr>
                <w:rFonts w:cs="Calibri"/>
                <w:lang w:val="es-ES_tradnl"/>
              </w:rPr>
              <w:t>UpR</w:t>
            </w:r>
            <w:proofErr w:type="spellEnd"/>
            <w:r>
              <w:rPr>
                <w:rFonts w:cs="Calibri"/>
                <w:lang w:val="es-ES_tradnl"/>
              </w:rPr>
              <w:t xml:space="preserve"> y </w:t>
            </w:r>
            <w:proofErr w:type="spellStart"/>
            <w:r>
              <w:rPr>
                <w:rFonts w:cs="Calibri"/>
                <w:lang w:val="es-ES_tradnl"/>
              </w:rPr>
              <w:t>ECr</w:t>
            </w:r>
            <w:proofErr w:type="spellEnd"/>
            <w:r>
              <w:rPr>
                <w:rFonts w:cs="Calibri"/>
                <w:lang w:val="es-ES_tradnl"/>
              </w:rPr>
              <w:t xml:space="preserve"> del Plan Regulador Comunal, y de acuerdo a la homologación de zonas del D.S. N° 38/11 MMA, la Zona corresponde a Zona III, con límites diurno y nocturno de 65 dB y 50 dB, respectivamente. El informe señaló que la Zona correspondía a Zona III.</w:t>
            </w:r>
          </w:p>
          <w:p w:rsidR="00417018" w:rsidRDefault="00417018" w:rsidP="00417018">
            <w:pPr>
              <w:pStyle w:val="Prrafodelista"/>
              <w:numPr>
                <w:ilvl w:val="0"/>
                <w:numId w:val="21"/>
              </w:numPr>
              <w:ind w:left="708"/>
              <w:rPr>
                <w:rFonts w:cs="Calibri"/>
                <w:lang w:val="es-ES_tradnl"/>
              </w:rPr>
            </w:pPr>
            <w:r>
              <w:rPr>
                <w:rFonts w:cs="Calibri"/>
                <w:b/>
                <w:lang w:val="es-ES_tradnl"/>
              </w:rPr>
              <w:t>Resultados:</w:t>
            </w:r>
            <w:r>
              <w:rPr>
                <w:rFonts w:cs="Calibri"/>
                <w:lang w:val="es-ES_tradnl"/>
              </w:rPr>
              <w:t xml:space="preserve"> A partir de los datos obtenidos, la metodología utilizada corresponde a la señalada en la norma de emisión y la zonificación está conforme. La evaluación de los niveles de presión sonora para horario nocturno corresponde a: R1: 47 NPC, por tanto se cumple con la norma en el punto medido para dicho horario en el punto R1.</w:t>
            </w:r>
          </w:p>
          <w:p w:rsidR="00417018" w:rsidRDefault="00417018" w:rsidP="00417018">
            <w:pPr>
              <w:jc w:val="both"/>
              <w:rPr>
                <w:rFonts w:asciiTheme="minorHAnsi" w:hAnsiTheme="minorHAnsi"/>
              </w:rPr>
            </w:pPr>
            <w:r>
              <w:rPr>
                <w:rFonts w:asciiTheme="minorHAnsi" w:hAnsiTheme="minorHAnsi"/>
              </w:rPr>
              <w:t xml:space="preserve">  </w:t>
            </w:r>
          </w:p>
          <w:p w:rsidR="00417018" w:rsidRPr="00741BBF" w:rsidRDefault="00417018" w:rsidP="00417018">
            <w:pPr>
              <w:jc w:val="both"/>
            </w:pPr>
            <w:r w:rsidRPr="00741BBF">
              <w:t>En resumen, la medición de ruido se efectuó fuera del plazo estipulado en la Acción N°8 del PdC (hasta el 29 de noviembre de 2017)</w:t>
            </w:r>
            <w:r>
              <w:t>, y el resulta</w:t>
            </w:r>
            <w:r w:rsidR="002C7FF7">
              <w:t>do</w:t>
            </w:r>
            <w:r w:rsidRPr="00741BBF">
              <w:t xml:space="preserve"> de la medición de ruido</w:t>
            </w:r>
            <w:r>
              <w:t xml:space="preserve"> efectuada</w:t>
            </w:r>
            <w:r w:rsidRPr="00741BBF">
              <w:t xml:space="preserve"> en la vivienda de la denunciante y en el horario </w:t>
            </w:r>
            <w:r>
              <w:t>nocturno</w:t>
            </w:r>
            <w:r w:rsidRPr="00741BBF">
              <w:t xml:space="preserve">, </w:t>
            </w:r>
            <w:r>
              <w:t xml:space="preserve">establece que se </w:t>
            </w:r>
            <w:r w:rsidRPr="00741BBF">
              <w:t>cumpl</w:t>
            </w:r>
            <w:r>
              <w:t>e</w:t>
            </w:r>
            <w:r w:rsidRPr="00741BBF">
              <w:t xml:space="preserve"> la norma de ruido. </w:t>
            </w:r>
          </w:p>
          <w:p w:rsidR="001903EA" w:rsidRPr="003A1505" w:rsidRDefault="001903EA" w:rsidP="009C6EE3">
            <w:pPr>
              <w:jc w:val="both"/>
            </w:pPr>
          </w:p>
        </w:tc>
      </w:tr>
      <w:tr w:rsidR="00744A7E" w:rsidRPr="008D7BE2" w:rsidTr="00417018">
        <w:trPr>
          <w:trHeight w:val="556"/>
        </w:trPr>
        <w:tc>
          <w:tcPr>
            <w:tcW w:w="217" w:type="pct"/>
          </w:tcPr>
          <w:p w:rsidR="00744A7E" w:rsidRDefault="00744A7E" w:rsidP="003A1505">
            <w:pPr>
              <w:jc w:val="both"/>
            </w:pPr>
            <w:r>
              <w:lastRenderedPageBreak/>
              <w:t>9</w:t>
            </w:r>
          </w:p>
        </w:tc>
        <w:tc>
          <w:tcPr>
            <w:tcW w:w="1089" w:type="pct"/>
          </w:tcPr>
          <w:p w:rsidR="00744A7E" w:rsidRPr="003A1505" w:rsidRDefault="00395AA3" w:rsidP="00395AA3">
            <w:pPr>
              <w:autoSpaceDE w:val="0"/>
              <w:autoSpaceDN w:val="0"/>
              <w:adjustRightInd w:val="0"/>
              <w:jc w:val="both"/>
            </w:pPr>
            <w:r>
              <w:t>Se le enviará a la SMA un reporte que incluya la acreditación, de la ejecución efectiva de todas y cada una de las medidas comprometidas a través de fotografías fechadas, facturas y/</w:t>
            </w:r>
            <w:proofErr w:type="spellStart"/>
            <w:r>
              <w:t>o</w:t>
            </w:r>
            <w:proofErr w:type="spellEnd"/>
            <w:r>
              <w:t xml:space="preserve"> ordenes de servicio, comprobantes de pago y el informe que contenga el resultado de la medición final conforme al D.S. N°38/2011.</w:t>
            </w:r>
          </w:p>
        </w:tc>
        <w:tc>
          <w:tcPr>
            <w:tcW w:w="629" w:type="pct"/>
          </w:tcPr>
          <w:p w:rsidR="00744A7E" w:rsidRPr="003A1505" w:rsidRDefault="00395AA3" w:rsidP="003A1505">
            <w:pPr>
              <w:autoSpaceDE w:val="0"/>
              <w:autoSpaceDN w:val="0"/>
              <w:adjustRightInd w:val="0"/>
              <w:jc w:val="both"/>
            </w:pPr>
            <w:r>
              <w:t>10 días hábiles desde la ejecución de la medición final conforme al D.S. N°38/2011.</w:t>
            </w:r>
          </w:p>
        </w:tc>
        <w:tc>
          <w:tcPr>
            <w:tcW w:w="575" w:type="pct"/>
          </w:tcPr>
          <w:p w:rsidR="00744A7E" w:rsidRPr="003A1505" w:rsidRDefault="00744A7E" w:rsidP="003A1505">
            <w:pPr>
              <w:autoSpaceDE w:val="0"/>
              <w:autoSpaceDN w:val="0"/>
              <w:adjustRightInd w:val="0"/>
              <w:jc w:val="both"/>
            </w:pPr>
          </w:p>
        </w:tc>
        <w:tc>
          <w:tcPr>
            <w:tcW w:w="2490" w:type="pct"/>
          </w:tcPr>
          <w:p w:rsidR="00417018" w:rsidRDefault="00417018" w:rsidP="00417018">
            <w:pPr>
              <w:jc w:val="both"/>
            </w:pPr>
            <w:r>
              <w:t>El titular ingresó el reporte detallado a la SMA, fuera del plazo estipulado en la Acción N°9 del PdC (hasta el 14 de diciembre de 2017).</w:t>
            </w:r>
          </w:p>
          <w:p w:rsidR="00744A7E" w:rsidRPr="003A1505" w:rsidRDefault="00744A7E" w:rsidP="00EF7073">
            <w:pPr>
              <w:jc w:val="both"/>
            </w:pPr>
          </w:p>
        </w:tc>
      </w:tr>
    </w:tbl>
    <w:p w:rsidR="000B5A2B" w:rsidRDefault="000B5A2B"/>
    <w:p w:rsidR="00417018" w:rsidRDefault="00417018"/>
    <w:p w:rsidR="00417018" w:rsidRDefault="00417018"/>
    <w:p w:rsidR="004A20CC" w:rsidRPr="0098474A" w:rsidRDefault="004A20CC" w:rsidP="004A20CC">
      <w:pPr>
        <w:pStyle w:val="Ttulo1"/>
        <w:rPr>
          <w:szCs w:val="24"/>
        </w:rPr>
      </w:pPr>
      <w:bookmarkStart w:id="48" w:name="_Toc352840404"/>
      <w:bookmarkStart w:id="49" w:name="_Toc352841464"/>
      <w:bookmarkStart w:id="50" w:name="_Toc447875253"/>
      <w:bookmarkStart w:id="51" w:name="_Toc449085431"/>
      <w:bookmarkStart w:id="52" w:name="_Toc519180597"/>
      <w:r w:rsidRPr="0098474A">
        <w:rPr>
          <w:szCs w:val="24"/>
        </w:rPr>
        <w:lastRenderedPageBreak/>
        <w:t>CONCLUSIONES</w:t>
      </w:r>
      <w:bookmarkEnd w:id="48"/>
      <w:bookmarkEnd w:id="49"/>
      <w:bookmarkEnd w:id="50"/>
      <w:bookmarkEnd w:id="51"/>
      <w:bookmarkEnd w:id="52"/>
    </w:p>
    <w:p w:rsidR="004A20CC" w:rsidRPr="0098474A" w:rsidRDefault="004A20CC" w:rsidP="004A20CC">
      <w:pPr>
        <w:spacing w:after="0" w:line="240" w:lineRule="auto"/>
        <w:contextualSpacing/>
        <w:jc w:val="both"/>
        <w:rPr>
          <w:rFonts w:cstheme="minorHAnsi"/>
          <w:sz w:val="24"/>
          <w:szCs w:val="24"/>
        </w:rPr>
      </w:pPr>
    </w:p>
    <w:p w:rsidR="004A20CC" w:rsidRPr="002C7FF7" w:rsidRDefault="004A20CC" w:rsidP="004A20CC">
      <w:pPr>
        <w:jc w:val="both"/>
        <w:rPr>
          <w:rFonts w:cstheme="minorHAnsi"/>
          <w:color w:val="FF0000"/>
          <w:sz w:val="20"/>
          <w:szCs w:val="20"/>
        </w:rPr>
      </w:pPr>
      <w:r w:rsidRPr="002C7FF7">
        <w:rPr>
          <w:rFonts w:cstheme="minorHAnsi"/>
          <w:sz w:val="20"/>
          <w:szCs w:val="20"/>
        </w:rPr>
        <w:t xml:space="preserve">La Actividad de Fiscalización Ambiental realizada, consideró la verificación de las acciones N° </w:t>
      </w:r>
      <w:r w:rsidR="000B5A2B" w:rsidRPr="002C7FF7">
        <w:rPr>
          <w:rFonts w:cstheme="minorHAnsi"/>
          <w:sz w:val="20"/>
          <w:szCs w:val="20"/>
        </w:rPr>
        <w:t>8 y 9</w:t>
      </w:r>
      <w:r w:rsidRPr="002C7FF7">
        <w:rPr>
          <w:rFonts w:cstheme="minorHAnsi"/>
          <w:sz w:val="20"/>
          <w:szCs w:val="20"/>
        </w:rPr>
        <w:t xml:space="preserve">, asociadas al Programa de Cumplimiento </w:t>
      </w:r>
      <w:r w:rsidR="00D836AE" w:rsidRPr="002C7FF7">
        <w:rPr>
          <w:rFonts w:cstheme="minorHAnsi"/>
          <w:sz w:val="20"/>
          <w:szCs w:val="20"/>
        </w:rPr>
        <w:t xml:space="preserve">aprobado a través de la Resolución </w:t>
      </w:r>
      <w:r w:rsidR="00415EB0" w:rsidRPr="002C7FF7">
        <w:rPr>
          <w:rFonts w:cstheme="minorHAnsi"/>
          <w:sz w:val="20"/>
          <w:szCs w:val="20"/>
        </w:rPr>
        <w:t xml:space="preserve">N° </w:t>
      </w:r>
      <w:r w:rsidR="000B5A2B" w:rsidRPr="002C7FF7">
        <w:rPr>
          <w:rFonts w:cstheme="minorHAnsi"/>
          <w:sz w:val="20"/>
          <w:szCs w:val="20"/>
        </w:rPr>
        <w:t>4</w:t>
      </w:r>
      <w:r w:rsidR="00415EB0" w:rsidRPr="002C7FF7">
        <w:rPr>
          <w:rFonts w:cstheme="minorHAnsi"/>
          <w:sz w:val="20"/>
          <w:szCs w:val="20"/>
        </w:rPr>
        <w:t>/</w:t>
      </w:r>
      <w:r w:rsidR="000B5A2B" w:rsidRPr="002C7FF7">
        <w:rPr>
          <w:rFonts w:cstheme="minorHAnsi"/>
          <w:sz w:val="20"/>
          <w:szCs w:val="20"/>
        </w:rPr>
        <w:t>ROL D-049-2017</w:t>
      </w:r>
      <w:r w:rsidR="00415EB0" w:rsidRPr="002C7FF7">
        <w:rPr>
          <w:rFonts w:cstheme="minorHAnsi"/>
          <w:sz w:val="20"/>
          <w:szCs w:val="20"/>
        </w:rPr>
        <w:t xml:space="preserve"> de</w:t>
      </w:r>
      <w:r w:rsidR="00D836AE" w:rsidRPr="002C7FF7">
        <w:rPr>
          <w:rFonts w:cstheme="minorHAnsi"/>
          <w:sz w:val="20"/>
          <w:szCs w:val="20"/>
        </w:rPr>
        <w:t xml:space="preserve"> esta Superintendencia.</w:t>
      </w:r>
    </w:p>
    <w:p w:rsidR="004A20CC" w:rsidRPr="002C7FF7" w:rsidRDefault="004A20CC" w:rsidP="004A20CC">
      <w:pPr>
        <w:jc w:val="both"/>
        <w:rPr>
          <w:rFonts w:cstheme="minorHAnsi"/>
          <w:sz w:val="20"/>
          <w:szCs w:val="20"/>
        </w:rPr>
      </w:pPr>
      <w:r w:rsidRPr="002C7FF7">
        <w:rPr>
          <w:rFonts w:cstheme="minorHAnsi"/>
          <w:sz w:val="20"/>
          <w:szCs w:val="20"/>
        </w:rPr>
        <w:t>Del total de acciones verificadas, se identificaron los siguientes hallazgos:</w:t>
      </w:r>
    </w:p>
    <w:tbl>
      <w:tblPr>
        <w:tblStyle w:val="Tablaconcuadrcula"/>
        <w:tblW w:w="5000" w:type="pct"/>
        <w:tblLook w:val="04A0" w:firstRow="1" w:lastRow="0" w:firstColumn="1" w:lastColumn="0" w:noHBand="0" w:noVBand="1"/>
      </w:tblPr>
      <w:tblGrid>
        <w:gridCol w:w="437"/>
        <w:gridCol w:w="7214"/>
        <w:gridCol w:w="2124"/>
        <w:gridCol w:w="3787"/>
      </w:tblGrid>
      <w:tr w:rsidR="00F23745" w:rsidRPr="0098474A" w:rsidTr="00417018">
        <w:trPr>
          <w:tblHeader/>
        </w:trPr>
        <w:tc>
          <w:tcPr>
            <w:tcW w:w="161" w:type="pct"/>
            <w:shd w:val="clear" w:color="auto" w:fill="D9D9D9" w:themeFill="background1" w:themeFillShade="D9"/>
            <w:vAlign w:val="center"/>
          </w:tcPr>
          <w:p w:rsidR="00F23745" w:rsidRPr="0098474A" w:rsidRDefault="00F23745" w:rsidP="00415EB0">
            <w:pPr>
              <w:jc w:val="center"/>
              <w:rPr>
                <w:rFonts w:cstheme="minorHAnsi"/>
                <w:b/>
                <w:sz w:val="22"/>
                <w:szCs w:val="22"/>
              </w:rPr>
            </w:pPr>
            <w:r w:rsidRPr="0098474A">
              <w:rPr>
                <w:rFonts w:cstheme="minorHAnsi"/>
                <w:b/>
                <w:sz w:val="22"/>
                <w:szCs w:val="22"/>
              </w:rPr>
              <w:t>N°</w:t>
            </w:r>
          </w:p>
        </w:tc>
        <w:tc>
          <w:tcPr>
            <w:tcW w:w="2659" w:type="pct"/>
            <w:shd w:val="clear" w:color="auto" w:fill="D9D9D9" w:themeFill="background1" w:themeFillShade="D9"/>
            <w:vAlign w:val="center"/>
          </w:tcPr>
          <w:p w:rsidR="00F23745" w:rsidRPr="0098474A" w:rsidRDefault="00F23745" w:rsidP="00F23745">
            <w:pPr>
              <w:jc w:val="center"/>
              <w:rPr>
                <w:rFonts w:cstheme="minorHAnsi"/>
                <w:b/>
                <w:sz w:val="22"/>
                <w:szCs w:val="22"/>
              </w:rPr>
            </w:pPr>
            <w:r w:rsidRPr="0098474A">
              <w:rPr>
                <w:rFonts w:cstheme="minorHAnsi"/>
                <w:b/>
                <w:sz w:val="22"/>
                <w:szCs w:val="22"/>
              </w:rPr>
              <w:t xml:space="preserve">Acción </w:t>
            </w:r>
          </w:p>
        </w:tc>
        <w:tc>
          <w:tcPr>
            <w:tcW w:w="783" w:type="pct"/>
            <w:shd w:val="clear" w:color="auto" w:fill="D9D9D9" w:themeFill="background1" w:themeFillShade="D9"/>
            <w:vAlign w:val="center"/>
          </w:tcPr>
          <w:p w:rsidR="00F23745" w:rsidRPr="0098474A" w:rsidRDefault="00BB687B" w:rsidP="004A20CC">
            <w:pPr>
              <w:jc w:val="center"/>
              <w:rPr>
                <w:rFonts w:cstheme="minorHAnsi"/>
                <w:b/>
                <w:sz w:val="22"/>
                <w:szCs w:val="22"/>
              </w:rPr>
            </w:pPr>
            <w:r>
              <w:rPr>
                <w:rFonts w:cstheme="minorHAnsi"/>
                <w:b/>
                <w:sz w:val="22"/>
                <w:szCs w:val="22"/>
              </w:rPr>
              <w:t>Plazo de ejecución</w:t>
            </w:r>
          </w:p>
        </w:tc>
        <w:tc>
          <w:tcPr>
            <w:tcW w:w="1396" w:type="pct"/>
            <w:shd w:val="clear" w:color="auto" w:fill="D9D9D9" w:themeFill="background1" w:themeFillShade="D9"/>
            <w:vAlign w:val="center"/>
          </w:tcPr>
          <w:p w:rsidR="00F23745" w:rsidRPr="0098474A" w:rsidRDefault="00F23745" w:rsidP="004A20CC">
            <w:pPr>
              <w:jc w:val="center"/>
              <w:rPr>
                <w:rFonts w:cstheme="minorHAnsi"/>
                <w:b/>
                <w:sz w:val="22"/>
                <w:szCs w:val="22"/>
              </w:rPr>
            </w:pPr>
            <w:r w:rsidRPr="0098474A">
              <w:rPr>
                <w:rFonts w:cstheme="minorHAnsi"/>
                <w:b/>
                <w:sz w:val="22"/>
                <w:szCs w:val="22"/>
              </w:rPr>
              <w:t>Descripción Hallazgo</w:t>
            </w:r>
          </w:p>
        </w:tc>
      </w:tr>
      <w:tr w:rsidR="000C4C95" w:rsidRPr="0098474A" w:rsidTr="00417018">
        <w:tc>
          <w:tcPr>
            <w:tcW w:w="161" w:type="pct"/>
            <w:vAlign w:val="center"/>
          </w:tcPr>
          <w:p w:rsidR="000C4C95" w:rsidRPr="0098474A" w:rsidRDefault="000C4C95" w:rsidP="000C4C95">
            <w:pPr>
              <w:jc w:val="center"/>
              <w:rPr>
                <w:rFonts w:cstheme="minorHAnsi"/>
                <w:sz w:val="22"/>
                <w:szCs w:val="22"/>
              </w:rPr>
            </w:pPr>
            <w:r>
              <w:rPr>
                <w:rFonts w:cstheme="minorHAnsi"/>
                <w:sz w:val="22"/>
                <w:szCs w:val="22"/>
              </w:rPr>
              <w:t>8</w:t>
            </w:r>
          </w:p>
        </w:tc>
        <w:tc>
          <w:tcPr>
            <w:tcW w:w="2659" w:type="pct"/>
          </w:tcPr>
          <w:p w:rsidR="000C4C95" w:rsidRPr="003A1505" w:rsidRDefault="000C4C95" w:rsidP="000C4C95">
            <w:pPr>
              <w:autoSpaceDE w:val="0"/>
              <w:autoSpaceDN w:val="0"/>
              <w:adjustRightInd w:val="0"/>
              <w:jc w:val="both"/>
            </w:pPr>
            <w:r>
              <w:t>Realizar una medición final conforme al D.S. N° 38/2011, desde la ubicación del receptor N°1, ubicado en Manuel Montt 175, departamento 36, comuna de Providencia, RM, con el objetivo de acreditar la efectividad de todas las medidas adoptadas. La ejecución de la presente acción estará a cargo de una Entidad Técnica de Fiscalización Ambiental (ETFA), debidamente acreditada por la Superintendencia para realizar mediciones de ruido. En caso de que existiera algún problema con las EFTA está no pudiera ejecutar dicha medición, se podrá realizar con alguna empresa acreditada por el INN y/o autorizada por algún organismo del Estado (OE) (Res. EX N°37/2013 SMA). Dicho impedimento deberá ser acreditado e informado a la Superintendencia. No obstante lo anterior, si para realizar la mencionada medición no es posible contar con una ETFA, o alguna empresa acreditada por INN y/o autorizada, por un OE, se podrán realizar las mediciones de ruidos con empresas que hayan realizado dicha actividad hasta el momento, siempre y cuando dicha condición sea acreditada e informada a la Superintendencia.</w:t>
            </w:r>
          </w:p>
        </w:tc>
        <w:tc>
          <w:tcPr>
            <w:tcW w:w="783" w:type="pct"/>
          </w:tcPr>
          <w:p w:rsidR="000C4C95" w:rsidRPr="003A1505" w:rsidRDefault="000C4C95" w:rsidP="000C4C95">
            <w:pPr>
              <w:autoSpaceDE w:val="0"/>
              <w:autoSpaceDN w:val="0"/>
              <w:adjustRightInd w:val="0"/>
              <w:jc w:val="both"/>
            </w:pPr>
            <w:r>
              <w:t>10 días hábiles desde la ejecución de más larga data del presente programa.</w:t>
            </w:r>
          </w:p>
        </w:tc>
        <w:tc>
          <w:tcPr>
            <w:tcW w:w="1396" w:type="pct"/>
          </w:tcPr>
          <w:p w:rsidR="003555CF" w:rsidRPr="009410EF" w:rsidRDefault="00417018" w:rsidP="000C4C95">
            <w:pPr>
              <w:jc w:val="both"/>
              <w:rPr>
                <w:rFonts w:asciiTheme="minorHAnsi" w:hAnsiTheme="minorHAnsi"/>
              </w:rPr>
            </w:pPr>
            <w:r>
              <w:t>L</w:t>
            </w:r>
            <w:r w:rsidRPr="00741BBF">
              <w:t>a medición de ruido se efectuó fuera del plazo estipulado en la Acción N°8 del PdC (hasta el 29 de noviembre de 2017)</w:t>
            </w:r>
            <w:r>
              <w:t>.</w:t>
            </w:r>
          </w:p>
        </w:tc>
      </w:tr>
      <w:tr w:rsidR="000C4C95" w:rsidRPr="0098474A" w:rsidTr="00417018">
        <w:tc>
          <w:tcPr>
            <w:tcW w:w="161" w:type="pct"/>
            <w:vAlign w:val="center"/>
          </w:tcPr>
          <w:p w:rsidR="000C4C95" w:rsidRPr="0098474A" w:rsidRDefault="000C4C95" w:rsidP="000C4C95">
            <w:pPr>
              <w:jc w:val="center"/>
              <w:rPr>
                <w:rFonts w:cstheme="minorHAnsi"/>
                <w:sz w:val="22"/>
                <w:szCs w:val="22"/>
              </w:rPr>
            </w:pPr>
            <w:r>
              <w:rPr>
                <w:rFonts w:cstheme="minorHAnsi"/>
                <w:sz w:val="22"/>
                <w:szCs w:val="22"/>
              </w:rPr>
              <w:t>9</w:t>
            </w:r>
          </w:p>
        </w:tc>
        <w:tc>
          <w:tcPr>
            <w:tcW w:w="2659" w:type="pct"/>
          </w:tcPr>
          <w:p w:rsidR="000C4C95" w:rsidRPr="003A1505" w:rsidRDefault="000C4C95" w:rsidP="000C4C95">
            <w:pPr>
              <w:autoSpaceDE w:val="0"/>
              <w:autoSpaceDN w:val="0"/>
              <w:adjustRightInd w:val="0"/>
              <w:jc w:val="both"/>
            </w:pPr>
            <w:r>
              <w:t>Se le enviará a la SMA un reporte que incluya la acreditación, de la ejecución efectiva de todas y cada una de las medidas comprometidas a través de fotografías fechadas, facturas y/</w:t>
            </w:r>
            <w:proofErr w:type="spellStart"/>
            <w:r>
              <w:t>o</w:t>
            </w:r>
            <w:proofErr w:type="spellEnd"/>
            <w:r>
              <w:t xml:space="preserve"> ordenes de servicio, comprobantes de pago y el informe que contenga el resultado de la medición final conforme al D.S. N°38/2011.</w:t>
            </w:r>
          </w:p>
        </w:tc>
        <w:tc>
          <w:tcPr>
            <w:tcW w:w="783" w:type="pct"/>
          </w:tcPr>
          <w:p w:rsidR="000C4C95" w:rsidRPr="003A1505" w:rsidRDefault="000C4C95" w:rsidP="000C4C95">
            <w:pPr>
              <w:autoSpaceDE w:val="0"/>
              <w:autoSpaceDN w:val="0"/>
              <w:adjustRightInd w:val="0"/>
              <w:jc w:val="both"/>
            </w:pPr>
            <w:r>
              <w:t>10 días hábiles desde la ejecución de la medición final conforme al D.S. N°38/2011.</w:t>
            </w:r>
          </w:p>
        </w:tc>
        <w:tc>
          <w:tcPr>
            <w:tcW w:w="1396" w:type="pct"/>
          </w:tcPr>
          <w:p w:rsidR="000C4C95" w:rsidRDefault="000C4C95" w:rsidP="000C4C95">
            <w:pPr>
              <w:jc w:val="both"/>
            </w:pPr>
            <w:r>
              <w:t xml:space="preserve">El titular ingresó </w:t>
            </w:r>
            <w:r w:rsidR="00417018">
              <w:t>a la SMA el reporte detallado,</w:t>
            </w:r>
            <w:r>
              <w:t xml:space="preserve"> </w:t>
            </w:r>
            <w:r w:rsidR="00741BBF">
              <w:t>fuera</w:t>
            </w:r>
            <w:r>
              <w:t xml:space="preserve"> </w:t>
            </w:r>
            <w:r w:rsidR="00741BBF">
              <w:t>del</w:t>
            </w:r>
            <w:r>
              <w:t xml:space="preserve"> plazo estipulado</w:t>
            </w:r>
            <w:r w:rsidR="00741BBF">
              <w:t xml:space="preserve"> en la Acción N°9 del PdC</w:t>
            </w:r>
            <w:r>
              <w:t xml:space="preserve"> (has</w:t>
            </w:r>
            <w:r w:rsidR="00417018">
              <w:t>ta el 14 de diciembre de 2017).</w:t>
            </w:r>
          </w:p>
          <w:p w:rsidR="000C4C95" w:rsidRDefault="000C4C95" w:rsidP="000C4C95">
            <w:pPr>
              <w:jc w:val="both"/>
            </w:pPr>
          </w:p>
          <w:p w:rsidR="000C4C95" w:rsidRPr="0098474A" w:rsidRDefault="000C4C95" w:rsidP="000C4C95">
            <w:pPr>
              <w:tabs>
                <w:tab w:val="left" w:pos="1005"/>
              </w:tabs>
              <w:jc w:val="both"/>
              <w:rPr>
                <w:rFonts w:cstheme="minorHAnsi"/>
                <w:sz w:val="22"/>
                <w:szCs w:val="22"/>
              </w:rPr>
            </w:pPr>
          </w:p>
        </w:tc>
      </w:tr>
    </w:tbl>
    <w:p w:rsidR="004A20CC" w:rsidRDefault="004A20CC" w:rsidP="004A20CC">
      <w:pPr>
        <w:spacing w:after="0" w:line="240" w:lineRule="auto"/>
        <w:contextualSpacing/>
        <w:jc w:val="both"/>
        <w:rPr>
          <w:rFonts w:eastAsia="Calibri" w:cstheme="minorHAnsi"/>
          <w:b/>
          <w:color w:val="FF0000"/>
        </w:rPr>
      </w:pPr>
    </w:p>
    <w:p w:rsidR="004A20CC" w:rsidRPr="0098474A" w:rsidRDefault="004A20CC" w:rsidP="004A20CC">
      <w:pPr>
        <w:pStyle w:val="Ttulo1"/>
        <w:rPr>
          <w:szCs w:val="24"/>
        </w:rPr>
      </w:pPr>
      <w:bookmarkStart w:id="53" w:name="_Toc449085432"/>
      <w:bookmarkStart w:id="54" w:name="_Toc519180598"/>
      <w:r w:rsidRPr="0098474A">
        <w:rPr>
          <w:szCs w:val="24"/>
        </w:rPr>
        <w:t>ANEXOS</w:t>
      </w:r>
      <w:bookmarkEnd w:id="53"/>
      <w:bookmarkEnd w:id="54"/>
    </w:p>
    <w:p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980"/>
        <w:gridCol w:w="11582"/>
      </w:tblGrid>
      <w:tr w:rsidR="004A20CC" w:rsidRPr="0098474A" w:rsidTr="00012538">
        <w:trPr>
          <w:trHeight w:val="286"/>
          <w:jc w:val="center"/>
        </w:trPr>
        <w:tc>
          <w:tcPr>
            <w:tcW w:w="73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 Anexo</w:t>
            </w:r>
          </w:p>
        </w:tc>
        <w:tc>
          <w:tcPr>
            <w:tcW w:w="4270" w:type="pct"/>
            <w:shd w:val="clear" w:color="auto" w:fill="D9D9D9"/>
          </w:tcPr>
          <w:p w:rsidR="004A20CC" w:rsidRPr="00072486" w:rsidRDefault="004A20CC" w:rsidP="004A20CC">
            <w:pPr>
              <w:jc w:val="center"/>
              <w:rPr>
                <w:rFonts w:cs="Calibri"/>
                <w:b/>
                <w:lang w:val="es-CL" w:eastAsia="en-US"/>
              </w:rPr>
            </w:pPr>
            <w:r w:rsidRPr="00072486">
              <w:rPr>
                <w:rFonts w:cs="Calibri"/>
                <w:b/>
                <w:lang w:val="es-CL" w:eastAsia="en-US"/>
              </w:rPr>
              <w:t>Nombre Anexo</w:t>
            </w:r>
          </w:p>
        </w:tc>
      </w:tr>
      <w:tr w:rsidR="004A20CC" w:rsidRPr="0098474A" w:rsidTr="00012538">
        <w:trPr>
          <w:trHeight w:val="286"/>
          <w:jc w:val="center"/>
        </w:trPr>
        <w:tc>
          <w:tcPr>
            <w:tcW w:w="730" w:type="pct"/>
            <w:vAlign w:val="center"/>
          </w:tcPr>
          <w:p w:rsidR="004A20CC" w:rsidRPr="00072486" w:rsidRDefault="004A20CC" w:rsidP="004A20CC">
            <w:pPr>
              <w:jc w:val="center"/>
              <w:rPr>
                <w:rFonts w:cs="Calibri"/>
                <w:lang w:val="es-CL" w:eastAsia="en-US"/>
              </w:rPr>
            </w:pPr>
            <w:r w:rsidRPr="00072486">
              <w:rPr>
                <w:rFonts w:cs="Calibri"/>
                <w:lang w:val="es-CL" w:eastAsia="en-US"/>
              </w:rPr>
              <w:t>1</w:t>
            </w:r>
          </w:p>
        </w:tc>
        <w:tc>
          <w:tcPr>
            <w:tcW w:w="4270" w:type="pct"/>
            <w:vAlign w:val="center"/>
          </w:tcPr>
          <w:p w:rsidR="004A20CC" w:rsidRPr="00072486" w:rsidRDefault="00415EB0" w:rsidP="000B5A2B">
            <w:pPr>
              <w:jc w:val="both"/>
              <w:rPr>
                <w:rFonts w:cs="Calibri"/>
                <w:lang w:val="es-CL" w:eastAsia="en-US"/>
              </w:rPr>
            </w:pPr>
            <w:r w:rsidRPr="00072486">
              <w:rPr>
                <w:rFonts w:cs="Calibri"/>
                <w:lang w:val="es-CL" w:eastAsia="en-US"/>
              </w:rPr>
              <w:t xml:space="preserve">Resolución N° </w:t>
            </w:r>
            <w:r w:rsidR="000B5A2B" w:rsidRPr="00072486">
              <w:rPr>
                <w:rFonts w:cs="Calibri"/>
                <w:lang w:val="es-CL" w:eastAsia="en-US"/>
              </w:rPr>
              <w:t>4</w:t>
            </w:r>
            <w:r w:rsidRPr="00072486">
              <w:rPr>
                <w:rFonts w:cs="Calibri"/>
                <w:lang w:val="es-CL" w:eastAsia="en-US"/>
              </w:rPr>
              <w:t>/</w:t>
            </w:r>
            <w:r w:rsidR="000B5A2B" w:rsidRPr="00072486">
              <w:rPr>
                <w:rFonts w:cs="Calibri"/>
                <w:lang w:val="es-CL" w:eastAsia="en-US"/>
              </w:rPr>
              <w:t>ROL D-049-2017</w:t>
            </w:r>
            <w:r w:rsidRPr="00072486">
              <w:rPr>
                <w:rFonts w:cs="Calibri"/>
                <w:lang w:val="es-CL" w:eastAsia="en-US"/>
              </w:rPr>
              <w:t xml:space="preserve"> Aprueba P</w:t>
            </w:r>
            <w:r w:rsidR="00072486" w:rsidRPr="00072486">
              <w:rPr>
                <w:rFonts w:cs="Calibri"/>
                <w:lang w:val="es-CL" w:eastAsia="en-US"/>
              </w:rPr>
              <w:t>d</w:t>
            </w:r>
            <w:r w:rsidRPr="00072486">
              <w:rPr>
                <w:rFonts w:cs="Calibri"/>
                <w:lang w:val="es-CL" w:eastAsia="en-US"/>
              </w:rPr>
              <w:t>C</w:t>
            </w:r>
          </w:p>
        </w:tc>
      </w:tr>
      <w:tr w:rsidR="004A20CC" w:rsidRPr="0098474A" w:rsidTr="00012538">
        <w:trPr>
          <w:trHeight w:val="264"/>
          <w:jc w:val="center"/>
        </w:trPr>
        <w:tc>
          <w:tcPr>
            <w:tcW w:w="730" w:type="pct"/>
            <w:vAlign w:val="center"/>
          </w:tcPr>
          <w:p w:rsidR="004A20CC" w:rsidRPr="00072486" w:rsidRDefault="000B5A2B" w:rsidP="004A20CC">
            <w:pPr>
              <w:jc w:val="center"/>
              <w:rPr>
                <w:rFonts w:cs="Calibri"/>
                <w:lang w:val="es-CL" w:eastAsia="en-US"/>
              </w:rPr>
            </w:pPr>
            <w:r w:rsidRPr="00072486">
              <w:rPr>
                <w:rFonts w:cs="Calibri"/>
                <w:lang w:val="es-CL" w:eastAsia="en-US"/>
              </w:rPr>
              <w:t>2</w:t>
            </w:r>
          </w:p>
        </w:tc>
        <w:tc>
          <w:tcPr>
            <w:tcW w:w="4270" w:type="pct"/>
            <w:vAlign w:val="center"/>
          </w:tcPr>
          <w:p w:rsidR="004A20CC" w:rsidRPr="00072486" w:rsidRDefault="000B5A2B" w:rsidP="004A20CC">
            <w:pPr>
              <w:jc w:val="both"/>
              <w:rPr>
                <w:rFonts w:cs="Calibri"/>
                <w:lang w:val="es-CL" w:eastAsia="en-US"/>
              </w:rPr>
            </w:pPr>
            <w:r w:rsidRPr="00072486">
              <w:rPr>
                <w:rFonts w:cs="Calibri"/>
                <w:lang w:val="es-CL" w:eastAsia="en-US"/>
              </w:rPr>
              <w:t>P</w:t>
            </w:r>
            <w:r w:rsidR="00072486" w:rsidRPr="00072486">
              <w:rPr>
                <w:rFonts w:cs="Calibri"/>
                <w:lang w:val="es-CL" w:eastAsia="en-US"/>
              </w:rPr>
              <w:t>d</w:t>
            </w:r>
            <w:r w:rsidRPr="00072486">
              <w:rPr>
                <w:rFonts w:cs="Calibri"/>
                <w:lang w:val="es-CL" w:eastAsia="en-US"/>
              </w:rPr>
              <w:t>C refundido entregado por el titular el 09 de noviembre de 2017</w:t>
            </w:r>
          </w:p>
        </w:tc>
      </w:tr>
      <w:tr w:rsidR="000B5A2B" w:rsidRPr="0098474A" w:rsidTr="00012538">
        <w:trPr>
          <w:trHeight w:val="264"/>
          <w:jc w:val="center"/>
        </w:trPr>
        <w:tc>
          <w:tcPr>
            <w:tcW w:w="730" w:type="pct"/>
            <w:vAlign w:val="center"/>
          </w:tcPr>
          <w:p w:rsidR="000B5A2B" w:rsidRPr="00072486" w:rsidRDefault="000B5A2B" w:rsidP="004A20CC">
            <w:pPr>
              <w:jc w:val="center"/>
              <w:rPr>
                <w:rFonts w:cs="Calibri"/>
              </w:rPr>
            </w:pPr>
            <w:r w:rsidRPr="00072486">
              <w:rPr>
                <w:rFonts w:cs="Calibri"/>
              </w:rPr>
              <w:t>3</w:t>
            </w:r>
          </w:p>
        </w:tc>
        <w:tc>
          <w:tcPr>
            <w:tcW w:w="4270" w:type="pct"/>
            <w:vAlign w:val="center"/>
          </w:tcPr>
          <w:p w:rsidR="000B5A2B" w:rsidRPr="00072486" w:rsidRDefault="00012538" w:rsidP="00417018">
            <w:pPr>
              <w:jc w:val="both"/>
              <w:rPr>
                <w:rFonts w:cs="Calibri"/>
              </w:rPr>
            </w:pPr>
            <w:r w:rsidRPr="00072486">
              <w:rPr>
                <w:rFonts w:cs="Calibri"/>
              </w:rPr>
              <w:t>Reporte</w:t>
            </w:r>
            <w:r w:rsidR="008342A7" w:rsidRPr="00072486">
              <w:rPr>
                <w:rFonts w:cs="Calibri"/>
              </w:rPr>
              <w:t xml:space="preserve"> del titular </w:t>
            </w:r>
            <w:r w:rsidR="00072486" w:rsidRPr="00072486">
              <w:rPr>
                <w:rFonts w:cs="Calibri"/>
              </w:rPr>
              <w:t>de</w:t>
            </w:r>
            <w:r w:rsidR="00417018">
              <w:rPr>
                <w:rFonts w:cs="Calibri"/>
              </w:rPr>
              <w:t xml:space="preserve"> fecha</w:t>
            </w:r>
            <w:r w:rsidR="00072486" w:rsidRPr="00072486">
              <w:rPr>
                <w:rFonts w:cs="Calibri"/>
              </w:rPr>
              <w:t xml:space="preserve"> </w:t>
            </w:r>
            <w:r w:rsidR="00417018">
              <w:rPr>
                <w:rFonts w:cs="Calibri"/>
              </w:rPr>
              <w:t>01</w:t>
            </w:r>
            <w:r w:rsidR="008342A7" w:rsidRPr="00072486">
              <w:rPr>
                <w:rFonts w:cs="Calibri"/>
              </w:rPr>
              <w:t xml:space="preserve"> de </w:t>
            </w:r>
            <w:r w:rsidR="00417018">
              <w:rPr>
                <w:rFonts w:cs="Calibri"/>
              </w:rPr>
              <w:t>agosto</w:t>
            </w:r>
            <w:r w:rsidR="008342A7" w:rsidRPr="00072486">
              <w:rPr>
                <w:rFonts w:cs="Calibri"/>
              </w:rPr>
              <w:t xml:space="preserve"> de 2018</w:t>
            </w:r>
          </w:p>
        </w:tc>
      </w:tr>
    </w:tbl>
    <w:p w:rsidR="004A20CC" w:rsidRPr="004365E5" w:rsidRDefault="004A20CC" w:rsidP="004365E5">
      <w:pPr>
        <w:spacing w:line="240" w:lineRule="auto"/>
        <w:rPr>
          <w:rFonts w:ascii="Calibri" w:eastAsia="Calibri" w:hAnsi="Calibri" w:cs="Calibri"/>
          <w:b/>
          <w:sz w:val="24"/>
          <w:szCs w:val="24"/>
        </w:rPr>
      </w:pPr>
    </w:p>
    <w:sectPr w:rsidR="004A20CC" w:rsidRPr="004365E5" w:rsidSect="003E2369">
      <w:footerReference w:type="default" r:id="rId13"/>
      <w:pgSz w:w="15840" w:h="12240" w:orient="landscape"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777" w:rsidRDefault="005B2777" w:rsidP="00E56524">
      <w:pPr>
        <w:spacing w:after="0" w:line="240" w:lineRule="auto"/>
      </w:pPr>
      <w:r>
        <w:separator/>
      </w:r>
    </w:p>
    <w:p w:rsidR="005B2777" w:rsidRDefault="005B2777"/>
  </w:endnote>
  <w:endnote w:type="continuationSeparator" w:id="0">
    <w:p w:rsidR="005B2777" w:rsidRDefault="005B2777" w:rsidP="00E56524">
      <w:pPr>
        <w:spacing w:after="0" w:line="240" w:lineRule="auto"/>
      </w:pPr>
      <w:r>
        <w:continuationSeparator/>
      </w:r>
    </w:p>
    <w:p w:rsidR="005B2777" w:rsidRDefault="005B2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8946"/>
      <w:docPartObj>
        <w:docPartGallery w:val="Page Numbers (Bottom of Page)"/>
        <w:docPartUnique/>
      </w:docPartObj>
    </w:sdtPr>
    <w:sdtEndPr/>
    <w:sdtContent>
      <w:p w:rsidR="009716D2" w:rsidRDefault="009716D2">
        <w:pPr>
          <w:pStyle w:val="Piedepgina"/>
          <w:jc w:val="right"/>
        </w:pPr>
        <w:r>
          <w:fldChar w:fldCharType="begin"/>
        </w:r>
        <w:r>
          <w:instrText>PAGE   \* MERGEFORMAT</w:instrText>
        </w:r>
        <w:r>
          <w:fldChar w:fldCharType="separate"/>
        </w:r>
        <w:r w:rsidR="00B20735" w:rsidRPr="00B20735">
          <w:rPr>
            <w:noProof/>
            <w:lang w:val="es-ES"/>
          </w:rPr>
          <w:t>3</w:t>
        </w:r>
        <w:r>
          <w:fldChar w:fldCharType="end"/>
        </w:r>
      </w:p>
    </w:sdtContent>
  </w:sdt>
  <w:p w:rsidR="009716D2" w:rsidRPr="00E56524" w:rsidRDefault="009716D2"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716D2" w:rsidRPr="00E56524" w:rsidRDefault="009716D2"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716D2" w:rsidRDefault="00971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E5" w:rsidRDefault="004365E5">
    <w:pPr>
      <w:pStyle w:val="Piedepgina"/>
      <w:jc w:val="right"/>
    </w:pPr>
  </w:p>
  <w:p w:rsidR="009716D2" w:rsidRDefault="009716D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03764"/>
      <w:docPartObj>
        <w:docPartGallery w:val="Page Numbers (Bottom of Page)"/>
        <w:docPartUnique/>
      </w:docPartObj>
    </w:sdtPr>
    <w:sdtEndPr/>
    <w:sdtContent>
      <w:p w:rsidR="009716D2" w:rsidRDefault="009716D2">
        <w:pPr>
          <w:pStyle w:val="Piedepgina"/>
          <w:jc w:val="right"/>
        </w:pPr>
        <w:r>
          <w:fldChar w:fldCharType="begin"/>
        </w:r>
        <w:r>
          <w:instrText>PAGE   \* MERGEFORMAT</w:instrText>
        </w:r>
        <w:r>
          <w:fldChar w:fldCharType="separate"/>
        </w:r>
        <w:r w:rsidR="00B20735" w:rsidRPr="00B20735">
          <w:rPr>
            <w:noProof/>
            <w:lang w:val="es-ES"/>
          </w:rPr>
          <w:t>7</w:t>
        </w:r>
        <w:r>
          <w:fldChar w:fldCharType="end"/>
        </w:r>
      </w:p>
    </w:sdtContent>
  </w:sdt>
  <w:p w:rsidR="009716D2" w:rsidRPr="00E56524" w:rsidRDefault="009716D2"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716D2" w:rsidRPr="00E56524" w:rsidRDefault="009716D2"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716D2" w:rsidRDefault="009716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777" w:rsidRDefault="005B2777" w:rsidP="00E56524">
      <w:pPr>
        <w:spacing w:after="0" w:line="240" w:lineRule="auto"/>
      </w:pPr>
      <w:r>
        <w:separator/>
      </w:r>
    </w:p>
    <w:p w:rsidR="005B2777" w:rsidRDefault="005B2777"/>
  </w:footnote>
  <w:footnote w:type="continuationSeparator" w:id="0">
    <w:p w:rsidR="005B2777" w:rsidRDefault="005B2777" w:rsidP="00E56524">
      <w:pPr>
        <w:spacing w:after="0" w:line="240" w:lineRule="auto"/>
      </w:pPr>
      <w:r>
        <w:continuationSeparator/>
      </w:r>
    </w:p>
    <w:p w:rsidR="005B2777" w:rsidRDefault="005B2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3773018A"/>
    <w:multiLevelType w:val="hybridMultilevel"/>
    <w:tmpl w:val="4B64B00E"/>
    <w:lvl w:ilvl="0" w:tplc="7166D9FC">
      <w:numFmt w:val="bullet"/>
      <w:lvlText w:val="-"/>
      <w:lvlJc w:val="left"/>
      <w:pPr>
        <w:ind w:left="720" w:hanging="360"/>
      </w:pPr>
      <w:rPr>
        <w:rFonts w:ascii="Calibri" w:eastAsia="Calibri" w:hAnsi="Calibri" w:cs="Times New Roman" w:hint="default"/>
        <w:b/>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EF82AAF"/>
    <w:multiLevelType w:val="hybridMultilevel"/>
    <w:tmpl w:val="3F946E86"/>
    <w:lvl w:ilvl="0" w:tplc="340A0019">
      <w:start w:val="1"/>
      <w:numFmt w:val="lowerLetter"/>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2">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2"/>
  </w:num>
  <w:num w:numId="11">
    <w:abstractNumId w:val="13"/>
  </w:num>
  <w:num w:numId="12">
    <w:abstractNumId w:val="2"/>
  </w:num>
  <w:num w:numId="13">
    <w:abstractNumId w:val="4"/>
  </w:num>
  <w:num w:numId="14">
    <w:abstractNumId w:val="7"/>
  </w:num>
  <w:num w:numId="15">
    <w:abstractNumId w:val="7"/>
  </w:num>
  <w:num w:numId="16">
    <w:abstractNumId w:val="7"/>
  </w:num>
  <w:num w:numId="17">
    <w:abstractNumId w:val="7"/>
  </w:num>
  <w:num w:numId="18">
    <w:abstractNumId w:val="2"/>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66B6"/>
    <w:rsid w:val="00012538"/>
    <w:rsid w:val="00031478"/>
    <w:rsid w:val="00033BCD"/>
    <w:rsid w:val="00047E03"/>
    <w:rsid w:val="000556C1"/>
    <w:rsid w:val="00057A78"/>
    <w:rsid w:val="00062C8D"/>
    <w:rsid w:val="00072486"/>
    <w:rsid w:val="0007552A"/>
    <w:rsid w:val="00080E82"/>
    <w:rsid w:val="00081B7A"/>
    <w:rsid w:val="0009615E"/>
    <w:rsid w:val="000A28D4"/>
    <w:rsid w:val="000A73F4"/>
    <w:rsid w:val="000B5A2B"/>
    <w:rsid w:val="000C31A5"/>
    <w:rsid w:val="000C39F9"/>
    <w:rsid w:val="000C4C95"/>
    <w:rsid w:val="000D13D1"/>
    <w:rsid w:val="000E3F40"/>
    <w:rsid w:val="000E6608"/>
    <w:rsid w:val="001029E5"/>
    <w:rsid w:val="0012388A"/>
    <w:rsid w:val="00133FC5"/>
    <w:rsid w:val="00145020"/>
    <w:rsid w:val="001520B1"/>
    <w:rsid w:val="00165A53"/>
    <w:rsid w:val="0017674B"/>
    <w:rsid w:val="00181093"/>
    <w:rsid w:val="001903EA"/>
    <w:rsid w:val="00191FC0"/>
    <w:rsid w:val="001A6602"/>
    <w:rsid w:val="001B567B"/>
    <w:rsid w:val="001B5DCF"/>
    <w:rsid w:val="001C286B"/>
    <w:rsid w:val="001C2BC9"/>
    <w:rsid w:val="001C3633"/>
    <w:rsid w:val="001D3AFC"/>
    <w:rsid w:val="001D5B41"/>
    <w:rsid w:val="001E7D01"/>
    <w:rsid w:val="001F2212"/>
    <w:rsid w:val="001F38F7"/>
    <w:rsid w:val="002153C1"/>
    <w:rsid w:val="00227162"/>
    <w:rsid w:val="002315D3"/>
    <w:rsid w:val="002330FA"/>
    <w:rsid w:val="0023628F"/>
    <w:rsid w:val="00236422"/>
    <w:rsid w:val="002561F7"/>
    <w:rsid w:val="00262969"/>
    <w:rsid w:val="0027065A"/>
    <w:rsid w:val="00273ABC"/>
    <w:rsid w:val="002B01CF"/>
    <w:rsid w:val="002B28E6"/>
    <w:rsid w:val="002B2E6F"/>
    <w:rsid w:val="002C05EF"/>
    <w:rsid w:val="002C7FF7"/>
    <w:rsid w:val="002D1260"/>
    <w:rsid w:val="002D3B77"/>
    <w:rsid w:val="002E78C9"/>
    <w:rsid w:val="002F34BB"/>
    <w:rsid w:val="002F5EA3"/>
    <w:rsid w:val="003057D5"/>
    <w:rsid w:val="0031512B"/>
    <w:rsid w:val="003160C3"/>
    <w:rsid w:val="00317154"/>
    <w:rsid w:val="003376DD"/>
    <w:rsid w:val="00340F85"/>
    <w:rsid w:val="00342DF2"/>
    <w:rsid w:val="003437A1"/>
    <w:rsid w:val="003555CF"/>
    <w:rsid w:val="00395AA3"/>
    <w:rsid w:val="003A1505"/>
    <w:rsid w:val="003A5354"/>
    <w:rsid w:val="003B10A2"/>
    <w:rsid w:val="003C1349"/>
    <w:rsid w:val="003D32EA"/>
    <w:rsid w:val="003E2369"/>
    <w:rsid w:val="003E2C8A"/>
    <w:rsid w:val="004011AD"/>
    <w:rsid w:val="0040464B"/>
    <w:rsid w:val="00415EB0"/>
    <w:rsid w:val="00417018"/>
    <w:rsid w:val="004365E5"/>
    <w:rsid w:val="004438A3"/>
    <w:rsid w:val="0044610D"/>
    <w:rsid w:val="004509F7"/>
    <w:rsid w:val="004A20CC"/>
    <w:rsid w:val="004A265B"/>
    <w:rsid w:val="004A3FDC"/>
    <w:rsid w:val="004B2DEB"/>
    <w:rsid w:val="004B58F6"/>
    <w:rsid w:val="004C59D1"/>
    <w:rsid w:val="004E09F0"/>
    <w:rsid w:val="00526D34"/>
    <w:rsid w:val="005365CB"/>
    <w:rsid w:val="00541E5B"/>
    <w:rsid w:val="00544F04"/>
    <w:rsid w:val="0055087D"/>
    <w:rsid w:val="00556C92"/>
    <w:rsid w:val="005863D4"/>
    <w:rsid w:val="00591581"/>
    <w:rsid w:val="00591624"/>
    <w:rsid w:val="005933B2"/>
    <w:rsid w:val="005A1478"/>
    <w:rsid w:val="005B0BA4"/>
    <w:rsid w:val="005B2777"/>
    <w:rsid w:val="005C4B5B"/>
    <w:rsid w:val="00613EF9"/>
    <w:rsid w:val="006200A4"/>
    <w:rsid w:val="00637532"/>
    <w:rsid w:val="00641FD0"/>
    <w:rsid w:val="006543F3"/>
    <w:rsid w:val="00665D4D"/>
    <w:rsid w:val="006726FB"/>
    <w:rsid w:val="006A5FA3"/>
    <w:rsid w:val="006B03F9"/>
    <w:rsid w:val="006B27A3"/>
    <w:rsid w:val="006B481F"/>
    <w:rsid w:val="006D1046"/>
    <w:rsid w:val="006D140A"/>
    <w:rsid w:val="006D7484"/>
    <w:rsid w:val="006E3BF1"/>
    <w:rsid w:val="006F4870"/>
    <w:rsid w:val="006F4EA6"/>
    <w:rsid w:val="007025DF"/>
    <w:rsid w:val="0071727A"/>
    <w:rsid w:val="007202C2"/>
    <w:rsid w:val="00721D99"/>
    <w:rsid w:val="00721EA6"/>
    <w:rsid w:val="007222DF"/>
    <w:rsid w:val="00741BBF"/>
    <w:rsid w:val="00742F86"/>
    <w:rsid w:val="00744A7E"/>
    <w:rsid w:val="00787046"/>
    <w:rsid w:val="00791465"/>
    <w:rsid w:val="007A7DEB"/>
    <w:rsid w:val="007D0EDE"/>
    <w:rsid w:val="007D7F53"/>
    <w:rsid w:val="007E1637"/>
    <w:rsid w:val="007F2A7E"/>
    <w:rsid w:val="008043E3"/>
    <w:rsid w:val="00810D59"/>
    <w:rsid w:val="008135E1"/>
    <w:rsid w:val="00813D92"/>
    <w:rsid w:val="008342A7"/>
    <w:rsid w:val="00843BF5"/>
    <w:rsid w:val="00863EE2"/>
    <w:rsid w:val="00876902"/>
    <w:rsid w:val="00897B70"/>
    <w:rsid w:val="008A0EAC"/>
    <w:rsid w:val="008A27B5"/>
    <w:rsid w:val="008A66DC"/>
    <w:rsid w:val="008C0E6F"/>
    <w:rsid w:val="008C180C"/>
    <w:rsid w:val="008D7BE2"/>
    <w:rsid w:val="008E2B5B"/>
    <w:rsid w:val="009076E5"/>
    <w:rsid w:val="0093042A"/>
    <w:rsid w:val="00933D7F"/>
    <w:rsid w:val="009410EF"/>
    <w:rsid w:val="00946364"/>
    <w:rsid w:val="0095256C"/>
    <w:rsid w:val="00956221"/>
    <w:rsid w:val="00956D48"/>
    <w:rsid w:val="009636B8"/>
    <w:rsid w:val="009716D2"/>
    <w:rsid w:val="0098474A"/>
    <w:rsid w:val="00987770"/>
    <w:rsid w:val="0099216D"/>
    <w:rsid w:val="00992B8C"/>
    <w:rsid w:val="009A3990"/>
    <w:rsid w:val="009C28D6"/>
    <w:rsid w:val="009C57C9"/>
    <w:rsid w:val="009C6EE3"/>
    <w:rsid w:val="009F16CF"/>
    <w:rsid w:val="00A10BCE"/>
    <w:rsid w:val="00A214B7"/>
    <w:rsid w:val="00A36CB2"/>
    <w:rsid w:val="00A37206"/>
    <w:rsid w:val="00A405F9"/>
    <w:rsid w:val="00A425B7"/>
    <w:rsid w:val="00A51A5F"/>
    <w:rsid w:val="00A6065A"/>
    <w:rsid w:val="00A67460"/>
    <w:rsid w:val="00A858AE"/>
    <w:rsid w:val="00A9797F"/>
    <w:rsid w:val="00AA017E"/>
    <w:rsid w:val="00AA081B"/>
    <w:rsid w:val="00AA23FE"/>
    <w:rsid w:val="00AB4A8F"/>
    <w:rsid w:val="00AC008A"/>
    <w:rsid w:val="00AD068E"/>
    <w:rsid w:val="00AD6A8F"/>
    <w:rsid w:val="00AD6EE2"/>
    <w:rsid w:val="00B017BE"/>
    <w:rsid w:val="00B11911"/>
    <w:rsid w:val="00B164E6"/>
    <w:rsid w:val="00B20735"/>
    <w:rsid w:val="00B32B3B"/>
    <w:rsid w:val="00B34D71"/>
    <w:rsid w:val="00B4470B"/>
    <w:rsid w:val="00B54A74"/>
    <w:rsid w:val="00B54A9E"/>
    <w:rsid w:val="00B5591A"/>
    <w:rsid w:val="00B62EB2"/>
    <w:rsid w:val="00B64AA5"/>
    <w:rsid w:val="00B72F23"/>
    <w:rsid w:val="00B75D9D"/>
    <w:rsid w:val="00B8609F"/>
    <w:rsid w:val="00BA4DDB"/>
    <w:rsid w:val="00BA6543"/>
    <w:rsid w:val="00BB091E"/>
    <w:rsid w:val="00BB5ED9"/>
    <w:rsid w:val="00BB687B"/>
    <w:rsid w:val="00BF0963"/>
    <w:rsid w:val="00BF33C7"/>
    <w:rsid w:val="00C05A2C"/>
    <w:rsid w:val="00C1005C"/>
    <w:rsid w:val="00C11245"/>
    <w:rsid w:val="00C422CF"/>
    <w:rsid w:val="00C4727C"/>
    <w:rsid w:val="00C74DAB"/>
    <w:rsid w:val="00C80993"/>
    <w:rsid w:val="00CB197A"/>
    <w:rsid w:val="00CF00CB"/>
    <w:rsid w:val="00D04447"/>
    <w:rsid w:val="00D14AAD"/>
    <w:rsid w:val="00D200F9"/>
    <w:rsid w:val="00D20131"/>
    <w:rsid w:val="00D27973"/>
    <w:rsid w:val="00D305C5"/>
    <w:rsid w:val="00D41CC0"/>
    <w:rsid w:val="00D4206E"/>
    <w:rsid w:val="00D42470"/>
    <w:rsid w:val="00D51DAD"/>
    <w:rsid w:val="00D66A62"/>
    <w:rsid w:val="00D80AB6"/>
    <w:rsid w:val="00D836AE"/>
    <w:rsid w:val="00D870B9"/>
    <w:rsid w:val="00D931D3"/>
    <w:rsid w:val="00DA2E5B"/>
    <w:rsid w:val="00DA4378"/>
    <w:rsid w:val="00DB2B13"/>
    <w:rsid w:val="00DB2B86"/>
    <w:rsid w:val="00DC2FD2"/>
    <w:rsid w:val="00DD0A8E"/>
    <w:rsid w:val="00DD6203"/>
    <w:rsid w:val="00DE166A"/>
    <w:rsid w:val="00DF60E9"/>
    <w:rsid w:val="00E12028"/>
    <w:rsid w:val="00E131F5"/>
    <w:rsid w:val="00E144D9"/>
    <w:rsid w:val="00E22786"/>
    <w:rsid w:val="00E46996"/>
    <w:rsid w:val="00E47369"/>
    <w:rsid w:val="00E56524"/>
    <w:rsid w:val="00E65EF9"/>
    <w:rsid w:val="00E71D23"/>
    <w:rsid w:val="00E80C35"/>
    <w:rsid w:val="00E92FB2"/>
    <w:rsid w:val="00E93179"/>
    <w:rsid w:val="00EA1096"/>
    <w:rsid w:val="00ED5F70"/>
    <w:rsid w:val="00EE5B80"/>
    <w:rsid w:val="00EF1051"/>
    <w:rsid w:val="00EF2EC3"/>
    <w:rsid w:val="00EF3131"/>
    <w:rsid w:val="00EF7073"/>
    <w:rsid w:val="00F03CD4"/>
    <w:rsid w:val="00F11380"/>
    <w:rsid w:val="00F15C46"/>
    <w:rsid w:val="00F23745"/>
    <w:rsid w:val="00F3727E"/>
    <w:rsid w:val="00F444C7"/>
    <w:rsid w:val="00F67953"/>
    <w:rsid w:val="00F72343"/>
    <w:rsid w:val="00F72D4E"/>
    <w:rsid w:val="00F7456A"/>
    <w:rsid w:val="00F85E0A"/>
    <w:rsid w:val="00F86231"/>
    <w:rsid w:val="00F95786"/>
    <w:rsid w:val="00F9722B"/>
    <w:rsid w:val="00F97C17"/>
    <w:rsid w:val="00FC5FD6"/>
    <w:rsid w:val="00FD4F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Puesto">
    <w:name w:val="Title"/>
    <w:basedOn w:val="Normal"/>
    <w:next w:val="Normal"/>
    <w:link w:val="Puest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03584">
      <w:bodyDiv w:val="1"/>
      <w:marLeft w:val="0"/>
      <w:marRight w:val="0"/>
      <w:marTop w:val="0"/>
      <w:marBottom w:val="0"/>
      <w:divBdr>
        <w:top w:val="none" w:sz="0" w:space="0" w:color="auto"/>
        <w:left w:val="none" w:sz="0" w:space="0" w:color="auto"/>
        <w:bottom w:val="none" w:sz="0" w:space="0" w:color="auto"/>
        <w:right w:val="none" w:sz="0" w:space="0" w:color="auto"/>
      </w:divBdr>
    </w:div>
    <w:div w:id="1070956035">
      <w:bodyDiv w:val="1"/>
      <w:marLeft w:val="0"/>
      <w:marRight w:val="0"/>
      <w:marTop w:val="0"/>
      <w:marBottom w:val="0"/>
      <w:divBdr>
        <w:top w:val="none" w:sz="0" w:space="0" w:color="auto"/>
        <w:left w:val="none" w:sz="0" w:space="0" w:color="auto"/>
        <w:bottom w:val="none" w:sz="0" w:space="0" w:color="auto"/>
        <w:right w:val="none" w:sz="0" w:space="0" w:color="auto"/>
      </w:divBdr>
    </w:div>
    <w:div w:id="1085609260">
      <w:bodyDiv w:val="1"/>
      <w:marLeft w:val="0"/>
      <w:marRight w:val="0"/>
      <w:marTop w:val="0"/>
      <w:marBottom w:val="0"/>
      <w:divBdr>
        <w:top w:val="none" w:sz="0" w:space="0" w:color="auto"/>
        <w:left w:val="none" w:sz="0" w:space="0" w:color="auto"/>
        <w:bottom w:val="none" w:sz="0" w:space="0" w:color="auto"/>
        <w:right w:val="none" w:sz="0" w:space="0" w:color="auto"/>
      </w:divBdr>
    </w:div>
    <w:div w:id="1409424242">
      <w:bodyDiv w:val="1"/>
      <w:marLeft w:val="0"/>
      <w:marRight w:val="0"/>
      <w:marTop w:val="0"/>
      <w:marBottom w:val="0"/>
      <w:divBdr>
        <w:top w:val="none" w:sz="0" w:space="0" w:color="auto"/>
        <w:left w:val="none" w:sz="0" w:space="0" w:color="auto"/>
        <w:bottom w:val="none" w:sz="0" w:space="0" w:color="auto"/>
        <w:right w:val="none" w:sz="0" w:space="0" w:color="auto"/>
      </w:divBdr>
    </w:div>
    <w:div w:id="1824656381">
      <w:bodyDiv w:val="1"/>
      <w:marLeft w:val="0"/>
      <w:marRight w:val="0"/>
      <w:marTop w:val="0"/>
      <w:marBottom w:val="0"/>
      <w:divBdr>
        <w:top w:val="none" w:sz="0" w:space="0" w:color="auto"/>
        <w:left w:val="none" w:sz="0" w:space="0" w:color="auto"/>
        <w:bottom w:val="none" w:sz="0" w:space="0" w:color="auto"/>
        <w:right w:val="none" w:sz="0" w:space="0" w:color="auto"/>
      </w:divBdr>
    </w:div>
    <w:div w:id="1960523780">
      <w:bodyDiv w:val="1"/>
      <w:marLeft w:val="0"/>
      <w:marRight w:val="0"/>
      <w:marTop w:val="0"/>
      <w:marBottom w:val="0"/>
      <w:divBdr>
        <w:top w:val="none" w:sz="0" w:space="0" w:color="auto"/>
        <w:left w:val="none" w:sz="0" w:space="0" w:color="auto"/>
        <w:bottom w:val="none" w:sz="0" w:space="0" w:color="auto"/>
        <w:right w:val="none" w:sz="0" w:space="0" w:color="auto"/>
      </w:divBdr>
    </w:div>
    <w:div w:id="21090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f7eNGFmMYyGAXO7HcgKo+gb9Th86yhUX2ehAOysskKw=</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pi24tz/rNk50m7v40NZzVdVE+4+WuEsc22pWzmE1IPA=</DigestValue>
    </Reference>
    <Reference Type="http://www.w3.org/2000/09/xmldsig#Object" URI="#idValidSigLnImg">
      <DigestMethod Algorithm="http://www.w3.org/2001/04/xmlenc#sha256"/>
      <DigestValue>Jq4TaUivfwxA3qucM8YOFRHGyIeUXiXCTYiuaS+vt/c=</DigestValue>
    </Reference>
    <Reference Type="http://www.w3.org/2000/09/xmldsig#Object" URI="#idInvalidSigLnImg">
      <DigestMethod Algorithm="http://www.w3.org/2001/04/xmlenc#sha256"/>
      <DigestValue>h1OuVf2hP4znmHSOhvOSqoE1DAmKeOiQquHw4FFuP30=</DigestValue>
    </Reference>
  </SignedInfo>
  <SignatureValue>ZVMCndL5Ja2JX1qgkHj2EyDa3iF7DM7sGjKAjOEqwN5QcV2GhTz9wvSUyMTrKrFjWG8EE2QURVi8
B3BRgqID554wwY+HCyAB7Xs7DKvdkB7IuzJdFUUyJwIJpzrRYUofgPS8nh6Gdg+BveQ0sFqHbF0/
Soymym+ju1s8mx6uVTJ1dCdmPogQeRvaW1ghKnu0JQA8qe62NBomEvjwx8c2QhFno9Hq1VUKpr5J
Lqg20Dar03+POyGuOjq4uaf7O204h+LW6ZkXKM6kt58NB3J4Wgah4IxjxDOwWoPNHStGnUdqDPCF
J2Pc9f1H1XXIdy56LEl7XPlSXfACTyOw8AtlLg==</SignatureValue>
  <KeyInfo>
    <X509Data>
      <X509Certificate>MIIH7TCCBtWgAwIBAgIIDoUtYplpn0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wNDE4MjkwMFoXDTE5MDQwNDE4MjkwMFowggEh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5MzA1MzUtSzAjBgNVHRIEHDAaoBgGCCsGAQQBwQECoAwWCjk5NTUxNzQwLUswDQYJKoZIhvcNAQELBQADggEBAGewUUHfcc1jFDFTFB6ytYO/n9c66SvV/2Wsdi8EAVh08NUeIOwU0TKvMjFcdQtCPODvHbRy7q55YPmgJxhgUwEFcCpaD5JgebWh5tVxS7NlA2GBcwVw1okz31bW1HbH/wmxqxEHLptmcpVkghdOMJygCq3qIHTWi+XlqqoPQBZXFfKNLyUkq3SRonSsM47ghGtGAI8VAFCEyNkaNj8y75L3srx0HLyCPz7eIEmJPCpr6cPuOz+kpbHPz+yc8tuYtGfGj5Dr+bHvGfvK4FSiIiktWnSaQh4cA/ADfss6k76m4nDSEto9Cl9/ts1t6zj06+lsKDsdT/deOyN6f0fUl5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iRkcKrMPIX5xjGuXpnm95xeSvr2fJ9fMsDakLAhv7T0=</DigestValue>
      </Reference>
      <Reference URI="/word/endnotes.xml?ContentType=application/vnd.openxmlformats-officedocument.wordprocessingml.endnotes+xml">
        <DigestMethod Algorithm="http://www.w3.org/2001/04/xmlenc#sha256"/>
        <DigestValue>ZJ8QBPu7//Pym+SxUTatl4XcC9zxxv+/Nu44qeFKCYg=</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gzQ6dtFtFnXn6d0Jm8hU36+9jnz+VYQW7U1zUwtV8fA=</DigestValue>
      </Reference>
      <Reference URI="/word/footer2.xml?ContentType=application/vnd.openxmlformats-officedocument.wordprocessingml.footer+xml">
        <DigestMethod Algorithm="http://www.w3.org/2001/04/xmlenc#sha256"/>
        <DigestValue>EjwmWyxcqv8caiXxWmzqP83ksg42v+WbIsr+xWUqIms=</DigestValue>
      </Reference>
      <Reference URI="/word/footer3.xml?ContentType=application/vnd.openxmlformats-officedocument.wordprocessingml.footer+xml">
        <DigestMethod Algorithm="http://www.w3.org/2001/04/xmlenc#sha256"/>
        <DigestValue>AnaB4gdEuy16P2Q5JertfY8zdlqlntWvOyYRVAPWtMM=</DigestValue>
      </Reference>
      <Reference URI="/word/footnotes.xml?ContentType=application/vnd.openxmlformats-officedocument.wordprocessingml.footnotes+xml">
        <DigestMethod Algorithm="http://www.w3.org/2001/04/xmlenc#sha256"/>
        <DigestValue>KVnUmWbqlVMf6+mzF4egzLsFWcusI5n8BGOUaPeOheQ=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JfTsphgHv3I7KsRM0T6IXHrRBGPhKwuAYdnsjQWbxBM=</DigestValue>
      </Reference>
      <Reference URI="/word/media/image3.emf?ContentType=image/x-emf">
        <DigestMethod Algorithm="http://www.w3.org/2001/04/xmlenc#sha256"/>
        <DigestValue>1WkUsgmWhHvAdyv/Nj88gtgrVNC0WjCX9f/OD7/gmRY=</DigestValue>
      </Reference>
      <Reference URI="/word/numbering.xml?ContentType=application/vnd.openxmlformats-officedocument.wordprocessingml.numbering+xml">
        <DigestMethod Algorithm="http://www.w3.org/2001/04/xmlenc#sha256"/>
        <DigestValue>m0VFuJwlD71Wyv5viRxtNJ4EiSwFiJue2L+l14tAqtw=</DigestValue>
      </Reference>
      <Reference URI="/word/settings.xml?ContentType=application/vnd.openxmlformats-officedocument.wordprocessingml.settings+xml">
        <DigestMethod Algorithm="http://www.w3.org/2001/04/xmlenc#sha256"/>
        <DigestValue>FmH1wU8pL7kEmrcNGHrRmhYXMkw2MQ/NEEjQAey4Bds=</DigestValue>
      </Reference>
      <Reference URI="/word/styles.xml?ContentType=application/vnd.openxmlformats-officedocument.wordprocessingml.styles+xml">
        <DigestMethod Algorithm="http://www.w3.org/2001/04/xmlenc#sha256"/>
        <DigestValue>R7uR7uYsafM8d5QYsi5U/aK6h2zJOS3VGOyJ/hfIrYw=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rGzliadjSC+m64Kzyq6JsvagI5pR4HlDrHmJcU7xRo0=</DigestValue>
      </Reference>
    </Manifest>
    <SignatureProperties>
      <SignatureProperty Id="idSignatureTime" Target="#idPackageSignature">
        <mdssi:SignatureTime xmlns:mdssi="http://schemas.openxmlformats.org/package/2006/digital-signature">
          <mdssi:Format>YYYY-MM-DDThh:mm:ssTZD</mdssi:Format>
          <mdssi:Value>2018-08-06T21:57:54Z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2018-08-06T21:57:54Z</xd:SigningTime>
          <xd:SigningCertificate>
            <xd:Cert>
              <xd:CertDigest>
                <DigestMethod Algorithm="http://www.w3.org/2001/04/xmlenc#sha256"/>
                <DigestValue>LVyCMOz6NDIA/joZJXhXUifrS1b1lPaMd+9OVIxN+GM=</DigestValue>
              </xd:CertDigest>
              <xd:IssuerSerial>
                <X509IssuerName>E=e-sign@esign-la.com, CN=ESign Class 3 Firma Electronica Avanzada para Estado de Chile CA, OU=Terminos de uso en www.esign-la.com/acuerdoterceros, O=E-Sign S.A., C=CL</X509IssuerName>
                <X509SerialNumber>1046292389937389382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AIwAAqxEAACBFTUYAAAEAw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N3ZuPadwAAAAAYQDMI6E8xAAEAAAC43jQIAAAAACC+LQgDAAAA6E8xAPCEMwgAAAAAIL4tCDdaJWgDAAAAQFolaAEAAADoLDEIQDFbaLmPIGjYVh4AgAFZdg1cVHbfW1R22FYeAGQBAAAEZRB2BGUQdpCMJggACAAAAAIAAAAAAAD4Vh4Al2wQdgAAAAAAAAAALFgeAAYAAAAgWB4ABgAAAAAAAAAAAAAAIFgeADBXHgCa7A92AAAAAAACAAAAAB4ABgAAACBYHgAGAAAATBIRdgAAAAAAAAAAIFgeAAYAAAAAAAAAXFceAEAwD3YAAAAAAAIAACBYHgAGAAAAZHYACAAAAAAlAAAADAAAAAMAAAAYAAAADAAAAAAAAAISAAAADAAAAAEAAAAWAAAADAAAAAgAAABUAAAAVAAAAAoAAAAnAAAAHgAAAEoAAAABAAAAAAANQlVV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yAQAAAAAAAPyLuwaA+P//CABYfvv2//8AAAAAAAAAAOCLuwaA+P////8AAAAAAAD1AAAATdkH/JHZB/yXvjNoSBbvBsC5zyCscikIWhkhtyIAigEUbh4A6G0eALCCMwggDQCErHAeAGa/M2ggDQCEAAAAAEgW7wYIw9AGmG8eABB8W2iucikIAAAAABB8W2ggDQAArHIpCAEAAAAAAAAABwAAAKxyKQgAAAAAAAAAABxuHgBFKyVoIAAAAP////8AAAAAAAAAABUAAAAAAAAAcAAAAAEAAAABAAAAJAAAACQAAAAQAAAAAAAAAAAA7wYIw9AGARwBAP////8xFQpm3G4eANxuHgAwhTNoAAAAAAAAAADwOnMQAAAAAAEAAAAAAAAAnG4eAFY5VX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AA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Object Id="idInvalidSigLnImg">AQAAAGwAAAAAAAAAAAAAAP8AAAB/AAAAAAAAAAAAAABAIwAAqxEAACBFTUYAAAEAX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aC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jd0Yj2ndIuX9pdF1/af//AAAAAIZ2floAAFyXHgAMAAAAAAAAAEjQMwCwlh4AaPOHdgAAAAAAAENoYXJVcHBlclcAjTEAUI4xAPBC7AbglTEACJceAIABWXYNXFR231tUdgiXHgBkAQAABGUQdgRlEHYQ2AEDAAgAAAACAAAAAAAAKJceAJdsEHYAAAAAAAAAAGKYHgAJAAAAUJgeAAkAAAAAAAAAAAAAAFCYHgBglx4AmuwPdgAAAAAAAgAAAAAeAAkAAABQmB4ACQAAAEwSEXYAAAAAAAAAAFCYHgAJAAAAAAAAAIyXHgBAMA92AAAAAAACAABQmB4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AoPj///IBAAAAAAAA/Iu7BoD4//8IAFh++/b//wAAAAAAAAAA4Iu7BoD4/////wAAAAAeAMVYp3doXR4AxVindwJnZgD+////DOSid3LhonfEcSQI0JI0AAhwJAj4Vh4Al2wQdgAAAAAAAAAALFgeAAYAAAAgWB4ABgAAAAIAAAAAAAAAHHAkCDAsJwgccCQIAAAAADAsJwhIVx4ABGUQdgRlEHYAAAAAAAgAAAACAAAAAAAAUFceAJdsEHYAAAAAAAAAAIZYHgAHAAAAeFgeAAcAAAAAAAAAAAAAAHhYHgCIVx4AmuwPdgAAAAAAAgAAAAAeAAcAAAB4WB4ABwAAAEwSEXYAAAAAAAAAAHhYHgAHAAAAAAAAALRXHgBAMA92AAAAAAACAAB4WB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N3ZuPadwAAAAAYQDMI6E8xAAEAAAC43jQIAAAAACC+LQgDAAAA6E8xAPCEMwgAAAAAIL4tCDdaJWgDAAAAQFolaAEAAADoLDEIQDFbaLmPIGjYVh4AgAFZdg1cVHbfW1R22FYeAGQBAAAEZRB2BGUQdpCMJggACAAAAAIAAAAAAAD4Vh4Al2wQdgAAAAAAAAAALFgeAAYAAAAgWB4ABgAAAAAAAAAAAAAAIFgeADBXHgCa7A92AAAAAAACAAAAAB4ABgAAACBYHgAGAAAATBIRdgAAAAAAAAAAIFgeAAYAAAAAAAAAXFceAEAwD3YAAAAAAAIAACBYHg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yAQAAAAAAAPyLuwaA+P//CABYfvv2//8AAAAAAAAAAOCLuwaA+P////8AAAAA7wboCLMQA6NUdn8mfWi9CgElAAAAAMC5zyCAbx4AUwwh3SIAigFZKX1oQG4eAAAAAABIFu8GgG8eACSIgBKIbh4A6Sh9aFMAZQBnAG8AZQAgAFUASQAAAAAABSl9aFhvHgDhAAAAAG4eADtcNGjgEQYI4QAAAAEAAAAGCbMQAAAeANpbNGgEAAAABQAAAAAAAAAAAAAAAAAAAAYJsxAMcB4ANSh9aICaAQgEAAAASBbvBgAAAABZKH1oAAAAAAAAZQBnAG8AZQAgAFUASQAAAAr93G4eANxuHgDhAAAAeG4eAAAAAADoCLMQAAAAAAEAAAAAAAAAnG4eAFY5VX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dAAAAEUAdgBlAGwAeQBuACAARgB1AGUAbgB0AGUAcwAgAEQA7QBhAHoAbQ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AAANQlVV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ZoyFwcIR0JJnQrEmIAoxXsl0B03xvqljteCpLPw7NSs=</DigestValue>
    </Reference>
    <Reference Type="http://www.w3.org/2000/09/xmldsig#Object" URI="#idOfficeObject">
      <DigestMethod Algorithm="http://www.w3.org/2001/04/xmlenc#sha256"/>
      <DigestValue>pvO4Ls2P3gJHSAzJ2hu3AbH/SL1soJswU+Cpfwodk7Y=</DigestValue>
    </Reference>
    <Reference Type="http://uri.etsi.org/01903#SignedProperties" URI="#idSignedProperties">
      <Transforms>
        <Transform Algorithm="http://www.w3.org/TR/2001/REC-xml-c14n-20010315"/>
      </Transforms>
      <DigestMethod Algorithm="http://www.w3.org/2001/04/xmlenc#sha256"/>
      <DigestValue>XLQ5g4thcC3FdkFAI1q8zj9TW0rOadyREe1oGPlz4N4=</DigestValue>
    </Reference>
    <Reference Type="http://www.w3.org/2000/09/xmldsig#Object" URI="#idValidSigLnImg">
      <DigestMethod Algorithm="http://www.w3.org/2001/04/xmlenc#sha256"/>
      <DigestValue>9Cmwpm8rtlOD14oT9sW0yKFMp+1R5clurmaklGfH5Yg=</DigestValue>
    </Reference>
    <Reference Type="http://www.w3.org/2000/09/xmldsig#Object" URI="#idInvalidSigLnImg">
      <DigestMethod Algorithm="http://www.w3.org/2001/04/xmlenc#sha256"/>
      <DigestValue>sMLRjh4P2uChYpHY3RHa8mx4ibnTaB/n4VGnxlHevaw=</DigestValue>
    </Reference>
  </SignedInfo>
  <SignatureValue>oGj6F4pcF1qg9L/5LEFGPHen10USSIwHzNHYYhi8tk6UO7h0OWIYYZSG96VJYv2wrB7KSQV2TTne
6Gnhxe8jBlPmR828cf3NQzPHPmw1hnbVyN0pRJoDvJVecWBUnYgeWNQlZUxXOlw3hFbWPCnkhsAj
vDcCTg4StqlaeeN4c7RgHtWU44KkAEs26PdbklEAIKtrRKt5rlFgHfcbVd1M9vZ5tDqWteaXW1c1
Kw1EXCBy5z224pFT9kXAtp00MH1Cy4x7259F26GzYtZZtDeogg8WVcUGRvNJ6lJsz855TDZJ7Yyu
T9W9AEsjCLZ9uqbtCE55oqk7PDOCKNIGk5SlXg==</SignatureValue>
  <KeyInfo>
    <X509Data>
      <X509Certificate>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LzVQxjklCIENv1U1UI3tJNCDogEd6cbi609Z+LHGtVXiwXzd8LzLOqVbf7WwgNEDvjvqtMLYgpD0bXPqFGHZR/YGD3PZnMWpYwliCXGPD8a+HQ+4CrY28HfwpIja0MkHJxQ9unMjV67DiksxkYUT+nPWfrMwsaKzdQPgAeJJQ1t7ZncQwGMBO0lCYaHpv4gt8s7kDn1zifQI4ZUeDt7b0nVVD2ST54z0H7cph1sCjzoOAbiNn/Xh3jqTM/kdH97jUxOUsD8SCFaVXB0b3epCBvQKWpKK3/z/HyuEFA/yVps21ggnOS0ViVBqxEaKLcLQFdCY/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WfrM3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EIWERnYnpL8TYludh/kZCAR/hlnMxK9oxODujmpmEdDGnUmbywBgFe/Yawy+otCVug+QB4JD1TLgubtr5N2YnrZQBEWDmuOUQfPwxarsRAyfe/Uov/bssrEpjWdXUH5xOTWHmPCMw199lTCxhg+zrEkNsH0xSUJ+Bd/j8EqKkm5C26lZYsDi3B70iOpcDMM5MFUh6r3IllaibL6DAl/eIq4KD69BPMcrb5skFGqTvQaYXvfn8Cc0zX5fPc8XI+9GC9mMKVYX6YHzEWieybjVk+os8hS8sb8wa1JUo+p3ylNQauKhnBNw13wFDUJ9TiBNqdXwgr/PAM+2hhaTkfCR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zQ63Ka4246aTKSLwlQG8zOXyQdzobYMndGqaW0Xjz20=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iRkcKrMPIX5xjGuXpnm95xeSvr2fJ9fMsDakLAhv7T0=</DigestValue>
      </Reference>
      <Reference URI="/word/endnotes.xml?ContentType=application/vnd.openxmlformats-officedocument.wordprocessingml.endnotes+xml">
        <DigestMethod Algorithm="http://www.w3.org/2001/04/xmlenc#sha256"/>
        <DigestValue>ZJ8QBPu7//Pym+SxUTatl4XcC9zxxv+/Nu44qeFKCYg=</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gzQ6dtFtFnXn6d0Jm8hU36+9jnz+VYQW7U1zUwtV8fA=</DigestValue>
      </Reference>
      <Reference URI="/word/footer2.xml?ContentType=application/vnd.openxmlformats-officedocument.wordprocessingml.footer+xml">
        <DigestMethod Algorithm="http://www.w3.org/2001/04/xmlenc#sha256"/>
        <DigestValue>EjwmWyxcqv8caiXxWmzqP83ksg42v+WbIsr+xWUqIms=</DigestValue>
      </Reference>
      <Reference URI="/word/footer3.xml?ContentType=application/vnd.openxmlformats-officedocument.wordprocessingml.footer+xml">
        <DigestMethod Algorithm="http://www.w3.org/2001/04/xmlenc#sha256"/>
        <DigestValue>AnaB4gdEuy16P2Q5JertfY8zdlqlntWvOyYRVAPWtMM=</DigestValue>
      </Reference>
      <Reference URI="/word/footnotes.xml?ContentType=application/vnd.openxmlformats-officedocument.wordprocessingml.footnotes+xml">
        <DigestMethod Algorithm="http://www.w3.org/2001/04/xmlenc#sha256"/>
        <DigestValue>KVnUmWbqlVMf6+mzF4egzLsFWcusI5n8BGOUaPeOheQ=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JfTsphgHv3I7KsRM0T6IXHrRBGPhKwuAYdnsjQWbxBM=</DigestValue>
      </Reference>
      <Reference URI="/word/media/image3.emf?ContentType=image/x-emf">
        <DigestMethod Algorithm="http://www.w3.org/2001/04/xmlenc#sha256"/>
        <DigestValue>1WkUsgmWhHvAdyv/Nj88gtgrVNC0WjCX9f/OD7/gmRY=</DigestValue>
      </Reference>
      <Reference URI="/word/numbering.xml?ContentType=application/vnd.openxmlformats-officedocument.wordprocessingml.numbering+xml">
        <DigestMethod Algorithm="http://www.w3.org/2001/04/xmlenc#sha256"/>
        <DigestValue>m0VFuJwlD71Wyv5viRxtNJ4EiSwFiJue2L+l14tAqtw=</DigestValue>
      </Reference>
      <Reference URI="/word/settings.xml?ContentType=application/vnd.openxmlformats-officedocument.wordprocessingml.settings+xml">
        <DigestMethod Algorithm="http://www.w3.org/2001/04/xmlenc#sha256"/>
        <DigestValue>FmH1wU8pL7kEmrcNGHrRmhYXMkw2MQ/NEEjQAey4Bds=</DigestValue>
      </Reference>
      <Reference URI="/word/styles.xml?ContentType=application/vnd.openxmlformats-officedocument.wordprocessingml.styles+xml">
        <DigestMethod Algorithm="http://www.w3.org/2001/04/xmlenc#sha256"/>
        <DigestValue>R7uR7uYsafM8d5QYsi5U/aK6h2zJOS3VGOyJ/hfIrYw=</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rGzliadjSC+m64Kzyq6JsvagI5pR4HlDrHmJcU7xRo0=</DigestValue>
      </Reference>
    </Manifest>
    <SignatureProperties>
      <SignatureProperty Id="idSignatureTime" Target="#idPackageSignature">
        <mdssi:SignatureTime xmlns:mdssi="http://schemas.openxmlformats.org/package/2006/digital-signature">
          <mdssi:Format>YYYY-MM-DDThh:mm:ssTZD</mdssi:Format>
          <mdssi:Value>2018-08-07T13:59:35Z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3Xv/f/9//3//f/9//3//f/9//3//f/9//3//f/9//3//f/9//3//f/9//3//f/9//3//f/9//3//f/9//3//f/9//3//f/9//3//f/9//3//f/9//3//f/9//3//f/9//3//f/9//3//f/9//3//f/9//3//f/9//3//f/9//3//f/9//3//f/9//3//f/9//3//f/9//3//f/9//3//f/9//3//f/9//3//f/9//3//f/9//3//f/9//3//f/9//n//f/5//3/+f/5//n/+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UAAAAAAAAAAAAAAHsAAAA2AAAAKQCqAAAAAAAAAAAAAACAPwAAAAAAAAAAAACAPwAAAAAAAAAAAAAAAAAAAAAAAAAAAAAAAAAAAAAAAAAAIgAAAAwAAAD/////RgAAABwAAAAQAAAARU1GKwJAAAAMAAAAAAAAAA4AAAAUAAAAAAAAABAAAAAUAAAA</SignatureImage>
          <SignatureComments/>
          <WindowsVersion>6.1</WindowsVersion>
          <OfficeVersion>16.0.10325/14</OfficeVersion>
          <ApplicationVersion>16.0.10325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2018-08-07T13:59:35Z</xd:SigningTime>
          <xd:SigningCertificate>
            <xd:Cert>
              <xd:CertDigest>
                <DigestMethod Algorithm="http://www.w3.org/2001/04/xmlenc#sha256"/>
                <DigestValue>npn3SiKmx3UHKO7hskTdM1BNNV5jsg0XhtajhOQH/W8=</DigestValue>
              </xd:CertDigest>
              <xd:IssuerSerial>
                <X509IssuerName>E=e-sign@e-sign.cl, CN=E-Sign Firma Electronica Avanzada para Estado de Chile CA, OU=Class 2 Managed PKI Individual Subscriber CA, OU=Symantec Trust Network, O=E-Sign S.A., C=CL</X509IssuerName>
                <X509SerialNumber>32394538663431769386928582165202784432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f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IId8wNCHf4GAh3GOwoAPkBy3d67CgAywIAAAAAB3fMDQh3OwLLd0mU33d47CgAAAAAAHjsKAC5k993QOwoABDtKAAAAAd3AAAHdwAAAADoAAAA6AAHdwAAAACs6ygABGUWdwRlFnfFWM93AAgAAAACAAAAAAAAGOwoAJdsFncAAAAAAAAAAErtKAAHAAAAPO0oAAcAAAAAAAAAAAAAADztKABQ7CgAmuwVdwAAAAAAAgAAAAAoAAcAAAA87SgABwAAAEwSF3cAAAAAAAAAADztKAAHAAAAAAAAAHzsKABAMBV3AAAAAAACAAA87S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FgkEiygALsVPYMjO/QgEAAAAOCfqADjfAxL+x09gPhchDSIAigHEiSgAbXWmXjgn6gAAAAAAqOKsFwAAAAABAAAAAAAAAD4XIQ2TdaZeqOKsFxgAAAEMINIRAAAAAAAAAAAAAAAAhIsoAAQAAAAAAAAAOCfqAMjO/QgEAAAAAAAAAEj9vASfZaZe0MkWCQEAAAAAAAAABAAAACgAAAAAAAAABACAEzhj95EAkygAgJQoAFF0pl4BAAAAAIooAAAAAAAEAIATAAAAAAAAAABUlCgA/////4CUKABI/bwEeXSmXgAAAABI/bwEFQAAACCKKABzaZx1MIooAFY5CXd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D//w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Object Id="idInvalidSigLnImg">AQAAAGwAAAAAAAAAAAAAAP8AAAB/AAAAAAAAAAAAAABDIwAApBEAACBFTUYAAAEAG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sCMAAABpj7ZnjrZqj7Zqj7ZnjrZtkbdukrdtkbdnjrZqj7ZojrZ3rdUCAwTiW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oAAIEy3cy4sp32APLd/3U33dMDjFhAAAAAP//AAAAAF53floAAPysKABwBD1gAAAAAOBYKQBQrCgAaPNfdwAAAAAAAENoYXJVcHBlclcArCgAgAENdw1cCHffWwh3mKwoAGQBAAAAAAAABGUWdwRlFncAAAAAAAgAAAACAAAAAAAAvKwoAJdsFncAAAAAAAAAAPKtKAAJAAAA4K0oAAkAAAAAAAAAAAAAAOCtKAD0rCgAmuwVdwAAAAAAAgAAAAAoAAkAAADgrSgACQAAAEwSF3cAAAAAAAAAAOCtKAAJAAAAAAAAACCtKABAMBV3AAAAAAACAADgrSg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IId8wNCHf4GAh3GOwoAPkBy3d67CgAywIAAAAAB3fMDQh3OwLLd0mU33d47CgAAAAAAHjsKAC5k993QOwoABDtKAAAAAd3AAAHdwAAAADoAAAA6AAHdwAAAACs6ygABGUWdwRlFnfFWM93AAgAAAACAAAAAAAAGOwoAJdsFncAAAAAAAAAAErtKAAHAAAAPO0oAAcAAAAAAAAAAAAAADztKABQ7CgAmuwVdwAAAAAAAgAAAAAoAAcAAAA87SgABwAAAEwSF3cAAAAAAAAAADztKAAHAAAAAAAAAHzsKABAMBV3AAAAAAACAAA87S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YCcOzEBLtnPgEAAAAAbPSWYAAAAAAQbCgA0GcoACwcO2Bd1faReAnSETSqnmBs9JZgUdX2kQAAAABUq55giGHeEQEAAABcaCgA89RjYAhoKACAAQ13DVwId99bCHcIaCgAZAEAAAAAAAAEZRZ3BGUWdwIAAAAACAAAAAIAAAAAAAAsaCgAl2wWdwAAAAAAAAAAXGkoAAYAAABQaSgABgAAAAAAAAAAAAAAUGkoAGRoKACa7BV3AAAAAAACAAAAACgABgAAAFBpKAAGAAAATBIXdwAAAAAAAAAAUGkoAAYAAAAAAAAAkGgoAEAwFXcAAAAAAAIAAFBpK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957/3//f957/3//f/9//3//f/9//3//f/9//3//f/9//3//f/9//3//f/9//3//f/9//3//f/9//3//f/9//3//f/9//3//f/9//3//f/9//3//f/9//3//f/9//3//f/9//3//f/9//3//f/9//3//f/9//3//f/9//3//f/9//3//f/9//3//f/9//3//f/9//3//f/9//3//f/9//3//f/9//3//f/9//3//f/9//3//f/9//3//f/9//3/+f/9//n//f/5//n/+f/5//n/+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wAAAACgAAAFAAAACTAAAAXAAAAAEAAACrCg1CchwNQgoAAABQAAAAGwAAAEwAAAAAAAAAAAAAAAAAAAD//////////4QAAABNAGEAcgDtAGEAIABJAHMAYQBiAGUAbAAgAE0AYQBsAGwAZQBhACAAQQBsAHYAYQByAGUAegAAAAoAAAAGAAAABAAAAAMAAAAGAAAAAwAAAAMAAAAFAAAABgAAAAcAAAAGAAAAAwAAAAMAAAAKAAAABgAAAAMAAAADAAAABgAAAAYAAAADAAAABwAAAAMAAAAFAAAABg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B192F-B9EA-4346-BE88-B048C558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2192</Words>
  <Characters>12060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Evelyn Fuentes Diaz</cp:lastModifiedBy>
  <cp:revision>3</cp:revision>
  <dcterms:created xsi:type="dcterms:W3CDTF">2018-08-06T21:55:00Z</dcterms:created>
  <dcterms:modified xsi:type="dcterms:W3CDTF">2018-08-06T21:57:00Z</dcterms:modified>
</cp:coreProperties>
</file>