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13A" w:rsidRPr="005E0A53" w:rsidRDefault="0039613A" w:rsidP="0039613A">
      <w:pPr>
        <w:pStyle w:val="Ttulo1"/>
        <w:numPr>
          <w:ilvl w:val="0"/>
          <w:numId w:val="1"/>
        </w:numPr>
      </w:pPr>
      <w:bookmarkStart w:id="0" w:name="_Ref446943021"/>
      <w:bookmarkStart w:id="1" w:name="_Ref446943531"/>
      <w:bookmarkStart w:id="2" w:name="_Toc519261688"/>
      <w:r w:rsidRPr="005E0A53">
        <w:t>FORMATO PARA LA PRESENTACIÓN DE UN PROGRAMA DE CUMPLIMIENTO</w:t>
      </w:r>
      <w:bookmarkEnd w:id="0"/>
      <w:bookmarkEnd w:id="1"/>
      <w:bookmarkEnd w:id="2"/>
    </w:p>
    <w:p w:rsidR="0039613A" w:rsidRPr="004F4979" w:rsidRDefault="0039613A" w:rsidP="0039613A">
      <w:pPr>
        <w:jc w:val="both"/>
        <w:rPr>
          <w:rFonts w:ascii="Calibri" w:hAnsi="Calibri" w:cs="Calibri"/>
          <w:color w:val="595959" w:themeColor="text1" w:themeTint="A6"/>
          <w:sz w:val="24"/>
          <w:szCs w:val="24"/>
        </w:rPr>
      </w:pPr>
      <w:r w:rsidRPr="00794D41">
        <w:rPr>
          <w:rFonts w:ascii="Calibri" w:hAnsi="Calibri" w:cs="Calibri"/>
          <w:color w:val="595959" w:themeColor="text1" w:themeTint="A6"/>
          <w:sz w:val="24"/>
          <w:szCs w:val="24"/>
        </w:rPr>
        <w:t xml:space="preserve">Para la elaboración de un </w:t>
      </w:r>
      <w:r>
        <w:rPr>
          <w:rFonts w:ascii="Calibri" w:hAnsi="Calibri" w:cs="Calibri"/>
          <w:color w:val="595959" w:themeColor="text1" w:themeTint="A6"/>
          <w:sz w:val="24"/>
          <w:szCs w:val="24"/>
        </w:rPr>
        <w:t>PDC</w:t>
      </w:r>
      <w:r w:rsidRPr="00794D41">
        <w:rPr>
          <w:rFonts w:ascii="Calibri" w:hAnsi="Calibri" w:cs="Calibri"/>
          <w:color w:val="595959" w:themeColor="text1" w:themeTint="A6"/>
          <w:sz w:val="24"/>
          <w:szCs w:val="24"/>
        </w:rPr>
        <w:t xml:space="preserve"> se recomienda </w:t>
      </w:r>
      <w:r>
        <w:rPr>
          <w:rFonts w:ascii="Calibri" w:hAnsi="Calibri" w:cs="Calibri"/>
          <w:color w:val="595959" w:themeColor="text1" w:themeTint="A6"/>
          <w:sz w:val="24"/>
          <w:szCs w:val="24"/>
        </w:rPr>
        <w:t xml:space="preserve">utilizar el formato presentado </w:t>
      </w:r>
      <w:r w:rsidRPr="00794D41">
        <w:rPr>
          <w:rFonts w:ascii="Calibri" w:hAnsi="Calibri" w:cs="Calibri"/>
          <w:color w:val="595959" w:themeColor="text1" w:themeTint="A6"/>
          <w:sz w:val="24"/>
          <w:szCs w:val="24"/>
        </w:rPr>
        <w:t>a continuación</w:t>
      </w:r>
      <w:r>
        <w:rPr>
          <w:rFonts w:ascii="Calibri" w:hAnsi="Calibri" w:cs="Calibri"/>
          <w:color w:val="595959" w:themeColor="text1" w:themeTint="A6"/>
          <w:sz w:val="24"/>
          <w:szCs w:val="24"/>
        </w:rPr>
        <w:t xml:space="preserve">, diseñado de </w:t>
      </w:r>
      <w:r w:rsidRPr="004F4979">
        <w:rPr>
          <w:rFonts w:ascii="Calibri" w:hAnsi="Calibri" w:cs="Calibri"/>
          <w:color w:val="595959" w:themeColor="text1" w:themeTint="A6"/>
          <w:sz w:val="24"/>
          <w:szCs w:val="24"/>
        </w:rPr>
        <w:t xml:space="preserve">acuerdo a las indicaciones descritas en el capítulo precedente. Este formato contempla </w:t>
      </w:r>
      <w:r>
        <w:rPr>
          <w:rFonts w:ascii="Calibri" w:hAnsi="Calibri" w:cs="Calibri"/>
          <w:color w:val="595959" w:themeColor="text1" w:themeTint="A6"/>
          <w:sz w:val="24"/>
          <w:szCs w:val="24"/>
        </w:rPr>
        <w:t>cuatro</w:t>
      </w:r>
      <w:r w:rsidRPr="004F4979">
        <w:rPr>
          <w:rFonts w:ascii="Calibri" w:hAnsi="Calibri" w:cs="Calibri"/>
          <w:color w:val="595959" w:themeColor="text1" w:themeTint="A6"/>
          <w:sz w:val="24"/>
          <w:szCs w:val="24"/>
        </w:rPr>
        <w:t xml:space="preserve"> aspectos principales:</w:t>
      </w:r>
    </w:p>
    <w:p w:rsidR="0039613A" w:rsidRPr="005414FB" w:rsidRDefault="0039613A" w:rsidP="0039613A">
      <w:pPr>
        <w:pStyle w:val="Prrafodelista"/>
        <w:numPr>
          <w:ilvl w:val="0"/>
          <w:numId w:val="2"/>
        </w:numPr>
        <w:jc w:val="both"/>
        <w:rPr>
          <w:rFonts w:ascii="Calibri" w:hAnsi="Calibri" w:cs="Calibri"/>
          <w:color w:val="595959" w:themeColor="text1" w:themeTint="A6"/>
          <w:sz w:val="24"/>
          <w:szCs w:val="24"/>
        </w:rPr>
      </w:pPr>
      <w:r w:rsidRPr="005414FB">
        <w:rPr>
          <w:rFonts w:ascii="Calibri" w:hAnsi="Calibri" w:cs="Calibri"/>
          <w:color w:val="595959" w:themeColor="text1" w:themeTint="A6"/>
          <w:sz w:val="24"/>
          <w:szCs w:val="24"/>
        </w:rPr>
        <w:t xml:space="preserve">Descripción del hecho constitutivo de infracción, la normativa pertinente y los efectos negativos asociados. </w:t>
      </w:r>
      <w:r>
        <w:rPr>
          <w:rFonts w:ascii="Calibri" w:hAnsi="Calibri" w:cs="Calibri"/>
          <w:color w:val="595959" w:themeColor="text1" w:themeTint="A6"/>
          <w:sz w:val="24"/>
          <w:szCs w:val="24"/>
        </w:rPr>
        <w:t xml:space="preserve">Respecto de los efectos negativos generados, se debe describir asimismo la forma en que estos efectos se </w:t>
      </w:r>
      <w:r w:rsidRPr="00545514">
        <w:rPr>
          <w:rFonts w:ascii="Calibri" w:hAnsi="Calibri" w:cs="Calibri"/>
          <w:color w:val="595959" w:themeColor="text1" w:themeTint="A6"/>
          <w:sz w:val="24"/>
          <w:szCs w:val="24"/>
        </w:rPr>
        <w:t xml:space="preserve">eliminan </w:t>
      </w:r>
      <w:r>
        <w:rPr>
          <w:rFonts w:ascii="Calibri" w:hAnsi="Calibri" w:cs="Calibri"/>
          <w:color w:val="595959" w:themeColor="text1" w:themeTint="A6"/>
          <w:sz w:val="24"/>
          <w:szCs w:val="24"/>
        </w:rPr>
        <w:t xml:space="preserve">o </w:t>
      </w:r>
      <w:r w:rsidRPr="00545514">
        <w:rPr>
          <w:rFonts w:ascii="Calibri" w:hAnsi="Calibri" w:cs="Calibri"/>
          <w:color w:val="595959" w:themeColor="text1" w:themeTint="A6"/>
          <w:sz w:val="24"/>
          <w:szCs w:val="24"/>
        </w:rPr>
        <w:t>contienen y reducen</w:t>
      </w:r>
      <w:r>
        <w:rPr>
          <w:rFonts w:ascii="Calibri" w:hAnsi="Calibri" w:cs="Calibri"/>
          <w:color w:val="595959" w:themeColor="text1" w:themeTint="A6"/>
          <w:sz w:val="24"/>
          <w:szCs w:val="24"/>
        </w:rPr>
        <w:t>, fundamentar, si corresponde, la imposibilidad de eliminar los efectos producidos y, en caso de afirmar que no se generan efectos negativos, fundamentar debidamente dicha afirmación.</w:t>
      </w:r>
    </w:p>
    <w:p w:rsidR="0039613A" w:rsidRPr="004F4979" w:rsidRDefault="0039613A" w:rsidP="0039613A">
      <w:pPr>
        <w:pStyle w:val="Prrafodelista"/>
        <w:numPr>
          <w:ilvl w:val="0"/>
          <w:numId w:val="2"/>
        </w:num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 xml:space="preserve">El Plan de Acciones </w:t>
      </w:r>
      <w:r>
        <w:rPr>
          <w:rFonts w:ascii="Calibri" w:hAnsi="Calibri" w:cs="Calibri"/>
          <w:color w:val="595959" w:themeColor="text1" w:themeTint="A6"/>
          <w:sz w:val="24"/>
          <w:szCs w:val="24"/>
        </w:rPr>
        <w:t xml:space="preserve">y Metas </w:t>
      </w:r>
      <w:r w:rsidRPr="004F4979">
        <w:rPr>
          <w:rFonts w:ascii="Calibri" w:hAnsi="Calibri" w:cs="Calibri"/>
          <w:color w:val="595959" w:themeColor="text1" w:themeTint="A6"/>
          <w:sz w:val="24"/>
          <w:szCs w:val="24"/>
        </w:rPr>
        <w:t>para volver al cumplimiento</w:t>
      </w:r>
      <w:r>
        <w:rPr>
          <w:rFonts w:ascii="Calibri" w:hAnsi="Calibri" w:cs="Calibri"/>
          <w:color w:val="595959" w:themeColor="text1" w:themeTint="A6"/>
          <w:sz w:val="24"/>
          <w:szCs w:val="24"/>
        </w:rPr>
        <w:t>,</w:t>
      </w:r>
      <w:r w:rsidRPr="004F4979">
        <w:rPr>
          <w:rFonts w:ascii="Calibri" w:hAnsi="Calibri" w:cs="Calibri"/>
          <w:color w:val="595959" w:themeColor="text1" w:themeTint="A6"/>
          <w:sz w:val="24"/>
          <w:szCs w:val="24"/>
        </w:rPr>
        <w:t xml:space="preserve"> y eliminar </w:t>
      </w:r>
      <w:r>
        <w:rPr>
          <w:rFonts w:ascii="Calibri" w:hAnsi="Calibri" w:cs="Calibri"/>
          <w:color w:val="595959" w:themeColor="text1" w:themeTint="A6"/>
          <w:sz w:val="24"/>
          <w:szCs w:val="24"/>
        </w:rPr>
        <w:t xml:space="preserve">o contener y reducir </w:t>
      </w:r>
      <w:r w:rsidRPr="004F4979">
        <w:rPr>
          <w:rFonts w:ascii="Calibri" w:hAnsi="Calibri" w:cs="Calibri"/>
          <w:color w:val="595959" w:themeColor="text1" w:themeTint="A6"/>
          <w:sz w:val="24"/>
          <w:szCs w:val="24"/>
        </w:rPr>
        <w:t>los efectos negativos.</w:t>
      </w:r>
    </w:p>
    <w:p w:rsidR="0039613A" w:rsidRPr="004F4979" w:rsidRDefault="0039613A" w:rsidP="0039613A">
      <w:pPr>
        <w:pStyle w:val="Prrafodelista"/>
        <w:numPr>
          <w:ilvl w:val="0"/>
          <w:numId w:val="2"/>
        </w:num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El Plan d</w:t>
      </w:r>
      <w:r>
        <w:rPr>
          <w:rFonts w:ascii="Calibri" w:hAnsi="Calibri" w:cs="Calibri"/>
          <w:color w:val="595959" w:themeColor="text1" w:themeTint="A6"/>
          <w:sz w:val="24"/>
          <w:szCs w:val="24"/>
        </w:rPr>
        <w:t>e Seguimiento del Plan de Acciones y Metas</w:t>
      </w:r>
      <w:r w:rsidRPr="004F4979">
        <w:rPr>
          <w:rFonts w:ascii="Calibri" w:hAnsi="Calibri" w:cs="Calibri"/>
          <w:color w:val="595959" w:themeColor="text1" w:themeTint="A6"/>
          <w:sz w:val="24"/>
          <w:szCs w:val="24"/>
        </w:rPr>
        <w:t>.</w:t>
      </w:r>
    </w:p>
    <w:p w:rsidR="0039613A" w:rsidRDefault="0039613A" w:rsidP="0039613A">
      <w:pPr>
        <w:pStyle w:val="Prrafodelista"/>
        <w:numPr>
          <w:ilvl w:val="0"/>
          <w:numId w:val="2"/>
        </w:num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Cronograma</w:t>
      </w:r>
      <w:r>
        <w:rPr>
          <w:rFonts w:ascii="Calibri" w:hAnsi="Calibri" w:cs="Calibri"/>
          <w:color w:val="595959" w:themeColor="text1" w:themeTint="A6"/>
          <w:sz w:val="24"/>
          <w:szCs w:val="24"/>
        </w:rPr>
        <w:t>.</w:t>
      </w:r>
    </w:p>
    <w:p w:rsidR="0039613A" w:rsidRDefault="0039613A" w:rsidP="0039613A">
      <w:pPr>
        <w:pStyle w:val="Prrafodelista"/>
        <w:ind w:left="1080"/>
        <w:jc w:val="both"/>
        <w:rPr>
          <w:rFonts w:ascii="Calibri" w:hAnsi="Calibri" w:cs="Calibri"/>
          <w:color w:val="595959" w:themeColor="text1" w:themeTint="A6"/>
          <w:sz w:val="24"/>
          <w:szCs w:val="24"/>
        </w:rPr>
      </w:pPr>
    </w:p>
    <w:p w:rsidR="0039613A" w:rsidRDefault="0039613A" w:rsidP="0039613A">
      <w:pPr>
        <w:pStyle w:val="Prrafodelista"/>
        <w:numPr>
          <w:ilvl w:val="0"/>
          <w:numId w:val="3"/>
        </w:numPr>
        <w:jc w:val="both"/>
        <w:rPr>
          <w:rFonts w:ascii="Calibri" w:hAnsi="Calibri" w:cs="Calibri"/>
          <w:b/>
          <w:color w:val="595959" w:themeColor="text1" w:themeTint="A6"/>
          <w:sz w:val="24"/>
          <w:szCs w:val="24"/>
        </w:rPr>
      </w:pPr>
      <w:r w:rsidRPr="009C035B">
        <w:rPr>
          <w:rFonts w:ascii="Calibri" w:hAnsi="Calibri" w:cs="Calibri"/>
          <w:b/>
          <w:color w:val="595959" w:themeColor="text1" w:themeTint="A6"/>
          <w:sz w:val="24"/>
          <w:szCs w:val="24"/>
        </w:rPr>
        <w:t xml:space="preserve">Para lo indicado en los puntos 1 y 2, el formato </w:t>
      </w:r>
      <w:r>
        <w:rPr>
          <w:rFonts w:ascii="Calibri" w:hAnsi="Calibri" w:cs="Calibri"/>
          <w:b/>
          <w:color w:val="595959" w:themeColor="text1" w:themeTint="A6"/>
          <w:sz w:val="24"/>
          <w:szCs w:val="24"/>
        </w:rPr>
        <w:t>se aplica a</w:t>
      </w:r>
      <w:r w:rsidRPr="009C035B">
        <w:rPr>
          <w:rFonts w:ascii="Calibri" w:hAnsi="Calibri" w:cs="Calibri"/>
          <w:b/>
          <w:color w:val="595959" w:themeColor="text1" w:themeTint="A6"/>
          <w:sz w:val="24"/>
          <w:szCs w:val="24"/>
        </w:rPr>
        <w:t xml:space="preserve"> cada uno de los hechos constitutivos de infracción, de acuerdo a la formulación de cargos respectiva, </w:t>
      </w:r>
      <w:r>
        <w:rPr>
          <w:rFonts w:ascii="Calibri" w:hAnsi="Calibri" w:cs="Calibri"/>
          <w:b/>
          <w:color w:val="595959" w:themeColor="text1" w:themeTint="A6"/>
          <w:sz w:val="24"/>
          <w:szCs w:val="24"/>
        </w:rPr>
        <w:t>cuando</w:t>
      </w:r>
      <w:r w:rsidRPr="009C035B">
        <w:rPr>
          <w:rFonts w:ascii="Calibri" w:hAnsi="Calibri" w:cs="Calibri"/>
          <w:b/>
          <w:color w:val="595959" w:themeColor="text1" w:themeTint="A6"/>
          <w:sz w:val="24"/>
          <w:szCs w:val="24"/>
        </w:rPr>
        <w:t xml:space="preserve"> sea procedente la presentación de un PDC. </w:t>
      </w:r>
    </w:p>
    <w:p w:rsidR="0039613A" w:rsidRPr="009C035B" w:rsidRDefault="0039613A" w:rsidP="0039613A">
      <w:pPr>
        <w:pStyle w:val="Prrafodelista"/>
        <w:jc w:val="both"/>
        <w:rPr>
          <w:rFonts w:ascii="Calibri" w:hAnsi="Calibri" w:cs="Calibri"/>
          <w:b/>
          <w:color w:val="595959" w:themeColor="text1" w:themeTint="A6"/>
          <w:sz w:val="24"/>
          <w:szCs w:val="24"/>
        </w:rPr>
      </w:pPr>
    </w:p>
    <w:p w:rsidR="0039613A" w:rsidRPr="009C035B" w:rsidRDefault="0039613A" w:rsidP="0039613A">
      <w:pPr>
        <w:pStyle w:val="Prrafodelista"/>
        <w:numPr>
          <w:ilvl w:val="0"/>
          <w:numId w:val="3"/>
        </w:numPr>
        <w:jc w:val="both"/>
        <w:rPr>
          <w:rFonts w:ascii="Calibri" w:hAnsi="Calibri" w:cs="Calibri"/>
          <w:b/>
          <w:color w:val="595959" w:themeColor="text1" w:themeTint="A6"/>
          <w:sz w:val="24"/>
          <w:szCs w:val="24"/>
        </w:rPr>
      </w:pPr>
      <w:r w:rsidRPr="009C035B">
        <w:rPr>
          <w:rFonts w:ascii="Calibri" w:hAnsi="Calibri" w:cs="Calibri"/>
          <w:b/>
          <w:color w:val="595959" w:themeColor="text1" w:themeTint="A6"/>
          <w:sz w:val="24"/>
          <w:szCs w:val="24"/>
        </w:rPr>
        <w:t xml:space="preserve">Para lo </w:t>
      </w:r>
      <w:r>
        <w:rPr>
          <w:rFonts w:ascii="Calibri" w:hAnsi="Calibri" w:cs="Calibri"/>
          <w:b/>
          <w:color w:val="595959" w:themeColor="text1" w:themeTint="A6"/>
          <w:sz w:val="24"/>
          <w:szCs w:val="24"/>
        </w:rPr>
        <w:t>indicado en</w:t>
      </w:r>
      <w:r w:rsidRPr="009C035B">
        <w:rPr>
          <w:rFonts w:ascii="Calibri" w:hAnsi="Calibri" w:cs="Calibri"/>
          <w:b/>
          <w:color w:val="595959" w:themeColor="text1" w:themeTint="A6"/>
          <w:sz w:val="24"/>
          <w:szCs w:val="24"/>
        </w:rPr>
        <w:t xml:space="preserve"> los puntos 3 y 4, </w:t>
      </w:r>
      <w:r>
        <w:rPr>
          <w:rFonts w:ascii="Calibri" w:hAnsi="Calibri" w:cs="Calibri"/>
          <w:b/>
          <w:color w:val="595959" w:themeColor="text1" w:themeTint="A6"/>
          <w:sz w:val="24"/>
          <w:szCs w:val="24"/>
        </w:rPr>
        <w:t>el formato se aplica</w:t>
      </w:r>
      <w:r w:rsidRPr="009C035B">
        <w:rPr>
          <w:rFonts w:ascii="Calibri" w:hAnsi="Calibri" w:cs="Calibri"/>
          <w:b/>
          <w:color w:val="595959" w:themeColor="text1" w:themeTint="A6"/>
          <w:sz w:val="24"/>
          <w:szCs w:val="24"/>
        </w:rPr>
        <w:t xml:space="preserve"> para el conjunto de acciones contenidas en el Programa, de forma única. </w:t>
      </w:r>
    </w:p>
    <w:p w:rsidR="0039613A" w:rsidRDefault="0039613A" w:rsidP="0039613A">
      <w:pPr>
        <w:jc w:val="both"/>
        <w:rPr>
          <w:rFonts w:ascii="Calibri" w:hAnsi="Calibri" w:cs="Calibri"/>
          <w:color w:val="595959" w:themeColor="text1" w:themeTint="A6"/>
          <w:sz w:val="24"/>
          <w:szCs w:val="24"/>
        </w:rPr>
      </w:pPr>
      <w:r w:rsidRPr="005A7633">
        <w:rPr>
          <w:rFonts w:ascii="Calibri" w:hAnsi="Calibri" w:cs="Calibri"/>
          <w:color w:val="595959" w:themeColor="text1" w:themeTint="A6"/>
          <w:sz w:val="24"/>
          <w:szCs w:val="24"/>
        </w:rPr>
        <w:t xml:space="preserve">Se recomienda presentar el programa únicamente a través de este formato y </w:t>
      </w:r>
      <w:r w:rsidRPr="00953B3F">
        <w:rPr>
          <w:rFonts w:ascii="Calibri" w:hAnsi="Calibri" w:cs="Calibri"/>
          <w:b/>
          <w:color w:val="595959" w:themeColor="text1" w:themeTint="A6"/>
          <w:sz w:val="24"/>
          <w:szCs w:val="24"/>
        </w:rPr>
        <w:t>no duplicar esfuerzos en la presentación adicional en formato de texto plano, a menos que existan aspectos relevantes a considerar de forma complementaria a lo señalado a través del formato</w:t>
      </w:r>
      <w:r w:rsidRPr="005A7633">
        <w:rPr>
          <w:rFonts w:ascii="Calibri" w:hAnsi="Calibri" w:cs="Calibri"/>
          <w:color w:val="595959" w:themeColor="text1" w:themeTint="A6"/>
          <w:sz w:val="24"/>
          <w:szCs w:val="24"/>
        </w:rPr>
        <w:t>. Cabe señalar que en el caso en se presenten ambos formatos y se encuentren inconsistencias, la Superintendencia dará prioridad a lo que sea presentado en el formato de tabla.</w:t>
      </w:r>
    </w:p>
    <w:p w:rsidR="0039613A" w:rsidRDefault="0039613A" w:rsidP="0039613A">
      <w:pPr>
        <w:jc w:val="both"/>
        <w:rPr>
          <w:rFonts w:ascii="Calibri" w:hAnsi="Calibri" w:cs="Calibri"/>
          <w:color w:val="595959" w:themeColor="text1" w:themeTint="A6"/>
          <w:sz w:val="24"/>
          <w:szCs w:val="24"/>
        </w:rPr>
      </w:pPr>
      <w:r w:rsidRPr="004F4979">
        <w:rPr>
          <w:rFonts w:ascii="Calibri" w:hAnsi="Calibri" w:cs="Calibri"/>
          <w:color w:val="595959" w:themeColor="text1" w:themeTint="A6"/>
          <w:sz w:val="24"/>
          <w:szCs w:val="24"/>
        </w:rPr>
        <w:t>En el Anexo</w:t>
      </w:r>
      <w:r w:rsidR="00B328BD">
        <w:rPr>
          <w:rFonts w:ascii="Calibri" w:hAnsi="Calibri" w:cs="Calibri"/>
          <w:color w:val="595959" w:themeColor="text1" w:themeTint="A6"/>
          <w:sz w:val="24"/>
          <w:szCs w:val="24"/>
        </w:rPr>
        <w:t>5.4</w:t>
      </w:r>
      <w:r w:rsidRPr="004F4979">
        <w:rPr>
          <w:rFonts w:ascii="Calibri" w:hAnsi="Calibri" w:cs="Calibri"/>
          <w:color w:val="595959" w:themeColor="text1" w:themeTint="A6"/>
          <w:sz w:val="24"/>
          <w:szCs w:val="24"/>
        </w:rPr>
        <w:t>de este documento se encuentra un ejemplo del uso de este formato.</w:t>
      </w:r>
    </w:p>
    <w:p w:rsidR="0039613A" w:rsidRDefault="0039613A" w:rsidP="0039613A">
      <w:pPr>
        <w:jc w:val="both"/>
        <w:rPr>
          <w:rFonts w:ascii="Calibri" w:hAnsi="Calibri" w:cs="Calibri"/>
          <w:color w:val="595959" w:themeColor="text1" w:themeTint="A6"/>
          <w:sz w:val="24"/>
          <w:szCs w:val="24"/>
        </w:rPr>
      </w:pPr>
    </w:p>
    <w:p w:rsidR="0039613A" w:rsidRDefault="0039613A" w:rsidP="0039613A">
      <w:pPr>
        <w:jc w:val="both"/>
        <w:rPr>
          <w:rFonts w:ascii="Calibri" w:hAnsi="Calibri" w:cs="Calibri"/>
          <w:color w:val="595959" w:themeColor="text1" w:themeTint="A6"/>
          <w:sz w:val="24"/>
          <w:szCs w:val="24"/>
        </w:rPr>
      </w:pPr>
    </w:p>
    <w:p w:rsidR="0039613A" w:rsidRDefault="0039613A" w:rsidP="0039613A">
      <w:pPr>
        <w:jc w:val="both"/>
        <w:rPr>
          <w:rFonts w:ascii="Calibri" w:hAnsi="Calibri" w:cs="Calibri"/>
          <w:color w:val="595959" w:themeColor="text1" w:themeTint="A6"/>
          <w:sz w:val="24"/>
          <w:szCs w:val="24"/>
        </w:rPr>
      </w:pPr>
    </w:p>
    <w:p w:rsidR="0039613A" w:rsidRDefault="0039613A" w:rsidP="0039613A">
      <w:pPr>
        <w:jc w:val="both"/>
        <w:rPr>
          <w:rFonts w:ascii="Calibri" w:hAnsi="Calibri" w:cs="Calibri"/>
          <w:color w:val="595959" w:themeColor="text1" w:themeTint="A6"/>
          <w:sz w:val="24"/>
          <w:szCs w:val="24"/>
        </w:rPr>
      </w:pPr>
    </w:p>
    <w:p w:rsidR="0039613A" w:rsidRDefault="0039613A" w:rsidP="0039613A">
      <w:pPr>
        <w:spacing w:after="0"/>
        <w:jc w:val="both"/>
        <w:rPr>
          <w:rFonts w:ascii="Calibri" w:hAnsi="Calibri" w:cs="Calibri"/>
          <w:b/>
          <w:color w:val="2E74B5" w:themeColor="accent1" w:themeShade="BF"/>
          <w:sz w:val="36"/>
          <w:szCs w:val="36"/>
          <w:u w:val="single"/>
        </w:rPr>
      </w:pPr>
      <w:r w:rsidRPr="00D76335">
        <w:rPr>
          <w:rFonts w:ascii="Calibri" w:hAnsi="Calibri" w:cs="Calibri"/>
          <w:b/>
          <w:color w:val="2E74B5" w:themeColor="accent1" w:themeShade="BF"/>
          <w:sz w:val="36"/>
          <w:szCs w:val="36"/>
          <w:u w:val="single"/>
        </w:rPr>
        <w:lastRenderedPageBreak/>
        <w:t>COMPLETAR PARA CADA INFRACCIÓN:</w:t>
      </w:r>
    </w:p>
    <w:p w:rsidR="0039613A" w:rsidRPr="00D76335" w:rsidRDefault="0039613A" w:rsidP="0039613A">
      <w:pPr>
        <w:spacing w:after="0"/>
        <w:jc w:val="both"/>
        <w:rPr>
          <w:rFonts w:ascii="Calibri" w:hAnsi="Calibri" w:cs="Calibri"/>
          <w:b/>
          <w:color w:val="2E74B5" w:themeColor="accent1" w:themeShade="BF"/>
          <w:sz w:val="36"/>
          <w:szCs w:val="36"/>
          <w:u w:val="single"/>
        </w:rPr>
      </w:pPr>
    </w:p>
    <w:tbl>
      <w:tblPr>
        <w:tblW w:w="5691" w:type="pct"/>
        <w:tblInd w:w="-724" w:type="dxa"/>
        <w:tblLayout w:type="fixed"/>
        <w:tblCellMar>
          <w:left w:w="70" w:type="dxa"/>
          <w:right w:w="70" w:type="dxa"/>
        </w:tblCellMar>
        <w:tblLook w:val="04A0" w:firstRow="1" w:lastRow="0" w:firstColumn="1" w:lastColumn="0" w:noHBand="0" w:noVBand="1"/>
      </w:tblPr>
      <w:tblGrid>
        <w:gridCol w:w="721"/>
        <w:gridCol w:w="3177"/>
        <w:gridCol w:w="1301"/>
        <w:gridCol w:w="280"/>
        <w:gridCol w:w="1163"/>
        <w:gridCol w:w="2311"/>
        <w:gridCol w:w="1506"/>
        <w:gridCol w:w="947"/>
        <w:gridCol w:w="1328"/>
        <w:gridCol w:w="2293"/>
      </w:tblGrid>
      <w:tr w:rsidR="0039613A" w:rsidRPr="00423DD0" w:rsidTr="00B328BD">
        <w:trPr>
          <w:trHeight w:val="825"/>
        </w:trPr>
        <w:tc>
          <w:tcPr>
            <w:tcW w:w="5000" w:type="pct"/>
            <w:gridSpan w:val="10"/>
            <w:tcBorders>
              <w:top w:val="single" w:sz="12"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1F4E79" w:themeFill="accent1" w:themeFillShade="80"/>
            <w:vAlign w:val="center"/>
            <w:hideMark/>
          </w:tcPr>
          <w:p w:rsidR="0039613A" w:rsidRPr="00423DD0" w:rsidRDefault="0039613A" w:rsidP="00B328BD">
            <w:pPr>
              <w:spacing w:after="0" w:line="240" w:lineRule="auto"/>
              <w:ind w:right="-1838"/>
              <w:rPr>
                <w:rFonts w:ascii="Calibri" w:eastAsia="Times New Roman" w:hAnsi="Calibri" w:cs="Times New Roman"/>
                <w:b/>
                <w:bCs/>
                <w:color w:val="FFFFFF"/>
                <w:sz w:val="36"/>
                <w:szCs w:val="36"/>
                <w:lang w:eastAsia="es-CL"/>
              </w:rPr>
            </w:pPr>
            <w:r w:rsidRPr="00423DD0">
              <w:rPr>
                <w:rFonts w:ascii="Calibri" w:eastAsia="Times New Roman" w:hAnsi="Calibri" w:cs="Times New Roman"/>
                <w:b/>
                <w:bCs/>
                <w:color w:val="FFFFFF"/>
                <w:sz w:val="36"/>
                <w:szCs w:val="36"/>
                <w:lang w:eastAsia="es-CL"/>
              </w:rPr>
              <w:t>1. DESCRIPCIÓN DEL HECHO QUE CONSTITUYE LA INFRACCIÓN Y SUS EFECTOS</w:t>
            </w:r>
          </w:p>
        </w:tc>
      </w:tr>
      <w:tr w:rsidR="0039613A" w:rsidRPr="00423DD0" w:rsidTr="00B328BD">
        <w:trPr>
          <w:trHeight w:val="75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rsidR="0039613A" w:rsidRPr="00423DD0"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IDENTIFICADOR DEL HECHO</w:t>
            </w:r>
          </w:p>
        </w:tc>
        <w:tc>
          <w:tcPr>
            <w:tcW w:w="1681" w:type="pct"/>
            <w:gridSpan w:val="4"/>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B2A9F" w:rsidRDefault="0018475E" w:rsidP="00B328BD">
            <w:pPr>
              <w:spacing w:after="0" w:line="240" w:lineRule="auto"/>
              <w:rPr>
                <w:rFonts w:ascii="Calibri" w:eastAsia="Times New Roman" w:hAnsi="Calibri" w:cs="Times New Roman"/>
                <w:color w:val="1F4E79" w:themeColor="accent1" w:themeShade="80"/>
                <w:lang w:eastAsia="es-CL"/>
              </w:rPr>
            </w:pPr>
            <w:r>
              <w:rPr>
                <w:rFonts w:ascii="Calibri" w:eastAsia="Times New Roman" w:hAnsi="Calibri" w:cs="Times New Roman"/>
                <w:color w:val="1F4E79" w:themeColor="accent1" w:themeShade="80"/>
                <w:lang w:eastAsia="es-CL"/>
              </w:rPr>
              <w:t>1</w:t>
            </w:r>
          </w:p>
        </w:tc>
        <w:tc>
          <w:tcPr>
            <w:tcW w:w="2021" w:type="pct"/>
            <w:gridSpan w:val="4"/>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vAlign w:val="center"/>
            <w:hideMark/>
          </w:tcPr>
          <w:p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 </w:t>
            </w:r>
          </w:p>
        </w:tc>
      </w:tr>
      <w:tr w:rsidR="0039613A" w:rsidRPr="00423DD0" w:rsidTr="00B328BD">
        <w:trPr>
          <w:trHeight w:val="885"/>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rsidR="0039613A" w:rsidRPr="00423DD0"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DESCRIPCIÓN DE LOS HECHOS, ACTOS Y OMISIONES QUE CONSTITUYEN LA INFRACCIÓN</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rsidR="0039613A" w:rsidRPr="00DB2A9F" w:rsidRDefault="0018475E" w:rsidP="00B328BD">
            <w:pPr>
              <w:spacing w:after="0" w:line="240" w:lineRule="auto"/>
              <w:rPr>
                <w:rFonts w:ascii="Calibri" w:eastAsia="Times New Roman" w:hAnsi="Calibri" w:cs="Times New Roman"/>
                <w:color w:val="1F4E79" w:themeColor="accent1" w:themeShade="80"/>
                <w:lang w:eastAsia="es-CL"/>
              </w:rPr>
            </w:pPr>
            <w:r>
              <w:rPr>
                <w:rFonts w:ascii="Calibri" w:eastAsia="Times New Roman" w:hAnsi="Calibri" w:cs="Times New Roman"/>
                <w:color w:val="1F4E79" w:themeColor="accent1" w:themeShade="80"/>
                <w:lang w:eastAsia="es-CL"/>
              </w:rPr>
              <w:t>Ruidos molestos</w:t>
            </w:r>
          </w:p>
        </w:tc>
      </w:tr>
      <w:tr w:rsidR="0039613A" w:rsidRPr="00423DD0" w:rsidTr="00B328BD">
        <w:trPr>
          <w:trHeight w:val="75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rsidR="0039613A" w:rsidRPr="00423DD0"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NORMATIVA PERTINENTE</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rsidR="0039613A" w:rsidRPr="00DB2A9F" w:rsidRDefault="0018475E" w:rsidP="00B328BD">
            <w:pPr>
              <w:spacing w:after="0" w:line="240" w:lineRule="auto"/>
              <w:rPr>
                <w:rFonts w:ascii="Calibri" w:eastAsia="Times New Roman" w:hAnsi="Calibri" w:cs="Times New Roman"/>
                <w:color w:val="1F4E79" w:themeColor="accent1" w:themeShade="80"/>
                <w:lang w:eastAsia="es-CL"/>
              </w:rPr>
            </w:pPr>
            <w:r>
              <w:rPr>
                <w:rFonts w:ascii="Calibri" w:eastAsia="Times New Roman" w:hAnsi="Calibri" w:cs="Times New Roman"/>
                <w:color w:val="1F4E79" w:themeColor="accent1" w:themeShade="80"/>
                <w:lang w:eastAsia="es-CL"/>
              </w:rPr>
              <w:t>Ruidos molestos</w:t>
            </w:r>
          </w:p>
        </w:tc>
      </w:tr>
      <w:tr w:rsidR="0039613A" w:rsidRPr="00423DD0" w:rsidTr="00B328BD">
        <w:trPr>
          <w:trHeight w:val="84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hideMark/>
          </w:tcPr>
          <w:p w:rsidR="0039613A" w:rsidRDefault="0039613A" w:rsidP="00B328BD">
            <w:pPr>
              <w:spacing w:after="0" w:line="240" w:lineRule="auto"/>
              <w:rPr>
                <w:rFonts w:ascii="Calibri" w:eastAsia="Times New Roman" w:hAnsi="Calibri" w:cs="Times New Roman"/>
                <w:b/>
                <w:bCs/>
                <w:color w:val="FFFFFF"/>
                <w:lang w:eastAsia="es-CL"/>
              </w:rPr>
            </w:pPr>
            <w:r w:rsidRPr="00423DD0">
              <w:rPr>
                <w:rFonts w:ascii="Calibri" w:eastAsia="Times New Roman" w:hAnsi="Calibri" w:cs="Times New Roman"/>
                <w:b/>
                <w:bCs/>
                <w:color w:val="FFFFFF"/>
                <w:lang w:eastAsia="es-CL"/>
              </w:rPr>
              <w:t>DESCRIPCIÓN DE LOS EFECTOS NEGATIVOS PRODUCIDOS POR LA INFRACCIÓN</w:t>
            </w:r>
            <w:r>
              <w:rPr>
                <w:rFonts w:ascii="Calibri" w:eastAsia="Times New Roman" w:hAnsi="Calibri" w:cs="Times New Roman"/>
                <w:b/>
                <w:bCs/>
                <w:color w:val="FFFFFF"/>
                <w:lang w:eastAsia="es-CL"/>
              </w:rPr>
              <w:t xml:space="preserve"> O</w:t>
            </w:r>
          </w:p>
          <w:p w:rsidR="0039613A" w:rsidRPr="00423DD0"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FUNDAMENTACIÓN DE LA INEXISTENCIA DE EFECTOS NEGATIVOS </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rsidR="0039613A" w:rsidRPr="00EF039B" w:rsidRDefault="0039613A" w:rsidP="00B328BD">
            <w:pPr>
              <w:spacing w:after="0" w:line="240" w:lineRule="auto"/>
              <w:rPr>
                <w:rFonts w:ascii="Calibri" w:eastAsia="Times New Roman" w:hAnsi="Calibri" w:cs="Times New Roman"/>
                <w:color w:val="1F4E79" w:themeColor="accent1" w:themeShade="80"/>
                <w:lang w:eastAsia="es-CL"/>
              </w:rPr>
            </w:pPr>
            <w:r w:rsidRPr="00EF039B">
              <w:rPr>
                <w:rFonts w:ascii="Calibri" w:eastAsia="Times New Roman" w:hAnsi="Calibri" w:cs="Times New Roman"/>
                <w:color w:val="1F4E79" w:themeColor="accent1" w:themeShade="80"/>
                <w:lang w:eastAsia="es-CL"/>
              </w:rPr>
              <w:t>(En el caso en que se encuentren descritos en la formulación de cargos, debe utilizarse dicha descripción como base  complementando con todos aquellos antecedentes adicionales que sean necesarios para una debida caracterización de los efectos. En caso contrario, debe incluirse una descripción propia, debidamente fundamentada).</w:t>
            </w:r>
          </w:p>
          <w:p w:rsidR="0039613A" w:rsidRDefault="0039613A" w:rsidP="00B328BD">
            <w:pPr>
              <w:spacing w:after="0" w:line="240" w:lineRule="auto"/>
              <w:rPr>
                <w:rFonts w:ascii="Calibri" w:eastAsia="Times New Roman" w:hAnsi="Calibri" w:cs="Times New Roman"/>
                <w:color w:val="1F4E79" w:themeColor="accent1" w:themeShade="80"/>
                <w:lang w:eastAsia="es-CL"/>
              </w:rPr>
            </w:pPr>
          </w:p>
          <w:p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(En el caso en que se afirme que no existen efectos negativos producidos por la infracción, esto debe ser debidamente fundamentado y acreditado a través de medios idóneos, pertinentes y conducentes).</w:t>
            </w:r>
          </w:p>
        </w:tc>
      </w:tr>
      <w:tr w:rsidR="0039613A" w:rsidRPr="00423DD0" w:rsidTr="00B328BD">
        <w:trPr>
          <w:trHeight w:val="840"/>
        </w:trPr>
        <w:tc>
          <w:tcPr>
            <w:tcW w:w="1297" w:type="pct"/>
            <w:gridSpan w:val="2"/>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vAlign w:val="center"/>
          </w:tcPr>
          <w:p w:rsidR="0039613A" w:rsidRPr="00423DD0"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FORMA EN QUE SE ELIMINAN O CONTIENEN Y REDUCEN LOS EFECTOS Y FUNDAMENTACIÓN EN CASO EN QUE NO PUEDAN SER ELIMINADOS</w:t>
            </w:r>
          </w:p>
        </w:tc>
        <w:tc>
          <w:tcPr>
            <w:tcW w:w="3703" w:type="pct"/>
            <w:gridSpan w:val="8"/>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rsidR="0039613A" w:rsidRDefault="0039613A" w:rsidP="00B328BD">
            <w:pPr>
              <w:pStyle w:val="Prrafodelista"/>
              <w:autoSpaceDE w:val="0"/>
              <w:autoSpaceDN w:val="0"/>
              <w:adjustRightInd w:val="0"/>
              <w:spacing w:after="0" w:line="240" w:lineRule="auto"/>
              <w:ind w:left="0"/>
              <w:jc w:val="both"/>
              <w:rPr>
                <w:rFonts w:ascii="Calibri" w:eastAsia="Times New Roman" w:hAnsi="Calibri" w:cs="Times New Roman"/>
                <w:color w:val="1F4E79" w:themeColor="accent1" w:themeShade="80"/>
                <w:lang w:eastAsia="es-CL"/>
              </w:rPr>
            </w:pPr>
            <w:r w:rsidRPr="00DB2A9F">
              <w:rPr>
                <w:rFonts w:ascii="Calibri" w:eastAsia="Times New Roman" w:hAnsi="Calibri" w:cs="Times New Roman"/>
                <w:color w:val="1F4E79" w:themeColor="accent1" w:themeShade="80"/>
                <w:lang w:eastAsia="es-CL"/>
              </w:rPr>
              <w:t xml:space="preserve">(Si se identifica la generación de efectos negativos, debe describirse la forma en que estos serán </w:t>
            </w:r>
            <w:r>
              <w:rPr>
                <w:rFonts w:ascii="Calibri" w:eastAsia="Times New Roman" w:hAnsi="Calibri" w:cs="Times New Roman"/>
                <w:color w:val="1F4E79" w:themeColor="accent1" w:themeShade="80"/>
                <w:lang w:eastAsia="es-CL"/>
              </w:rPr>
              <w:t xml:space="preserve">eliminados o </w:t>
            </w:r>
            <w:r w:rsidRPr="00DB2A9F">
              <w:rPr>
                <w:rFonts w:ascii="Calibri" w:eastAsia="Times New Roman" w:hAnsi="Calibri" w:cs="Times New Roman"/>
                <w:color w:val="1F4E79" w:themeColor="accent1" w:themeShade="80"/>
                <w:lang w:eastAsia="es-CL"/>
              </w:rPr>
              <w:t>contenidos y reducidos, acreditando la suficiencia y la eficacia de las acciones propuestas para esto).</w:t>
            </w:r>
          </w:p>
          <w:p w:rsidR="0039613A" w:rsidRDefault="0039613A" w:rsidP="00B328BD">
            <w:pPr>
              <w:pStyle w:val="Prrafodelista"/>
              <w:autoSpaceDE w:val="0"/>
              <w:autoSpaceDN w:val="0"/>
              <w:adjustRightInd w:val="0"/>
              <w:spacing w:after="0" w:line="240" w:lineRule="auto"/>
              <w:ind w:left="0"/>
              <w:jc w:val="both"/>
              <w:rPr>
                <w:rFonts w:ascii="Calibri" w:eastAsia="Times New Roman" w:hAnsi="Calibri" w:cs="Times New Roman"/>
                <w:color w:val="1F4E79" w:themeColor="accent1" w:themeShade="80"/>
                <w:lang w:eastAsia="es-CL"/>
              </w:rPr>
            </w:pPr>
          </w:p>
          <w:p w:rsidR="0039613A" w:rsidRPr="00DB2A9F" w:rsidRDefault="0039613A" w:rsidP="00B328BD">
            <w:pPr>
              <w:spacing w:after="0" w:line="240" w:lineRule="auto"/>
              <w:rPr>
                <w:rFonts w:ascii="Calibri" w:eastAsia="Times New Roman" w:hAnsi="Calibri" w:cs="Times New Roman"/>
                <w:color w:val="1F4E79" w:themeColor="accent1" w:themeShade="80"/>
                <w:lang w:eastAsia="es-CL"/>
              </w:rPr>
            </w:pPr>
            <w:r>
              <w:rPr>
                <w:rFonts w:ascii="Calibri" w:eastAsia="Times New Roman" w:hAnsi="Calibri" w:cs="Times New Roman"/>
                <w:color w:val="1F4E79" w:themeColor="accent1" w:themeShade="80"/>
                <w:lang w:eastAsia="es-CL"/>
              </w:rPr>
              <w:t>(Si se identifica la generación de efectos negativos que serán contenidos y reducidos, debe fundamentarse por qué no pueden ser eliminados).</w:t>
            </w:r>
          </w:p>
        </w:tc>
      </w:tr>
      <w:tr w:rsidR="0039613A" w:rsidRPr="00423DD0" w:rsidTr="00B328BD">
        <w:trPr>
          <w:trHeight w:val="975"/>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1F4E79" w:themeFill="accent1" w:themeFillShade="80"/>
            <w:vAlign w:val="center"/>
            <w:hideMark/>
          </w:tcPr>
          <w:p w:rsidR="0039613A" w:rsidRPr="00423DD0" w:rsidRDefault="0039613A" w:rsidP="00B328BD">
            <w:pPr>
              <w:spacing w:after="0" w:line="240" w:lineRule="auto"/>
              <w:rPr>
                <w:rFonts w:ascii="Calibri" w:eastAsia="Times New Roman" w:hAnsi="Calibri" w:cs="Times New Roman"/>
                <w:b/>
                <w:bCs/>
                <w:color w:val="FFFFFF"/>
                <w:sz w:val="36"/>
                <w:szCs w:val="36"/>
                <w:lang w:eastAsia="es-CL"/>
              </w:rPr>
            </w:pPr>
            <w:r w:rsidRPr="00423DD0">
              <w:rPr>
                <w:rFonts w:ascii="Calibri" w:eastAsia="Times New Roman" w:hAnsi="Calibri" w:cs="Times New Roman"/>
                <w:b/>
                <w:bCs/>
                <w:color w:val="FFFFFF"/>
                <w:sz w:val="36"/>
                <w:szCs w:val="36"/>
                <w:lang w:eastAsia="es-CL"/>
              </w:rPr>
              <w:t>2. PLAN DE ACCIONES Y METAS PARA CUMPLIR CON LA NORMATIVA</w:t>
            </w:r>
            <w:r>
              <w:rPr>
                <w:rFonts w:ascii="Calibri" w:eastAsia="Times New Roman" w:hAnsi="Calibri" w:cs="Times New Roman"/>
                <w:b/>
                <w:bCs/>
                <w:color w:val="FFFFFF"/>
                <w:sz w:val="36"/>
                <w:szCs w:val="36"/>
                <w:lang w:eastAsia="es-CL"/>
              </w:rPr>
              <w:t>,</w:t>
            </w:r>
            <w:r w:rsidRPr="00423DD0">
              <w:rPr>
                <w:rFonts w:ascii="Calibri" w:eastAsia="Times New Roman" w:hAnsi="Calibri" w:cs="Times New Roman"/>
                <w:b/>
                <w:bCs/>
                <w:color w:val="FFFFFF"/>
                <w:sz w:val="36"/>
                <w:szCs w:val="36"/>
                <w:lang w:eastAsia="es-CL"/>
              </w:rPr>
              <w:t xml:space="preserve"> Y ELIMINAR </w:t>
            </w:r>
            <w:r>
              <w:rPr>
                <w:rFonts w:ascii="Calibri" w:eastAsia="Times New Roman" w:hAnsi="Calibri" w:cs="Times New Roman"/>
                <w:b/>
                <w:bCs/>
                <w:color w:val="FFFFFF"/>
                <w:sz w:val="36"/>
                <w:szCs w:val="36"/>
                <w:lang w:eastAsia="es-CL"/>
              </w:rPr>
              <w:t xml:space="preserve">O CONTENER Y </w:t>
            </w:r>
            <w:r w:rsidRPr="00423DD0">
              <w:rPr>
                <w:rFonts w:ascii="Calibri" w:eastAsia="Times New Roman" w:hAnsi="Calibri" w:cs="Times New Roman"/>
                <w:b/>
                <w:bCs/>
                <w:color w:val="FFFFFF"/>
                <w:sz w:val="36"/>
                <w:szCs w:val="36"/>
                <w:lang w:eastAsia="es-CL"/>
              </w:rPr>
              <w:t>REDUCIR LOS EFECTOS NEGATIVOS GENERADOS</w:t>
            </w:r>
          </w:p>
        </w:tc>
      </w:tr>
      <w:tr w:rsidR="0039613A" w:rsidRPr="00423DD0" w:rsidTr="00B328BD">
        <w:trPr>
          <w:trHeight w:val="975"/>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vAlign w:val="center"/>
          </w:tcPr>
          <w:p w:rsidR="0039613A" w:rsidRPr="000F2B40" w:rsidRDefault="0039613A" w:rsidP="00B328BD">
            <w:pPr>
              <w:spacing w:after="0" w:line="240" w:lineRule="auto"/>
              <w:rPr>
                <w:rFonts w:ascii="Calibri" w:eastAsia="Times New Roman" w:hAnsi="Calibri" w:cs="Times New Roman"/>
                <w:b/>
                <w:bCs/>
                <w:color w:val="FFFFFF"/>
                <w:sz w:val="36"/>
                <w:szCs w:val="36"/>
                <w:lang w:eastAsia="es-CL"/>
              </w:rPr>
            </w:pPr>
            <w:r>
              <w:rPr>
                <w:rFonts w:ascii="Calibri" w:eastAsia="Times New Roman" w:hAnsi="Calibri" w:cs="Times New Roman"/>
                <w:b/>
                <w:bCs/>
                <w:color w:val="FFFFFF"/>
                <w:sz w:val="36"/>
                <w:szCs w:val="36"/>
                <w:lang w:eastAsia="es-CL"/>
              </w:rPr>
              <w:t>2.1 METAS</w:t>
            </w:r>
          </w:p>
        </w:tc>
      </w:tr>
      <w:tr w:rsidR="0039613A" w:rsidRPr="00423DD0" w:rsidTr="00B328BD">
        <w:trPr>
          <w:trHeight w:val="1123"/>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FFFFFF" w:themeFill="background1"/>
            <w:noWrap/>
            <w:vAlign w:val="center"/>
          </w:tcPr>
          <w:p w:rsidR="0039613A" w:rsidRPr="00E5047B" w:rsidRDefault="0039613A" w:rsidP="00B328BD">
            <w:pPr>
              <w:spacing w:after="0" w:line="240" w:lineRule="auto"/>
              <w:rPr>
                <w:rFonts w:ascii="Calibri" w:eastAsia="Times New Roman" w:hAnsi="Calibri" w:cs="Times New Roman"/>
                <w:b/>
                <w:bCs/>
                <w:color w:val="FFFFFF"/>
                <w:sz w:val="32"/>
                <w:szCs w:val="32"/>
                <w:lang w:eastAsia="es-CL"/>
              </w:rPr>
            </w:pPr>
            <w:r w:rsidRPr="00E5047B">
              <w:rPr>
                <w:rFonts w:ascii="Calibri" w:eastAsia="Times New Roman" w:hAnsi="Calibri" w:cs="Times New Roman"/>
                <w:b/>
                <w:color w:val="1F4E79" w:themeColor="accent1" w:themeShade="80"/>
                <w:lang w:eastAsia="es-CL"/>
              </w:rPr>
              <w:lastRenderedPageBreak/>
              <w:t>(Las metas deben corresponder al cumplimiento de la normativa infringida y, cuando corresponda, a la eliminación o contención y reducción de los efectos negativos identificados).</w:t>
            </w:r>
          </w:p>
        </w:tc>
      </w:tr>
      <w:tr w:rsidR="0039613A" w:rsidRPr="00423DD0"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tcPr>
          <w:p w:rsidR="0039613A" w:rsidRPr="000F2B40" w:rsidRDefault="0039613A" w:rsidP="00B328BD">
            <w:pPr>
              <w:spacing w:after="0" w:line="240" w:lineRule="auto"/>
              <w:rPr>
                <w:rFonts w:ascii="Calibri" w:eastAsia="Times New Roman" w:hAnsi="Calibri" w:cs="Times New Roman"/>
                <w:b/>
                <w:bCs/>
                <w:color w:val="FFFFFF"/>
                <w:sz w:val="36"/>
                <w:szCs w:val="36"/>
                <w:lang w:eastAsia="es-CL"/>
              </w:rPr>
            </w:pPr>
            <w:r w:rsidRPr="000F2B40">
              <w:rPr>
                <w:rFonts w:ascii="Calibri" w:eastAsia="Times New Roman" w:hAnsi="Calibri" w:cs="Times New Roman"/>
                <w:b/>
                <w:bCs/>
                <w:color w:val="FFFFFF"/>
                <w:sz w:val="36"/>
                <w:szCs w:val="36"/>
                <w:lang w:eastAsia="es-CL"/>
              </w:rPr>
              <w:t>2.2 PLAN DE ACCIONES</w:t>
            </w:r>
          </w:p>
        </w:tc>
      </w:tr>
      <w:tr w:rsidR="0039613A" w:rsidRPr="00423DD0"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423DD0"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423DD0">
              <w:rPr>
                <w:rFonts w:ascii="Calibri" w:eastAsia="Times New Roman" w:hAnsi="Calibri" w:cs="Times New Roman"/>
                <w:b/>
                <w:bCs/>
                <w:color w:val="FFFFFF"/>
                <w:sz w:val="32"/>
                <w:szCs w:val="32"/>
                <w:lang w:eastAsia="es-CL"/>
              </w:rPr>
              <w:t xml:space="preserve">2.1 ACCIONES EJECUTADAS </w:t>
            </w:r>
          </w:p>
        </w:tc>
      </w:tr>
      <w:tr w:rsidR="0039613A" w:rsidRPr="00423DD0" w:rsidTr="00B328BD">
        <w:trPr>
          <w:trHeight w:val="146"/>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423DD0" w:rsidRDefault="0039613A" w:rsidP="00B328BD">
            <w:pPr>
              <w:spacing w:after="0" w:line="240" w:lineRule="auto"/>
              <w:rPr>
                <w:rFonts w:ascii="Calibri" w:eastAsia="Times New Roman" w:hAnsi="Calibri" w:cs="Times New Roman"/>
                <w:b/>
                <w:bCs/>
                <w:color w:val="FFFFFF"/>
                <w:sz w:val="32"/>
                <w:szCs w:val="32"/>
                <w:lang w:eastAsia="es-CL"/>
              </w:rPr>
            </w:pPr>
            <w:r w:rsidRPr="00423DD0">
              <w:rPr>
                <w:rFonts w:ascii="Calibri" w:eastAsia="Times New Roman" w:hAnsi="Calibri" w:cs="Times New Roman"/>
                <w:b/>
                <w:bCs/>
                <w:color w:val="FFFFFF"/>
                <w:sz w:val="32"/>
                <w:szCs w:val="32"/>
                <w:lang w:eastAsia="es-CL"/>
              </w:rPr>
              <w:t xml:space="preserve"> Incluir todas las acciones cuya ejecución ya finalizó</w:t>
            </w:r>
            <w:r>
              <w:rPr>
                <w:rFonts w:ascii="Calibri" w:eastAsia="Times New Roman" w:hAnsi="Calibri" w:cs="Times New Roman"/>
                <w:b/>
                <w:bCs/>
                <w:color w:val="FFFFFF"/>
                <w:sz w:val="32"/>
                <w:szCs w:val="32"/>
                <w:lang w:eastAsia="es-CL"/>
              </w:rPr>
              <w:t xml:space="preserve"> o finalizará antes de la aprobación del Programa</w:t>
            </w:r>
            <w:r w:rsidRPr="00423DD0">
              <w:rPr>
                <w:rFonts w:ascii="Calibri" w:eastAsia="Times New Roman" w:hAnsi="Calibri" w:cs="Times New Roman"/>
                <w:b/>
                <w:bCs/>
                <w:color w:val="FFFFFF"/>
                <w:sz w:val="32"/>
                <w:szCs w:val="32"/>
                <w:lang w:eastAsia="es-CL"/>
              </w:rPr>
              <w:t>. </w:t>
            </w:r>
          </w:p>
        </w:tc>
      </w:tr>
      <w:tr w:rsidR="0039613A" w:rsidRPr="00423DD0" w:rsidTr="00B328BD">
        <w:trPr>
          <w:trHeight w:val="511"/>
        </w:trPr>
        <w:tc>
          <w:tcPr>
            <w:tcW w:w="240" w:type="pct"/>
            <w:vMerge w:val="restart"/>
            <w:tcBorders>
              <w:top w:val="single" w:sz="8" w:space="0" w:color="1F4E79" w:themeColor="accent1" w:themeShade="80"/>
              <w:left w:val="single" w:sz="12"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DESCRIPCIÓN</w:t>
            </w:r>
          </w:p>
        </w:tc>
        <w:tc>
          <w:tcPr>
            <w:tcW w:w="433"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FECHA DE IMPLEMENTACIÓN</w:t>
            </w:r>
          </w:p>
        </w:tc>
        <w:tc>
          <w:tcPr>
            <w:tcW w:w="1249" w:type="pct"/>
            <w:gridSpan w:val="3"/>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INDICADORES DE CUMPLIMIENTO </w:t>
            </w:r>
          </w:p>
        </w:tc>
        <w:tc>
          <w:tcPr>
            <w:tcW w:w="81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MEDIOS DE VERIFICACIÓN                                            </w:t>
            </w:r>
          </w:p>
        </w:tc>
        <w:tc>
          <w:tcPr>
            <w:tcW w:w="442"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w:t>
            </w:r>
            <w:r>
              <w:rPr>
                <w:rFonts w:ascii="Calibri" w:eastAsia="Times New Roman" w:hAnsi="Calibri" w:cs="Times New Roman"/>
                <w:b/>
                <w:bCs/>
                <w:color w:val="000000"/>
                <w:sz w:val="20"/>
                <w:szCs w:val="20"/>
                <w:lang w:eastAsia="es-CL"/>
              </w:rPr>
              <w:t>INCURRIDOS</w:t>
            </w:r>
          </w:p>
        </w:tc>
        <w:tc>
          <w:tcPr>
            <w:tcW w:w="764"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 </w:t>
            </w:r>
          </w:p>
        </w:tc>
      </w:tr>
      <w:tr w:rsidR="0039613A" w:rsidRPr="00423DD0" w:rsidTr="00B328BD">
        <w:trPr>
          <w:trHeight w:val="594"/>
        </w:trPr>
        <w:tc>
          <w:tcPr>
            <w:tcW w:w="240" w:type="pct"/>
            <w:vMerge/>
            <w:tcBorders>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sz w:val="16"/>
                <w:szCs w:val="16"/>
                <w:lang w:eastAsia="es-CL"/>
              </w:rPr>
            </w:pPr>
            <w:r w:rsidRPr="00423DD0">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433"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sz w:val="16"/>
                <w:szCs w:val="16"/>
                <w:lang w:eastAsia="es-CL"/>
              </w:rPr>
            </w:pPr>
            <w:r w:rsidRPr="00423DD0">
              <w:rPr>
                <w:rFonts w:ascii="Calibri" w:eastAsia="Times New Roman" w:hAnsi="Calibri" w:cs="Times New Roman"/>
                <w:b/>
                <w:bCs/>
                <w:color w:val="000000"/>
                <w:sz w:val="16"/>
                <w:szCs w:val="16"/>
                <w:lang w:eastAsia="es-CL"/>
              </w:rPr>
              <w:t>(fechas precisas de inicio y de término)</w:t>
            </w:r>
          </w:p>
        </w:tc>
        <w:tc>
          <w:tcPr>
            <w:tcW w:w="1249" w:type="pct"/>
            <w:gridSpan w:val="3"/>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sz w:val="16"/>
                <w:szCs w:val="16"/>
                <w:lang w:eastAsia="es-CL"/>
              </w:rPr>
            </w:pPr>
            <w:r w:rsidRPr="00423DD0">
              <w:rPr>
                <w:rFonts w:ascii="Calibri" w:eastAsia="Times New Roman" w:hAnsi="Calibri" w:cs="Times New Roman"/>
                <w:b/>
                <w:bCs/>
                <w:color w:val="000000"/>
                <w:sz w:val="16"/>
                <w:szCs w:val="16"/>
                <w:lang w:eastAsia="es-CL"/>
              </w:rPr>
              <w:t>(datos, antecedentes o variables que se utilizarán para valorar, ponderar o cuantificar el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6"/>
                <w:szCs w:val="16"/>
                <w:lang w:eastAsia="es-CL"/>
              </w:rPr>
              <w:t>(a informar en Reporte Inicial)</w:t>
            </w:r>
          </w:p>
        </w:tc>
        <w:tc>
          <w:tcPr>
            <w:tcW w:w="442"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6"/>
                <w:szCs w:val="16"/>
                <w:lang w:eastAsia="es-CL"/>
              </w:rPr>
              <w:t>(en miles de $)</w:t>
            </w: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r>
      <w:tr w:rsidR="0039613A" w:rsidRPr="00423DD0" w:rsidTr="00B328BD">
        <w:trPr>
          <w:trHeight w:val="60"/>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 </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Acción</w:t>
            </w:r>
          </w:p>
        </w:tc>
        <w:tc>
          <w:tcPr>
            <w:tcW w:w="433"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tc>
        <w:tc>
          <w:tcPr>
            <w:tcW w:w="1249" w:type="pct"/>
            <w:gridSpan w:val="3"/>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rPr>
                <w:rFonts w:ascii="Calibri" w:eastAsia="Times New Roman" w:hAnsi="Calibri" w:cs="Times New Roman"/>
                <w:color w:val="385623"/>
                <w:sz w:val="20"/>
                <w:szCs w:val="20"/>
                <w:lang w:eastAsia="es-CL"/>
              </w:rPr>
            </w:pPr>
            <w:r w:rsidRPr="00423DD0">
              <w:rPr>
                <w:rFonts w:ascii="Calibri" w:eastAsia="Times New Roman" w:hAnsi="Calibri" w:cs="Times New Roman"/>
                <w:color w:val="385623"/>
                <w:sz w:val="20"/>
                <w:szCs w:val="20"/>
                <w:lang w:eastAsia="es-CL"/>
              </w:rPr>
              <w:t> </w:t>
            </w:r>
          </w:p>
          <w:p w:rsidR="0039613A" w:rsidRPr="00423DD0" w:rsidRDefault="0039613A" w:rsidP="00B328BD">
            <w:pPr>
              <w:spacing w:after="0" w:line="240" w:lineRule="auto"/>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rsidR="0039613A" w:rsidRPr="00423DD0" w:rsidRDefault="0039613A" w:rsidP="00B328BD">
            <w:pPr>
              <w:spacing w:after="0" w:line="240" w:lineRule="auto"/>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rsidR="0039613A" w:rsidRPr="00423DD0" w:rsidRDefault="0039613A" w:rsidP="00B328BD">
            <w:pPr>
              <w:spacing w:after="0" w:line="240" w:lineRule="auto"/>
              <w:rPr>
                <w:rFonts w:ascii="Calibri" w:eastAsia="Times New Roman" w:hAnsi="Calibri" w:cs="Times New Roman"/>
                <w:color w:val="385623"/>
                <w:sz w:val="20"/>
                <w:szCs w:val="20"/>
                <w:lang w:eastAsia="es-CL"/>
              </w:rPr>
            </w:pPr>
            <w:r w:rsidRPr="00423DD0">
              <w:rPr>
                <w:rFonts w:ascii="Calibri" w:eastAsia="Times New Roman" w:hAnsi="Calibri" w:cs="Times New Roman"/>
                <w:color w:val="385623"/>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Reporte Inicial</w:t>
            </w:r>
          </w:p>
        </w:tc>
        <w:tc>
          <w:tcPr>
            <w:tcW w:w="442"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p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8E49E5">
        <w:trPr>
          <w:trHeight w:val="4233"/>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423DD0" w:rsidRDefault="0039613A" w:rsidP="00B328BD">
            <w:pPr>
              <w:spacing w:after="0" w:line="240" w:lineRule="auto"/>
              <w:rPr>
                <w:rFonts w:ascii="Calibri" w:eastAsia="Times New Roman" w:hAnsi="Calibri" w:cs="Times New Roman"/>
                <w:color w:val="000000"/>
                <w:sz w:val="18"/>
                <w:szCs w:val="18"/>
                <w:lang w:eastAsia="es-CL"/>
              </w:rPr>
            </w:pPr>
            <w:r w:rsidRPr="00423DD0">
              <w:rPr>
                <w:rFonts w:ascii="Calibri" w:eastAsia="Times New Roman" w:hAnsi="Calibri" w:cs="Times New Roman"/>
                <w:color w:val="000000"/>
                <w:sz w:val="18"/>
                <w:szCs w:val="18"/>
                <w:lang w:eastAsia="es-CL"/>
              </w:rPr>
              <w:t> </w:t>
            </w:r>
          </w:p>
        </w:tc>
        <w:tc>
          <w:tcPr>
            <w:tcW w:w="433"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1249" w:type="pct"/>
            <w:gridSpan w:val="3"/>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81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Default="0039613A" w:rsidP="00B328BD">
            <w:pPr>
              <w:spacing w:after="0" w:line="240" w:lineRule="auto"/>
              <w:jc w:val="center"/>
              <w:rPr>
                <w:rFonts w:ascii="Calibri" w:eastAsia="Times New Roman" w:hAnsi="Calibri" w:cs="Times New Roman"/>
                <w:color w:val="385623"/>
                <w:lang w:eastAsia="es-CL"/>
              </w:rPr>
            </w:pPr>
          </w:p>
          <w:p w:rsidR="0039613A" w:rsidRDefault="0039613A" w:rsidP="00B328BD">
            <w:pPr>
              <w:spacing w:after="0" w:line="240" w:lineRule="auto"/>
              <w:jc w:val="center"/>
              <w:rPr>
                <w:rFonts w:ascii="Calibri" w:eastAsia="Times New Roman" w:hAnsi="Calibri" w:cs="Times New Roman"/>
                <w:color w:val="385623"/>
                <w:lang w:eastAsia="es-CL"/>
              </w:rPr>
            </w:pPr>
          </w:p>
          <w:p w:rsidR="0039613A" w:rsidRDefault="0039613A" w:rsidP="00B328BD">
            <w:pPr>
              <w:spacing w:after="0" w:line="240" w:lineRule="auto"/>
              <w:jc w:val="center"/>
              <w:rPr>
                <w:rFonts w:ascii="Calibri" w:eastAsia="Times New Roman" w:hAnsi="Calibri" w:cs="Times New Roman"/>
                <w:color w:val="385623"/>
                <w:lang w:eastAsia="es-CL"/>
              </w:rPr>
            </w:pPr>
          </w:p>
          <w:p w:rsidR="0039613A" w:rsidRPr="00423DD0" w:rsidRDefault="0039613A" w:rsidP="00B328BD">
            <w:pPr>
              <w:spacing w:after="0" w:line="240" w:lineRule="auto"/>
              <w:jc w:val="center"/>
              <w:rPr>
                <w:rFonts w:ascii="Calibri" w:eastAsia="Times New Roman" w:hAnsi="Calibri" w:cs="Times New Roman"/>
                <w:color w:val="385623"/>
                <w:lang w:eastAsia="es-CL"/>
              </w:rPr>
            </w:pPr>
            <w:r w:rsidRPr="00423DD0">
              <w:rPr>
                <w:rFonts w:ascii="Calibri" w:eastAsia="Times New Roman" w:hAnsi="Calibri" w:cs="Times New Roman"/>
                <w:color w:val="385623"/>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color w:val="385623"/>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B328BD">
        <w:trPr>
          <w:trHeight w:val="31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r w:rsidRPr="00423DD0">
              <w:rPr>
                <w:rFonts w:ascii="Calibri" w:eastAsia="Times New Roman" w:hAnsi="Calibri" w:cs="Times New Roman"/>
                <w:b/>
                <w:bCs/>
                <w:color w:val="000000"/>
                <w:sz w:val="18"/>
                <w:szCs w:val="18"/>
                <w:lang w:eastAsia="es-CL"/>
              </w:rPr>
              <w:t>Forma de Implementación</w:t>
            </w:r>
            <w:r w:rsidRPr="00423DD0">
              <w:rPr>
                <w:rFonts w:ascii="Calibri" w:eastAsia="Times New Roman" w:hAnsi="Calibri" w:cs="Times New Roman"/>
                <w:color w:val="000000"/>
                <w:sz w:val="18"/>
                <w:szCs w:val="18"/>
                <w:lang w:eastAsia="es-CL"/>
              </w:rPr>
              <w:t> </w:t>
            </w:r>
          </w:p>
        </w:tc>
        <w:tc>
          <w:tcPr>
            <w:tcW w:w="433"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1249" w:type="pct"/>
            <w:gridSpan w:val="3"/>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81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442" w:type="pct"/>
            <w:vMerge/>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color w:val="385623"/>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8E49E5">
        <w:trPr>
          <w:trHeight w:val="273"/>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rPr>
                <w:rFonts w:ascii="Calibri" w:eastAsia="Times New Roman" w:hAnsi="Calibri" w:cs="Times New Roman"/>
                <w:color w:val="000000"/>
                <w:lang w:eastAsia="es-CL"/>
              </w:rPr>
            </w:pPr>
            <w:r w:rsidRPr="00423DD0">
              <w:rPr>
                <w:rFonts w:ascii="Calibri" w:eastAsia="Times New Roman" w:hAnsi="Calibri" w:cs="Times New Roman"/>
                <w:color w:val="000000"/>
                <w:lang w:eastAsia="es-CL"/>
              </w:rPr>
              <w:t> </w:t>
            </w:r>
          </w:p>
        </w:tc>
        <w:tc>
          <w:tcPr>
            <w:tcW w:w="433"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1249" w:type="pct"/>
            <w:gridSpan w:val="3"/>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81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385623"/>
                <w:lang w:eastAsia="es-CL"/>
              </w:rPr>
            </w:pPr>
          </w:p>
        </w:tc>
        <w:tc>
          <w:tcPr>
            <w:tcW w:w="442" w:type="pct"/>
            <w:vMerge/>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color w:val="385623"/>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411FEA"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lastRenderedPageBreak/>
              <w:t>2.</w:t>
            </w:r>
            <w:r w:rsidRPr="00411FEA">
              <w:rPr>
                <w:rFonts w:ascii="Calibri" w:eastAsia="Times New Roman" w:hAnsi="Calibri" w:cs="Times New Roman"/>
                <w:b/>
                <w:bCs/>
                <w:color w:val="FFFFFF"/>
                <w:sz w:val="32"/>
                <w:szCs w:val="32"/>
                <w:lang w:eastAsia="es-CL"/>
              </w:rPr>
              <w:t xml:space="preserve">2.2 ACCIONES EN EJECUCIÓN </w:t>
            </w:r>
          </w:p>
        </w:tc>
      </w:tr>
      <w:tr w:rsidR="0039613A" w:rsidRPr="00423DD0" w:rsidTr="00B328BD">
        <w:trPr>
          <w:trHeight w:val="321"/>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EF0E79" w:rsidRDefault="0039613A" w:rsidP="00B328BD">
            <w:pPr>
              <w:spacing w:after="0" w:line="240" w:lineRule="auto"/>
              <w:rPr>
                <w:rFonts w:ascii="Calibri" w:eastAsia="Times New Roman" w:hAnsi="Calibri" w:cs="Times New Roman"/>
                <w:b/>
                <w:bCs/>
                <w:color w:val="FFFFFF"/>
                <w:sz w:val="32"/>
                <w:szCs w:val="32"/>
                <w:lang w:eastAsia="es-CL"/>
              </w:rPr>
            </w:pPr>
            <w:r w:rsidRPr="00EF0E79">
              <w:rPr>
                <w:rFonts w:ascii="Calibri" w:eastAsia="Times New Roman" w:hAnsi="Calibri" w:cs="Times New Roman"/>
                <w:b/>
                <w:bCs/>
                <w:color w:val="FFFFFF"/>
                <w:sz w:val="32"/>
                <w:szCs w:val="32"/>
                <w:lang w:eastAsia="es-CL"/>
              </w:rPr>
              <w:t xml:space="preserve"> Incluir todas las acciones que han iniciado su ejecución o se iniciarán antes de la aprobación del Programa. </w:t>
            </w:r>
          </w:p>
        </w:tc>
      </w:tr>
      <w:tr w:rsidR="0039613A" w:rsidRPr="00423DD0" w:rsidTr="00B328BD">
        <w:trPr>
          <w:trHeight w:val="771"/>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DESCRIPCIÓN</w:t>
            </w:r>
          </w:p>
        </w:tc>
        <w:tc>
          <w:tcPr>
            <w:tcW w:w="913" w:type="pct"/>
            <w:gridSpan w:val="3"/>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FECHA DE INICIO</w:t>
            </w:r>
            <w:r>
              <w:rPr>
                <w:rFonts w:ascii="Calibri" w:eastAsia="Times New Roman" w:hAnsi="Calibri" w:cs="Times New Roman"/>
                <w:b/>
                <w:bCs/>
                <w:color w:val="000000"/>
                <w:sz w:val="20"/>
                <w:szCs w:val="20"/>
                <w:lang w:eastAsia="es-CL"/>
              </w:rPr>
              <w:t xml:space="preserve"> Y </w:t>
            </w:r>
            <w:r w:rsidRPr="006B3194">
              <w:rPr>
                <w:rFonts w:ascii="Calibri" w:eastAsia="Times New Roman" w:hAnsi="Calibri" w:cs="Times New Roman"/>
                <w:b/>
                <w:bCs/>
                <w:color w:val="000000"/>
                <w:sz w:val="20"/>
                <w:szCs w:val="20"/>
                <w:lang w:eastAsia="es-CL"/>
              </w:rPr>
              <w:t>PLAZO DE EJECUCIÓN</w:t>
            </w:r>
          </w:p>
        </w:tc>
        <w:tc>
          <w:tcPr>
            <w:tcW w:w="768"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INDICADORES DE CUMPLIMIENTO </w:t>
            </w:r>
          </w:p>
        </w:tc>
        <w:tc>
          <w:tcPr>
            <w:tcW w:w="81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MEDIOS DE VERIFICACIÓN </w:t>
            </w:r>
          </w:p>
        </w:tc>
        <w:tc>
          <w:tcPr>
            <w:tcW w:w="442"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ESTIMADOS           </w:t>
            </w:r>
          </w:p>
        </w:tc>
        <w:tc>
          <w:tcPr>
            <w:tcW w:w="764" w:type="pct"/>
            <w:tcBorders>
              <w:top w:val="single" w:sz="8" w:space="0" w:color="1F4E79" w:themeColor="accent1" w:themeShade="80"/>
              <w:left w:val="single" w:sz="8" w:space="0" w:color="1F4E79" w:themeColor="accent1" w:themeShade="80"/>
              <w:right w:val="single" w:sz="12"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IMPEDIMENTOS EVENTUALES</w:t>
            </w:r>
          </w:p>
        </w:tc>
      </w:tr>
      <w:tr w:rsidR="0039613A" w:rsidRPr="00423DD0" w:rsidTr="00B328BD">
        <w:trPr>
          <w:trHeight w:val="12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sz w:val="18"/>
                <w:szCs w:val="18"/>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913" w:type="pct"/>
            <w:gridSpan w:val="3"/>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(fecha precisa de inicio para acciones ya iniciadas y fecha estimada para las próximas a iniciarse</w:t>
            </w:r>
            <w:r>
              <w:rPr>
                <w:rFonts w:ascii="Calibri" w:eastAsia="Times New Roman" w:hAnsi="Calibri" w:cs="Times New Roman"/>
                <w:b/>
                <w:bCs/>
                <w:color w:val="000000"/>
                <w:sz w:val="16"/>
                <w:szCs w:val="16"/>
                <w:lang w:eastAsia="es-CL"/>
              </w:rPr>
              <w:t>, y plazo de ejecución</w:t>
            </w:r>
            <w:r w:rsidRPr="00411FEA">
              <w:rPr>
                <w:rFonts w:ascii="Calibri" w:eastAsia="Times New Roman" w:hAnsi="Calibri" w:cs="Times New Roman"/>
                <w:b/>
                <w:bCs/>
                <w:color w:val="000000"/>
                <w:sz w:val="16"/>
                <w:szCs w:val="16"/>
                <w:lang w:eastAsia="es-CL"/>
              </w:rPr>
              <w:t>)</w:t>
            </w:r>
          </w:p>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p>
        </w:tc>
        <w:tc>
          <w:tcPr>
            <w:tcW w:w="768"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(datos, antecedentes o variables que se utilizarán para valorar, ponderar o cuantificar el avance y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 xml:space="preserve">        (a informar en Reporte Inicial, Reportes de Avance y Reporte Final respectivamente)</w:t>
            </w:r>
          </w:p>
        </w:tc>
        <w:tc>
          <w:tcPr>
            <w:tcW w:w="442"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(en miles de $)</w:t>
            </w:r>
          </w:p>
        </w:tc>
        <w:tc>
          <w:tcPr>
            <w:tcW w:w="764" w:type="pct"/>
            <w:tcBorders>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Pr>
                <w:rFonts w:ascii="Calibri" w:eastAsia="Times New Roman" w:hAnsi="Calibri" w:cs="Times New Roman"/>
                <w:b/>
                <w:bCs/>
                <w:color w:val="000000"/>
                <w:sz w:val="16"/>
                <w:szCs w:val="16"/>
                <w:lang w:eastAsia="es-CL"/>
              </w:rPr>
              <w:t>(</w:t>
            </w:r>
            <w:r w:rsidRPr="00C40B44">
              <w:rPr>
                <w:rFonts w:ascii="Calibri" w:eastAsia="Times New Roman" w:hAnsi="Calibri" w:cs="Times New Roman"/>
                <w:b/>
                <w:bCs/>
                <w:color w:val="000000"/>
                <w:sz w:val="16"/>
                <w:szCs w:val="16"/>
                <w:lang w:eastAsia="es-CL"/>
              </w:rPr>
              <w:t xml:space="preserve">indicar según corresponda: acción alternativa que se ejecutará y su identificador, implicancias que tendría el impedimento y gestiones </w:t>
            </w:r>
            <w:r>
              <w:rPr>
                <w:rFonts w:ascii="Calibri" w:eastAsia="Times New Roman" w:hAnsi="Calibri" w:cs="Times New Roman"/>
                <w:b/>
                <w:bCs/>
                <w:color w:val="000000"/>
                <w:sz w:val="16"/>
                <w:szCs w:val="16"/>
                <w:lang w:eastAsia="es-CL"/>
              </w:rPr>
              <w:t>a realizar</w:t>
            </w:r>
            <w:r w:rsidRPr="00C40B44">
              <w:rPr>
                <w:rFonts w:ascii="Calibri" w:eastAsia="Times New Roman" w:hAnsi="Calibri" w:cs="Times New Roman"/>
                <w:b/>
                <w:bCs/>
                <w:color w:val="000000"/>
                <w:sz w:val="16"/>
                <w:szCs w:val="16"/>
                <w:lang w:eastAsia="es-CL"/>
              </w:rPr>
              <w:t xml:space="preserve"> en caso de su ocurrencia</w:t>
            </w:r>
            <w:r>
              <w:rPr>
                <w:rFonts w:ascii="Calibri" w:eastAsia="Times New Roman" w:hAnsi="Calibri" w:cs="Times New Roman"/>
                <w:b/>
                <w:bCs/>
                <w:color w:val="000000"/>
                <w:sz w:val="16"/>
                <w:szCs w:val="16"/>
                <w:lang w:eastAsia="es-CL"/>
              </w:rPr>
              <w:t>)</w:t>
            </w:r>
          </w:p>
        </w:tc>
      </w:tr>
      <w:tr w:rsidR="0039613A" w:rsidRPr="00423DD0" w:rsidTr="00B328BD">
        <w:trPr>
          <w:trHeight w:val="206"/>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8E49E5" w:rsidP="00B328BD">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1</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Acción</w:t>
            </w:r>
          </w:p>
        </w:tc>
        <w:tc>
          <w:tcPr>
            <w:tcW w:w="913" w:type="pct"/>
            <w:gridSpan w:val="3"/>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FC7C1A" w:rsidRDefault="0039613A" w:rsidP="00B328BD">
            <w:pPr>
              <w:spacing w:after="0" w:line="240" w:lineRule="auto"/>
              <w:rPr>
                <w:rFonts w:ascii="Calibri" w:eastAsia="Times New Roman" w:hAnsi="Calibri" w:cs="Times New Roman"/>
                <w:color w:val="385623"/>
                <w:sz w:val="20"/>
                <w:szCs w:val="20"/>
                <w:lang w:eastAsia="es-CL"/>
              </w:rPr>
            </w:pPr>
            <w:r w:rsidRPr="00FC7C1A">
              <w:rPr>
                <w:rFonts w:ascii="Calibri" w:eastAsia="Times New Roman" w:hAnsi="Calibri" w:cs="Times New Roman"/>
                <w:color w:val="385623"/>
                <w:sz w:val="20"/>
                <w:szCs w:val="20"/>
                <w:lang w:eastAsia="es-CL"/>
              </w:rPr>
              <w:t> </w:t>
            </w:r>
          </w:p>
        </w:tc>
        <w:tc>
          <w:tcPr>
            <w:tcW w:w="768"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DF5A7B" w:rsidRDefault="0039613A" w:rsidP="00B328BD">
            <w:pPr>
              <w:spacing w:after="0" w:line="240" w:lineRule="auto"/>
              <w:rPr>
                <w:rFonts w:ascii="Calibri" w:eastAsia="Times New Roman" w:hAnsi="Calibri" w:cs="Times New Roman"/>
                <w:b/>
                <w:bCs/>
                <w:color w:val="000000"/>
                <w:sz w:val="20"/>
                <w:szCs w:val="20"/>
                <w:lang w:eastAsia="es-CL"/>
              </w:rPr>
            </w:pPr>
            <w:r w:rsidRPr="00DF5A7B">
              <w:rPr>
                <w:rFonts w:ascii="Calibri" w:eastAsia="Times New Roman" w:hAnsi="Calibri" w:cs="Times New Roman"/>
                <w:b/>
                <w:bCs/>
                <w:color w:val="000000"/>
                <w:sz w:val="20"/>
                <w:szCs w:val="20"/>
                <w:lang w:eastAsia="es-CL"/>
              </w:rPr>
              <w:t>Reporte Inicial</w:t>
            </w:r>
          </w:p>
        </w:tc>
        <w:tc>
          <w:tcPr>
            <w:tcW w:w="442"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rsidR="0039613A" w:rsidRPr="00DF5A7B" w:rsidRDefault="008E49E5" w:rsidP="00B328BD">
            <w:pPr>
              <w:spacing w:after="0" w:line="240" w:lineRule="auto"/>
              <w:jc w:val="center"/>
              <w:rPr>
                <w:rFonts w:ascii="Calibri" w:eastAsia="Times New Roman" w:hAnsi="Calibri" w:cs="Times New Roman"/>
                <w:color w:val="385623"/>
                <w:sz w:val="20"/>
                <w:szCs w:val="20"/>
                <w:lang w:eastAsia="es-CL"/>
              </w:rPr>
            </w:pPr>
            <w:r>
              <w:rPr>
                <w:rFonts w:ascii="Calibri" w:eastAsia="Times New Roman" w:hAnsi="Calibri" w:cs="Times New Roman"/>
                <w:color w:val="385623"/>
                <w:sz w:val="20"/>
                <w:szCs w:val="20"/>
                <w:lang w:eastAsia="es-CL"/>
              </w:rPr>
              <w:t>$32.690</w:t>
            </w:r>
            <w:r w:rsidR="0039613A" w:rsidRPr="00DF5A7B">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jc w:val="center"/>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rsidR="0039613A" w:rsidRPr="00EA65A4" w:rsidRDefault="0039613A" w:rsidP="00EA1130">
            <w:pPr>
              <w:spacing w:after="0" w:line="240" w:lineRule="auto"/>
              <w:jc w:val="center"/>
              <w:rPr>
                <w:rFonts w:ascii="Calibri" w:eastAsia="Times New Roman" w:hAnsi="Calibri" w:cs="Times New Roman"/>
                <w:color w:val="385623"/>
                <w:sz w:val="20"/>
                <w:szCs w:val="20"/>
                <w:lang w:eastAsia="es-CL"/>
              </w:rPr>
            </w:pPr>
            <w:r w:rsidRPr="00B31224">
              <w:rPr>
                <w:rFonts w:ascii="Calibri" w:eastAsia="Times New Roman" w:hAnsi="Calibri" w:cs="Times New Roman"/>
                <w:color w:val="385623"/>
                <w:sz w:val="20"/>
                <w:szCs w:val="20"/>
                <w:lang w:eastAsia="es-CL"/>
              </w:rPr>
              <w:t> </w:t>
            </w: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rsidR="0039613A" w:rsidRPr="00FC7C1A" w:rsidRDefault="0039613A" w:rsidP="00B328BD">
            <w:pPr>
              <w:spacing w:after="0" w:line="240" w:lineRule="auto"/>
              <w:rPr>
                <w:rFonts w:ascii="Calibri" w:eastAsia="Times New Roman" w:hAnsi="Calibri" w:cs="Times New Roman"/>
                <w:b/>
                <w:bCs/>
                <w:color w:val="000000"/>
                <w:sz w:val="20"/>
                <w:szCs w:val="20"/>
                <w:lang w:eastAsia="es-CL"/>
              </w:rPr>
            </w:pPr>
            <w:r w:rsidRPr="00FC7C1A">
              <w:rPr>
                <w:rFonts w:ascii="Calibri" w:eastAsia="Times New Roman" w:hAnsi="Calibri" w:cs="Times New Roman"/>
                <w:b/>
                <w:bCs/>
                <w:color w:val="000000"/>
                <w:sz w:val="20"/>
                <w:szCs w:val="20"/>
                <w:lang w:eastAsia="es-CL"/>
              </w:rPr>
              <w:t>Impedimentos</w:t>
            </w:r>
          </w:p>
        </w:tc>
      </w:tr>
      <w:tr w:rsidR="0039613A" w:rsidRPr="00423DD0" w:rsidTr="00B328BD">
        <w:trPr>
          <w:trHeight w:val="133"/>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FC7C1A"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r w:rsidR="008E49E5">
              <w:rPr>
                <w:rFonts w:ascii="Calibri" w:eastAsia="Times New Roman" w:hAnsi="Calibri" w:cs="Times New Roman"/>
                <w:color w:val="000000"/>
                <w:sz w:val="20"/>
                <w:szCs w:val="20"/>
                <w:lang w:eastAsia="es-CL"/>
              </w:rPr>
              <w:t>Materiales usados caja tipo huevo (reciclado) placa carpintera, tabiquería en madera de pino 2x2x360se uso clavos 3 pulgadas y tornillos de uno y media.</w:t>
            </w: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tc>
        <w:tc>
          <w:tcPr>
            <w:tcW w:w="768" w:type="pct"/>
            <w:vMerge w:val="restart"/>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p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p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p w:rsidR="0039613A" w:rsidRPr="00DF5A7B" w:rsidRDefault="0039613A" w:rsidP="00B328BD">
            <w:pPr>
              <w:spacing w:after="0" w:line="240" w:lineRule="auto"/>
              <w:rPr>
                <w:rFonts w:ascii="Calibri" w:eastAsia="Times New Roman" w:hAnsi="Calibri" w:cs="Times New Roman"/>
                <w:color w:val="000000"/>
                <w:sz w:val="20"/>
                <w:szCs w:val="20"/>
                <w:lang w:eastAsia="es-CL"/>
              </w:rPr>
            </w:pPr>
            <w:r w:rsidRPr="00DF5A7B">
              <w:rPr>
                <w:rFonts w:ascii="Calibri" w:eastAsia="Times New Roman" w:hAnsi="Calibri" w:cs="Times New Roman"/>
                <w:color w:val="000000"/>
                <w:sz w:val="20"/>
                <w:szCs w:val="20"/>
                <w:lang w:eastAsia="es-CL"/>
              </w:rPr>
              <w:t> </w:t>
            </w:r>
          </w:p>
        </w:tc>
        <w:tc>
          <w:tcPr>
            <w:tcW w:w="81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F5A7B" w:rsidRDefault="0039613A" w:rsidP="00EA1130">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r>
      <w:tr w:rsidR="0039613A" w:rsidRPr="00423DD0" w:rsidTr="00B328BD">
        <w:trPr>
          <w:trHeight w:val="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Default="0039613A" w:rsidP="00B328BD">
            <w:pPr>
              <w:spacing w:after="0" w:line="240" w:lineRule="auto"/>
              <w:rPr>
                <w:rFonts w:ascii="Calibri" w:eastAsia="Times New Roman" w:hAnsi="Calibri" w:cs="Times New Roman"/>
                <w:color w:val="385623"/>
                <w:sz w:val="20"/>
                <w:szCs w:val="20"/>
                <w:lang w:eastAsia="es-CL"/>
              </w:rPr>
            </w:pPr>
            <w:r w:rsidRPr="00EA65A4">
              <w:rPr>
                <w:rFonts w:ascii="Calibri" w:eastAsia="Times New Roman" w:hAnsi="Calibri" w:cs="Times New Roman"/>
                <w:color w:val="385623"/>
                <w:sz w:val="20"/>
                <w:szCs w:val="20"/>
                <w:lang w:eastAsia="es-CL"/>
              </w:rPr>
              <w:t> </w:t>
            </w:r>
            <w:r w:rsidR="008E49E5">
              <w:rPr>
                <w:rFonts w:ascii="Calibri" w:eastAsia="Times New Roman" w:hAnsi="Calibri" w:cs="Times New Roman"/>
                <w:color w:val="385623"/>
                <w:sz w:val="20"/>
                <w:szCs w:val="20"/>
                <w:lang w:eastAsia="es-CL"/>
              </w:rPr>
              <w:t xml:space="preserve">   </w:t>
            </w:r>
          </w:p>
          <w:p w:rsidR="008E49E5" w:rsidRDefault="008E49E5" w:rsidP="00B328BD">
            <w:pPr>
              <w:spacing w:after="0" w:line="240" w:lineRule="auto"/>
              <w:rPr>
                <w:rFonts w:ascii="Calibri" w:eastAsia="Times New Roman" w:hAnsi="Calibri" w:cs="Times New Roman"/>
                <w:color w:val="385623"/>
                <w:sz w:val="20"/>
                <w:szCs w:val="20"/>
                <w:lang w:eastAsia="es-CL"/>
              </w:rPr>
            </w:pPr>
          </w:p>
          <w:p w:rsidR="008E49E5" w:rsidRDefault="008E49E5" w:rsidP="00B328BD">
            <w:pPr>
              <w:spacing w:after="0" w:line="240" w:lineRule="auto"/>
              <w:rPr>
                <w:rFonts w:ascii="Calibri" w:eastAsia="Times New Roman" w:hAnsi="Calibri" w:cs="Times New Roman"/>
                <w:color w:val="385623"/>
                <w:sz w:val="20"/>
                <w:szCs w:val="20"/>
                <w:lang w:eastAsia="es-CL"/>
              </w:rPr>
            </w:pPr>
          </w:p>
          <w:p w:rsidR="008E49E5" w:rsidRPr="00EA65A4" w:rsidRDefault="008E49E5" w:rsidP="00B328BD">
            <w:pPr>
              <w:spacing w:after="0" w:line="240" w:lineRule="auto"/>
              <w:rPr>
                <w:rFonts w:ascii="Calibri" w:eastAsia="Times New Roman" w:hAnsi="Calibri" w:cs="Times New Roman"/>
                <w:color w:val="385623"/>
                <w:sz w:val="20"/>
                <w:szCs w:val="20"/>
                <w:lang w:eastAsia="es-CL"/>
              </w:rPr>
            </w:pPr>
          </w:p>
        </w:tc>
        <w:tc>
          <w:tcPr>
            <w:tcW w:w="768" w:type="pct"/>
            <w:vMerge/>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EA65A4" w:rsidRDefault="0039613A" w:rsidP="00B328BD">
            <w:pPr>
              <w:spacing w:after="0" w:line="240" w:lineRule="auto"/>
              <w:rPr>
                <w:rFonts w:ascii="Calibri" w:eastAsia="Times New Roman" w:hAnsi="Calibri" w:cs="Times New Roman"/>
                <w:color w:val="385623"/>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r>
      <w:tr w:rsidR="0039613A" w:rsidRPr="00423DD0" w:rsidTr="00B328BD">
        <w:trPr>
          <w:trHeight w:val="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385623"/>
                <w:sz w:val="20"/>
                <w:szCs w:val="20"/>
                <w:lang w:eastAsia="es-CL"/>
              </w:rPr>
            </w:pPr>
            <w:r w:rsidRPr="00EA65A4">
              <w:rPr>
                <w:rFonts w:ascii="Calibri" w:eastAsia="Times New Roman" w:hAnsi="Calibri" w:cs="Times New Roman"/>
                <w:color w:val="385623"/>
                <w:sz w:val="20"/>
                <w:szCs w:val="20"/>
                <w:lang w:eastAsia="es-CL"/>
              </w:rPr>
              <w:t> </w:t>
            </w:r>
            <w:r w:rsidR="008E49E5">
              <w:rPr>
                <w:rFonts w:ascii="Calibri" w:eastAsia="Times New Roman" w:hAnsi="Calibri" w:cs="Times New Roman"/>
                <w:color w:val="385623"/>
                <w:sz w:val="20"/>
                <w:szCs w:val="20"/>
                <w:lang w:eastAsia="es-CL"/>
              </w:rPr>
              <w:t xml:space="preserve">              25-05-2019</w:t>
            </w:r>
          </w:p>
        </w:tc>
        <w:tc>
          <w:tcPr>
            <w:tcW w:w="768" w:type="pct"/>
            <w:vMerge/>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Reportes de avance</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vMerge/>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r>
      <w:tr w:rsidR="0039613A" w:rsidRPr="00423DD0" w:rsidTr="00B328BD">
        <w:trPr>
          <w:trHeight w:val="37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Forma de Implementación</w:t>
            </w: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FC7C1A" w:rsidRDefault="0039613A" w:rsidP="00B328BD">
            <w:pPr>
              <w:spacing w:after="0" w:line="240" w:lineRule="auto"/>
              <w:rPr>
                <w:rFonts w:ascii="Calibri" w:eastAsia="Times New Roman" w:hAnsi="Calibri" w:cs="Times New Roman"/>
                <w:color w:val="385623"/>
                <w:sz w:val="20"/>
                <w:szCs w:val="20"/>
                <w:lang w:eastAsia="es-CL"/>
              </w:rPr>
            </w:pPr>
            <w:r w:rsidRPr="00FC7C1A">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Acción</w:t>
            </w:r>
            <w:r>
              <w:rPr>
                <w:rFonts w:ascii="Calibri" w:eastAsia="Times New Roman" w:hAnsi="Calibri" w:cs="Times New Roman"/>
                <w:b/>
                <w:bCs/>
                <w:color w:val="000000"/>
                <w:sz w:val="20"/>
                <w:szCs w:val="20"/>
                <w:lang w:eastAsia="es-CL"/>
              </w:rPr>
              <w:t xml:space="preserve"> alternativa, implicancias y gestiones asociadas al impedimento</w:t>
            </w:r>
          </w:p>
        </w:tc>
      </w:tr>
      <w:tr w:rsidR="0039613A" w:rsidRPr="00423DD0" w:rsidTr="00EA1130">
        <w:trPr>
          <w:trHeight w:val="15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auto"/>
            <w:noWrap/>
            <w:vAlign w:val="center"/>
            <w:hideMark/>
          </w:tcPr>
          <w:p w:rsidR="0039613A" w:rsidRPr="00EA65A4" w:rsidRDefault="008E49E5" w:rsidP="008E49E5">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Caja de huevo para aislamiento en la entrada y la placa carpintera se uso para revestir tabique que se hizo. </w:t>
            </w: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FC7C1A" w:rsidRDefault="0039613A" w:rsidP="00B328BD">
            <w:pPr>
              <w:spacing w:after="0" w:line="240" w:lineRule="auto"/>
              <w:rPr>
                <w:rFonts w:ascii="Calibri" w:eastAsia="Times New Roman" w:hAnsi="Calibri" w:cs="Times New Roman"/>
                <w:color w:val="385623"/>
                <w:sz w:val="20"/>
                <w:szCs w:val="20"/>
                <w:lang w:eastAsia="es-CL"/>
              </w:rPr>
            </w:pPr>
            <w:r w:rsidRPr="00FC7C1A">
              <w:rPr>
                <w:rFonts w:ascii="Calibri" w:eastAsia="Times New Roman" w:hAnsi="Calibri" w:cs="Times New Roman"/>
                <w:color w:val="385623"/>
                <w:sz w:val="20"/>
                <w:szCs w:val="20"/>
                <w:lang w:eastAsia="es-CL"/>
              </w:rPr>
              <w:t> </w:t>
            </w:r>
          </w:p>
          <w:p w:rsidR="0039613A" w:rsidRPr="00DF5A7B" w:rsidRDefault="0039613A" w:rsidP="00B328BD">
            <w:pPr>
              <w:spacing w:after="0" w:line="240" w:lineRule="auto"/>
              <w:rPr>
                <w:rFonts w:ascii="Calibri" w:eastAsia="Times New Roman" w:hAnsi="Calibri" w:cs="Times New Roman"/>
                <w:color w:val="385623"/>
                <w:sz w:val="20"/>
                <w:szCs w:val="20"/>
                <w:lang w:eastAsia="es-CL"/>
              </w:rPr>
            </w:pPr>
            <w:r w:rsidRPr="00DF5A7B">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385623"/>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vMerge/>
            <w:tcBorders>
              <w:top w:val="single" w:sz="8" w:space="0" w:color="1F4E79" w:themeColor="accent1" w:themeShade="80"/>
              <w:left w:val="nil"/>
              <w:bottom w:val="single" w:sz="8" w:space="0" w:color="1F4E79" w:themeColor="accent1" w:themeShade="80"/>
              <w:right w:val="single" w:sz="8" w:space="0" w:color="1F4E79" w:themeColor="accent1" w:themeShade="80"/>
            </w:tcBorders>
            <w:vAlign w:val="center"/>
            <w:hideMark/>
          </w:tcPr>
          <w:p w:rsidR="0039613A" w:rsidRPr="00EA65A4" w:rsidRDefault="0039613A" w:rsidP="00B328BD">
            <w:pPr>
              <w:spacing w:after="0" w:line="240" w:lineRule="auto"/>
              <w:rPr>
                <w:rFonts w:ascii="Calibri" w:eastAsia="Times New Roman" w:hAnsi="Calibri" w:cs="Times New Roman"/>
                <w:color w:val="385623"/>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top w:val="single" w:sz="8" w:space="0" w:color="1F4E79" w:themeColor="accent1" w:themeShade="80"/>
              <w:left w:val="single" w:sz="8" w:space="0" w:color="1F4E79" w:themeColor="accent1" w:themeShade="80"/>
              <w:right w:val="single" w:sz="12" w:space="0" w:color="1F4E79" w:themeColor="accent1" w:themeShade="80"/>
            </w:tcBorders>
            <w:shd w:val="clear" w:color="000000" w:fill="FFFFFF"/>
            <w:noWrap/>
            <w:vAlign w:val="bottom"/>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tc>
      </w:tr>
      <w:tr w:rsidR="0039613A" w:rsidRPr="00423DD0" w:rsidTr="00B328BD">
        <w:trPr>
          <w:trHeight w:val="75"/>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385623"/>
                <w:sz w:val="20"/>
                <w:szCs w:val="20"/>
                <w:lang w:eastAsia="es-CL"/>
              </w:rPr>
            </w:pPr>
            <w:r w:rsidRPr="00EA65A4">
              <w:rPr>
                <w:rFonts w:ascii="Calibri" w:eastAsia="Times New Roman" w:hAnsi="Calibri" w:cs="Times New Roman"/>
                <w:color w:val="385623"/>
                <w:sz w:val="20"/>
                <w:szCs w:val="20"/>
                <w:lang w:eastAsia="es-CL"/>
              </w:rPr>
              <w:t> </w:t>
            </w:r>
          </w:p>
        </w:tc>
        <w:tc>
          <w:tcPr>
            <w:tcW w:w="768" w:type="pct"/>
            <w:vMerge/>
            <w:tcBorders>
              <w:left w:val="single" w:sz="8" w:space="0" w:color="1F4E79" w:themeColor="accent1" w:themeShade="80"/>
              <w:right w:val="single" w:sz="8" w:space="0" w:color="385623"/>
            </w:tcBorders>
            <w:shd w:val="clear" w:color="000000" w:fill="FFFFFF"/>
            <w:noWrap/>
            <w:vAlign w:val="center"/>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nil"/>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EA65A4" w:rsidRDefault="0039613A" w:rsidP="00B328BD">
            <w:pPr>
              <w:spacing w:after="0" w:line="240" w:lineRule="auto"/>
              <w:rPr>
                <w:rFonts w:ascii="Calibri" w:eastAsia="Times New Roman" w:hAnsi="Calibri" w:cs="Times New Roman"/>
                <w:b/>
                <w:bCs/>
                <w:color w:val="000000"/>
                <w:sz w:val="20"/>
                <w:szCs w:val="20"/>
                <w:lang w:eastAsia="es-CL"/>
              </w:rPr>
            </w:pPr>
            <w:r w:rsidRPr="00EA65A4">
              <w:rPr>
                <w:rFonts w:ascii="Calibri" w:eastAsia="Times New Roman" w:hAnsi="Calibri" w:cs="Times New Roman"/>
                <w:b/>
                <w:bCs/>
                <w:color w:val="000000"/>
                <w:sz w:val="20"/>
                <w:szCs w:val="20"/>
                <w:lang w:eastAsia="es-CL"/>
              </w:rPr>
              <w:t>Reporte final</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EA65A4"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left w:val="single" w:sz="8" w:space="0" w:color="1F4E79" w:themeColor="accent1" w:themeShade="80"/>
              <w:right w:val="single" w:sz="12" w:space="0" w:color="1F4E79" w:themeColor="accent1" w:themeShade="80"/>
            </w:tcBorders>
            <w:shd w:val="clear" w:color="000000" w:fill="FFFFFF"/>
            <w:noWrap/>
            <w:vAlign w:val="bottom"/>
            <w:hideMark/>
          </w:tcPr>
          <w:p w:rsidR="0039613A" w:rsidRPr="00EA65A4" w:rsidRDefault="0039613A" w:rsidP="00B328BD">
            <w:pPr>
              <w:spacing w:after="0" w:line="240" w:lineRule="auto"/>
              <w:rPr>
                <w:rFonts w:ascii="Calibri" w:eastAsia="Times New Roman" w:hAnsi="Calibri" w:cs="Times New Roman"/>
                <w:color w:val="000000"/>
                <w:sz w:val="20"/>
                <w:szCs w:val="20"/>
                <w:lang w:eastAsia="es-CL"/>
              </w:rPr>
            </w:pPr>
            <w:r w:rsidRPr="00EA65A4">
              <w:rPr>
                <w:rFonts w:ascii="Calibri" w:eastAsia="Times New Roman" w:hAnsi="Calibri" w:cs="Times New Roman"/>
                <w:color w:val="000000"/>
                <w:sz w:val="20"/>
                <w:szCs w:val="20"/>
                <w:lang w:eastAsia="es-CL"/>
              </w:rPr>
              <w:t> </w:t>
            </w:r>
          </w:p>
        </w:tc>
      </w:tr>
      <w:tr w:rsidR="0039613A" w:rsidRPr="00423DD0" w:rsidTr="008E49E5">
        <w:trPr>
          <w:trHeight w:val="2258"/>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D700F3" w:rsidRDefault="0039613A" w:rsidP="00B328BD">
            <w:pPr>
              <w:spacing w:after="0" w:line="240" w:lineRule="auto"/>
              <w:rPr>
                <w:rFonts w:ascii="Calibri" w:eastAsia="Times New Roman" w:hAnsi="Calibri" w:cs="Times New Roman"/>
                <w:color w:val="000000"/>
                <w:sz w:val="20"/>
                <w:szCs w:val="20"/>
                <w:lang w:eastAsia="es-CL"/>
              </w:rPr>
            </w:pPr>
          </w:p>
        </w:tc>
        <w:tc>
          <w:tcPr>
            <w:tcW w:w="913" w:type="pct"/>
            <w:gridSpan w:val="3"/>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700F3" w:rsidRDefault="0039613A" w:rsidP="00B328BD">
            <w:pPr>
              <w:spacing w:after="0" w:line="240" w:lineRule="auto"/>
              <w:rPr>
                <w:rFonts w:ascii="Calibri" w:eastAsia="Times New Roman" w:hAnsi="Calibri" w:cs="Times New Roman"/>
                <w:color w:val="385623"/>
                <w:sz w:val="20"/>
                <w:szCs w:val="20"/>
                <w:lang w:eastAsia="es-CL"/>
              </w:rPr>
            </w:pPr>
          </w:p>
        </w:tc>
        <w:tc>
          <w:tcPr>
            <w:tcW w:w="768"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700F3" w:rsidRDefault="0039613A" w:rsidP="00B328BD">
            <w:pPr>
              <w:spacing w:after="0" w:line="240" w:lineRule="auto"/>
              <w:rPr>
                <w:rFonts w:ascii="Calibri" w:eastAsia="Times New Roman" w:hAnsi="Calibri" w:cs="Times New Roman"/>
                <w:color w:val="000000"/>
                <w:sz w:val="20"/>
                <w:szCs w:val="20"/>
                <w:lang w:eastAsia="es-CL"/>
              </w:rPr>
            </w:pPr>
            <w:bookmarkStart w:id="3" w:name="_GoBack"/>
            <w:bookmarkEnd w:id="3"/>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Default="0039613A" w:rsidP="00EA1130">
            <w:pPr>
              <w:spacing w:after="0" w:line="240" w:lineRule="auto"/>
              <w:rPr>
                <w:rFonts w:ascii="Calibri" w:eastAsia="Times New Roman" w:hAnsi="Calibri" w:cs="Times New Roman"/>
                <w:color w:val="385623"/>
                <w:sz w:val="20"/>
                <w:szCs w:val="20"/>
                <w:lang w:eastAsia="es-CL"/>
              </w:rPr>
            </w:pPr>
          </w:p>
          <w:p w:rsidR="0039613A" w:rsidRPr="00D700F3" w:rsidRDefault="0039613A" w:rsidP="00B328BD">
            <w:pPr>
              <w:spacing w:after="0" w:line="240" w:lineRule="auto"/>
              <w:jc w:val="center"/>
              <w:rPr>
                <w:rFonts w:ascii="Calibri" w:eastAsia="Times New Roman" w:hAnsi="Calibri" w:cs="Times New Roman"/>
                <w:color w:val="385623"/>
                <w:sz w:val="20"/>
                <w:szCs w:val="20"/>
                <w:lang w:eastAsia="es-CL"/>
              </w:rPr>
            </w:pPr>
            <w:r w:rsidRPr="00D700F3">
              <w:rPr>
                <w:rFonts w:ascii="Calibri" w:eastAsia="Times New Roman" w:hAnsi="Calibri" w:cs="Times New Roman"/>
                <w:color w:val="385623"/>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700F3" w:rsidRDefault="0039613A" w:rsidP="00B328BD">
            <w:pPr>
              <w:spacing w:after="0" w:line="240" w:lineRule="auto"/>
              <w:jc w:val="center"/>
              <w:rPr>
                <w:rFonts w:ascii="Calibri" w:eastAsia="Times New Roman" w:hAnsi="Calibri" w:cs="Times New Roman"/>
                <w:color w:val="385623"/>
                <w:sz w:val="20"/>
                <w:szCs w:val="20"/>
                <w:lang w:eastAsia="es-CL"/>
              </w:rPr>
            </w:pPr>
          </w:p>
        </w:tc>
        <w:tc>
          <w:tcPr>
            <w:tcW w:w="764" w:type="pct"/>
            <w:tcBorders>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bottom"/>
            <w:hideMark/>
          </w:tcPr>
          <w:p w:rsidR="0039613A" w:rsidRPr="00D700F3" w:rsidRDefault="0039613A" w:rsidP="00B328BD">
            <w:pPr>
              <w:spacing w:after="0" w:line="240" w:lineRule="auto"/>
              <w:rPr>
                <w:rFonts w:ascii="Calibri" w:eastAsia="Times New Roman" w:hAnsi="Calibri" w:cs="Times New Roman"/>
                <w:color w:val="000000"/>
                <w:sz w:val="20"/>
                <w:szCs w:val="20"/>
                <w:lang w:eastAsia="es-CL"/>
              </w:rPr>
            </w:pPr>
          </w:p>
        </w:tc>
      </w:tr>
      <w:tr w:rsidR="0039613A" w:rsidRPr="00423DD0" w:rsidTr="00B328BD">
        <w:trPr>
          <w:trHeight w:val="465"/>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411FEA"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411FEA">
              <w:rPr>
                <w:rFonts w:ascii="Calibri" w:eastAsia="Times New Roman" w:hAnsi="Calibri" w:cs="Times New Roman"/>
                <w:b/>
                <w:bCs/>
                <w:color w:val="FFFFFF"/>
                <w:sz w:val="32"/>
                <w:szCs w:val="32"/>
                <w:lang w:eastAsia="es-CL"/>
              </w:rPr>
              <w:t xml:space="preserve">2.3 ACCIONES PRINCIPALES POR EJECUTAR </w:t>
            </w:r>
          </w:p>
        </w:tc>
      </w:tr>
      <w:tr w:rsidR="0039613A" w:rsidRPr="00423DD0" w:rsidTr="00B328BD">
        <w:trPr>
          <w:trHeight w:val="510"/>
        </w:trPr>
        <w:tc>
          <w:tcPr>
            <w:tcW w:w="5000" w:type="pct"/>
            <w:gridSpan w:val="10"/>
            <w:tcBorders>
              <w:top w:val="single" w:sz="8" w:space="0" w:color="1F4E79" w:themeColor="accent1" w:themeShade="80"/>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vAlign w:val="center"/>
            <w:hideMark/>
          </w:tcPr>
          <w:p w:rsidR="0039613A" w:rsidRPr="00411FEA" w:rsidRDefault="0039613A" w:rsidP="00B328BD">
            <w:pPr>
              <w:spacing w:after="0" w:line="240" w:lineRule="auto"/>
              <w:rPr>
                <w:rFonts w:ascii="Calibri" w:eastAsia="Times New Roman" w:hAnsi="Calibri" w:cs="Times New Roman"/>
                <w:b/>
                <w:bCs/>
                <w:color w:val="FFFFFF"/>
                <w:sz w:val="32"/>
                <w:szCs w:val="32"/>
                <w:lang w:eastAsia="es-CL"/>
              </w:rPr>
            </w:pPr>
            <w:r w:rsidRPr="00411FEA">
              <w:rPr>
                <w:rFonts w:ascii="Calibri" w:eastAsia="Times New Roman" w:hAnsi="Calibri" w:cs="Times New Roman"/>
                <w:b/>
                <w:bCs/>
                <w:color w:val="FFFFFF"/>
                <w:sz w:val="32"/>
                <w:szCs w:val="32"/>
                <w:lang w:eastAsia="es-CL"/>
              </w:rPr>
              <w:lastRenderedPageBreak/>
              <w:t> Incluir todas las acciones no iniciadas por ejecutar a partir de la aprobación del Programa.</w:t>
            </w:r>
          </w:p>
        </w:tc>
      </w:tr>
      <w:tr w:rsidR="0039613A" w:rsidRPr="00423DD0" w:rsidTr="00B328BD">
        <w:trPr>
          <w:trHeight w:val="224"/>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DESCRIPCIÓN </w:t>
            </w:r>
          </w:p>
        </w:tc>
        <w:tc>
          <w:tcPr>
            <w:tcW w:w="52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PLAZO DE EJECUCIÓN</w:t>
            </w:r>
          </w:p>
        </w:tc>
        <w:tc>
          <w:tcPr>
            <w:tcW w:w="1155"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INDICADORES DE CUMPLIMIENTO</w:t>
            </w:r>
          </w:p>
        </w:tc>
        <w:tc>
          <w:tcPr>
            <w:tcW w:w="816"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MEDIOS DE VERIFICACIÓN   </w:t>
            </w:r>
          </w:p>
        </w:tc>
        <w:tc>
          <w:tcPr>
            <w:tcW w:w="442"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ESTIMADOS          </w:t>
            </w:r>
          </w:p>
        </w:tc>
        <w:tc>
          <w:tcPr>
            <w:tcW w:w="764" w:type="pct"/>
            <w:tcBorders>
              <w:top w:val="single" w:sz="8" w:space="0" w:color="1F4E79" w:themeColor="accent1" w:themeShade="80"/>
              <w:left w:val="single" w:sz="8" w:space="0" w:color="1F4E79" w:themeColor="accent1" w:themeShade="80"/>
              <w:right w:val="single" w:sz="12"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IMPEDIMENTOS EVENTUALES</w:t>
            </w:r>
          </w:p>
        </w:tc>
      </w:tr>
      <w:tr w:rsidR="0039613A" w:rsidRPr="00423DD0" w:rsidTr="00B328BD">
        <w:trPr>
          <w:trHeight w:val="978"/>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52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 xml:space="preserve"> (</w:t>
            </w:r>
            <w:r>
              <w:rPr>
                <w:rFonts w:ascii="Calibri" w:eastAsia="Times New Roman" w:hAnsi="Calibri" w:cs="Times New Roman"/>
                <w:b/>
                <w:bCs/>
                <w:color w:val="000000"/>
                <w:sz w:val="16"/>
                <w:szCs w:val="16"/>
                <w:lang w:eastAsia="es-CL"/>
              </w:rPr>
              <w:t xml:space="preserve">periodo único </w:t>
            </w:r>
            <w:r w:rsidRPr="00411FEA">
              <w:rPr>
                <w:rFonts w:ascii="Calibri" w:eastAsia="Times New Roman" w:hAnsi="Calibri" w:cs="Times New Roman"/>
                <w:b/>
                <w:bCs/>
                <w:color w:val="000000"/>
                <w:sz w:val="16"/>
                <w:szCs w:val="16"/>
                <w:lang w:eastAsia="es-CL"/>
              </w:rPr>
              <w:t>a partir de la notificación de la aprobación del P</w:t>
            </w:r>
            <w:r>
              <w:rPr>
                <w:rFonts w:ascii="Calibri" w:eastAsia="Times New Roman" w:hAnsi="Calibri" w:cs="Times New Roman"/>
                <w:b/>
                <w:bCs/>
                <w:color w:val="000000"/>
                <w:sz w:val="16"/>
                <w:szCs w:val="16"/>
                <w:lang w:eastAsia="es-CL"/>
              </w:rPr>
              <w:t>DC, definido con un inicio y término de forma independiente de otras acciones</w:t>
            </w:r>
            <w:r w:rsidRPr="00411FEA">
              <w:rPr>
                <w:rFonts w:ascii="Calibri" w:eastAsia="Times New Roman" w:hAnsi="Calibri" w:cs="Times New Roman"/>
                <w:b/>
                <w:bCs/>
                <w:color w:val="000000"/>
                <w:sz w:val="16"/>
                <w:szCs w:val="16"/>
                <w:lang w:eastAsia="es-CL"/>
              </w:rPr>
              <w:t>)</w:t>
            </w:r>
          </w:p>
        </w:tc>
        <w:tc>
          <w:tcPr>
            <w:tcW w:w="1155"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(datos, antecedentes o variables que se utilizarán para valorar, ponderar o cuantificar el avance y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color w:val="000000"/>
                <w:sz w:val="16"/>
                <w:szCs w:val="16"/>
                <w:lang w:eastAsia="es-CL"/>
              </w:rPr>
              <w:t>(a informar en Reportes de Avance y Reporte Final respectivamente)</w:t>
            </w:r>
          </w:p>
        </w:tc>
        <w:tc>
          <w:tcPr>
            <w:tcW w:w="442"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411FEA">
              <w:rPr>
                <w:rFonts w:ascii="Calibri" w:eastAsia="Times New Roman" w:hAnsi="Calibri" w:cs="Times New Roman"/>
                <w:b/>
                <w:bCs/>
                <w:sz w:val="18"/>
                <w:szCs w:val="18"/>
                <w:lang w:eastAsia="es-CL"/>
              </w:rPr>
              <w:t>(en miles de $)</w:t>
            </w:r>
          </w:p>
        </w:tc>
        <w:tc>
          <w:tcPr>
            <w:tcW w:w="764" w:type="pct"/>
            <w:tcBorders>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411FEA" w:rsidRDefault="0039613A" w:rsidP="00B328BD">
            <w:pPr>
              <w:spacing w:after="0" w:line="240" w:lineRule="auto"/>
              <w:jc w:val="center"/>
              <w:rPr>
                <w:rFonts w:ascii="Calibri" w:eastAsia="Times New Roman" w:hAnsi="Calibri" w:cs="Times New Roman"/>
                <w:b/>
                <w:bCs/>
                <w:color w:val="000000"/>
                <w:sz w:val="16"/>
                <w:szCs w:val="16"/>
                <w:lang w:eastAsia="es-CL"/>
              </w:rPr>
            </w:pPr>
            <w:r w:rsidRPr="00C40B44">
              <w:rPr>
                <w:rFonts w:ascii="Calibri" w:eastAsia="Times New Roman" w:hAnsi="Calibri" w:cs="Times New Roman"/>
                <w:b/>
                <w:bCs/>
                <w:color w:val="000000"/>
                <w:sz w:val="16"/>
                <w:szCs w:val="16"/>
                <w:lang w:eastAsia="es-CL"/>
              </w:rPr>
              <w:t xml:space="preserve">(indicar según corresponda: acción alternativa que se ejecutará y su identificador, implicancias que tendría el impedimento y gestiones </w:t>
            </w:r>
            <w:r>
              <w:rPr>
                <w:rFonts w:ascii="Calibri" w:eastAsia="Times New Roman" w:hAnsi="Calibri" w:cs="Times New Roman"/>
                <w:b/>
                <w:bCs/>
                <w:color w:val="000000"/>
                <w:sz w:val="16"/>
                <w:szCs w:val="16"/>
                <w:lang w:eastAsia="es-CL"/>
              </w:rPr>
              <w:t>a realizar</w:t>
            </w:r>
            <w:r w:rsidRPr="00C40B44">
              <w:rPr>
                <w:rFonts w:ascii="Calibri" w:eastAsia="Times New Roman" w:hAnsi="Calibri" w:cs="Times New Roman"/>
                <w:b/>
                <w:bCs/>
                <w:color w:val="000000"/>
                <w:sz w:val="16"/>
                <w:szCs w:val="16"/>
                <w:lang w:eastAsia="es-CL"/>
              </w:rPr>
              <w:t xml:space="preserve"> en caso de su ocurrencia)</w:t>
            </w:r>
          </w:p>
        </w:tc>
      </w:tr>
      <w:tr w:rsidR="0039613A" w:rsidRPr="00423DD0" w:rsidTr="00B328BD">
        <w:trPr>
          <w:trHeight w:val="218"/>
        </w:trPr>
        <w:tc>
          <w:tcPr>
            <w:tcW w:w="240" w:type="pct"/>
            <w:vMerge w:val="restart"/>
            <w:tcBorders>
              <w:top w:val="single" w:sz="8" w:space="0" w:color="1F4E79" w:themeColor="accent1" w:themeShade="80"/>
              <w:left w:val="single" w:sz="12" w:space="0" w:color="1F4E79" w:themeColor="accent1" w:themeShade="80"/>
              <w:right w:val="single" w:sz="8" w:space="0" w:color="1F4E79" w:themeColor="accent1" w:themeShade="80"/>
            </w:tcBorders>
            <w:shd w:val="clear" w:color="000000" w:fill="FFFFFF"/>
            <w:noWrap/>
            <w:vAlign w:val="center"/>
            <w:hideMark/>
          </w:tcPr>
          <w:p w:rsidR="0039613A" w:rsidRPr="00423DD0" w:rsidRDefault="008E49E5" w:rsidP="00B328BD">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2</w:t>
            </w:r>
            <w:r w:rsidR="0039613A" w:rsidRPr="00423DD0">
              <w:rPr>
                <w:rFonts w:ascii="Calibri" w:eastAsia="Times New Roman" w:hAnsi="Calibri" w:cs="Times New Roman"/>
                <w:b/>
                <w:bCs/>
                <w:color w:val="000000"/>
                <w:lang w:eastAsia="es-CL"/>
              </w:rPr>
              <w:t> </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Acción</w:t>
            </w:r>
          </w:p>
        </w:tc>
        <w:tc>
          <w:tcPr>
            <w:tcW w:w="526" w:type="pct"/>
            <w:gridSpan w:val="2"/>
            <w:vMerge w:val="restar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r w:rsidR="00856423">
              <w:rPr>
                <w:rFonts w:ascii="Calibri" w:eastAsia="Times New Roman" w:hAnsi="Calibri" w:cs="Times New Roman"/>
                <w:color w:val="000000"/>
                <w:sz w:val="20"/>
                <w:szCs w:val="20"/>
                <w:lang w:eastAsia="es-CL"/>
              </w:rPr>
              <w:t>26-05-2019</w:t>
            </w:r>
          </w:p>
        </w:tc>
        <w:tc>
          <w:tcPr>
            <w:tcW w:w="1155" w:type="pct"/>
            <w:gridSpan w:val="2"/>
            <w:vMerge w:val="restar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Reportes de avance</w:t>
            </w:r>
          </w:p>
        </w:tc>
        <w:tc>
          <w:tcPr>
            <w:tcW w:w="442" w:type="pct"/>
            <w:vMerge w:val="restar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r w:rsidR="00C514F8">
              <w:rPr>
                <w:rFonts w:ascii="Calibri" w:eastAsia="Times New Roman" w:hAnsi="Calibri" w:cs="Times New Roman"/>
                <w:color w:val="000000"/>
                <w:sz w:val="20"/>
                <w:szCs w:val="20"/>
                <w:lang w:eastAsia="es-CL"/>
              </w:rPr>
              <w:t>$32.690</w:t>
            </w: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Impedimentos</w:t>
            </w:r>
          </w:p>
        </w:tc>
      </w:tr>
      <w:tr w:rsidR="0039613A" w:rsidRPr="00423DD0" w:rsidTr="00B328BD">
        <w:trPr>
          <w:trHeight w:val="570"/>
        </w:trPr>
        <w:tc>
          <w:tcPr>
            <w:tcW w:w="240" w:type="pct"/>
            <w:vMerge/>
            <w:tcBorders>
              <w:left w:val="single" w:sz="12"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r w:rsidR="00645991">
              <w:rPr>
                <w:rFonts w:ascii="Calibri" w:eastAsia="Times New Roman" w:hAnsi="Calibri" w:cs="Times New Roman"/>
                <w:color w:val="000000"/>
                <w:sz w:val="20"/>
                <w:szCs w:val="20"/>
                <w:lang w:eastAsia="es-CL"/>
              </w:rPr>
              <w:t xml:space="preserve">Placa </w:t>
            </w:r>
            <w:r w:rsidR="00856423">
              <w:rPr>
                <w:rFonts w:ascii="Calibri" w:eastAsia="Times New Roman" w:hAnsi="Calibri" w:cs="Times New Roman"/>
                <w:color w:val="000000"/>
                <w:sz w:val="20"/>
                <w:szCs w:val="20"/>
                <w:lang w:eastAsia="es-CL"/>
              </w:rPr>
              <w:t>carpintera,</w:t>
            </w:r>
            <w:r w:rsidR="00645991">
              <w:rPr>
                <w:rFonts w:ascii="Calibri" w:eastAsia="Times New Roman" w:hAnsi="Calibri" w:cs="Times New Roman"/>
                <w:color w:val="000000"/>
                <w:sz w:val="20"/>
                <w:szCs w:val="20"/>
                <w:lang w:eastAsia="es-CL"/>
              </w:rPr>
              <w:t xml:space="preserve"> caja </w:t>
            </w:r>
            <w:r w:rsidR="00EA1130">
              <w:rPr>
                <w:rFonts w:ascii="Calibri" w:eastAsia="Times New Roman" w:hAnsi="Calibri" w:cs="Times New Roman"/>
                <w:color w:val="000000"/>
                <w:sz w:val="20"/>
                <w:szCs w:val="20"/>
                <w:lang w:eastAsia="es-CL"/>
              </w:rPr>
              <w:t>de huevo</w:t>
            </w:r>
            <w:r w:rsidR="00645991">
              <w:rPr>
                <w:rFonts w:ascii="Calibri" w:eastAsia="Times New Roman" w:hAnsi="Calibri" w:cs="Times New Roman"/>
                <w:color w:val="000000"/>
                <w:sz w:val="20"/>
                <w:szCs w:val="20"/>
                <w:lang w:eastAsia="es-CL"/>
              </w:rPr>
              <w:t xml:space="preserve"> (reciclado) lata de </w:t>
            </w:r>
            <w:r w:rsidR="00EA1130">
              <w:rPr>
                <w:rFonts w:ascii="Calibri" w:eastAsia="Times New Roman" w:hAnsi="Calibri" w:cs="Times New Roman"/>
                <w:color w:val="000000"/>
                <w:sz w:val="20"/>
                <w:szCs w:val="20"/>
                <w:lang w:eastAsia="es-CL"/>
              </w:rPr>
              <w:t>zinc osb</w:t>
            </w:r>
            <w:r w:rsidR="00645991">
              <w:rPr>
                <w:rFonts w:ascii="Calibri" w:eastAsia="Times New Roman" w:hAnsi="Calibri" w:cs="Times New Roman"/>
                <w:color w:val="000000"/>
                <w:sz w:val="20"/>
                <w:szCs w:val="20"/>
                <w:lang w:eastAsia="es-CL"/>
              </w:rPr>
              <w:t xml:space="preserve"> y plancha de </w:t>
            </w:r>
            <w:r w:rsidR="00EA1130">
              <w:rPr>
                <w:rFonts w:ascii="Calibri" w:eastAsia="Times New Roman" w:hAnsi="Calibri" w:cs="Times New Roman"/>
                <w:color w:val="000000"/>
                <w:sz w:val="20"/>
                <w:szCs w:val="20"/>
                <w:lang w:eastAsia="es-CL"/>
              </w:rPr>
              <w:t>plumabic 50</w:t>
            </w:r>
            <w:r w:rsidR="00856423">
              <w:rPr>
                <w:rFonts w:ascii="Calibri" w:eastAsia="Times New Roman" w:hAnsi="Calibri" w:cs="Times New Roman"/>
                <w:color w:val="000000"/>
                <w:sz w:val="20"/>
                <w:szCs w:val="20"/>
                <w:lang w:eastAsia="es-CL"/>
              </w:rPr>
              <w:t>x60.</w:t>
            </w:r>
          </w:p>
        </w:tc>
        <w:tc>
          <w:tcPr>
            <w:tcW w:w="526" w:type="pct"/>
            <w:gridSpan w:val="2"/>
            <w:vMerge/>
            <w:tcBorders>
              <w:left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left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442" w:type="pct"/>
            <w:vMerge/>
            <w:tcBorders>
              <w:left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rsidTr="00B328BD">
        <w:trPr>
          <w:trHeight w:val="473"/>
        </w:trPr>
        <w:tc>
          <w:tcPr>
            <w:tcW w:w="240" w:type="pct"/>
            <w:vMerge/>
            <w:tcBorders>
              <w:left w:val="single" w:sz="12"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Forma de Implementación</w:t>
            </w:r>
          </w:p>
        </w:tc>
        <w:tc>
          <w:tcPr>
            <w:tcW w:w="526" w:type="pct"/>
            <w:gridSpan w:val="2"/>
            <w:vMerge/>
            <w:tcBorders>
              <w:left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left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501" w:type="pct"/>
            <w:tcBorders>
              <w:top w:val="single" w:sz="8" w:space="0" w:color="1F4E79" w:themeColor="accent1" w:themeShade="80"/>
              <w:left w:val="single" w:sz="8" w:space="0" w:color="1F4E79" w:themeColor="accent1" w:themeShade="80"/>
              <w:bottom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 final</w:t>
            </w:r>
          </w:p>
        </w:tc>
        <w:tc>
          <w:tcPr>
            <w:tcW w:w="315" w:type="pct"/>
            <w:tcBorders>
              <w:top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 </w:t>
            </w:r>
          </w:p>
        </w:tc>
        <w:tc>
          <w:tcPr>
            <w:tcW w:w="442" w:type="pct"/>
            <w:vMerge/>
            <w:tcBorders>
              <w:left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C40B44">
              <w:rPr>
                <w:rFonts w:ascii="Calibri" w:eastAsia="Times New Roman" w:hAnsi="Calibri" w:cs="Times New Roman"/>
                <w:b/>
                <w:bCs/>
                <w:color w:val="000000"/>
                <w:sz w:val="20"/>
                <w:szCs w:val="20"/>
                <w:lang w:eastAsia="es-CL"/>
              </w:rPr>
              <w:t>Acción alternativa, implicancias y gestiones asociadas al impedimento</w:t>
            </w:r>
          </w:p>
        </w:tc>
      </w:tr>
      <w:tr w:rsidR="0039613A" w:rsidRPr="00423DD0" w:rsidTr="00B25D2A">
        <w:trPr>
          <w:trHeight w:val="1554"/>
        </w:trPr>
        <w:tc>
          <w:tcPr>
            <w:tcW w:w="240" w:type="pct"/>
            <w:vMerge/>
            <w:tcBorders>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p w:rsidR="0039613A" w:rsidRDefault="0039613A" w:rsidP="00B328BD">
            <w:pPr>
              <w:spacing w:after="0" w:line="240" w:lineRule="auto"/>
              <w:rPr>
                <w:rFonts w:ascii="Calibri" w:eastAsia="Times New Roman" w:hAnsi="Calibri" w:cs="Times New Roman"/>
                <w:color w:val="000000"/>
                <w:sz w:val="20"/>
                <w:szCs w:val="20"/>
                <w:lang w:eastAsia="es-CL"/>
              </w:rPr>
            </w:pPr>
          </w:p>
          <w:p w:rsidR="0039613A" w:rsidRDefault="0039613A" w:rsidP="00B328BD">
            <w:pPr>
              <w:spacing w:after="0" w:line="240" w:lineRule="auto"/>
              <w:rPr>
                <w:rFonts w:ascii="Calibri" w:eastAsia="Times New Roman" w:hAnsi="Calibri" w:cs="Times New Roman"/>
                <w:color w:val="000000"/>
                <w:sz w:val="20"/>
                <w:szCs w:val="20"/>
                <w:lang w:eastAsia="es-CL"/>
              </w:rPr>
            </w:pPr>
          </w:p>
          <w:p w:rsidR="0039613A" w:rsidRDefault="00645991" w:rsidP="00B328BD">
            <w:pPr>
              <w:spacing w:after="0" w:line="240" w:lineRule="auto"/>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 xml:space="preserve">Caja de huevo (reciclado) se </w:t>
            </w:r>
            <w:r w:rsidR="00EA1130">
              <w:rPr>
                <w:rFonts w:ascii="Calibri" w:eastAsia="Times New Roman" w:hAnsi="Calibri" w:cs="Times New Roman"/>
                <w:color w:val="000000"/>
                <w:sz w:val="20"/>
                <w:szCs w:val="20"/>
                <w:lang w:eastAsia="es-CL"/>
              </w:rPr>
              <w:t>usó</w:t>
            </w:r>
            <w:r>
              <w:rPr>
                <w:rFonts w:ascii="Calibri" w:eastAsia="Times New Roman" w:hAnsi="Calibri" w:cs="Times New Roman"/>
                <w:color w:val="000000"/>
                <w:sz w:val="20"/>
                <w:szCs w:val="20"/>
                <w:lang w:eastAsia="es-CL"/>
              </w:rPr>
              <w:t xml:space="preserve"> para aislar </w:t>
            </w:r>
            <w:r w:rsidR="00856423">
              <w:rPr>
                <w:rFonts w:ascii="Calibri" w:eastAsia="Times New Roman" w:hAnsi="Calibri" w:cs="Times New Roman"/>
                <w:color w:val="000000"/>
                <w:sz w:val="20"/>
                <w:szCs w:val="20"/>
                <w:lang w:eastAsia="es-CL"/>
              </w:rPr>
              <w:t xml:space="preserve">una parte del techo </w:t>
            </w:r>
            <w:r w:rsidR="00B25D2A">
              <w:rPr>
                <w:rFonts w:ascii="Calibri" w:eastAsia="Times New Roman" w:hAnsi="Calibri" w:cs="Times New Roman"/>
                <w:color w:val="000000"/>
                <w:sz w:val="20"/>
                <w:szCs w:val="20"/>
                <w:lang w:eastAsia="es-CL"/>
              </w:rPr>
              <w:t xml:space="preserve">exterior e </w:t>
            </w:r>
            <w:r w:rsidR="00EA1130">
              <w:rPr>
                <w:rFonts w:ascii="Calibri" w:eastAsia="Times New Roman" w:hAnsi="Calibri" w:cs="Times New Roman"/>
                <w:color w:val="000000"/>
                <w:sz w:val="20"/>
                <w:szCs w:val="20"/>
                <w:lang w:eastAsia="es-CL"/>
              </w:rPr>
              <w:t>interior y plancha</w:t>
            </w:r>
            <w:r w:rsidR="00856423">
              <w:rPr>
                <w:rFonts w:ascii="Calibri" w:eastAsia="Times New Roman" w:hAnsi="Calibri" w:cs="Times New Roman"/>
                <w:color w:val="000000"/>
                <w:sz w:val="20"/>
                <w:szCs w:val="20"/>
                <w:lang w:eastAsia="es-CL"/>
              </w:rPr>
              <w:t xml:space="preserve"> de plumabic (doble aislación) </w:t>
            </w:r>
          </w:p>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526" w:type="pct"/>
            <w:gridSpan w:val="2"/>
            <w:vMerge/>
            <w:tcBorders>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442" w:type="pct"/>
            <w:vMerge/>
            <w:tcBorders>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rsidTr="00B328BD">
        <w:trPr>
          <w:trHeight w:val="145"/>
        </w:trPr>
        <w:tc>
          <w:tcPr>
            <w:tcW w:w="240" w:type="pct"/>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23DD0" w:rsidRDefault="00B25D2A" w:rsidP="00B328BD">
            <w:pPr>
              <w:spacing w:after="0" w:line="240" w:lineRule="auto"/>
              <w:jc w:val="center"/>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3</w:t>
            </w:r>
            <w:r w:rsidR="0039613A" w:rsidRPr="00423DD0">
              <w:rPr>
                <w:rFonts w:ascii="Calibri" w:eastAsia="Times New Roman" w:hAnsi="Calibri" w:cs="Times New Roman"/>
                <w:b/>
                <w:bCs/>
                <w:color w:val="000000"/>
                <w:lang w:eastAsia="es-CL"/>
              </w:rPr>
              <w:t> </w:t>
            </w: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Acción</w:t>
            </w:r>
          </w:p>
        </w:tc>
        <w:tc>
          <w:tcPr>
            <w:tcW w:w="526"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Default="00B25D2A" w:rsidP="00B328BD">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color w:val="000000"/>
                <w:sz w:val="20"/>
                <w:szCs w:val="20"/>
                <w:lang w:eastAsia="es-CL"/>
              </w:rPr>
              <w:t>02-06-2019</w:t>
            </w:r>
          </w:p>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p>
        </w:tc>
        <w:tc>
          <w:tcPr>
            <w:tcW w:w="1155" w:type="pct"/>
            <w:gridSpan w:val="2"/>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Reportes de avance</w:t>
            </w:r>
          </w:p>
        </w:tc>
        <w:tc>
          <w:tcPr>
            <w:tcW w:w="442"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r w:rsidR="00C514F8">
              <w:rPr>
                <w:rFonts w:ascii="Calibri" w:eastAsia="Times New Roman" w:hAnsi="Calibri" w:cs="Times New Roman"/>
                <w:color w:val="000000"/>
                <w:sz w:val="20"/>
                <w:szCs w:val="20"/>
                <w:lang w:eastAsia="es-CL"/>
              </w:rPr>
              <w:t>$32.690</w:t>
            </w: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Impedimentos</w:t>
            </w:r>
          </w:p>
        </w:tc>
      </w:tr>
      <w:tr w:rsidR="0039613A" w:rsidRPr="00423DD0" w:rsidTr="00B328BD">
        <w:trPr>
          <w:trHeight w:val="660"/>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r w:rsidR="00B25D2A">
              <w:rPr>
                <w:rFonts w:ascii="Calibri" w:eastAsia="Times New Roman" w:hAnsi="Calibri" w:cs="Times New Roman"/>
                <w:color w:val="000000"/>
                <w:sz w:val="20"/>
                <w:szCs w:val="20"/>
                <w:lang w:eastAsia="es-CL"/>
              </w:rPr>
              <w:t xml:space="preserve">Placa carpintera, caja de huevo (reciclado) lata de zinc </w:t>
            </w:r>
            <w:r w:rsidR="00C514F8">
              <w:rPr>
                <w:rFonts w:ascii="Calibri" w:eastAsia="Times New Roman" w:hAnsi="Calibri" w:cs="Times New Roman"/>
                <w:color w:val="000000"/>
                <w:sz w:val="20"/>
                <w:szCs w:val="20"/>
                <w:lang w:eastAsia="es-CL"/>
              </w:rPr>
              <w:t>osb,</w:t>
            </w:r>
            <w:r w:rsidR="00B25D2A">
              <w:rPr>
                <w:rFonts w:ascii="Calibri" w:eastAsia="Times New Roman" w:hAnsi="Calibri" w:cs="Times New Roman"/>
                <w:color w:val="000000"/>
                <w:sz w:val="20"/>
                <w:szCs w:val="20"/>
                <w:lang w:eastAsia="es-CL"/>
              </w:rPr>
              <w:t xml:space="preserve"> plancha de plumabic 50x60. Y tabiquería en madera 2x2x320.</w:t>
            </w:r>
          </w:p>
        </w:tc>
        <w:tc>
          <w:tcPr>
            <w:tcW w:w="52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rsidTr="00B328BD">
        <w:trPr>
          <w:trHeight w:val="289"/>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Forma de implementación</w:t>
            </w:r>
          </w:p>
        </w:tc>
        <w:tc>
          <w:tcPr>
            <w:tcW w:w="52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411FEA">
              <w:rPr>
                <w:rFonts w:ascii="Calibri" w:eastAsia="Times New Roman" w:hAnsi="Calibri" w:cs="Times New Roman"/>
                <w:b/>
                <w:bCs/>
                <w:color w:val="000000"/>
                <w:sz w:val="20"/>
                <w:szCs w:val="20"/>
                <w:lang w:eastAsia="es-CL"/>
              </w:rPr>
              <w:t>Reporte final</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noWrap/>
            <w:vAlign w:val="center"/>
            <w:hideMark/>
          </w:tcPr>
          <w:p w:rsidR="0039613A" w:rsidRPr="00411FEA" w:rsidRDefault="0039613A" w:rsidP="00B328BD">
            <w:pPr>
              <w:spacing w:after="0" w:line="240" w:lineRule="auto"/>
              <w:rPr>
                <w:rFonts w:ascii="Calibri" w:eastAsia="Times New Roman" w:hAnsi="Calibri" w:cs="Times New Roman"/>
                <w:b/>
                <w:bCs/>
                <w:color w:val="000000"/>
                <w:sz w:val="20"/>
                <w:szCs w:val="20"/>
                <w:lang w:eastAsia="es-CL"/>
              </w:rPr>
            </w:pPr>
            <w:r w:rsidRPr="00C40B44">
              <w:rPr>
                <w:rFonts w:ascii="Calibri" w:eastAsia="Times New Roman" w:hAnsi="Calibri" w:cs="Times New Roman"/>
                <w:b/>
                <w:bCs/>
                <w:color w:val="000000"/>
                <w:sz w:val="20"/>
                <w:szCs w:val="20"/>
                <w:lang w:eastAsia="es-CL"/>
              </w:rPr>
              <w:t>Acción alternativa, implicancias y gestiones asociadas al impedimento</w:t>
            </w:r>
          </w:p>
        </w:tc>
      </w:tr>
      <w:tr w:rsidR="0039613A" w:rsidRPr="00423DD0" w:rsidTr="00B25D2A">
        <w:trPr>
          <w:trHeight w:val="698"/>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r w:rsidR="00B25D2A">
              <w:rPr>
                <w:rFonts w:ascii="Calibri" w:eastAsia="Times New Roman" w:hAnsi="Calibri" w:cs="Times New Roman"/>
                <w:color w:val="000000"/>
                <w:sz w:val="20"/>
                <w:szCs w:val="20"/>
                <w:lang w:eastAsia="es-CL"/>
              </w:rPr>
              <w:t xml:space="preserve">Caja de </w:t>
            </w:r>
            <w:r w:rsidR="00C514F8">
              <w:rPr>
                <w:rFonts w:ascii="Calibri" w:eastAsia="Times New Roman" w:hAnsi="Calibri" w:cs="Times New Roman"/>
                <w:color w:val="000000"/>
                <w:sz w:val="20"/>
                <w:szCs w:val="20"/>
                <w:lang w:eastAsia="es-CL"/>
              </w:rPr>
              <w:t>huevo (</w:t>
            </w:r>
            <w:r w:rsidR="00B25D2A">
              <w:rPr>
                <w:rFonts w:ascii="Calibri" w:eastAsia="Times New Roman" w:hAnsi="Calibri" w:cs="Times New Roman"/>
                <w:color w:val="000000"/>
                <w:sz w:val="20"/>
                <w:szCs w:val="20"/>
                <w:lang w:eastAsia="es-CL"/>
              </w:rPr>
              <w:t xml:space="preserve">reciclado) se </w:t>
            </w:r>
            <w:r w:rsidR="00EA1130">
              <w:rPr>
                <w:rFonts w:ascii="Calibri" w:eastAsia="Times New Roman" w:hAnsi="Calibri" w:cs="Times New Roman"/>
                <w:color w:val="000000"/>
                <w:sz w:val="20"/>
                <w:szCs w:val="20"/>
                <w:lang w:eastAsia="es-CL"/>
              </w:rPr>
              <w:t>usó</w:t>
            </w:r>
            <w:r w:rsidR="00B25D2A">
              <w:rPr>
                <w:rFonts w:ascii="Calibri" w:eastAsia="Times New Roman" w:hAnsi="Calibri" w:cs="Times New Roman"/>
                <w:color w:val="000000"/>
                <w:sz w:val="20"/>
                <w:szCs w:val="20"/>
                <w:lang w:eastAsia="es-CL"/>
              </w:rPr>
              <w:t xml:space="preserve"> para </w:t>
            </w:r>
            <w:r w:rsidR="00C514F8">
              <w:rPr>
                <w:rFonts w:ascii="Calibri" w:eastAsia="Times New Roman" w:hAnsi="Calibri" w:cs="Times New Roman"/>
                <w:color w:val="000000"/>
                <w:sz w:val="20"/>
                <w:szCs w:val="20"/>
                <w:lang w:eastAsia="es-CL"/>
              </w:rPr>
              <w:t>aislamiento,</w:t>
            </w:r>
            <w:r w:rsidR="00B25D2A">
              <w:rPr>
                <w:rFonts w:ascii="Calibri" w:eastAsia="Times New Roman" w:hAnsi="Calibri" w:cs="Times New Roman"/>
                <w:color w:val="000000"/>
                <w:sz w:val="20"/>
                <w:szCs w:val="20"/>
                <w:lang w:eastAsia="es-CL"/>
              </w:rPr>
              <w:t xml:space="preserve"> se </w:t>
            </w:r>
            <w:r w:rsidR="00EA1130">
              <w:rPr>
                <w:rFonts w:ascii="Calibri" w:eastAsia="Times New Roman" w:hAnsi="Calibri" w:cs="Times New Roman"/>
                <w:color w:val="000000"/>
                <w:sz w:val="20"/>
                <w:szCs w:val="20"/>
                <w:lang w:eastAsia="es-CL"/>
              </w:rPr>
              <w:t>usó</w:t>
            </w:r>
            <w:r w:rsidR="00B25D2A">
              <w:rPr>
                <w:rFonts w:ascii="Calibri" w:eastAsia="Times New Roman" w:hAnsi="Calibri" w:cs="Times New Roman"/>
                <w:color w:val="000000"/>
                <w:sz w:val="20"/>
                <w:szCs w:val="20"/>
                <w:lang w:eastAsia="es-CL"/>
              </w:rPr>
              <w:t xml:space="preserve"> plancha de plumabic 50x60 para un doble revestimiento  se seña con plancha </w:t>
            </w:r>
            <w:r w:rsidR="00B25D2A">
              <w:rPr>
                <w:rFonts w:ascii="Calibri" w:eastAsia="Times New Roman" w:hAnsi="Calibri" w:cs="Times New Roman"/>
                <w:color w:val="000000"/>
                <w:sz w:val="20"/>
                <w:szCs w:val="20"/>
                <w:lang w:eastAsia="es-CL"/>
              </w:rPr>
              <w:lastRenderedPageBreak/>
              <w:t xml:space="preserve">carpintera </w:t>
            </w:r>
            <w:r w:rsidR="00C514F8">
              <w:rPr>
                <w:rFonts w:ascii="Calibri" w:eastAsia="Times New Roman" w:hAnsi="Calibri" w:cs="Times New Roman"/>
                <w:color w:val="000000"/>
                <w:sz w:val="20"/>
                <w:szCs w:val="20"/>
                <w:lang w:eastAsia="es-CL"/>
              </w:rPr>
              <w:t>de 9 ml y se seña por fuera con lata zinc osb.</w:t>
            </w:r>
          </w:p>
        </w:tc>
        <w:tc>
          <w:tcPr>
            <w:tcW w:w="526"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1155" w:type="pct"/>
            <w:gridSpan w:val="2"/>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411FEA" w:rsidRDefault="0039613A" w:rsidP="00B328BD">
            <w:pPr>
              <w:spacing w:after="0" w:line="240" w:lineRule="auto"/>
              <w:jc w:val="center"/>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p>
        </w:tc>
        <w:tc>
          <w:tcPr>
            <w:tcW w:w="764"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noWrap/>
            <w:vAlign w:val="center"/>
            <w:hideMark/>
          </w:tcPr>
          <w:p w:rsidR="0039613A" w:rsidRPr="00411FEA" w:rsidRDefault="0039613A" w:rsidP="00B328BD">
            <w:pPr>
              <w:spacing w:after="0" w:line="240" w:lineRule="auto"/>
              <w:rPr>
                <w:rFonts w:ascii="Calibri" w:eastAsia="Times New Roman" w:hAnsi="Calibri" w:cs="Times New Roman"/>
                <w:color w:val="000000"/>
                <w:sz w:val="20"/>
                <w:szCs w:val="20"/>
                <w:lang w:eastAsia="es-CL"/>
              </w:rPr>
            </w:pPr>
            <w:r w:rsidRPr="00411FEA">
              <w:rPr>
                <w:rFonts w:ascii="Calibri" w:eastAsia="Times New Roman" w:hAnsi="Calibri" w:cs="Times New Roman"/>
                <w:color w:val="000000"/>
                <w:sz w:val="20"/>
                <w:szCs w:val="20"/>
                <w:lang w:eastAsia="es-CL"/>
              </w:rPr>
              <w:t> </w:t>
            </w:r>
          </w:p>
        </w:tc>
      </w:tr>
      <w:tr w:rsidR="0039613A" w:rsidRPr="00423DD0" w:rsidTr="00B328BD">
        <w:trPr>
          <w:trHeight w:val="480"/>
        </w:trPr>
        <w:tc>
          <w:tcPr>
            <w:tcW w:w="5000" w:type="pct"/>
            <w:gridSpan w:val="10"/>
            <w:tcBorders>
              <w:top w:val="single" w:sz="8" w:space="0" w:color="1F4E79" w:themeColor="accent1" w:themeShade="80"/>
              <w:left w:val="single" w:sz="12" w:space="0" w:color="1F4E79" w:themeColor="accent1" w:themeShade="80"/>
              <w:right w:val="single" w:sz="12" w:space="0" w:color="1F4E79" w:themeColor="accent1" w:themeShade="80"/>
            </w:tcBorders>
            <w:shd w:val="clear" w:color="000000" w:fill="1F4E79" w:themeFill="accent1" w:themeFillShade="80"/>
            <w:noWrap/>
            <w:vAlign w:val="center"/>
            <w:hideMark/>
          </w:tcPr>
          <w:p w:rsidR="0039613A" w:rsidRPr="000671B5"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t>2.</w:t>
            </w:r>
            <w:r w:rsidRPr="000671B5">
              <w:rPr>
                <w:rFonts w:ascii="Calibri" w:eastAsia="Times New Roman" w:hAnsi="Calibri" w:cs="Times New Roman"/>
                <w:b/>
                <w:bCs/>
                <w:color w:val="FFFFFF"/>
                <w:sz w:val="32"/>
                <w:szCs w:val="32"/>
                <w:lang w:eastAsia="es-CL"/>
              </w:rPr>
              <w:t>2.4 ACCIONES ALTERNATIVAS  </w:t>
            </w:r>
          </w:p>
        </w:tc>
      </w:tr>
      <w:tr w:rsidR="0039613A" w:rsidRPr="00423DD0" w:rsidTr="00B328BD">
        <w:trPr>
          <w:trHeight w:val="480"/>
        </w:trPr>
        <w:tc>
          <w:tcPr>
            <w:tcW w:w="5000" w:type="pct"/>
            <w:gridSpan w:val="10"/>
            <w:tcBorders>
              <w:left w:val="single" w:sz="12" w:space="0" w:color="1F4E79" w:themeColor="accent1" w:themeShade="80"/>
              <w:bottom w:val="single" w:sz="8" w:space="0" w:color="385623"/>
              <w:right w:val="single" w:sz="12" w:space="0" w:color="1F4E79" w:themeColor="accent1" w:themeShade="80"/>
            </w:tcBorders>
            <w:shd w:val="clear" w:color="000000" w:fill="1F4E79" w:themeFill="accent1" w:themeFillShade="80"/>
            <w:noWrap/>
            <w:vAlign w:val="center"/>
            <w:hideMark/>
          </w:tcPr>
          <w:p w:rsidR="0039613A" w:rsidRPr="000671B5" w:rsidRDefault="0039613A" w:rsidP="00B328BD">
            <w:pPr>
              <w:spacing w:after="0" w:line="240" w:lineRule="auto"/>
              <w:rPr>
                <w:rFonts w:ascii="Calibri" w:eastAsia="Times New Roman" w:hAnsi="Calibri" w:cs="Times New Roman"/>
                <w:b/>
                <w:bCs/>
                <w:color w:val="FFFFFF"/>
                <w:sz w:val="32"/>
                <w:szCs w:val="32"/>
                <w:lang w:eastAsia="es-CL"/>
              </w:rPr>
            </w:pPr>
            <w:r w:rsidRPr="000671B5">
              <w:rPr>
                <w:rFonts w:ascii="Calibri" w:eastAsia="Times New Roman" w:hAnsi="Calibri" w:cs="Times New Roman"/>
                <w:b/>
                <w:bCs/>
                <w:color w:val="FFFFFF"/>
                <w:sz w:val="32"/>
                <w:szCs w:val="32"/>
                <w:lang w:eastAsia="es-CL"/>
              </w:rPr>
              <w:t>Incluir todas las acciones que deban ser realizadas en caso de ocurrencia de un impedimento que imposibilite la ejecución de una acción principal.</w:t>
            </w:r>
          </w:p>
        </w:tc>
      </w:tr>
      <w:tr w:rsidR="0039613A" w:rsidRPr="00423DD0" w:rsidTr="00B328BD">
        <w:trPr>
          <w:trHeight w:val="551"/>
        </w:trPr>
        <w:tc>
          <w:tcPr>
            <w:tcW w:w="240" w:type="pct"/>
            <w:vMerge w:val="restart"/>
            <w:tcBorders>
              <w:top w:val="nil"/>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N° IDENTIFICADOR</w:t>
            </w:r>
          </w:p>
        </w:tc>
        <w:tc>
          <w:tcPr>
            <w:tcW w:w="1057" w:type="pct"/>
            <w:tcBorders>
              <w:top w:val="single" w:sz="8" w:space="0" w:color="385623"/>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DESCRIPCIÓN </w:t>
            </w:r>
          </w:p>
        </w:tc>
        <w:tc>
          <w:tcPr>
            <w:tcW w:w="433" w:type="pct"/>
            <w:tcBorders>
              <w:top w:val="nil"/>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ACCIÓN PRINCIPAL ASOCIADA </w:t>
            </w:r>
          </w:p>
        </w:tc>
        <w:tc>
          <w:tcPr>
            <w:tcW w:w="480" w:type="pct"/>
            <w:gridSpan w:val="2"/>
            <w:tcBorders>
              <w:top w:val="nil"/>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PLAZO DE EJECUCIÓN</w:t>
            </w:r>
          </w:p>
        </w:tc>
        <w:tc>
          <w:tcPr>
            <w:tcW w:w="768" w:type="pct"/>
            <w:tcBorders>
              <w:top w:val="nil"/>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INDICADORES DE CUMPLIMIENTO</w:t>
            </w:r>
          </w:p>
        </w:tc>
        <w:tc>
          <w:tcPr>
            <w:tcW w:w="816" w:type="pct"/>
            <w:gridSpan w:val="2"/>
            <w:tcBorders>
              <w:top w:val="single" w:sz="8" w:space="0" w:color="385623"/>
              <w:left w:val="single" w:sz="8" w:space="0" w:color="1F4E79" w:themeColor="accent1" w:themeShade="80"/>
              <w:right w:val="single" w:sz="8" w:space="0" w:color="1F4E79" w:themeColor="accent1" w:themeShade="80"/>
            </w:tcBorders>
            <w:shd w:val="clear" w:color="auto" w:fill="9CC2E5" w:themeFill="accent1" w:themeFillTint="99"/>
            <w:noWrap/>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 MEDIOS DE VERIFICACIÓN </w:t>
            </w:r>
          </w:p>
        </w:tc>
        <w:tc>
          <w:tcPr>
            <w:tcW w:w="442" w:type="pct"/>
            <w:tcBorders>
              <w:top w:val="nil"/>
              <w:left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6B3194" w:rsidRDefault="0039613A" w:rsidP="00B328BD">
            <w:pPr>
              <w:spacing w:after="0" w:line="240" w:lineRule="auto"/>
              <w:jc w:val="center"/>
              <w:rPr>
                <w:rFonts w:ascii="Calibri" w:eastAsia="Times New Roman" w:hAnsi="Calibri" w:cs="Times New Roman"/>
                <w:b/>
                <w:bCs/>
                <w:color w:val="000000"/>
                <w:sz w:val="20"/>
                <w:szCs w:val="20"/>
                <w:lang w:eastAsia="es-CL"/>
              </w:rPr>
            </w:pPr>
            <w:r w:rsidRPr="006B3194">
              <w:rPr>
                <w:rFonts w:ascii="Calibri" w:eastAsia="Times New Roman" w:hAnsi="Calibri" w:cs="Times New Roman"/>
                <w:b/>
                <w:bCs/>
                <w:color w:val="000000"/>
                <w:sz w:val="20"/>
                <w:szCs w:val="20"/>
                <w:lang w:eastAsia="es-CL"/>
              </w:rPr>
              <w:t xml:space="preserve">COSTOS ESTIMADOS         </w:t>
            </w:r>
          </w:p>
        </w:tc>
        <w:tc>
          <w:tcPr>
            <w:tcW w:w="764" w:type="pct"/>
            <w:vMerge w:val="restart"/>
            <w:tcBorders>
              <w:top w:val="nil"/>
              <w:left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lang w:eastAsia="es-CL"/>
              </w:rPr>
            </w:pPr>
            <w:r w:rsidRPr="00423DD0">
              <w:rPr>
                <w:rFonts w:ascii="Calibri" w:eastAsia="Times New Roman" w:hAnsi="Calibri" w:cs="Times New Roman"/>
                <w:b/>
                <w:bCs/>
                <w:color w:val="000000"/>
                <w:lang w:eastAsia="es-CL"/>
              </w:rPr>
              <w:t> </w:t>
            </w:r>
          </w:p>
        </w:tc>
      </w:tr>
      <w:tr w:rsidR="0039613A" w:rsidRPr="00423DD0" w:rsidTr="00B328BD">
        <w:trPr>
          <w:trHeight w:val="624"/>
        </w:trPr>
        <w:tc>
          <w:tcPr>
            <w:tcW w:w="240" w:type="pct"/>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(describir los aspectos fundamentales de la acción y forma de implementación, incorporando mayores detalles en anexos si es necesario)</w:t>
            </w:r>
          </w:p>
        </w:tc>
        <w:tc>
          <w:tcPr>
            <w:tcW w:w="433" w:type="pct"/>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(N°Identificador)</w:t>
            </w:r>
          </w:p>
        </w:tc>
        <w:tc>
          <w:tcPr>
            <w:tcW w:w="480" w:type="pct"/>
            <w:gridSpan w:val="2"/>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(a partir de la ocurrencia del impedimento)</w:t>
            </w:r>
          </w:p>
        </w:tc>
        <w:tc>
          <w:tcPr>
            <w:tcW w:w="768" w:type="pct"/>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(datos, antecedentes o variables que se utilizarán para valorar, ponderar o cuantificar el avance y cumplimiento de las acciones y metas definidas)</w:t>
            </w:r>
          </w:p>
        </w:tc>
        <w:tc>
          <w:tcPr>
            <w:tcW w:w="816" w:type="pct"/>
            <w:gridSpan w:val="2"/>
            <w:tcBorders>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0671B5" w:rsidRDefault="0039613A" w:rsidP="00B328BD">
            <w:pPr>
              <w:spacing w:after="0" w:line="240" w:lineRule="auto"/>
              <w:jc w:val="center"/>
              <w:rPr>
                <w:rFonts w:ascii="Calibri" w:eastAsia="Times New Roman" w:hAnsi="Calibri" w:cs="Times New Roman"/>
                <w:b/>
                <w:bCs/>
                <w:color w:val="000000"/>
                <w:sz w:val="16"/>
                <w:szCs w:val="16"/>
                <w:lang w:eastAsia="es-CL"/>
              </w:rPr>
            </w:pPr>
            <w:r w:rsidRPr="000671B5">
              <w:rPr>
                <w:rFonts w:ascii="Calibri" w:eastAsia="Times New Roman" w:hAnsi="Calibri" w:cs="Times New Roman"/>
                <w:b/>
                <w:bCs/>
                <w:color w:val="000000"/>
                <w:sz w:val="16"/>
                <w:szCs w:val="16"/>
                <w:lang w:eastAsia="es-CL"/>
              </w:rPr>
              <w:t>(a informar en Reportes de Avance y Reporte Final respectivamente)</w:t>
            </w:r>
          </w:p>
        </w:tc>
        <w:tc>
          <w:tcPr>
            <w:tcW w:w="442" w:type="pct"/>
            <w:tcBorders>
              <w:top w:val="nil"/>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r w:rsidRPr="00423DD0">
              <w:rPr>
                <w:rFonts w:ascii="Calibri" w:eastAsia="Times New Roman" w:hAnsi="Calibri" w:cs="Times New Roman"/>
                <w:b/>
                <w:bCs/>
                <w:color w:val="000000"/>
                <w:sz w:val="18"/>
                <w:szCs w:val="18"/>
                <w:lang w:eastAsia="es-CL"/>
              </w:rPr>
              <w:t>(en miles de $)</w:t>
            </w:r>
          </w:p>
        </w:tc>
        <w:tc>
          <w:tcPr>
            <w:tcW w:w="764" w:type="pct"/>
            <w:vMerge/>
            <w:tcBorders>
              <w:left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B328BD">
        <w:trPr>
          <w:trHeight w:val="315"/>
        </w:trPr>
        <w:tc>
          <w:tcPr>
            <w:tcW w:w="240" w:type="pct"/>
            <w:vMerge w:val="restart"/>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b/>
                <w:bCs/>
                <w:color w:val="000000"/>
                <w:lang w:eastAsia="es-CL"/>
              </w:rPr>
            </w:pPr>
            <w:r w:rsidRPr="00423DD0">
              <w:rPr>
                <w:rFonts w:ascii="Calibri" w:eastAsia="Times New Roman" w:hAnsi="Calibri" w:cs="Times New Roman"/>
                <w:b/>
                <w:bCs/>
                <w:color w:val="000000"/>
                <w:lang w:eastAsia="es-CL"/>
              </w:rPr>
              <w:t> </w:t>
            </w:r>
          </w:p>
        </w:tc>
        <w:tc>
          <w:tcPr>
            <w:tcW w:w="105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Acción</w:t>
            </w:r>
          </w:p>
        </w:tc>
        <w:tc>
          <w:tcPr>
            <w:tcW w:w="433" w:type="pct"/>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80" w:type="pct"/>
            <w:gridSpan w:val="2"/>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top w:val="single" w:sz="8" w:space="0" w:color="1F4E79" w:themeColor="accent1" w:themeShade="80"/>
              <w:left w:val="single" w:sz="8"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Reportes de avance</w:t>
            </w:r>
          </w:p>
        </w:tc>
        <w:tc>
          <w:tcPr>
            <w:tcW w:w="442" w:type="pct"/>
            <w:vMerge w:val="restar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rsidR="0039613A" w:rsidRPr="00423DD0" w:rsidRDefault="0039613A" w:rsidP="00B328BD">
            <w:pPr>
              <w:spacing w:after="0" w:line="240" w:lineRule="auto"/>
              <w:jc w:val="center"/>
              <w:rPr>
                <w:rFonts w:ascii="Calibri" w:eastAsia="Times New Roman" w:hAnsi="Calibri" w:cs="Times New Roman"/>
                <w:color w:val="000000"/>
                <w:lang w:eastAsia="es-CL"/>
              </w:rPr>
            </w:pPr>
            <w:r w:rsidRPr="00423DD0">
              <w:rPr>
                <w:rFonts w:ascii="Calibri" w:eastAsia="Times New Roman" w:hAnsi="Calibri" w:cs="Times New Roman"/>
                <w:color w:val="000000"/>
                <w:lang w:eastAsia="es-CL"/>
              </w:rPr>
              <w:t> </w:t>
            </w:r>
          </w:p>
        </w:tc>
        <w:tc>
          <w:tcPr>
            <w:tcW w:w="764" w:type="pct"/>
            <w:vMerge/>
            <w:tcBorders>
              <w:left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B328BD">
        <w:trPr>
          <w:trHeight w:val="540"/>
        </w:trPr>
        <w:tc>
          <w:tcPr>
            <w:tcW w:w="240" w:type="pct"/>
            <w:vMerge/>
            <w:tcBorders>
              <w:top w:val="single" w:sz="12" w:space="0" w:color="1F4E79" w:themeColor="accent1" w:themeShade="80"/>
              <w:left w:val="single" w:sz="12" w:space="0" w:color="1F4E79" w:themeColor="accent1" w:themeShade="80"/>
              <w:bottom w:val="single" w:sz="12" w:space="0" w:color="385623"/>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33" w:type="pct"/>
            <w:vMerge/>
            <w:tcBorders>
              <w:top w:val="single" w:sz="8" w:space="0" w:color="1F4E79" w:themeColor="accent1" w:themeShade="80"/>
              <w:left w:val="single" w:sz="8" w:space="0" w:color="1F4E79" w:themeColor="accent1" w:themeShade="80"/>
              <w:bottom w:val="single" w:sz="12" w:space="0" w:color="385623"/>
              <w:right w:val="single" w:sz="8" w:space="0" w:color="1F4E79" w:themeColor="accent1" w:themeShade="80"/>
            </w:tcBorders>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p>
        </w:tc>
        <w:tc>
          <w:tcPr>
            <w:tcW w:w="480" w:type="pct"/>
            <w:gridSpan w:val="2"/>
            <w:tcBorders>
              <w:left w:val="single" w:sz="8" w:space="0" w:color="1F4E79" w:themeColor="accent1" w:themeShade="80"/>
              <w:bottom w:val="nil"/>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left w:val="single" w:sz="8" w:space="0" w:color="1F4E79" w:themeColor="accent1" w:themeShade="80"/>
              <w:bottom w:val="nil"/>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000000"/>
                <w:lang w:eastAsia="es-CL"/>
              </w:rPr>
            </w:pPr>
          </w:p>
        </w:tc>
        <w:tc>
          <w:tcPr>
            <w:tcW w:w="764" w:type="pct"/>
            <w:vMerge/>
            <w:tcBorders>
              <w:left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B328BD">
        <w:trPr>
          <w:trHeight w:val="315"/>
        </w:trPr>
        <w:tc>
          <w:tcPr>
            <w:tcW w:w="240" w:type="pct"/>
            <w:vMerge/>
            <w:tcBorders>
              <w:top w:val="single" w:sz="8" w:space="0" w:color="1F4E79" w:themeColor="accent1" w:themeShade="80"/>
              <w:left w:val="single" w:sz="12" w:space="0" w:color="1F4E79" w:themeColor="accent1" w:themeShade="80"/>
              <w:bottom w:val="single" w:sz="12" w:space="0" w:color="385623"/>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Forma de implementación</w:t>
            </w:r>
          </w:p>
        </w:tc>
        <w:tc>
          <w:tcPr>
            <w:tcW w:w="433" w:type="pct"/>
            <w:vMerge/>
            <w:tcBorders>
              <w:top w:val="nil"/>
              <w:left w:val="single" w:sz="8" w:space="0" w:color="1F4E79" w:themeColor="accent1" w:themeShade="80"/>
              <w:bottom w:val="single" w:sz="12" w:space="0" w:color="385623"/>
              <w:right w:val="single" w:sz="8" w:space="0" w:color="1F4E79" w:themeColor="accent1" w:themeShade="80"/>
            </w:tcBorders>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p>
        </w:tc>
        <w:tc>
          <w:tcPr>
            <w:tcW w:w="480" w:type="pct"/>
            <w:gridSpan w:val="2"/>
            <w:tcBorders>
              <w:top w:val="nil"/>
              <w:left w:val="single" w:sz="8" w:space="0" w:color="1F4E79" w:themeColor="accent1" w:themeShade="80"/>
              <w:bottom w:val="nil"/>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top w:val="nil"/>
              <w:left w:val="single" w:sz="8" w:space="0" w:color="1F4E79" w:themeColor="accent1" w:themeShade="80"/>
              <w:bottom w:val="nil"/>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noWrap/>
            <w:vAlign w:val="center"/>
            <w:hideMark/>
          </w:tcPr>
          <w:p w:rsidR="0039613A" w:rsidRPr="00FB284D" w:rsidRDefault="0039613A" w:rsidP="00B328BD">
            <w:pPr>
              <w:spacing w:after="0" w:line="240" w:lineRule="auto"/>
              <w:rPr>
                <w:rFonts w:ascii="Calibri" w:eastAsia="Times New Roman" w:hAnsi="Calibri" w:cs="Times New Roman"/>
                <w:b/>
                <w:bCs/>
                <w:color w:val="000000"/>
                <w:sz w:val="20"/>
                <w:szCs w:val="20"/>
                <w:lang w:eastAsia="es-CL"/>
              </w:rPr>
            </w:pPr>
            <w:r w:rsidRPr="00FB284D">
              <w:rPr>
                <w:rFonts w:ascii="Calibri" w:eastAsia="Times New Roman" w:hAnsi="Calibri" w:cs="Times New Roman"/>
                <w:b/>
                <w:bCs/>
                <w:color w:val="000000"/>
                <w:sz w:val="20"/>
                <w:szCs w:val="20"/>
                <w:lang w:eastAsia="es-CL"/>
              </w:rPr>
              <w:t>Reporte final</w:t>
            </w:r>
          </w:p>
        </w:tc>
        <w:tc>
          <w:tcPr>
            <w:tcW w:w="442" w:type="pct"/>
            <w:vMerge/>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000000"/>
                <w:lang w:eastAsia="es-CL"/>
              </w:rPr>
            </w:pPr>
          </w:p>
        </w:tc>
        <w:tc>
          <w:tcPr>
            <w:tcW w:w="764" w:type="pct"/>
            <w:vMerge/>
            <w:tcBorders>
              <w:left w:val="single" w:sz="8"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r w:rsidR="0039613A" w:rsidRPr="00423DD0" w:rsidTr="00B328BD">
        <w:trPr>
          <w:trHeight w:val="510"/>
        </w:trPr>
        <w:tc>
          <w:tcPr>
            <w:tcW w:w="240" w:type="pct"/>
            <w:vMerge/>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c>
          <w:tcPr>
            <w:tcW w:w="105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33" w:type="pct"/>
            <w:vMerge/>
            <w:tcBorders>
              <w:top w:val="nil"/>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p>
        </w:tc>
        <w:tc>
          <w:tcPr>
            <w:tcW w:w="480" w:type="pct"/>
            <w:gridSpan w:val="2"/>
            <w:tcBorders>
              <w:top w:val="nil"/>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768" w:type="pct"/>
            <w:tcBorders>
              <w:top w:val="nil"/>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816" w:type="pct"/>
            <w:gridSpan w:val="2"/>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noWrap/>
            <w:vAlign w:val="center"/>
            <w:hideMark/>
          </w:tcPr>
          <w:p w:rsidR="0039613A" w:rsidRPr="00FB284D" w:rsidRDefault="0039613A" w:rsidP="00B328BD">
            <w:pPr>
              <w:spacing w:after="0" w:line="240" w:lineRule="auto"/>
              <w:jc w:val="center"/>
              <w:rPr>
                <w:rFonts w:ascii="Calibri" w:eastAsia="Times New Roman" w:hAnsi="Calibri" w:cs="Times New Roman"/>
                <w:color w:val="000000"/>
                <w:sz w:val="20"/>
                <w:szCs w:val="20"/>
                <w:lang w:eastAsia="es-CL"/>
              </w:rPr>
            </w:pPr>
            <w:r w:rsidRPr="00FB284D">
              <w:rPr>
                <w:rFonts w:ascii="Calibri" w:eastAsia="Times New Roman" w:hAnsi="Calibri" w:cs="Times New Roman"/>
                <w:color w:val="000000"/>
                <w:sz w:val="20"/>
                <w:szCs w:val="20"/>
                <w:lang w:eastAsia="es-CL"/>
              </w:rPr>
              <w:t> </w:t>
            </w:r>
          </w:p>
        </w:tc>
        <w:tc>
          <w:tcPr>
            <w:tcW w:w="442" w:type="pct"/>
            <w:vMerge/>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color w:val="000000"/>
                <w:lang w:eastAsia="es-CL"/>
              </w:rPr>
            </w:pPr>
          </w:p>
        </w:tc>
        <w:tc>
          <w:tcPr>
            <w:tcW w:w="764" w:type="pct"/>
            <w:vMerge/>
            <w:tcBorders>
              <w:left w:val="single" w:sz="8" w:space="0" w:color="1F4E79" w:themeColor="accent1" w:themeShade="80"/>
              <w:bottom w:val="single" w:sz="12" w:space="0" w:color="1F4E79" w:themeColor="accent1" w:themeShade="80"/>
              <w:right w:val="single" w:sz="12" w:space="0" w:color="1F4E79" w:themeColor="accent1" w:themeShade="80"/>
            </w:tcBorders>
            <w:vAlign w:val="center"/>
            <w:hideMark/>
          </w:tcPr>
          <w:p w:rsidR="0039613A" w:rsidRPr="00423DD0" w:rsidRDefault="0039613A" w:rsidP="00B328BD">
            <w:pPr>
              <w:spacing w:after="0" w:line="240" w:lineRule="auto"/>
              <w:rPr>
                <w:rFonts w:ascii="Calibri" w:eastAsia="Times New Roman" w:hAnsi="Calibri" w:cs="Times New Roman"/>
                <w:b/>
                <w:bCs/>
                <w:color w:val="000000"/>
                <w:lang w:eastAsia="es-CL"/>
              </w:rPr>
            </w:pPr>
          </w:p>
        </w:tc>
      </w:tr>
    </w:tbl>
    <w:p w:rsidR="0039613A" w:rsidRPr="001E0A90" w:rsidRDefault="0039613A" w:rsidP="0039613A">
      <w:pPr>
        <w:spacing w:after="0"/>
        <w:jc w:val="both"/>
        <w:rPr>
          <w:rFonts w:ascii="Calibri" w:hAnsi="Calibri" w:cs="Calibri"/>
          <w:b/>
          <w:color w:val="595959" w:themeColor="text1" w:themeTint="A6"/>
          <w:sz w:val="36"/>
          <w:szCs w:val="36"/>
          <w:u w:val="single"/>
        </w:rPr>
      </w:pPr>
    </w:p>
    <w:p w:rsidR="0039613A" w:rsidRDefault="0039613A" w:rsidP="0039613A">
      <w:pPr>
        <w:rPr>
          <w:rFonts w:ascii="Calibri" w:hAnsi="Calibri" w:cs="Calibri"/>
          <w:b/>
          <w:color w:val="595959" w:themeColor="text1" w:themeTint="A6"/>
          <w:sz w:val="36"/>
          <w:szCs w:val="36"/>
          <w:u w:val="single"/>
        </w:rPr>
      </w:pPr>
    </w:p>
    <w:p w:rsidR="0039613A" w:rsidRDefault="0039613A" w:rsidP="0039613A">
      <w:pPr>
        <w:rPr>
          <w:rFonts w:ascii="Calibri" w:hAnsi="Calibri" w:cs="Calibri"/>
          <w:b/>
          <w:color w:val="595959" w:themeColor="text1" w:themeTint="A6"/>
          <w:sz w:val="36"/>
          <w:szCs w:val="36"/>
          <w:u w:val="single"/>
        </w:rPr>
      </w:pPr>
      <w:r>
        <w:rPr>
          <w:rFonts w:ascii="Calibri" w:hAnsi="Calibri" w:cs="Calibri"/>
          <w:b/>
          <w:color w:val="595959" w:themeColor="text1" w:themeTint="A6"/>
          <w:sz w:val="36"/>
          <w:szCs w:val="36"/>
          <w:u w:val="single"/>
        </w:rPr>
        <w:br w:type="page"/>
      </w:r>
    </w:p>
    <w:p w:rsidR="0039613A" w:rsidRPr="003339EB" w:rsidRDefault="0039613A" w:rsidP="0039613A">
      <w:pPr>
        <w:rPr>
          <w:rFonts w:ascii="Calibri" w:hAnsi="Calibri" w:cs="Calibri"/>
          <w:b/>
          <w:color w:val="2E74B5" w:themeColor="accent1" w:themeShade="BF"/>
          <w:sz w:val="36"/>
          <w:szCs w:val="36"/>
          <w:u w:val="single"/>
        </w:rPr>
      </w:pPr>
      <w:r w:rsidRPr="003339EB">
        <w:rPr>
          <w:rFonts w:ascii="Calibri" w:hAnsi="Calibri" w:cs="Calibri"/>
          <w:b/>
          <w:color w:val="2E74B5" w:themeColor="accent1" w:themeShade="BF"/>
          <w:sz w:val="36"/>
          <w:szCs w:val="36"/>
          <w:u w:val="single"/>
        </w:rPr>
        <w:lastRenderedPageBreak/>
        <w:t>COMPLETAR PARA LA TOTALIDAD DE LAS INFRACCIONES:</w:t>
      </w:r>
    </w:p>
    <w:tbl>
      <w:tblPr>
        <w:tblW w:w="13736" w:type="dxa"/>
        <w:tblCellMar>
          <w:left w:w="70" w:type="dxa"/>
          <w:right w:w="70" w:type="dxa"/>
        </w:tblCellMar>
        <w:tblLook w:val="04A0" w:firstRow="1" w:lastRow="0" w:firstColumn="1" w:lastColumn="0" w:noHBand="0" w:noVBand="1"/>
      </w:tblPr>
      <w:tblGrid>
        <w:gridCol w:w="3500"/>
        <w:gridCol w:w="1872"/>
        <w:gridCol w:w="545"/>
        <w:gridCol w:w="574"/>
        <w:gridCol w:w="7245"/>
      </w:tblGrid>
      <w:tr w:rsidR="0039613A" w:rsidRPr="00DE39B2" w:rsidTr="00B328BD">
        <w:trPr>
          <w:trHeight w:val="495"/>
        </w:trPr>
        <w:tc>
          <w:tcPr>
            <w:tcW w:w="13736" w:type="dxa"/>
            <w:gridSpan w:val="5"/>
            <w:tcBorders>
              <w:top w:val="single" w:sz="12" w:space="0" w:color="1F4E79" w:themeColor="accent1" w:themeShade="80"/>
              <w:left w:val="single" w:sz="12" w:space="0" w:color="1F4E79" w:themeColor="accent1" w:themeShade="80"/>
              <w:right w:val="single" w:sz="12" w:space="0" w:color="1F4E79" w:themeColor="accent1" w:themeShade="80"/>
            </w:tcBorders>
            <w:shd w:val="clear" w:color="000000" w:fill="1F4E79" w:themeFill="accent1" w:themeFillShade="80"/>
            <w:vAlign w:val="center"/>
            <w:hideMark/>
          </w:tcPr>
          <w:p w:rsidR="0039613A" w:rsidRPr="00DE39B2" w:rsidRDefault="0039613A" w:rsidP="00B328BD">
            <w:pPr>
              <w:spacing w:after="0" w:line="240" w:lineRule="auto"/>
              <w:rPr>
                <w:rFonts w:ascii="Calibri" w:eastAsia="Times New Roman" w:hAnsi="Calibri" w:cs="Times New Roman"/>
                <w:b/>
                <w:bCs/>
                <w:color w:val="FFFFFF"/>
                <w:sz w:val="36"/>
                <w:szCs w:val="36"/>
                <w:lang w:eastAsia="es-CL"/>
              </w:rPr>
            </w:pPr>
            <w:r w:rsidRPr="00DE39B2">
              <w:rPr>
                <w:rFonts w:ascii="Calibri" w:eastAsia="Times New Roman" w:hAnsi="Calibri" w:cs="Times New Roman"/>
                <w:b/>
                <w:bCs/>
                <w:color w:val="FFFFFF"/>
                <w:sz w:val="36"/>
                <w:szCs w:val="36"/>
                <w:lang w:eastAsia="es-CL"/>
              </w:rPr>
              <w:t>3. PLAN DE SEGUIMIENTO DEL PLAN DE ACCIONES Y METAS</w:t>
            </w:r>
          </w:p>
        </w:tc>
      </w:tr>
      <w:tr w:rsidR="0039613A" w:rsidRPr="00DE39B2" w:rsidTr="00B328BD">
        <w:trPr>
          <w:trHeight w:val="420"/>
        </w:trPr>
        <w:tc>
          <w:tcPr>
            <w:tcW w:w="13736" w:type="dxa"/>
            <w:gridSpan w:val="5"/>
            <w:tcBorders>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32"/>
                <w:szCs w:val="32"/>
                <w:lang w:eastAsia="es-CL"/>
              </w:rPr>
            </w:pPr>
            <w:r w:rsidRPr="00DE39B2">
              <w:rPr>
                <w:rFonts w:ascii="Calibri" w:eastAsia="Times New Roman" w:hAnsi="Calibri" w:cs="Times New Roman"/>
                <w:b/>
                <w:bCs/>
                <w:color w:val="FFFFFF"/>
                <w:sz w:val="32"/>
                <w:szCs w:val="32"/>
                <w:lang w:eastAsia="es-CL"/>
              </w:rPr>
              <w:t xml:space="preserve">3.1 REPORTE INICIAL </w:t>
            </w:r>
          </w:p>
        </w:tc>
      </w:tr>
      <w:tr w:rsidR="0039613A" w:rsidRPr="00DE39B2" w:rsidTr="00B328BD">
        <w:trPr>
          <w:trHeight w:val="330"/>
        </w:trPr>
        <w:tc>
          <w:tcPr>
            <w:tcW w:w="13736" w:type="dxa"/>
            <w:gridSpan w:val="5"/>
            <w:tcBorders>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REPORTE ÚNICO DE ACCIONES EJECUTADAS Y EN EJECUCIÓN.</w:t>
            </w:r>
          </w:p>
        </w:tc>
      </w:tr>
      <w:tr w:rsidR="0039613A" w:rsidRPr="00DE39B2" w:rsidTr="00B328BD">
        <w:trPr>
          <w:trHeight w:val="765"/>
        </w:trPr>
        <w:tc>
          <w:tcPr>
            <w:tcW w:w="3500" w:type="dxa"/>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PLAZO DEL REPORTE            </w:t>
            </w:r>
            <w:r w:rsidRPr="00DE39B2">
              <w:rPr>
                <w:rFonts w:ascii="Calibri" w:eastAsia="Times New Roman" w:hAnsi="Calibri" w:cs="Times New Roman"/>
                <w:b/>
                <w:bCs/>
                <w:color w:val="000000"/>
                <w:sz w:val="20"/>
                <w:szCs w:val="20"/>
                <w:lang w:eastAsia="es-CL"/>
              </w:rPr>
              <w:t>(en días hábiles)</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 xml:space="preserve">Días hábiles desde de la notificación de la aprobación del Programa. </w:t>
            </w:r>
          </w:p>
        </w:tc>
      </w:tr>
      <w:tr w:rsidR="0039613A" w:rsidRPr="00DE39B2" w:rsidTr="00B328BD">
        <w:trPr>
          <w:trHeight w:val="510"/>
        </w:trPr>
        <w:tc>
          <w:tcPr>
            <w:tcW w:w="3500" w:type="dxa"/>
            <w:vMerge w:val="restart"/>
            <w:tcBorders>
              <w:top w:val="single" w:sz="8" w:space="0" w:color="1F4E79" w:themeColor="accent1" w:themeShade="80"/>
              <w:left w:val="single" w:sz="12" w:space="0" w:color="1F4E79" w:themeColor="accent1" w:themeShade="80"/>
              <w:right w:val="single" w:sz="8" w:space="0" w:color="1F4E79" w:themeColor="accent1" w:themeShade="80"/>
            </w:tcBorders>
            <w:shd w:val="clear" w:color="auto"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 ACCIONES A REPORTAR                     </w:t>
            </w:r>
            <w:r w:rsidRPr="00DE39B2">
              <w:rPr>
                <w:rFonts w:ascii="Calibri" w:eastAsia="Times New Roman" w:hAnsi="Calibri" w:cs="Times New Roman"/>
                <w:b/>
                <w:bCs/>
                <w:color w:val="000000"/>
                <w:sz w:val="20"/>
                <w:szCs w:val="20"/>
                <w:lang w:eastAsia="es-CL"/>
              </w:rPr>
              <w:t>(N° identificador y acción)</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Pr>
                <w:rFonts w:ascii="Calibri" w:eastAsia="Times New Roman" w:hAnsi="Calibri" w:cs="Times New Roman"/>
                <w:b/>
                <w:bCs/>
                <w:color w:val="000000"/>
                <w:sz w:val="24"/>
                <w:szCs w:val="24"/>
                <w:lang w:eastAsia="es-CL"/>
              </w:rPr>
              <w:t>N° Identificador</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9CC2E5" w:themeFill="accent1" w:themeFillTint="99"/>
            <w:vAlign w:val="center"/>
          </w:tcPr>
          <w:p w:rsidR="0039613A" w:rsidRPr="00DE39B2" w:rsidRDefault="0039613A" w:rsidP="00B328BD">
            <w:pPr>
              <w:spacing w:after="0" w:line="240" w:lineRule="auto"/>
              <w:ind w:left="-731" w:firstLine="731"/>
              <w:rPr>
                <w:rFonts w:ascii="Calibri" w:eastAsia="Times New Roman" w:hAnsi="Calibri" w:cs="Times New Roman"/>
                <w:b/>
                <w:bCs/>
                <w:color w:val="000000"/>
                <w:sz w:val="24"/>
                <w:szCs w:val="24"/>
                <w:lang w:eastAsia="es-CL"/>
              </w:rPr>
            </w:pPr>
            <w:r w:rsidRPr="0009232A">
              <w:rPr>
                <w:rFonts w:ascii="Calibri" w:eastAsia="Times New Roman" w:hAnsi="Calibri" w:cs="Times New Roman"/>
                <w:b/>
                <w:bCs/>
                <w:color w:val="000000"/>
                <w:sz w:val="24"/>
                <w:szCs w:val="24"/>
                <w:lang w:eastAsia="es-CL"/>
              </w:rPr>
              <w:t>Acción</w:t>
            </w:r>
            <w:r>
              <w:rPr>
                <w:rFonts w:ascii="Calibri" w:eastAsia="Times New Roman" w:hAnsi="Calibri" w:cs="Times New Roman"/>
                <w:b/>
                <w:bCs/>
                <w:color w:val="000000"/>
                <w:sz w:val="24"/>
                <w:szCs w:val="24"/>
                <w:lang w:eastAsia="es-CL"/>
              </w:rPr>
              <w:t xml:space="preserve"> a reportar</w:t>
            </w:r>
          </w:p>
        </w:tc>
      </w:tr>
      <w:tr w:rsidR="0039613A" w:rsidRPr="00DE39B2" w:rsidTr="00B328BD">
        <w:trPr>
          <w:trHeight w:val="510"/>
        </w:trPr>
        <w:tc>
          <w:tcPr>
            <w:tcW w:w="3500" w:type="dxa"/>
            <w:vMerge/>
            <w:tcBorders>
              <w:left w:val="single" w:sz="12" w:space="0" w:color="1F4E79" w:themeColor="accent1" w:themeShade="80"/>
              <w:right w:val="single" w:sz="8" w:space="0" w:color="1F4E79" w:themeColor="accent1" w:themeShade="80"/>
            </w:tcBorders>
            <w:shd w:val="clear" w:color="auto"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w:t>
            </w:r>
          </w:p>
        </w:tc>
      </w:tr>
      <w:tr w:rsidR="0039613A" w:rsidRPr="00DE39B2" w:rsidTr="00B328BD">
        <w:trPr>
          <w:trHeight w:val="450"/>
        </w:trPr>
        <w:tc>
          <w:tcPr>
            <w:tcW w:w="3500" w:type="dxa"/>
            <w:vMerge/>
            <w:tcBorders>
              <w:left w:val="single" w:sz="12" w:space="0" w:color="1F4E79" w:themeColor="accent1" w:themeShade="80"/>
              <w:right w:val="single" w:sz="8" w:space="0" w:color="1F4E79" w:themeColor="accent1" w:themeShade="80"/>
            </w:tcBorders>
            <w:shd w:val="clear" w:color="auto"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E39B2" w:rsidRDefault="0039613A" w:rsidP="00B328BD">
            <w:pPr>
              <w:spacing w:after="0" w:line="240" w:lineRule="auto"/>
              <w:rPr>
                <w:rFonts w:ascii="Calibri" w:eastAsia="Times New Roman" w:hAnsi="Calibri" w:cs="Times New Roman"/>
                <w:b/>
                <w:bCs/>
                <w:lang w:eastAsia="es-CL"/>
              </w:rPr>
            </w:pPr>
            <w:r w:rsidRPr="00DE39B2">
              <w:rPr>
                <w:rFonts w:ascii="Calibri" w:eastAsia="Times New Roman" w:hAnsi="Calibri" w:cs="Times New Roman"/>
                <w:b/>
                <w:bCs/>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noWrap/>
            <w:vAlign w:val="center"/>
            <w:hideMark/>
          </w:tcPr>
          <w:p w:rsidR="0039613A" w:rsidRPr="00DE39B2" w:rsidRDefault="0039613A" w:rsidP="00B328BD">
            <w:pPr>
              <w:spacing w:after="0" w:line="240" w:lineRule="auto"/>
              <w:rPr>
                <w:rFonts w:ascii="Calibri" w:eastAsia="Times New Roman" w:hAnsi="Calibri" w:cs="Times New Roman"/>
                <w:b/>
                <w:bCs/>
                <w:lang w:eastAsia="es-CL"/>
              </w:rPr>
            </w:pPr>
            <w:r w:rsidRPr="00DE39B2">
              <w:rPr>
                <w:rFonts w:ascii="Calibri" w:eastAsia="Times New Roman" w:hAnsi="Calibri" w:cs="Times New Roman"/>
                <w:b/>
                <w:bCs/>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noWrap/>
            <w:vAlign w:val="center"/>
            <w:hideMark/>
          </w:tcPr>
          <w:p w:rsidR="0039613A" w:rsidRPr="00DE39B2" w:rsidRDefault="0039613A" w:rsidP="00B328BD">
            <w:pPr>
              <w:spacing w:after="0" w:line="240" w:lineRule="auto"/>
              <w:rPr>
                <w:rFonts w:ascii="Calibri" w:eastAsia="Times New Roman" w:hAnsi="Calibri" w:cs="Times New Roman"/>
                <w:b/>
                <w:bCs/>
                <w:lang w:eastAsia="es-CL"/>
              </w:rPr>
            </w:pPr>
            <w:r w:rsidRPr="00DE39B2">
              <w:rPr>
                <w:rFonts w:ascii="Calibri" w:eastAsia="Times New Roman" w:hAnsi="Calibri" w:cs="Times New Roman"/>
                <w:b/>
                <w:bCs/>
                <w:lang w:eastAsia="es-CL"/>
              </w:rPr>
              <w:t> </w:t>
            </w:r>
          </w:p>
        </w:tc>
      </w:tr>
      <w:tr w:rsidR="0039613A" w:rsidRPr="00DE39B2" w:rsidTr="00B328BD">
        <w:trPr>
          <w:trHeight w:val="450"/>
        </w:trPr>
        <w:tc>
          <w:tcPr>
            <w:tcW w:w="3500" w:type="dxa"/>
            <w:vMerge/>
            <w:tcBorders>
              <w:left w:val="single" w:sz="12" w:space="0" w:color="1F4E79" w:themeColor="accent1" w:themeShade="80"/>
              <w:bottom w:val="single" w:sz="8" w:space="0" w:color="1F4E79" w:themeColor="accent1" w:themeShade="80"/>
              <w:right w:val="single" w:sz="8" w:space="0" w:color="1F4E79" w:themeColor="accent1" w:themeShade="80"/>
            </w:tcBorders>
            <w:shd w:val="clear" w:color="auto"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noWrap/>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noWrap/>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r>
      <w:tr w:rsidR="0039613A" w:rsidRPr="00DE39B2" w:rsidTr="00B328BD">
        <w:trPr>
          <w:trHeight w:val="375"/>
        </w:trPr>
        <w:tc>
          <w:tcPr>
            <w:tcW w:w="13736" w:type="dxa"/>
            <w:gridSpan w:val="5"/>
            <w:tcBorders>
              <w:top w:val="single" w:sz="8" w:space="0" w:color="1F4E79" w:themeColor="accent1" w:themeShade="80"/>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32"/>
                <w:szCs w:val="32"/>
                <w:lang w:eastAsia="es-CL"/>
              </w:rPr>
            </w:pPr>
            <w:r w:rsidRPr="00DE39B2">
              <w:rPr>
                <w:rFonts w:ascii="Calibri" w:eastAsia="Times New Roman" w:hAnsi="Calibri" w:cs="Times New Roman"/>
                <w:b/>
                <w:bCs/>
                <w:color w:val="FFFFFF"/>
                <w:sz w:val="32"/>
                <w:szCs w:val="32"/>
                <w:lang w:eastAsia="es-CL"/>
              </w:rPr>
              <w:t>3.2 REPORTES DE AVANCE</w:t>
            </w:r>
          </w:p>
        </w:tc>
      </w:tr>
      <w:tr w:rsidR="0039613A" w:rsidRPr="00DE39B2" w:rsidTr="00B328BD">
        <w:trPr>
          <w:trHeight w:val="360"/>
        </w:trPr>
        <w:tc>
          <w:tcPr>
            <w:tcW w:w="13736" w:type="dxa"/>
            <w:gridSpan w:val="5"/>
            <w:tcBorders>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REPORTE DE ACCIONES EN EJECUCIÓN Y POR EJECUTAR.</w:t>
            </w:r>
          </w:p>
        </w:tc>
      </w:tr>
      <w:tr w:rsidR="0039613A" w:rsidRPr="00DE39B2" w:rsidTr="00B328BD">
        <w:trPr>
          <w:trHeight w:val="345"/>
        </w:trPr>
        <w:tc>
          <w:tcPr>
            <w:tcW w:w="13736" w:type="dxa"/>
            <w:gridSpan w:val="5"/>
            <w:tcBorders>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TANTOS REPORTES COMO SE REQUIERAN DE ACUERDO A LAS CARÁCTERÍSTICAS DE LAS ACCIONES REPORTADAS Y SU DURACIÓN</w:t>
            </w:r>
          </w:p>
        </w:tc>
      </w:tr>
      <w:tr w:rsidR="0039613A" w:rsidRPr="00DE39B2" w:rsidTr="00B328BD">
        <w:trPr>
          <w:trHeight w:val="390"/>
        </w:trPr>
        <w:tc>
          <w:tcPr>
            <w:tcW w:w="3500" w:type="dxa"/>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rsidR="0039613A" w:rsidRPr="0064673E" w:rsidRDefault="0039613A" w:rsidP="00B328BD">
            <w:pPr>
              <w:spacing w:after="0" w:line="240" w:lineRule="auto"/>
              <w:rPr>
                <w:rFonts w:ascii="Calibri" w:eastAsia="Times New Roman" w:hAnsi="Calibri" w:cs="Times New Roman"/>
                <w:b/>
                <w:bCs/>
                <w:color w:val="000000"/>
                <w:lang w:eastAsia="es-CL"/>
              </w:rPr>
            </w:pPr>
            <w:r w:rsidRPr="0064673E">
              <w:rPr>
                <w:rFonts w:ascii="Calibri" w:eastAsia="Times New Roman" w:hAnsi="Calibri" w:cs="Times New Roman"/>
                <w:b/>
                <w:bCs/>
                <w:color w:val="000000"/>
                <w:lang w:eastAsia="es-CL"/>
              </w:rPr>
              <w:t xml:space="preserve">PERIODICIDAD DEL REPORTE          (Indicar periodicidad con una cruz)          </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Semanal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b/>
                <w:bCs/>
                <w:color w:val="000000"/>
                <w:lang w:eastAsia="es-CL"/>
              </w:rPr>
            </w:pPr>
          </w:p>
        </w:tc>
        <w:tc>
          <w:tcPr>
            <w:tcW w:w="7245" w:type="dxa"/>
            <w:vMerge w:val="restart"/>
            <w:tcBorders>
              <w:top w:val="single" w:sz="8" w:space="0" w:color="1F4E79" w:themeColor="accent1" w:themeShade="80"/>
              <w:left w:val="single" w:sz="8" w:space="0" w:color="1F4E79" w:themeColor="accent1" w:themeShade="80"/>
              <w:right w:val="single" w:sz="12"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r w:rsidRPr="00DE39B2">
              <w:rPr>
                <w:rFonts w:ascii="Calibri" w:eastAsia="Times New Roman" w:hAnsi="Calibri" w:cs="Times New Roman"/>
                <w:b/>
                <w:bCs/>
                <w:color w:val="000000"/>
                <w:sz w:val="20"/>
                <w:szCs w:val="20"/>
                <w:lang w:eastAsia="es-CL"/>
              </w:rPr>
              <w:t xml:space="preserve">A partir de la notificación de aprobación del Programa.                                          Los reportes serán remitidos a la SMA </w:t>
            </w:r>
            <w:r>
              <w:rPr>
                <w:rFonts w:ascii="Calibri" w:eastAsia="Times New Roman" w:hAnsi="Calibri" w:cs="Times New Roman"/>
                <w:b/>
                <w:bCs/>
                <w:color w:val="000000"/>
                <w:sz w:val="20"/>
                <w:szCs w:val="20"/>
                <w:lang w:eastAsia="es-CL"/>
              </w:rPr>
              <w:t>en la fecha límite definida por la frecuencia señalada. Estos reportes incluirán la información hasta una determinada fecha de corte comprendida dentro del periodo a reportar</w:t>
            </w:r>
            <w:r w:rsidRPr="00DE39B2">
              <w:rPr>
                <w:rFonts w:ascii="Calibri" w:eastAsia="Times New Roman" w:hAnsi="Calibri" w:cs="Times New Roman"/>
                <w:b/>
                <w:bCs/>
                <w:color w:val="000000"/>
                <w:sz w:val="20"/>
                <w:szCs w:val="20"/>
                <w:lang w:eastAsia="es-CL"/>
              </w:rPr>
              <w:t>.</w:t>
            </w:r>
          </w:p>
        </w:tc>
      </w:tr>
      <w:tr w:rsidR="0039613A" w:rsidRPr="00DE39B2" w:rsidTr="00B328BD">
        <w:trPr>
          <w:trHeight w:val="390"/>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Bimensual</w:t>
            </w:r>
            <w:r>
              <w:rPr>
                <w:rFonts w:ascii="Calibri" w:eastAsia="Times New Roman" w:hAnsi="Calibri" w:cs="Times New Roman"/>
                <w:b/>
                <w:bCs/>
                <w:color w:val="000000"/>
                <w:lang w:eastAsia="es-CL"/>
              </w:rPr>
              <w:t xml:space="preserve"> (quincenal)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Mensual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Bimestral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jc w:val="center"/>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Trimestral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jc w:val="center"/>
              <w:rPr>
                <w:rFonts w:ascii="Calibri" w:eastAsia="Times New Roman" w:hAnsi="Calibri" w:cs="Times New Roman"/>
                <w:b/>
                <w:bCs/>
                <w:color w:val="000000"/>
                <w:lang w:eastAsia="es-CL"/>
              </w:rPr>
            </w:pPr>
            <w:r w:rsidRPr="00DE39B2">
              <w:rPr>
                <w:rFonts w:ascii="Calibri" w:eastAsia="Times New Roman" w:hAnsi="Calibri" w:cs="Times New Roman"/>
                <w:b/>
                <w:bCs/>
                <w:color w:val="000000"/>
                <w:lang w:eastAsia="es-CL"/>
              </w:rPr>
              <w:t> </w:t>
            </w:r>
          </w:p>
        </w:tc>
        <w:tc>
          <w:tcPr>
            <w:tcW w:w="7245" w:type="dxa"/>
            <w:vMerge/>
            <w:tcBorders>
              <w:left w:val="single" w:sz="8" w:space="0" w:color="1F4E79" w:themeColor="accent1" w:themeShade="80"/>
              <w:right w:val="single" w:sz="12"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rsidTr="00B328BD">
        <w:trPr>
          <w:trHeight w:val="34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rsidR="0039613A" w:rsidRPr="003419E7" w:rsidRDefault="0039613A" w:rsidP="00B328BD">
            <w:pPr>
              <w:spacing w:after="0" w:line="240" w:lineRule="auto"/>
              <w:rPr>
                <w:rFonts w:ascii="Calibri" w:eastAsia="Times New Roman" w:hAnsi="Calibri" w:cs="Times New Roman"/>
                <w:b/>
                <w:bCs/>
                <w:color w:val="000000"/>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lang w:eastAsia="es-CL"/>
              </w:rPr>
            </w:pPr>
            <w:r>
              <w:rPr>
                <w:rFonts w:ascii="Calibri" w:eastAsia="Times New Roman" w:hAnsi="Calibri" w:cs="Times New Roman"/>
                <w:b/>
                <w:bCs/>
                <w:color w:val="000000"/>
                <w:lang w:eastAsia="es-CL"/>
              </w:rPr>
              <w:t>Semestral</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tcPr>
          <w:p w:rsidR="0039613A" w:rsidRPr="00DE39B2" w:rsidRDefault="0039613A" w:rsidP="00B328BD">
            <w:pPr>
              <w:spacing w:after="0" w:line="240" w:lineRule="auto"/>
              <w:jc w:val="center"/>
              <w:rPr>
                <w:rFonts w:ascii="Calibri" w:eastAsia="Times New Roman" w:hAnsi="Calibri" w:cs="Times New Roman"/>
                <w:b/>
                <w:bCs/>
                <w:color w:val="000000"/>
                <w:lang w:eastAsia="es-CL"/>
              </w:rPr>
            </w:pPr>
          </w:p>
        </w:tc>
        <w:tc>
          <w:tcPr>
            <w:tcW w:w="7245" w:type="dxa"/>
            <w:vMerge/>
            <w:tcBorders>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sz w:val="20"/>
                <w:szCs w:val="20"/>
                <w:lang w:eastAsia="es-CL"/>
              </w:rPr>
            </w:pPr>
          </w:p>
        </w:tc>
      </w:tr>
      <w:tr w:rsidR="0039613A" w:rsidRPr="00DE39B2" w:rsidTr="00B328BD">
        <w:trPr>
          <w:trHeight w:val="495"/>
        </w:trPr>
        <w:tc>
          <w:tcPr>
            <w:tcW w:w="3500" w:type="dxa"/>
            <w:vMerge w:val="restar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ACCIONES A REPORTAR                     </w:t>
            </w:r>
            <w:r w:rsidRPr="00DE39B2">
              <w:rPr>
                <w:rFonts w:ascii="Calibri" w:eastAsia="Times New Roman" w:hAnsi="Calibri" w:cs="Times New Roman"/>
                <w:b/>
                <w:bCs/>
                <w:color w:val="000000"/>
                <w:sz w:val="20"/>
                <w:szCs w:val="20"/>
                <w:lang w:eastAsia="es-CL"/>
              </w:rPr>
              <w:t>(N° identificador y acción)</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tcPr>
          <w:p w:rsidR="0039613A" w:rsidRPr="0009232A" w:rsidRDefault="0039613A" w:rsidP="00B328BD">
            <w:pPr>
              <w:spacing w:after="0" w:line="240" w:lineRule="auto"/>
              <w:rPr>
                <w:rFonts w:ascii="Calibri" w:eastAsia="Times New Roman" w:hAnsi="Calibri" w:cs="Times New Roman"/>
                <w:b/>
                <w:bCs/>
                <w:color w:val="000000"/>
                <w:sz w:val="24"/>
                <w:szCs w:val="24"/>
                <w:lang w:eastAsia="es-CL"/>
              </w:rPr>
            </w:pPr>
            <w:r>
              <w:rPr>
                <w:rFonts w:ascii="Calibri" w:eastAsia="Times New Roman" w:hAnsi="Calibri" w:cs="Times New Roman"/>
                <w:b/>
                <w:bCs/>
                <w:color w:val="000000"/>
                <w:sz w:val="24"/>
                <w:szCs w:val="24"/>
                <w:lang w:eastAsia="es-CL"/>
              </w:rPr>
              <w:t>N° Identificador</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rsidR="0039613A" w:rsidRPr="0009232A" w:rsidRDefault="0039613A" w:rsidP="00B328BD">
            <w:pPr>
              <w:spacing w:after="0" w:line="240" w:lineRule="auto"/>
              <w:rPr>
                <w:rFonts w:ascii="Calibri" w:eastAsia="Times New Roman" w:hAnsi="Calibri" w:cs="Times New Roman"/>
                <w:b/>
                <w:bCs/>
                <w:color w:val="000000"/>
                <w:sz w:val="24"/>
                <w:szCs w:val="24"/>
                <w:lang w:eastAsia="es-CL"/>
              </w:rPr>
            </w:pPr>
            <w:r w:rsidRPr="0009232A">
              <w:rPr>
                <w:rFonts w:ascii="Calibri" w:eastAsia="Times New Roman" w:hAnsi="Calibri" w:cs="Times New Roman"/>
                <w:b/>
                <w:bCs/>
                <w:color w:val="000000"/>
                <w:sz w:val="24"/>
                <w:szCs w:val="24"/>
                <w:lang w:eastAsia="es-CL"/>
              </w:rPr>
              <w:t>Acción</w:t>
            </w:r>
            <w:r>
              <w:rPr>
                <w:rFonts w:ascii="Calibri" w:eastAsia="Times New Roman" w:hAnsi="Calibri" w:cs="Times New Roman"/>
                <w:b/>
                <w:bCs/>
                <w:color w:val="000000"/>
                <w:sz w:val="24"/>
                <w:szCs w:val="24"/>
                <w:lang w:eastAsia="es-CL"/>
              </w:rPr>
              <w:t xml:space="preserve"> a reportar</w:t>
            </w:r>
          </w:p>
        </w:tc>
      </w:tr>
      <w:tr w:rsidR="0039613A" w:rsidRPr="00DE39B2" w:rsidTr="00B328BD">
        <w:trPr>
          <w:trHeight w:val="49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rsidTr="00B328BD">
        <w:trPr>
          <w:trHeight w:val="450"/>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rsidTr="00B328BD">
        <w:trPr>
          <w:trHeight w:val="450"/>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545" w:type="dxa"/>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574" w:type="dxa"/>
            <w:tcBorders>
              <w:top w:val="single" w:sz="8" w:space="0" w:color="1F4E79" w:themeColor="accent1" w:themeShade="80"/>
              <w:left w:val="nil"/>
              <w:bottom w:val="single" w:sz="8" w:space="0" w:color="1F4E79" w:themeColor="accent1" w:themeShade="80"/>
              <w:right w:val="nil"/>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rsidTr="00B328BD">
        <w:trPr>
          <w:trHeight w:val="495"/>
        </w:trPr>
        <w:tc>
          <w:tcPr>
            <w:tcW w:w="3500" w:type="dxa"/>
            <w:vMerge/>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rsidTr="00B328BD">
        <w:trPr>
          <w:trHeight w:val="435"/>
        </w:trPr>
        <w:tc>
          <w:tcPr>
            <w:tcW w:w="13736" w:type="dxa"/>
            <w:gridSpan w:val="5"/>
            <w:tcBorders>
              <w:top w:val="single" w:sz="8" w:space="0" w:color="1F4E79" w:themeColor="accent1" w:themeShade="80"/>
              <w:left w:val="single" w:sz="12"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32"/>
                <w:szCs w:val="32"/>
                <w:lang w:eastAsia="es-CL"/>
              </w:rPr>
            </w:pPr>
            <w:r w:rsidRPr="00DE39B2">
              <w:rPr>
                <w:rFonts w:ascii="Calibri" w:eastAsia="Times New Roman" w:hAnsi="Calibri" w:cs="Times New Roman"/>
                <w:b/>
                <w:bCs/>
                <w:color w:val="FFFFFF"/>
                <w:sz w:val="32"/>
                <w:szCs w:val="32"/>
                <w:lang w:eastAsia="es-CL"/>
              </w:rPr>
              <w:t xml:space="preserve">3.3 REPORTE FINAL </w:t>
            </w:r>
          </w:p>
        </w:tc>
      </w:tr>
      <w:tr w:rsidR="0039613A" w:rsidRPr="00DE39B2" w:rsidTr="00B328BD">
        <w:trPr>
          <w:trHeight w:val="330"/>
        </w:trPr>
        <w:tc>
          <w:tcPr>
            <w:tcW w:w="13736" w:type="dxa"/>
            <w:gridSpan w:val="5"/>
            <w:tcBorders>
              <w:left w:val="single" w:sz="12"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center"/>
            <w:hideMark/>
          </w:tcPr>
          <w:p w:rsidR="0039613A" w:rsidRPr="00DE39B2" w:rsidRDefault="0039613A" w:rsidP="00B328BD">
            <w:pPr>
              <w:spacing w:after="0" w:line="240" w:lineRule="auto"/>
              <w:rPr>
                <w:rFonts w:ascii="Calibri" w:eastAsia="Times New Roman" w:hAnsi="Calibri" w:cs="Times New Roman"/>
                <w:b/>
                <w:bCs/>
                <w:color w:val="FFFFFF"/>
                <w:sz w:val="24"/>
                <w:szCs w:val="24"/>
                <w:lang w:eastAsia="es-CL"/>
              </w:rPr>
            </w:pPr>
            <w:r w:rsidRPr="00DE39B2">
              <w:rPr>
                <w:rFonts w:ascii="Calibri" w:eastAsia="Times New Roman" w:hAnsi="Calibri" w:cs="Times New Roman"/>
                <w:b/>
                <w:bCs/>
                <w:color w:val="FFFFFF"/>
                <w:sz w:val="24"/>
                <w:szCs w:val="24"/>
                <w:lang w:eastAsia="es-CL"/>
              </w:rPr>
              <w:t>REPORTE ÚNICO AL FINALIZAR LA EJECUCIÓN DEL PROGRAMA.</w:t>
            </w:r>
          </w:p>
        </w:tc>
      </w:tr>
      <w:tr w:rsidR="0039613A" w:rsidRPr="00DE39B2" w:rsidTr="00B328BD">
        <w:trPr>
          <w:trHeight w:val="645"/>
        </w:trPr>
        <w:tc>
          <w:tcPr>
            <w:tcW w:w="3500" w:type="dxa"/>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PLAZO DE</w:t>
            </w:r>
            <w:r>
              <w:rPr>
                <w:rFonts w:ascii="Calibri" w:eastAsia="Times New Roman" w:hAnsi="Calibri" w:cs="Times New Roman"/>
                <w:b/>
                <w:bCs/>
                <w:color w:val="000000"/>
                <w:sz w:val="24"/>
                <w:szCs w:val="24"/>
                <w:lang w:eastAsia="es-CL"/>
              </w:rPr>
              <w:t xml:space="preserve"> TÉRMINO DEL PROGRAMA CON ENTREGA DE</w:t>
            </w:r>
            <w:r w:rsidRPr="00DE39B2">
              <w:rPr>
                <w:rFonts w:ascii="Calibri" w:eastAsia="Times New Roman" w:hAnsi="Calibri" w:cs="Times New Roman"/>
                <w:b/>
                <w:bCs/>
                <w:color w:val="000000"/>
                <w:sz w:val="24"/>
                <w:szCs w:val="24"/>
                <w:lang w:eastAsia="es-CL"/>
              </w:rPr>
              <w:t>L REPORTE</w:t>
            </w:r>
            <w:r>
              <w:rPr>
                <w:rFonts w:ascii="Calibri" w:eastAsia="Times New Roman" w:hAnsi="Calibri" w:cs="Times New Roman"/>
                <w:b/>
                <w:bCs/>
                <w:color w:val="000000"/>
                <w:sz w:val="24"/>
                <w:szCs w:val="24"/>
                <w:lang w:eastAsia="es-CL"/>
              </w:rPr>
              <w:t xml:space="preserve"> FINAL</w:t>
            </w: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sz w:val="20"/>
                <w:szCs w:val="20"/>
                <w:lang w:eastAsia="es-CL"/>
              </w:rPr>
            </w:pPr>
            <w:r w:rsidRPr="00DE39B2">
              <w:rPr>
                <w:rFonts w:ascii="Calibri" w:eastAsia="Times New Roman" w:hAnsi="Calibri" w:cs="Times New Roman"/>
                <w:b/>
                <w:bCs/>
                <w:sz w:val="20"/>
                <w:szCs w:val="20"/>
                <w:lang w:eastAsia="es-CL"/>
              </w:rPr>
              <w:t>Días hábiles a partir de la finalización de la acción de más larga data.</w:t>
            </w:r>
          </w:p>
        </w:tc>
      </w:tr>
      <w:tr w:rsidR="0039613A" w:rsidRPr="00DE39B2" w:rsidTr="00B328BD">
        <w:trPr>
          <w:trHeight w:val="315"/>
        </w:trPr>
        <w:tc>
          <w:tcPr>
            <w:tcW w:w="3500" w:type="dxa"/>
            <w:vMerge w:val="restart"/>
            <w:tcBorders>
              <w:top w:val="single" w:sz="8" w:space="0" w:color="1F4E79" w:themeColor="accent1" w:themeShade="80"/>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r w:rsidRPr="00DE39B2">
              <w:rPr>
                <w:rFonts w:ascii="Calibri" w:eastAsia="Times New Roman" w:hAnsi="Calibri" w:cs="Times New Roman"/>
                <w:b/>
                <w:bCs/>
                <w:color w:val="000000"/>
                <w:sz w:val="24"/>
                <w:szCs w:val="24"/>
                <w:lang w:eastAsia="es-CL"/>
              </w:rPr>
              <w:t xml:space="preserve">ACCIONES A REPORTAR                   </w:t>
            </w:r>
            <w:r w:rsidRPr="00DE39B2">
              <w:rPr>
                <w:rFonts w:ascii="Calibri" w:eastAsia="Times New Roman" w:hAnsi="Calibri" w:cs="Times New Roman"/>
                <w:b/>
                <w:bCs/>
                <w:color w:val="000000"/>
                <w:sz w:val="20"/>
                <w:szCs w:val="20"/>
                <w:lang w:eastAsia="es-CL"/>
              </w:rPr>
              <w:t>(N° identificador y acción)</w:t>
            </w:r>
          </w:p>
        </w:tc>
        <w:tc>
          <w:tcPr>
            <w:tcW w:w="1872" w:type="dxa"/>
            <w:vMerge w:val="restart"/>
            <w:tcBorders>
              <w:top w:val="single" w:sz="8" w:space="0" w:color="1F4E79" w:themeColor="accent1" w:themeShade="80"/>
              <w:left w:val="single" w:sz="8"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Pr>
                <w:rFonts w:ascii="Calibri" w:eastAsia="Times New Roman" w:hAnsi="Calibri" w:cs="Times New Roman"/>
                <w:b/>
                <w:bCs/>
                <w:color w:val="000000"/>
                <w:sz w:val="24"/>
                <w:szCs w:val="24"/>
                <w:lang w:eastAsia="es-CL"/>
              </w:rPr>
              <w:t>N° Identificador</w:t>
            </w:r>
          </w:p>
        </w:tc>
        <w:tc>
          <w:tcPr>
            <w:tcW w:w="8364" w:type="dxa"/>
            <w:gridSpan w:val="3"/>
            <w:vMerge w:val="restar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color w:val="000000"/>
                <w:lang w:eastAsia="es-CL"/>
              </w:rPr>
            </w:pPr>
            <w:r w:rsidRPr="0009232A">
              <w:rPr>
                <w:rFonts w:ascii="Calibri" w:eastAsia="Times New Roman" w:hAnsi="Calibri" w:cs="Times New Roman"/>
                <w:b/>
                <w:bCs/>
                <w:color w:val="000000"/>
                <w:sz w:val="24"/>
                <w:szCs w:val="24"/>
                <w:lang w:eastAsia="es-CL"/>
              </w:rPr>
              <w:t>Acción</w:t>
            </w:r>
            <w:r>
              <w:rPr>
                <w:rFonts w:ascii="Calibri" w:eastAsia="Times New Roman" w:hAnsi="Calibri" w:cs="Times New Roman"/>
                <w:b/>
                <w:bCs/>
                <w:color w:val="000000"/>
                <w:sz w:val="24"/>
                <w:szCs w:val="24"/>
                <w:lang w:eastAsia="es-CL"/>
              </w:rPr>
              <w:t xml:space="preserve"> a reportar</w:t>
            </w:r>
          </w:p>
        </w:tc>
      </w:tr>
      <w:tr w:rsidR="0039613A" w:rsidRPr="00DE39B2" w:rsidTr="00B328BD">
        <w:trPr>
          <w:trHeight w:val="450"/>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vMerge/>
            <w:tcBorders>
              <w:top w:val="single" w:sz="8" w:space="0" w:color="385623"/>
              <w:left w:val="single" w:sz="8" w:space="0" w:color="1F4E79" w:themeColor="accent1" w:themeShade="80"/>
              <w:bottom w:val="single" w:sz="8"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p>
        </w:tc>
        <w:tc>
          <w:tcPr>
            <w:tcW w:w="8364" w:type="dxa"/>
            <w:gridSpan w:val="3"/>
            <w:vMerge/>
            <w:tcBorders>
              <w:top w:val="single" w:sz="8" w:space="0" w:color="385623"/>
              <w:left w:val="single" w:sz="8" w:space="0" w:color="1F4E79" w:themeColor="accent1" w:themeShade="80"/>
              <w:bottom w:val="single" w:sz="8" w:space="0" w:color="1F4E79" w:themeColor="accent1" w:themeShade="80"/>
              <w:right w:val="single" w:sz="12" w:space="0" w:color="1F4E79" w:themeColor="accent1" w:themeShade="80"/>
            </w:tcBorders>
            <w:shd w:val="clear" w:color="000000" w:fill="9CC2E5" w:themeFill="accent1" w:themeFillTint="99"/>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rsidTr="00B328BD">
        <w:trPr>
          <w:trHeight w:val="480"/>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r>
      <w:tr w:rsidR="0039613A" w:rsidRPr="00DE39B2" w:rsidTr="00B328BD">
        <w:trPr>
          <w:trHeight w:val="435"/>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rsidR="0039613A" w:rsidRPr="00DE39B2" w:rsidRDefault="0039613A" w:rsidP="00B328BD">
            <w:pPr>
              <w:spacing w:after="0" w:line="240" w:lineRule="auto"/>
              <w:ind w:firstLineChars="200" w:firstLine="440"/>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r>
      <w:tr w:rsidR="0039613A" w:rsidRPr="00DE39B2" w:rsidTr="00B328BD">
        <w:trPr>
          <w:trHeight w:val="465"/>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r>
      <w:tr w:rsidR="0039613A" w:rsidRPr="00DE39B2" w:rsidTr="00B328BD">
        <w:trPr>
          <w:trHeight w:val="465"/>
        </w:trPr>
        <w:tc>
          <w:tcPr>
            <w:tcW w:w="3500" w:type="dxa"/>
            <w:vMerge/>
            <w:tcBorders>
              <w:left w:val="single" w:sz="12" w:space="0" w:color="1F4E79" w:themeColor="accent1" w:themeShade="80"/>
              <w:bottom w:val="single" w:sz="8" w:space="0" w:color="385623"/>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1119" w:type="dxa"/>
            <w:gridSpan w:val="2"/>
            <w:tcBorders>
              <w:top w:val="single" w:sz="8" w:space="0" w:color="1F4E79" w:themeColor="accent1" w:themeShade="80"/>
              <w:left w:val="single" w:sz="8" w:space="0" w:color="1F4E79" w:themeColor="accent1" w:themeShade="80"/>
              <w:bottom w:val="single" w:sz="8" w:space="0" w:color="1F4E79" w:themeColor="accent1" w:themeShade="80"/>
              <w:right w:val="nil"/>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7245" w:type="dxa"/>
            <w:tcBorders>
              <w:top w:val="single" w:sz="8" w:space="0" w:color="1F4E79" w:themeColor="accent1" w:themeShade="80"/>
              <w:left w:val="nil"/>
              <w:bottom w:val="single" w:sz="8" w:space="0" w:color="1F4E79" w:themeColor="accent1" w:themeShade="80"/>
              <w:right w:val="single" w:sz="12"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r>
      <w:tr w:rsidR="0039613A" w:rsidRPr="00DE39B2" w:rsidTr="00B328BD">
        <w:trPr>
          <w:trHeight w:val="525"/>
        </w:trPr>
        <w:tc>
          <w:tcPr>
            <w:tcW w:w="3500" w:type="dxa"/>
            <w:vMerge/>
            <w:tcBorders>
              <w:left w:val="single" w:sz="12" w:space="0" w:color="1F4E79" w:themeColor="accent1" w:themeShade="80"/>
              <w:bottom w:val="single" w:sz="12" w:space="0" w:color="1F4E79" w:themeColor="accent1" w:themeShade="80"/>
              <w:right w:val="single" w:sz="8" w:space="0" w:color="1F4E79" w:themeColor="accent1" w:themeShade="80"/>
            </w:tcBorders>
            <w:shd w:val="clear" w:color="000000" w:fill="9CC2E5" w:themeFill="accent1" w:themeFillTint="99"/>
            <w:vAlign w:val="center"/>
            <w:hideMark/>
          </w:tcPr>
          <w:p w:rsidR="0039613A" w:rsidRPr="00DE39B2" w:rsidRDefault="0039613A" w:rsidP="00B328BD">
            <w:pPr>
              <w:spacing w:after="0" w:line="240" w:lineRule="auto"/>
              <w:rPr>
                <w:rFonts w:ascii="Calibri" w:eastAsia="Times New Roman" w:hAnsi="Calibri" w:cs="Times New Roman"/>
                <w:b/>
                <w:bCs/>
                <w:color w:val="000000"/>
                <w:sz w:val="24"/>
                <w:szCs w:val="24"/>
                <w:lang w:eastAsia="es-CL"/>
              </w:rPr>
            </w:pPr>
          </w:p>
        </w:tc>
        <w:tc>
          <w:tcPr>
            <w:tcW w:w="1872" w:type="dxa"/>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000000" w:fill="FFFFFF"/>
            <w:vAlign w:val="center"/>
            <w:hideMark/>
          </w:tcPr>
          <w:p w:rsidR="0039613A" w:rsidRPr="00DE39B2" w:rsidRDefault="0039613A" w:rsidP="00B328BD">
            <w:pPr>
              <w:spacing w:after="0" w:line="240" w:lineRule="auto"/>
              <w:rPr>
                <w:rFonts w:ascii="Calibri" w:eastAsia="Times New Roman" w:hAnsi="Calibri" w:cs="Times New Roman"/>
                <w:color w:val="000000"/>
                <w:lang w:eastAsia="es-CL"/>
              </w:rPr>
            </w:pPr>
            <w:r w:rsidRPr="00DE39B2">
              <w:rPr>
                <w:rFonts w:ascii="Calibri" w:eastAsia="Times New Roman" w:hAnsi="Calibri" w:cs="Times New Roman"/>
                <w:color w:val="000000"/>
                <w:lang w:eastAsia="es-CL"/>
              </w:rPr>
              <w:t> </w:t>
            </w:r>
          </w:p>
        </w:tc>
        <w:tc>
          <w:tcPr>
            <w:tcW w:w="8364" w:type="dxa"/>
            <w:gridSpan w:val="3"/>
            <w:tcBorders>
              <w:top w:val="single" w:sz="8" w:space="0" w:color="1F4E79" w:themeColor="accent1" w:themeShade="80"/>
              <w:left w:val="single" w:sz="8" w:space="0" w:color="1F4E79" w:themeColor="accent1" w:themeShade="80"/>
              <w:bottom w:val="single" w:sz="12" w:space="0" w:color="1F4E79" w:themeColor="accent1" w:themeShade="80"/>
              <w:right w:val="single" w:sz="12" w:space="0" w:color="1F4E79" w:themeColor="accent1" w:themeShade="80"/>
            </w:tcBorders>
            <w:shd w:val="clear" w:color="000000" w:fill="FFFFFF"/>
            <w:vAlign w:val="center"/>
          </w:tcPr>
          <w:p w:rsidR="0039613A" w:rsidRPr="00DE39B2" w:rsidRDefault="0039613A" w:rsidP="00B328BD">
            <w:pPr>
              <w:spacing w:after="0" w:line="240" w:lineRule="auto"/>
              <w:rPr>
                <w:rFonts w:ascii="Calibri" w:eastAsia="Times New Roman" w:hAnsi="Calibri" w:cs="Times New Roman"/>
                <w:color w:val="000000"/>
                <w:lang w:eastAsia="es-CL"/>
              </w:rPr>
            </w:pPr>
          </w:p>
        </w:tc>
      </w:tr>
    </w:tbl>
    <w:p w:rsidR="0039613A" w:rsidRDefault="0039613A" w:rsidP="0039613A">
      <w:pPr>
        <w:rPr>
          <w:rFonts w:ascii="Calibri" w:hAnsi="Calibri" w:cs="Calibri"/>
          <w:b/>
          <w:color w:val="595959" w:themeColor="text1" w:themeTint="A6"/>
          <w:sz w:val="36"/>
          <w:szCs w:val="36"/>
          <w:u w:val="single"/>
        </w:rPr>
      </w:pPr>
    </w:p>
    <w:p w:rsidR="0039613A" w:rsidRDefault="0039613A" w:rsidP="0039613A">
      <w:pPr>
        <w:rPr>
          <w:rFonts w:ascii="Calibri" w:hAnsi="Calibri" w:cs="Calibri"/>
          <w:b/>
          <w:color w:val="595959" w:themeColor="text1" w:themeTint="A6"/>
          <w:sz w:val="36"/>
          <w:szCs w:val="36"/>
          <w:u w:val="single"/>
        </w:rPr>
      </w:pPr>
    </w:p>
    <w:p w:rsidR="0039613A" w:rsidRDefault="0039613A" w:rsidP="0039613A">
      <w:pPr>
        <w:rPr>
          <w:rFonts w:ascii="Calibri" w:hAnsi="Calibri" w:cs="Calibri"/>
          <w:b/>
          <w:color w:val="595959" w:themeColor="text1" w:themeTint="A6"/>
          <w:sz w:val="36"/>
          <w:szCs w:val="36"/>
          <w:u w:val="single"/>
        </w:rPr>
      </w:pPr>
    </w:p>
    <w:tbl>
      <w:tblPr>
        <w:tblpPr w:leftFromText="141" w:rightFromText="141" w:vertAnchor="text" w:horzAnchor="margin" w:tblpY="-291"/>
        <w:tblW w:w="5000" w:type="pct"/>
        <w:tblCellMar>
          <w:left w:w="70" w:type="dxa"/>
          <w:right w:w="70" w:type="dxa"/>
        </w:tblCellMar>
        <w:tblLook w:val="04A0" w:firstRow="1" w:lastRow="0" w:firstColumn="1" w:lastColumn="0" w:noHBand="0" w:noVBand="1"/>
      </w:tblPr>
      <w:tblGrid>
        <w:gridCol w:w="2784"/>
        <w:gridCol w:w="695"/>
        <w:gridCol w:w="655"/>
        <w:gridCol w:w="663"/>
        <w:gridCol w:w="652"/>
        <w:gridCol w:w="657"/>
        <w:gridCol w:w="663"/>
        <w:gridCol w:w="652"/>
        <w:gridCol w:w="652"/>
        <w:gridCol w:w="652"/>
        <w:gridCol w:w="652"/>
        <w:gridCol w:w="652"/>
        <w:gridCol w:w="652"/>
        <w:gridCol w:w="652"/>
        <w:gridCol w:w="710"/>
        <w:gridCol w:w="652"/>
        <w:gridCol w:w="507"/>
      </w:tblGrid>
      <w:tr w:rsidR="0039613A" w:rsidRPr="0002419A" w:rsidTr="00B328BD">
        <w:trPr>
          <w:trHeight w:val="248"/>
        </w:trPr>
        <w:tc>
          <w:tcPr>
            <w:tcW w:w="5000" w:type="pct"/>
            <w:gridSpan w:val="1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1F4E79" w:themeFill="accent1" w:themeFillShade="80"/>
            <w:vAlign w:val="bottom"/>
            <w:hideMark/>
          </w:tcPr>
          <w:p w:rsidR="0039613A" w:rsidRPr="0002419A" w:rsidRDefault="0039613A" w:rsidP="00B328BD">
            <w:pPr>
              <w:spacing w:after="0" w:line="240" w:lineRule="auto"/>
              <w:rPr>
                <w:rFonts w:ascii="Calibri" w:eastAsia="Times New Roman" w:hAnsi="Calibri" w:cs="Times New Roman"/>
                <w:b/>
                <w:bCs/>
                <w:color w:val="FFFFFF"/>
                <w:sz w:val="32"/>
                <w:szCs w:val="32"/>
                <w:lang w:eastAsia="es-CL"/>
              </w:rPr>
            </w:pPr>
            <w:r>
              <w:rPr>
                <w:rFonts w:ascii="Calibri" w:eastAsia="Times New Roman" w:hAnsi="Calibri" w:cs="Times New Roman"/>
                <w:b/>
                <w:bCs/>
                <w:color w:val="FFFFFF"/>
                <w:sz w:val="32"/>
                <w:szCs w:val="32"/>
                <w:lang w:eastAsia="es-CL"/>
              </w:rPr>
              <w:lastRenderedPageBreak/>
              <w:t>4</w:t>
            </w:r>
            <w:r w:rsidRPr="0002419A">
              <w:rPr>
                <w:rFonts w:ascii="Calibri" w:eastAsia="Times New Roman" w:hAnsi="Calibri" w:cs="Times New Roman"/>
                <w:b/>
                <w:bCs/>
                <w:color w:val="FFFFFF"/>
                <w:sz w:val="32"/>
                <w:szCs w:val="32"/>
                <w:lang w:eastAsia="es-CL"/>
              </w:rPr>
              <w:t xml:space="preserve">. </w:t>
            </w:r>
            <w:r>
              <w:rPr>
                <w:rFonts w:ascii="Calibri" w:eastAsia="Times New Roman" w:hAnsi="Calibri" w:cs="Times New Roman"/>
                <w:b/>
                <w:bCs/>
                <w:color w:val="FFFFFF"/>
                <w:sz w:val="32"/>
                <w:szCs w:val="32"/>
                <w:lang w:eastAsia="es-CL"/>
              </w:rPr>
              <w:t>C</w:t>
            </w:r>
            <w:r w:rsidRPr="0002419A">
              <w:rPr>
                <w:rFonts w:ascii="Calibri" w:eastAsia="Times New Roman" w:hAnsi="Calibri" w:cs="Times New Roman"/>
                <w:b/>
                <w:bCs/>
                <w:color w:val="FFFFFF"/>
                <w:sz w:val="32"/>
                <w:szCs w:val="32"/>
                <w:lang w:eastAsia="es-CL"/>
              </w:rPr>
              <w:t>RONOGRAMA</w:t>
            </w:r>
          </w:p>
        </w:tc>
      </w:tr>
      <w:tr w:rsidR="0039613A" w:rsidRPr="0002419A" w:rsidTr="00B328BD">
        <w:trPr>
          <w:trHeight w:val="347"/>
        </w:trPr>
        <w:tc>
          <w:tcPr>
            <w:tcW w:w="1054" w:type="pct"/>
            <w:tcBorders>
              <w:top w:val="single" w:sz="12" w:space="0" w:color="1F4E79" w:themeColor="accent1" w:themeShade="80"/>
              <w:left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EJECUCIÓN </w:t>
            </w:r>
            <w:r w:rsidRPr="0002419A">
              <w:rPr>
                <w:rFonts w:ascii="Calibri" w:eastAsia="Times New Roman" w:hAnsi="Calibri" w:cs="Times New Roman"/>
                <w:b/>
                <w:bCs/>
                <w:color w:val="FFFFFF"/>
                <w:lang w:eastAsia="es-CL"/>
              </w:rPr>
              <w:t>ACCIONES</w:t>
            </w:r>
          </w:p>
        </w:tc>
        <w:tc>
          <w:tcPr>
            <w:tcW w:w="511" w:type="pct"/>
            <w:gridSpan w:val="2"/>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xml:space="preserve">En Meses </w:t>
            </w:r>
          </w:p>
        </w:tc>
        <w:tc>
          <w:tcPr>
            <w:tcW w:w="251"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EA1130" w:rsidP="00B328BD">
            <w:pPr>
              <w:spacing w:after="0" w:line="240" w:lineRule="auto"/>
              <w:rPr>
                <w:rFonts w:ascii="Calibri" w:eastAsia="Times New Roman" w:hAnsi="Calibri" w:cs="Times New Roman"/>
                <w:color w:val="FFFFFF"/>
                <w:lang w:eastAsia="es-CL"/>
              </w:rPr>
            </w:pPr>
            <w:r>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38100</wp:posOffset>
                      </wp:positionV>
                      <wp:extent cx="161925" cy="14287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D2A" w:rsidRDefault="00B25D2A" w:rsidP="0039613A">
                                  <w:pPr>
                                    <w:jc w:val="center"/>
                                  </w:pPr>
                                  <w:r>
                                    <w:t>x</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6pt;margin-top:3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iNLAIAAMIEAAAOAAAAZHJzL2Uyb0RvYy54bWysVEtu2zAQ3RfoHQjua0lG7SaC5SwSpJug&#10;CZL2ADRFWkQpDkEyltzb9Cy9WIfUJ3EadBFEC0LkzLx57/GzuehbTQ7CeQWmosUip0QYDrUy+4r+&#10;+H796YwSH5ipmQYjKnoUnl5sP37YdLYUS2hA18IRBDG+7GxFmxBsmWWeN6JlfgFWGAxKcC0LOHX7&#10;rHasQ/RWZ8s8X2cduNo64MJ7XL0agnSb8KUUPNxK6UUguqLILaTRpXEXx2y7YeXeMdsoPtJgb2DR&#10;MmWw6Qx1xQIjj079A9Uq7sCDDAsObQZSKi6SBlRT5C/UPDTMiqQFzfF2tsm/Hyz/drhzRNUVXVNi&#10;WItbdI+m/flt9o8ayDoa1FlfYt6DvXNRorc3wH96DGQnkTjxY04vXRtzUSDpk9vH2W3RB8JxsVgX&#10;58sVJRxDxefl2ZdVbJaxciq2zoevAloSfyrqkFfymB1ufBhSp5TEC7Sqr5XWaRIPkLjUjhwYbv1u&#10;X4zg/nmWNqTD5uf5Kk/IJ8F0Bp8gQv8KBLLVZjRi0J5cCEctIgtt7oVEd1HtcmhwSotxLkwohlDD&#10;ajGwXeX4TXynimRNAozIEnXO2CPAlDmATNiDUWN+LBXpWszFo/L/Fc8VqTOYMBe3yoB7TZlGVWPn&#10;IX8yabAmuhT6XY8p8XcH9RGPIb4j4RYHqQG3hWtlKWnA/Xq55oK+hOFCM8Mxo6IhdYtYeFGSVeOl&#10;jjfx+TzxeHp6tn8BAAD//wMAUEsDBBQABgAIAAAAIQCdlQ7E3QAAAAYBAAAPAAAAZHJzL2Rvd25y&#10;ZXYueG1sTI9BS8NAEIXvgv9hGcGb3RhJLWk2pVRElCJt9dLbNjsm0d3ZkN0m8d87nvT0eLzhvW+K&#10;1eSsGLAPrScFt7MEBFLlTUu1gve3x5sFiBA1GW09oYJvDLAqLy8KnRs/0h6HQ6wFl1DItYImxi6X&#10;MlQNOh1mvkPi7MP3Tke2fS1Nr0cud1amSTKXTrfEC43ucNNg9XU4OwWvz5vPjKbj03b/EIadpd36&#10;ZTsqdX01rZcgIk7x7xh+8RkdSmY6+TOZICz7lF+JCuYsHN/dZyBOCtJFBrIs5H/88gcAAP//AwBQ&#10;SwECLQAUAAYACAAAACEAtoM4kv4AAADhAQAAEwAAAAAAAAAAAAAAAAAAAAAAW0NvbnRlbnRfVHlw&#10;ZXNdLnhtbFBLAQItABQABgAIAAAAIQA4/SH/1gAAAJQBAAALAAAAAAAAAAAAAAAAAC8BAABfcmVs&#10;cy8ucmVsc1BLAQItABQABgAIAAAAIQDOaIiNLAIAAMIEAAAOAAAAAAAAAAAAAAAAAC4CAABkcnMv&#10;ZTJvRG9jLnhtbFBLAQItABQABgAIAAAAIQCdlQ7E3QAAAAYBAAAPAAAAAAAAAAAAAAAAAIYEAABk&#10;cnMvZG93bnJldi54bWxQSwUGAAAAAAQABADzAAAAkAUAAAAA&#10;" fillcolor="white [3212]" strokecolor="black [3213]" strokeweight="1.5pt">
                      <v:path arrowok="t"/>
                      <v:textbox>
                        <w:txbxContent>
                          <w:p w:rsidR="00B25D2A" w:rsidRDefault="00B25D2A" w:rsidP="0039613A">
                            <w:pPr>
                              <w:jc w:val="center"/>
                            </w:pPr>
                            <w:r>
                              <w:t>x</w:t>
                            </w:r>
                          </w:p>
                        </w:txbxContent>
                      </v:textbox>
                    </v:rect>
                  </w:pict>
                </mc:Fallback>
              </mc:AlternateContent>
            </w:r>
          </w:p>
        </w:tc>
        <w:tc>
          <w:tcPr>
            <w:tcW w:w="496" w:type="pct"/>
            <w:gridSpan w:val="2"/>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En Semanas</w:t>
            </w:r>
          </w:p>
        </w:tc>
        <w:tc>
          <w:tcPr>
            <w:tcW w:w="251"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EA1130" w:rsidP="00B328BD">
            <w:pPr>
              <w:spacing w:after="0" w:line="240" w:lineRule="auto"/>
              <w:rPr>
                <w:rFonts w:ascii="Calibri" w:eastAsia="Times New Roman" w:hAnsi="Calibri" w:cs="Times New Roman"/>
                <w:color w:val="FFFFFF"/>
                <w:lang w:eastAsia="es-CL"/>
              </w:rPr>
            </w:pPr>
            <w:r>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28575</wp:posOffset>
                      </wp:positionV>
                      <wp:extent cx="152400" cy="142875"/>
                      <wp:effectExtent l="0" t="0" r="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10A6A3C" id="Rectángulo 7" o:spid="_x0000_s1026" style="position:absolute;margin-left:6.75pt;margin-top:2.25pt;width:12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gQJgIAALcEAAAOAAAAZHJzL2Uyb0RvYy54bWysVEFu2zAQvBfoHwjea0lG3KSC5RwSpJeg&#10;CZL2ATRFWkQpLkEylt3f9C39WJekpMRp0ENRHwiTOzu7M+RqfXnoNdkL5xWYhlaLkhJhOLTK7Br6&#10;7evNhwtKfGCmZRqMaOhReHq5ef9uPdhaLKED3QpHkMT4erAN7UKwdVF43ome+QVYYTAowfUs4Nbt&#10;itaxAdl7XSzL8mMxgGutAy68x9PrHKSbxC+l4OFOSi8C0Q3F3kJaXVq3cS02a1bvHLOd4mMb7B+6&#10;6JkyWHSmumaBkSen/qDqFXfgQYYFh74AKRUXSQOqqcpXah47ZkXSguZ4O9vk/x8t/7K/d0S1DT2n&#10;xLAer+gBTfv10+yeNJDzaNBgfY24R3vvokRvb4F/9xgoTiJx40fMQbo+YlEgOSS3j7Pb4hAIx8Nq&#10;tTwr8U44hqqz5cX5KhYrWD0lW+fDZwE9iX8a6rCv5DHb3/qQoRMk9QVatTdK67SJD0hcaUf2DK9+&#10;u6tGcv8SpQ0ZsPinclUm5pNgeoPPFOHwBgV2q81oRNaeXAhHLWIX2jwIie6i2mUucNoW41yYUOVQ&#10;x1qRu12V+Jv6nTKSNYkwMkvUOXOPBBMyk0zc2agRH1NFGos5eVT+t+Q5I1UGE+bkXhlwbynTqGqs&#10;nPGTSdma6NIW2iO+Pfx4hDtcpAa8C66VpaQD9+P1mQv6CvIUM8MR0dCQSkQunI7kzzjJcfxe7lPx&#10;5+/N5jcAAAD//wMAUEsDBBQABgAIAAAAIQBp6NA/3AAAAAYBAAAPAAAAZHJzL2Rvd25yZXYueG1s&#10;TI5BT8JAFITvJvyHzSPxJltBxNRuCcEYoyEG0Iu3pftsC7tvm+7S1n/P86SnyWQmM1+2HJwVHbah&#10;9qTgdpKAQCq8qalU8PnxfPMAIkRNRltPqOAHAyzz0VWmU+N72mG3j6XgEQqpVlDF2KRShqJCp8PE&#10;N0icffvW6ci2LaVpdc/jzsppktxLp2vih0o3uK6wOO3PTsH76/o4p+HrZbN7Ct3W0nb1tumVuh4P&#10;q0cQEYf4V4ZffEaHnJkO/kwmCMt+NuemgjsWjmcL1oOC6SIBmWfyP35+AQAA//8DAFBLAQItABQA&#10;BgAIAAAAIQC2gziS/gAAAOEBAAATAAAAAAAAAAAAAAAAAAAAAABbQ29udGVudF9UeXBlc10ueG1s&#10;UEsBAi0AFAAGAAgAAAAhADj9If/WAAAAlAEAAAsAAAAAAAAAAAAAAAAALwEAAF9yZWxzLy5yZWxz&#10;UEsBAi0AFAAGAAgAAAAhALd9SBAmAgAAtwQAAA4AAAAAAAAAAAAAAAAALgIAAGRycy9lMm9Eb2Mu&#10;eG1sUEsBAi0AFAAGAAgAAAAhAGno0D/cAAAABgEAAA8AAAAAAAAAAAAAAAAAgAQAAGRycy9kb3du&#10;cmV2LnhtbFBLBQYAAAAABAAEAPMAAACJBQAAAAA=&#10;" fillcolor="white [3212]" strokecolor="black [3213]" strokeweight="1.5pt">
                      <v:path arrowok="t"/>
                    </v:rect>
                  </w:pict>
                </mc:Fallback>
              </mc:AlternateContent>
            </w:r>
          </w:p>
        </w:tc>
        <w:tc>
          <w:tcPr>
            <w:tcW w:w="1998" w:type="pct"/>
            <w:gridSpan w:val="8"/>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Desde la aprobación del programa de cumplimiento</w:t>
            </w:r>
          </w:p>
        </w:tc>
        <w:tc>
          <w:tcPr>
            <w:tcW w:w="247"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c>
          <w:tcPr>
            <w:tcW w:w="192" w:type="pct"/>
            <w:tcBorders>
              <w:top w:val="single" w:sz="12" w:space="0" w:color="1F4E79" w:themeColor="accent1" w:themeShade="80"/>
              <w:bottom w:val="single" w:sz="12" w:space="0" w:color="1F4E79" w:themeColor="accent1" w:themeShade="80"/>
              <w:right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r>
      <w:tr w:rsidR="004E516E" w:rsidRPr="0002419A" w:rsidTr="00B328BD">
        <w:trPr>
          <w:trHeight w:val="331"/>
        </w:trPr>
        <w:tc>
          <w:tcPr>
            <w:tcW w:w="1054" w:type="pct"/>
            <w:tcBorders>
              <w:top w:val="single" w:sz="12"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N° </w:t>
            </w:r>
            <w:r w:rsidRPr="0002419A">
              <w:rPr>
                <w:rFonts w:ascii="Calibri" w:eastAsia="Times New Roman" w:hAnsi="Calibri" w:cs="Times New Roman"/>
                <w:b/>
                <w:bCs/>
                <w:color w:val="FFFFFF"/>
                <w:lang w:eastAsia="es-CL"/>
              </w:rPr>
              <w:t>Id</w:t>
            </w:r>
            <w:r>
              <w:rPr>
                <w:rFonts w:ascii="Calibri" w:eastAsia="Times New Roman" w:hAnsi="Calibri" w:cs="Times New Roman"/>
                <w:b/>
                <w:bCs/>
                <w:color w:val="FFFFFF"/>
                <w:lang w:eastAsia="es-CL"/>
              </w:rPr>
              <w:t>entificador</w:t>
            </w:r>
            <w:r w:rsidRPr="0002419A">
              <w:rPr>
                <w:rFonts w:ascii="Calibri" w:eastAsia="Times New Roman" w:hAnsi="Calibri" w:cs="Times New Roman"/>
                <w:b/>
                <w:bCs/>
                <w:color w:val="FFFFFF"/>
                <w:lang w:eastAsia="es-CL"/>
              </w:rPr>
              <w:t xml:space="preserve"> de la Acción</w:t>
            </w:r>
          </w:p>
        </w:tc>
        <w:tc>
          <w:tcPr>
            <w:tcW w:w="263"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w:t>
            </w:r>
          </w:p>
        </w:tc>
        <w:tc>
          <w:tcPr>
            <w:tcW w:w="24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2</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3</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4</w:t>
            </w:r>
          </w:p>
        </w:tc>
        <w:tc>
          <w:tcPr>
            <w:tcW w:w="249"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5</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6</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7</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8</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9</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10</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11</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12</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13</w:t>
            </w:r>
          </w:p>
        </w:tc>
        <w:tc>
          <w:tcPr>
            <w:tcW w:w="26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14</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15</w:t>
            </w:r>
          </w:p>
        </w:tc>
        <w:tc>
          <w:tcPr>
            <w:tcW w:w="192" w:type="pct"/>
            <w:tcBorders>
              <w:top w:val="single" w:sz="12"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16</w:t>
            </w:r>
          </w:p>
        </w:tc>
      </w:tr>
      <w:tr w:rsidR="004E516E" w:rsidRPr="0002419A" w:rsidTr="00B328BD">
        <w:trPr>
          <w:trHeight w:val="287"/>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bottom"/>
          </w:tcPr>
          <w:p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bottom"/>
          </w:tcPr>
          <w:p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tcPr>
          <w:p w:rsidR="0039613A" w:rsidRPr="0002419A" w:rsidRDefault="0039613A" w:rsidP="00B328BD">
            <w:pPr>
              <w:spacing w:after="0" w:line="240" w:lineRule="auto"/>
              <w:rPr>
                <w:rFonts w:ascii="Calibri" w:eastAsia="Times New Roman" w:hAnsi="Calibri" w:cs="Times New Roman"/>
                <w:color w:val="000000"/>
                <w:lang w:eastAsia="es-CL"/>
              </w:rPr>
            </w:pP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FFFFFF"/>
            <w:noWrap/>
            <w:vAlign w:val="bottom"/>
          </w:tcPr>
          <w:p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47"/>
        </w:trPr>
        <w:tc>
          <w:tcPr>
            <w:tcW w:w="1054" w:type="pct"/>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jc w:val="center"/>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12"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39613A" w:rsidRPr="0002419A" w:rsidTr="00B328BD">
        <w:trPr>
          <w:trHeight w:val="188"/>
        </w:trPr>
        <w:tc>
          <w:tcPr>
            <w:tcW w:w="1054" w:type="pct"/>
            <w:tcBorders>
              <w:top w:val="single" w:sz="12" w:space="0" w:color="1F4E79" w:themeColor="accent1" w:themeShade="80"/>
              <w:left w:val="single" w:sz="12" w:space="0" w:color="1F4E79" w:themeColor="accent1" w:themeShade="80"/>
              <w:bottom w:val="single" w:sz="12" w:space="0" w:color="1F4E79" w:themeColor="accent1" w:themeShade="80"/>
              <w:right w:val="nil"/>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Pr>
                <w:rFonts w:ascii="Calibri" w:eastAsia="Times New Roman" w:hAnsi="Calibri" w:cs="Times New Roman"/>
                <w:b/>
                <w:bCs/>
                <w:color w:val="FFFFFF"/>
                <w:lang w:eastAsia="es-CL"/>
              </w:rPr>
              <w:t xml:space="preserve">ENTREGA </w:t>
            </w:r>
            <w:r w:rsidRPr="0002419A">
              <w:rPr>
                <w:rFonts w:ascii="Calibri" w:eastAsia="Times New Roman" w:hAnsi="Calibri" w:cs="Times New Roman"/>
                <w:b/>
                <w:bCs/>
                <w:color w:val="FFFFFF"/>
                <w:lang w:eastAsia="es-CL"/>
              </w:rPr>
              <w:t>REPORTES</w:t>
            </w:r>
          </w:p>
        </w:tc>
        <w:tc>
          <w:tcPr>
            <w:tcW w:w="511" w:type="pct"/>
            <w:gridSpan w:val="2"/>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En Meses</w:t>
            </w:r>
          </w:p>
        </w:tc>
        <w:tc>
          <w:tcPr>
            <w:tcW w:w="251" w:type="pct"/>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rsidR="0039613A" w:rsidRPr="0002419A" w:rsidRDefault="00EA1130" w:rsidP="00B328BD">
            <w:pPr>
              <w:spacing w:after="0" w:line="240" w:lineRule="auto"/>
              <w:rPr>
                <w:rFonts w:ascii="Calibri" w:eastAsia="Times New Roman" w:hAnsi="Calibri" w:cs="Times New Roman"/>
                <w:color w:val="FFFFFF"/>
                <w:lang w:eastAsia="es-CL"/>
              </w:rPr>
            </w:pPr>
            <w:r>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7620</wp:posOffset>
                      </wp:positionV>
                      <wp:extent cx="171450" cy="13335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D2A" w:rsidRDefault="00B25D2A" w:rsidP="0039613A">
                                  <w:pPr>
                                    <w:pStyle w:val="NormalWeb"/>
                                    <w:spacing w:before="0" w:beforeAutospacing="0" w:after="0" w:afterAutospacing="0"/>
                                  </w:pPr>
                                  <w:r>
                                    <w:rPr>
                                      <w:rFonts w:asciiTheme="minorHAnsi" w:hAnsi="Calibri" w:cstheme="minorBidi"/>
                                      <w:color w:val="FFFFFF" w:themeColor="light1"/>
                                      <w:sz w:val="22"/>
                                      <w:szCs w:val="22"/>
                                    </w:rPr>
                                    <w:t>x</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ángulo 8" o:spid="_x0000_s1027" style="position:absolute;margin-left:6.05pt;margin-top:.6pt;width:13.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FLJwIAAMkEAAAOAAAAZHJzL2Uyb0RvYy54bWysVNtu1DAQfUfiHyy/0yS7FEq02T60Ki8V&#10;rVr4AK9jbywcj2W7myx/w7fwY4ztJLSlAgmRByv2nDkz5/iyOR97TQ7CeQWmodVJSYkwHFpl9g39&#10;8vnqzRklPjDTMg1GNPQoPD3fvn61GWwtVtCBboUjSGJ8PdiGdiHYuig870TP/AlYYTAowfUs4NTt&#10;i9axAdl7XazK8l0xgGutAy68x9XLHKTbxC+l4OFGSi8C0Q3F3kIaXRp3cSy2G1bvHbOd4lMb7B+6&#10;6JkyWHShumSBkQenfqPqFXfgQYYTDn0BUioukgZUU5XP1Nx3zIqkBc3xdrHJ/z9a/ulw64hqG4ob&#10;ZViPW3SHpv34bvYPGshZNGiwvkbcvb11UaK318C/egwUTyJx4ifMKF0fsSiQjMnt4+K2GAPhuFi9&#10;r96e4p5wDFXr9Rr/Iyer52TrfPgooCfxp6EO+0oes8O1Dxk6Q1JfoFV7pbROk3iAxIV25MBw63f7&#10;aiL3j1HakAGLfyix9t8owvgCBXarzWRE1p5cCEctIp82d0Kiu6h2lQs8bYtxLkyocqhjrcjdnpb4&#10;zf3OGcmaRBiZJepcuCeCGZlJZu5s1ISPqSJdiyV5Uv6n5CUjVQYTluReGXAvKdOoaqqc8bNJ2Zro&#10;Uhh3Yzp5CRlXdtAe8TTicxJucJAacHe4VpaSDty352su6AvI95oZjoiGhlQ0cuF9SY5NdzteyMfz&#10;1M6vF2j7EwAA//8DAFBLAwQUAAYACAAAACEAXb2zCdsAAAAGAQAADwAAAGRycy9kb3ducmV2Lnht&#10;bEyOQUvDQBCF74L/YRnBm910RdGYTSkVEaWUtnrxts2OSXR3NmS3Sfz3Tk96Gj7e481XLCbvxIB9&#10;bANpmM8yEEhVsC3VGt7fnq7uQMRkyBoXCDX8YIRFeX5WmNyGkXY47FMteIRibjQ0KXW5lLFq0Js4&#10;Cx0SZ5+h9yYx9rW0vRl53DupsuxWetMSf2hMh6sGq+/90WvYvKy+bmj6eF7vHuOwdbRdvq5HrS8v&#10;puUDiIRT+ivDSZ/VoWSnQziSjcIxqzk3TxcEx9f3jAcNSimQZSH/65e/AAAA//8DAFBLAQItABQA&#10;BgAIAAAAIQC2gziS/gAAAOEBAAATAAAAAAAAAAAAAAAAAAAAAABbQ29udGVudF9UeXBlc10ueG1s&#10;UEsBAi0AFAAGAAgAAAAhADj9If/WAAAAlAEAAAsAAAAAAAAAAAAAAAAALwEAAF9yZWxzLy5yZWxz&#10;UEsBAi0AFAAGAAgAAAAhAGKd0UsnAgAAyQQAAA4AAAAAAAAAAAAAAAAALgIAAGRycy9lMm9Eb2Mu&#10;eG1sUEsBAi0AFAAGAAgAAAAhAF29swnbAAAABgEAAA8AAAAAAAAAAAAAAAAAgQQAAGRycy9kb3du&#10;cmV2LnhtbFBLBQYAAAAABAAEAPMAAACJBQAAAAA=&#10;" fillcolor="white [3212]" strokecolor="black [3213]" strokeweight="1.5pt">
                      <v:path arrowok="t"/>
                      <v:textbox>
                        <w:txbxContent>
                          <w:p w:rsidR="00B25D2A" w:rsidRDefault="00B25D2A" w:rsidP="0039613A">
                            <w:pPr>
                              <w:pStyle w:val="NormalWeb"/>
                              <w:spacing w:before="0" w:beforeAutospacing="0" w:after="0" w:afterAutospacing="0"/>
                            </w:pPr>
                            <w:r>
                              <w:rPr>
                                <w:rFonts w:asciiTheme="minorHAnsi" w:hAnsi="Calibri" w:cstheme="minorBidi"/>
                                <w:color w:val="FFFFFF" w:themeColor="light1"/>
                                <w:sz w:val="22"/>
                                <w:szCs w:val="22"/>
                              </w:rPr>
                              <w:t>x</w:t>
                            </w:r>
                          </w:p>
                        </w:txbxContent>
                      </v:textbox>
                    </v:rect>
                  </w:pict>
                </mc:Fallback>
              </mc:AlternateContent>
            </w:r>
          </w:p>
        </w:tc>
        <w:tc>
          <w:tcPr>
            <w:tcW w:w="496" w:type="pct"/>
            <w:gridSpan w:val="2"/>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rsidR="0039613A" w:rsidRPr="0002419A" w:rsidRDefault="0039613A" w:rsidP="00B328BD">
            <w:pPr>
              <w:spacing w:after="0" w:line="240" w:lineRule="auto"/>
              <w:jc w:val="right"/>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En Semanas</w:t>
            </w:r>
          </w:p>
        </w:tc>
        <w:tc>
          <w:tcPr>
            <w:tcW w:w="251" w:type="pct"/>
            <w:tcBorders>
              <w:top w:val="single" w:sz="12" w:space="0" w:color="1F4E79" w:themeColor="accent1" w:themeShade="80"/>
              <w:left w:val="nil"/>
              <w:bottom w:val="single" w:sz="12" w:space="0" w:color="1F4E79" w:themeColor="accent1" w:themeShade="80"/>
              <w:right w:val="nil"/>
            </w:tcBorders>
            <w:shd w:val="clear" w:color="000000" w:fill="2E74B5" w:themeFill="accent1" w:themeFillShade="BF"/>
            <w:noWrap/>
            <w:vAlign w:val="bottom"/>
            <w:hideMark/>
          </w:tcPr>
          <w:p w:rsidR="0039613A" w:rsidRPr="0002419A" w:rsidRDefault="00EA1130" w:rsidP="00B328BD">
            <w:pPr>
              <w:spacing w:after="0" w:line="240" w:lineRule="auto"/>
              <w:rPr>
                <w:rFonts w:ascii="Calibri" w:eastAsia="Times New Roman" w:hAnsi="Calibri" w:cs="Times New Roman"/>
                <w:color w:val="FFFFFF"/>
                <w:lang w:eastAsia="es-CL"/>
              </w:rPr>
            </w:pPr>
            <w:r>
              <w:rPr>
                <w:rFonts w:ascii="Calibri" w:eastAsia="Times New Roman" w:hAnsi="Calibri" w:cs="Times New Roman"/>
                <w:noProof/>
                <w:color w:val="FFFFFF"/>
                <w:lang w:val="es-ES_tradnl" w:eastAsia="es-ES_tradnl"/>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7620</wp:posOffset>
                      </wp:positionV>
                      <wp:extent cx="152400" cy="13335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0926FA5" id="Rectángulo 9" o:spid="_x0000_s1026" style="position:absolute;margin-left:4pt;margin-top:.6pt;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fIgIAALcEAAAOAAAAZHJzL2Uyb0RvYy54bWysVM1u3CAQvlfqOyDuXdu7TdW11ptDovQS&#10;NVGSPgCLYY0KDAKy3u3b9Fn6Yh3wT5M0aqWqPiDDzHwz3zcMm/Oj0eQgfFBgG1otSkqE5dAqu2/o&#10;l4erdx8pCZHZlmmwoqEnEej59u2bTe9qsYQOdCs8QRAb6t41tIvR1UUReCcMCwtwwqJRgjcs4tbv&#10;i9azHtGNLpZl+aHowbfOAxch4OnlYKTbjC+l4PFGyiAi0Q3F2mJefV53aS22G1bvPXOd4mMZ7B+q&#10;MExZTDpDXbLIyKNXv0EZxT0EkHHBwRQgpeIic0A2VfmCzX3HnMhcUJzgZpnC/4Plnw+3nqi2oWtK&#10;LDPYojsU7cd3u3/UQNZJoN6FGv3u3a1PFIO7Bv41oKF4ZkmbMPocpTfJFwmSY1b7NKstjpFwPKzO&#10;lu9L7AlHU7Varc5yNwpWT8HOh/hJgCHpp6Ee68oas8N1iCk9qyeXXBdo1V4prfMmXSBxoT05MGz9&#10;bl8lJhgRnnppS3pMvi4x998g4vEVCATUdhRi4J5ViCctEp62d0Kiush2OSR4XhbjXNhYDaaOtWKo&#10;9qzEb6p3isjVZ8CELJHnjD0CTJ4DyIQ90B79U6jIYzEHj8z/FDxH5Mxg4xxslAX/GjONrMbMg/8k&#10;0iBNUmkH7QnvHj4e8QYXqQF7wbVylHTgv70881FfwDDFzHL0aGjMKRIWTkfWZ5zkNH5P9zn5r/dm&#10;+xMAAP//AwBQSwMEFAAGAAgAAAAhAI0M3MDbAAAABQEAAA8AAABkcnMvZG93bnJldi54bWxMj8FO&#10;wzAQRO9I/IO1SNyogxGoSuNUVRFCoAq1hQs3N94mAXsdxW4S/p7lVI6zs5p5Uywn78SAfWwDabid&#10;ZSCQqmBbqjV8vD/dzEHEZMgaFwg1/GCEZXl5UZjchpF2OOxTLTiEYm40NCl1uZSxatCbOAsdEnvH&#10;0HuTWPa1tL0ZOdw7qbLsQXrTEjc0psN1g9X3/uQ1vL2sv+5p+nze7B7jsHW0Xb1uRq2vr6bVAkTC&#10;KZ2f4Q+f0aFkpkM4kY3CaZjzksRnBYLdO8XyoEEpBbIs5H/68hcAAP//AwBQSwECLQAUAAYACAAA&#10;ACEAtoM4kv4AAADhAQAAEwAAAAAAAAAAAAAAAAAAAAAAW0NvbnRlbnRfVHlwZXNdLnhtbFBLAQIt&#10;ABQABgAIAAAAIQA4/SH/1gAAAJQBAAALAAAAAAAAAAAAAAAAAC8BAABfcmVscy8ucmVsc1BLAQIt&#10;ABQABgAIAAAAIQATWp+fIgIAALcEAAAOAAAAAAAAAAAAAAAAAC4CAABkcnMvZTJvRG9jLnhtbFBL&#10;AQItABQABgAIAAAAIQCNDNzA2wAAAAUBAAAPAAAAAAAAAAAAAAAAAHwEAABkcnMvZG93bnJldi54&#10;bWxQSwUGAAAAAAQABADzAAAAhAUAAAAA&#10;" fillcolor="white [3212]" strokecolor="black [3213]" strokeweight="1.5pt">
                      <v:path arrowok="t"/>
                    </v:rect>
                  </w:pict>
                </mc:Fallback>
              </mc:AlternateContent>
            </w:r>
          </w:p>
        </w:tc>
        <w:tc>
          <w:tcPr>
            <w:tcW w:w="1998" w:type="pct"/>
            <w:gridSpan w:val="8"/>
            <w:tcBorders>
              <w:top w:val="single" w:sz="12" w:space="0" w:color="1F4E79" w:themeColor="accent1" w:themeShade="80"/>
              <w:left w:val="nil"/>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Desde la aprobación del programa de cumplimiento</w:t>
            </w:r>
          </w:p>
        </w:tc>
        <w:tc>
          <w:tcPr>
            <w:tcW w:w="247" w:type="pct"/>
            <w:tcBorders>
              <w:top w:val="single" w:sz="12" w:space="0" w:color="1F4E79" w:themeColor="accent1" w:themeShade="80"/>
              <w:bottom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c>
          <w:tcPr>
            <w:tcW w:w="192" w:type="pct"/>
            <w:tcBorders>
              <w:top w:val="single" w:sz="12" w:space="0" w:color="1F4E79" w:themeColor="accent1" w:themeShade="80"/>
              <w:bottom w:val="single" w:sz="12" w:space="0" w:color="1F4E79" w:themeColor="accent1" w:themeShade="80"/>
              <w:right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w:t>
            </w:r>
          </w:p>
        </w:tc>
      </w:tr>
      <w:tr w:rsidR="004E516E" w:rsidRPr="0002419A" w:rsidTr="00B328BD">
        <w:trPr>
          <w:trHeight w:val="331"/>
        </w:trPr>
        <w:tc>
          <w:tcPr>
            <w:tcW w:w="1054" w:type="pct"/>
            <w:tcBorders>
              <w:top w:val="single" w:sz="12"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 xml:space="preserve">Reporte </w:t>
            </w:r>
          </w:p>
        </w:tc>
        <w:tc>
          <w:tcPr>
            <w:tcW w:w="263"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w:t>
            </w:r>
          </w:p>
        </w:tc>
        <w:tc>
          <w:tcPr>
            <w:tcW w:w="24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2</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3</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4</w:t>
            </w:r>
          </w:p>
        </w:tc>
        <w:tc>
          <w:tcPr>
            <w:tcW w:w="249"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5</w:t>
            </w:r>
          </w:p>
        </w:tc>
        <w:tc>
          <w:tcPr>
            <w:tcW w:w="251"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6</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7</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8</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9</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10</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11</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12</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13</w:t>
            </w:r>
          </w:p>
        </w:tc>
        <w:tc>
          <w:tcPr>
            <w:tcW w:w="268"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14</w:t>
            </w:r>
          </w:p>
        </w:tc>
        <w:tc>
          <w:tcPr>
            <w:tcW w:w="247" w:type="pct"/>
            <w:tcBorders>
              <w:top w:val="single" w:sz="12"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15</w:t>
            </w:r>
          </w:p>
        </w:tc>
        <w:tc>
          <w:tcPr>
            <w:tcW w:w="192" w:type="pct"/>
            <w:tcBorders>
              <w:top w:val="single" w:sz="12"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000000" w:fill="2E74B5" w:themeFill="accent1" w:themeFillShade="BF"/>
            <w:noWrap/>
            <w:vAlign w:val="bottom"/>
            <w:hideMark/>
          </w:tcPr>
          <w:p w:rsidR="0039613A" w:rsidRPr="0002419A" w:rsidRDefault="0039613A" w:rsidP="00B328BD">
            <w:pPr>
              <w:spacing w:after="0" w:line="240" w:lineRule="auto"/>
              <w:jc w:val="center"/>
              <w:rPr>
                <w:rFonts w:ascii="Calibri" w:eastAsia="Times New Roman" w:hAnsi="Calibri" w:cs="Times New Roman"/>
                <w:b/>
                <w:bCs/>
                <w:color w:val="FFFFFF"/>
                <w:lang w:eastAsia="es-CL"/>
              </w:rPr>
            </w:pPr>
            <w:r w:rsidRPr="0002419A">
              <w:rPr>
                <w:rFonts w:ascii="Calibri" w:eastAsia="Times New Roman" w:hAnsi="Calibri" w:cs="Times New Roman"/>
                <w:b/>
                <w:bCs/>
                <w:color w:val="FFFFFF"/>
                <w:lang w:eastAsia="es-CL"/>
              </w:rPr>
              <w:t>16</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31"/>
        </w:trPr>
        <w:tc>
          <w:tcPr>
            <w:tcW w:w="1054" w:type="pct"/>
            <w:tcBorders>
              <w:top w:val="single" w:sz="8" w:space="0" w:color="1F4E79" w:themeColor="accent1" w:themeShade="80"/>
              <w:left w:val="single" w:sz="12" w:space="0" w:color="1F4E79" w:themeColor="accent1" w:themeShade="80"/>
              <w:bottom w:val="single" w:sz="8"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8"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r w:rsidR="004E516E" w:rsidRPr="0002419A" w:rsidTr="00B328BD">
        <w:trPr>
          <w:trHeight w:val="347"/>
        </w:trPr>
        <w:tc>
          <w:tcPr>
            <w:tcW w:w="1054" w:type="pct"/>
            <w:tcBorders>
              <w:top w:val="single" w:sz="8" w:space="0" w:color="1F4E79" w:themeColor="accent1" w:themeShade="80"/>
              <w:left w:val="single" w:sz="12" w:space="0" w:color="1F4E79" w:themeColor="accent1" w:themeShade="80"/>
              <w:bottom w:val="single" w:sz="12" w:space="0" w:color="1F4E79" w:themeColor="accent1" w:themeShade="80"/>
              <w:right w:val="single" w:sz="8" w:space="0" w:color="1F4E79" w:themeColor="accent1" w:themeShade="80"/>
            </w:tcBorders>
            <w:shd w:val="clear" w:color="auto" w:fill="auto"/>
            <w:noWrap/>
            <w:vAlign w:val="bottom"/>
          </w:tcPr>
          <w:p w:rsidR="0039613A" w:rsidRPr="00485B2D" w:rsidRDefault="0039613A" w:rsidP="00B328BD">
            <w:pPr>
              <w:spacing w:after="0" w:line="240" w:lineRule="auto"/>
              <w:rPr>
                <w:rFonts w:ascii="Calibri" w:eastAsia="Times New Roman" w:hAnsi="Calibri" w:cs="Times New Roman"/>
                <w:b/>
                <w:color w:val="000000"/>
                <w:lang w:eastAsia="es-CL"/>
              </w:rPr>
            </w:pPr>
          </w:p>
        </w:tc>
        <w:tc>
          <w:tcPr>
            <w:tcW w:w="263"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9"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51"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68"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247" w:type="pct"/>
            <w:tcBorders>
              <w:top w:val="single" w:sz="8" w:space="0" w:color="1F4E79" w:themeColor="accent1" w:themeShade="80"/>
              <w:left w:val="single" w:sz="8" w:space="0" w:color="1F4E79" w:themeColor="accent1" w:themeShade="80"/>
              <w:bottom w:val="single" w:sz="12" w:space="0" w:color="1F4E79" w:themeColor="accent1" w:themeShade="80"/>
              <w:right w:val="single" w:sz="8"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c>
          <w:tcPr>
            <w:tcW w:w="192" w:type="pct"/>
            <w:tcBorders>
              <w:top w:val="single" w:sz="8" w:space="0" w:color="1F4E79" w:themeColor="accent1" w:themeShade="80"/>
              <w:left w:val="single" w:sz="8" w:space="0" w:color="1F4E79" w:themeColor="accent1" w:themeShade="80"/>
              <w:bottom w:val="single" w:sz="12" w:space="0" w:color="1F4E79" w:themeColor="accent1" w:themeShade="80"/>
              <w:right w:val="single" w:sz="12" w:space="0" w:color="1F4E79" w:themeColor="accent1" w:themeShade="80"/>
            </w:tcBorders>
            <w:shd w:val="clear" w:color="auto" w:fill="FFFFFF" w:themeFill="background1"/>
            <w:noWrap/>
            <w:vAlign w:val="bottom"/>
            <w:hideMark/>
          </w:tcPr>
          <w:p w:rsidR="0039613A" w:rsidRPr="0002419A" w:rsidRDefault="0039613A" w:rsidP="00B328BD">
            <w:pPr>
              <w:spacing w:after="0" w:line="240" w:lineRule="auto"/>
              <w:rPr>
                <w:rFonts w:ascii="Calibri" w:eastAsia="Times New Roman" w:hAnsi="Calibri" w:cs="Times New Roman"/>
                <w:color w:val="000000"/>
                <w:lang w:eastAsia="es-CL"/>
              </w:rPr>
            </w:pPr>
            <w:r w:rsidRPr="0002419A">
              <w:rPr>
                <w:rFonts w:ascii="Calibri" w:eastAsia="Times New Roman" w:hAnsi="Calibri" w:cs="Times New Roman"/>
                <w:color w:val="000000"/>
                <w:lang w:eastAsia="es-CL"/>
              </w:rPr>
              <w:t> </w:t>
            </w:r>
          </w:p>
        </w:tc>
      </w:tr>
    </w:tbl>
    <w:p w:rsidR="00392246" w:rsidRPr="0039613A" w:rsidRDefault="00392246" w:rsidP="0039613A"/>
    <w:sectPr w:rsidR="00392246" w:rsidRPr="0039613A" w:rsidSect="003F6542">
      <w:pgSz w:w="15840" w:h="12240" w:orient="landscape"/>
      <w:pgMar w:top="1361" w:right="1304"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35D" w:rsidRDefault="0049335D" w:rsidP="00177974">
      <w:pPr>
        <w:spacing w:after="0" w:line="240" w:lineRule="auto"/>
      </w:pPr>
      <w:r>
        <w:separator/>
      </w:r>
    </w:p>
  </w:endnote>
  <w:endnote w:type="continuationSeparator" w:id="0">
    <w:p w:rsidR="0049335D" w:rsidRDefault="0049335D" w:rsidP="0017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35D" w:rsidRDefault="0049335D" w:rsidP="00177974">
      <w:pPr>
        <w:spacing w:after="0" w:line="240" w:lineRule="auto"/>
      </w:pPr>
      <w:r>
        <w:separator/>
      </w:r>
    </w:p>
  </w:footnote>
  <w:footnote w:type="continuationSeparator" w:id="0">
    <w:p w:rsidR="0049335D" w:rsidRDefault="0049335D" w:rsidP="0017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650"/>
    <w:multiLevelType w:val="hybridMultilevel"/>
    <w:tmpl w:val="48EAC9A6"/>
    <w:lvl w:ilvl="0" w:tplc="9C388250">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98E1954"/>
    <w:multiLevelType w:val="multilevel"/>
    <w:tmpl w:val="2A76701A"/>
    <w:lvl w:ilvl="0">
      <w:start w:val="1"/>
      <w:numFmt w:val="decimal"/>
      <w:pStyle w:val="Ttulo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53F53673"/>
    <w:multiLevelType w:val="hybridMultilevel"/>
    <w:tmpl w:val="531A6D80"/>
    <w:lvl w:ilvl="0" w:tplc="40D48DD6">
      <w:start w:val="1"/>
      <w:numFmt w:val="decimal"/>
      <w:lvlText w:val="%1."/>
      <w:lvlJc w:val="left"/>
      <w:pPr>
        <w:ind w:left="1080" w:hanging="360"/>
      </w:pPr>
      <w:rPr>
        <w:b/>
        <w:color w:val="595959" w:themeColor="text1" w:themeTint="A6"/>
        <w:sz w:val="24"/>
        <w:szCs w:val="24"/>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77D56B7E"/>
    <w:multiLevelType w:val="multilevel"/>
    <w:tmpl w:val="EE283D30"/>
    <w:lvl w:ilvl="0">
      <w:start w:val="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9E"/>
    <w:rsid w:val="0001129C"/>
    <w:rsid w:val="00177974"/>
    <w:rsid w:val="0018475E"/>
    <w:rsid w:val="00295F23"/>
    <w:rsid w:val="00392246"/>
    <w:rsid w:val="0039613A"/>
    <w:rsid w:val="003F6542"/>
    <w:rsid w:val="0049335D"/>
    <w:rsid w:val="004E516E"/>
    <w:rsid w:val="00645991"/>
    <w:rsid w:val="00734EC0"/>
    <w:rsid w:val="0076259E"/>
    <w:rsid w:val="00820D90"/>
    <w:rsid w:val="00856423"/>
    <w:rsid w:val="008E49E5"/>
    <w:rsid w:val="00976E9D"/>
    <w:rsid w:val="009B34A1"/>
    <w:rsid w:val="00B25D2A"/>
    <w:rsid w:val="00B328BD"/>
    <w:rsid w:val="00B52997"/>
    <w:rsid w:val="00C514F8"/>
    <w:rsid w:val="00C93A87"/>
    <w:rsid w:val="00EA1130"/>
    <w:rsid w:val="00F51668"/>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6ABD"/>
  <w15:docId w15:val="{E5FA1868-63A0-4293-B466-A8481D01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9E"/>
    <w:pPr>
      <w:spacing w:after="160" w:line="259" w:lineRule="auto"/>
    </w:pPr>
    <w:rPr>
      <w:sz w:val="22"/>
      <w:szCs w:val="22"/>
      <w:lang w:val="es-CL"/>
    </w:rPr>
  </w:style>
  <w:style w:type="paragraph" w:styleId="Ttulo1">
    <w:name w:val="heading 1"/>
    <w:basedOn w:val="Normal"/>
    <w:next w:val="Normal"/>
    <w:link w:val="Ttulo1Car"/>
    <w:uiPriority w:val="9"/>
    <w:qFormat/>
    <w:rsid w:val="0076259E"/>
    <w:pPr>
      <w:numPr>
        <w:numId w:val="4"/>
      </w:numPr>
      <w:outlineLvl w:val="0"/>
    </w:pPr>
    <w:rPr>
      <w:b/>
      <w:color w:val="2E74B5" w:themeColor="accent1" w:themeShade="BF"/>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259E"/>
    <w:rPr>
      <w:b/>
      <w:color w:val="2E74B5" w:themeColor="accent1" w:themeShade="BF"/>
      <w:sz w:val="36"/>
      <w:szCs w:val="36"/>
      <w:lang w:val="es-CL"/>
    </w:rPr>
  </w:style>
  <w:style w:type="paragraph" w:styleId="Prrafodelista">
    <w:name w:val="List Paragraph"/>
    <w:basedOn w:val="Normal"/>
    <w:link w:val="PrrafodelistaCar"/>
    <w:uiPriority w:val="34"/>
    <w:qFormat/>
    <w:rsid w:val="0076259E"/>
    <w:pPr>
      <w:ind w:left="720"/>
      <w:contextualSpacing/>
    </w:pPr>
  </w:style>
  <w:style w:type="paragraph" w:styleId="NormalWeb">
    <w:name w:val="Normal (Web)"/>
    <w:basedOn w:val="Normal"/>
    <w:uiPriority w:val="99"/>
    <w:unhideWhenUsed/>
    <w:rsid w:val="0076259E"/>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PrrafodelistaCar">
    <w:name w:val="Párrafo de lista Car"/>
    <w:link w:val="Prrafodelista"/>
    <w:uiPriority w:val="34"/>
    <w:rsid w:val="0076259E"/>
    <w:rPr>
      <w:sz w:val="22"/>
      <w:szCs w:val="22"/>
      <w:lang w:val="es-CL"/>
    </w:rPr>
  </w:style>
  <w:style w:type="paragraph" w:styleId="Encabezado">
    <w:name w:val="header"/>
    <w:basedOn w:val="Normal"/>
    <w:link w:val="EncabezadoCar"/>
    <w:uiPriority w:val="99"/>
    <w:unhideWhenUsed/>
    <w:rsid w:val="00177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974"/>
    <w:rPr>
      <w:sz w:val="22"/>
      <w:szCs w:val="22"/>
      <w:lang w:val="es-CL"/>
    </w:rPr>
  </w:style>
  <w:style w:type="paragraph" w:styleId="Piedepgina">
    <w:name w:val="footer"/>
    <w:basedOn w:val="Normal"/>
    <w:link w:val="PiedepginaCar"/>
    <w:uiPriority w:val="99"/>
    <w:unhideWhenUsed/>
    <w:rsid w:val="00177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974"/>
    <w:rPr>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1689</Words>
  <Characters>9290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De La RoSa</dc:creator>
  <cp:keywords/>
  <dc:description/>
  <cp:lastModifiedBy>Catalina Osnovikoff Charlín</cp:lastModifiedBy>
  <cp:revision>2</cp:revision>
  <dcterms:created xsi:type="dcterms:W3CDTF">2019-06-07T15:23:00Z</dcterms:created>
  <dcterms:modified xsi:type="dcterms:W3CDTF">2019-06-07T15:23:00Z</dcterms:modified>
</cp:coreProperties>
</file>