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4D752D85" w:rsidR="00537C41" w:rsidRDefault="004C3DF1" w:rsidP="004C3DF1">
      <w:pPr>
        <w:tabs>
          <w:tab w:val="left" w:pos="4962"/>
        </w:tabs>
        <w:spacing w:before="240" w:after="0" w:line="240" w:lineRule="auto"/>
        <w:ind w:leftChars="2318" w:left="5102" w:hanging="2"/>
        <w:rPr>
          <w:rFonts w:ascii="Cambria" w:eastAsia="Cambria" w:hAnsi="Cambria" w:cs="Cambria"/>
        </w:rPr>
      </w:pPr>
      <w:bookmarkStart w:id="0" w:name="_GoBack"/>
      <w:bookmarkEnd w:id="0"/>
      <w:r>
        <w:rPr>
          <w:rFonts w:ascii="Cambria" w:eastAsia="Cambria" w:hAnsi="Cambria" w:cs="Cambria"/>
          <w:b/>
        </w:rPr>
        <w:t xml:space="preserve">MATERIA: </w:t>
      </w:r>
    </w:p>
    <w:p w14:paraId="00000002" w14:textId="715B8363" w:rsidR="00537C41" w:rsidRDefault="004C3DF1" w:rsidP="004C3DF1">
      <w:pPr>
        <w:keepLines/>
        <w:tabs>
          <w:tab w:val="left" w:pos="4962"/>
        </w:tabs>
        <w:spacing w:after="0" w:line="240" w:lineRule="auto"/>
        <w:ind w:leftChars="2318" w:left="5102" w:hanging="2"/>
        <w:rPr>
          <w:rFonts w:ascii="Cambria" w:eastAsia="Cambria" w:hAnsi="Cambria" w:cs="Cambria"/>
        </w:rPr>
      </w:pPr>
      <w:r>
        <w:rPr>
          <w:rFonts w:ascii="Cambria" w:eastAsia="Cambria" w:hAnsi="Cambria" w:cs="Cambria"/>
        </w:rPr>
        <w:t>1. Cumple lo ordenado</w:t>
      </w:r>
    </w:p>
    <w:p w14:paraId="00000004" w14:textId="6353FEA4" w:rsidR="00537C41" w:rsidRDefault="004C3DF1" w:rsidP="004C3DF1">
      <w:pPr>
        <w:tabs>
          <w:tab w:val="left" w:pos="4962"/>
        </w:tabs>
        <w:spacing w:before="240" w:after="0" w:line="240" w:lineRule="auto"/>
        <w:ind w:leftChars="2318" w:left="5102" w:hanging="2"/>
        <w:rPr>
          <w:rFonts w:ascii="Cambria" w:eastAsia="Cambria" w:hAnsi="Cambria" w:cs="Cambria"/>
        </w:rPr>
      </w:pPr>
      <w:r>
        <w:rPr>
          <w:rFonts w:ascii="Cambria" w:eastAsia="Cambria" w:hAnsi="Cambria" w:cs="Cambria"/>
        </w:rPr>
        <w:t>2. Se tenga presente cambio de correo electrónico para futuras notificaciones</w:t>
      </w:r>
    </w:p>
    <w:p w14:paraId="285CBA3D" w14:textId="77777777" w:rsidR="004C3DF1" w:rsidRDefault="004C3DF1" w:rsidP="004C3DF1">
      <w:pPr>
        <w:tabs>
          <w:tab w:val="left" w:pos="4962"/>
        </w:tabs>
        <w:spacing w:before="240" w:after="0" w:line="240" w:lineRule="auto"/>
        <w:ind w:leftChars="2318" w:left="5102" w:hanging="2"/>
        <w:rPr>
          <w:rFonts w:ascii="Cambria" w:eastAsia="Cambria" w:hAnsi="Cambria" w:cs="Cambria"/>
        </w:rPr>
      </w:pPr>
    </w:p>
    <w:p w14:paraId="00000005" w14:textId="77777777" w:rsidR="00537C41" w:rsidRDefault="004C3DF1" w:rsidP="004C3DF1">
      <w:pPr>
        <w:tabs>
          <w:tab w:val="left" w:pos="4962"/>
        </w:tabs>
        <w:spacing w:after="0" w:line="240" w:lineRule="auto"/>
        <w:ind w:leftChars="2318" w:left="5102" w:hanging="2"/>
        <w:rPr>
          <w:rFonts w:ascii="Cambria" w:eastAsia="Cambria" w:hAnsi="Cambria" w:cs="Cambria"/>
        </w:rPr>
      </w:pPr>
      <w:r>
        <w:rPr>
          <w:rFonts w:ascii="Cambria" w:eastAsia="Cambria" w:hAnsi="Cambria" w:cs="Cambria"/>
          <w:b/>
        </w:rPr>
        <w:t>ANT</w:t>
      </w:r>
      <w:r>
        <w:rPr>
          <w:rFonts w:ascii="Cambria" w:eastAsia="Cambria" w:hAnsi="Cambria" w:cs="Cambria"/>
        </w:rPr>
        <w:t>: Resolución Exenta N°4/Rol D-127-2019 de la Superintendencia del Medio Ambiente.</w:t>
      </w:r>
    </w:p>
    <w:p w14:paraId="00000006" w14:textId="77777777" w:rsidR="00537C41" w:rsidRDefault="00537C41">
      <w:pPr>
        <w:spacing w:line="240" w:lineRule="auto"/>
        <w:ind w:left="0" w:hanging="2"/>
        <w:jc w:val="right"/>
        <w:rPr>
          <w:rFonts w:ascii="Cambria" w:eastAsia="Cambria" w:hAnsi="Cambria" w:cs="Cambria"/>
        </w:rPr>
      </w:pPr>
    </w:p>
    <w:p w14:paraId="00000007" w14:textId="1DF00EF0" w:rsidR="00537C41" w:rsidRDefault="004C3DF1">
      <w:pPr>
        <w:spacing w:line="240" w:lineRule="auto"/>
        <w:ind w:left="0" w:hanging="2"/>
        <w:jc w:val="right"/>
        <w:rPr>
          <w:rFonts w:ascii="Cambria" w:eastAsia="Cambria" w:hAnsi="Cambria" w:cs="Cambria"/>
        </w:rPr>
      </w:pPr>
      <w:r>
        <w:rPr>
          <w:rFonts w:ascii="Cambria" w:eastAsia="Cambria" w:hAnsi="Cambria" w:cs="Cambria"/>
        </w:rPr>
        <w:t>Santiago, 23 de junio de 2020</w:t>
      </w:r>
    </w:p>
    <w:p w14:paraId="00000008" w14:textId="77777777" w:rsidR="00537C41" w:rsidRDefault="00537C41">
      <w:pPr>
        <w:spacing w:line="240" w:lineRule="auto"/>
        <w:ind w:left="0" w:hanging="2"/>
        <w:jc w:val="right"/>
        <w:rPr>
          <w:rFonts w:ascii="Cambria" w:eastAsia="Cambria" w:hAnsi="Cambria" w:cs="Cambria"/>
        </w:rPr>
      </w:pPr>
    </w:p>
    <w:p w14:paraId="00000009" w14:textId="77777777" w:rsidR="00537C41" w:rsidRDefault="00537C41">
      <w:pPr>
        <w:spacing w:line="240" w:lineRule="auto"/>
        <w:ind w:left="0" w:hanging="2"/>
        <w:jc w:val="both"/>
        <w:rPr>
          <w:rFonts w:ascii="Cambria" w:eastAsia="Cambria" w:hAnsi="Cambria" w:cs="Cambria"/>
          <w:b/>
        </w:rPr>
      </w:pPr>
    </w:p>
    <w:p w14:paraId="0000000A" w14:textId="77777777" w:rsidR="00537C41" w:rsidRDefault="004C3DF1">
      <w:pPr>
        <w:spacing w:after="0" w:line="240" w:lineRule="auto"/>
        <w:ind w:left="0" w:hanging="2"/>
        <w:jc w:val="both"/>
        <w:rPr>
          <w:rFonts w:ascii="Cambria" w:eastAsia="Cambria" w:hAnsi="Cambria" w:cs="Cambria"/>
        </w:rPr>
      </w:pPr>
      <w:r>
        <w:rPr>
          <w:rFonts w:ascii="Cambria" w:eastAsia="Cambria" w:hAnsi="Cambria" w:cs="Cambria"/>
          <w:b/>
        </w:rPr>
        <w:t>Sra. Andrea Reyes Blanco</w:t>
      </w:r>
    </w:p>
    <w:p w14:paraId="0000000B" w14:textId="77777777" w:rsidR="00537C41" w:rsidRDefault="004C3DF1">
      <w:pPr>
        <w:spacing w:after="0" w:line="240" w:lineRule="auto"/>
        <w:ind w:left="0" w:hanging="2"/>
        <w:jc w:val="both"/>
        <w:rPr>
          <w:rFonts w:ascii="Cambria" w:eastAsia="Cambria" w:hAnsi="Cambria" w:cs="Cambria"/>
        </w:rPr>
      </w:pPr>
      <w:r>
        <w:rPr>
          <w:rFonts w:ascii="Cambria" w:eastAsia="Cambria" w:hAnsi="Cambria" w:cs="Cambria"/>
        </w:rPr>
        <w:t>Fiscal Instructora de la División de Sanción y Cumplimiento</w:t>
      </w:r>
    </w:p>
    <w:p w14:paraId="0000000C" w14:textId="77777777" w:rsidR="00537C41" w:rsidRDefault="004C3DF1">
      <w:pPr>
        <w:spacing w:after="0" w:line="240" w:lineRule="auto"/>
        <w:ind w:left="0" w:hanging="2"/>
        <w:jc w:val="both"/>
        <w:rPr>
          <w:rFonts w:ascii="Cambria" w:eastAsia="Cambria" w:hAnsi="Cambria" w:cs="Cambria"/>
        </w:rPr>
      </w:pPr>
      <w:r>
        <w:rPr>
          <w:rFonts w:ascii="Cambria" w:eastAsia="Cambria" w:hAnsi="Cambria" w:cs="Cambria"/>
        </w:rPr>
        <w:t>Superintendencia del Medio Ambiente</w:t>
      </w:r>
    </w:p>
    <w:p w14:paraId="0000000D" w14:textId="77777777" w:rsidR="00537C41" w:rsidRDefault="004C3DF1">
      <w:pPr>
        <w:spacing w:line="240" w:lineRule="auto"/>
        <w:ind w:left="0" w:hanging="2"/>
        <w:jc w:val="both"/>
        <w:rPr>
          <w:rFonts w:ascii="Cambria" w:eastAsia="Cambria" w:hAnsi="Cambria" w:cs="Cambria"/>
        </w:rPr>
      </w:pPr>
      <w:r>
        <w:rPr>
          <w:rFonts w:ascii="Cambria" w:eastAsia="Cambria" w:hAnsi="Cambria" w:cs="Cambria"/>
        </w:rPr>
        <w:t>Presente.</w:t>
      </w:r>
    </w:p>
    <w:p w14:paraId="0000000E" w14:textId="77777777" w:rsidR="00537C41" w:rsidRDefault="00537C41">
      <w:pPr>
        <w:ind w:left="0" w:hanging="2"/>
        <w:jc w:val="both"/>
        <w:rPr>
          <w:rFonts w:ascii="Cambria" w:eastAsia="Cambria" w:hAnsi="Cambria" w:cs="Cambria"/>
          <w:b/>
          <w:highlight w:val="yellow"/>
        </w:rPr>
      </w:pPr>
    </w:p>
    <w:p w14:paraId="0000000F" w14:textId="77777777" w:rsidR="00537C41" w:rsidRDefault="004C3DF1">
      <w:pPr>
        <w:ind w:left="0" w:hanging="2"/>
        <w:jc w:val="both"/>
        <w:rPr>
          <w:rFonts w:ascii="Cambria" w:eastAsia="Cambria" w:hAnsi="Cambria" w:cs="Cambria"/>
        </w:rPr>
      </w:pPr>
      <w:r>
        <w:rPr>
          <w:rFonts w:ascii="Cambria" w:eastAsia="Cambria" w:hAnsi="Cambria" w:cs="Cambria"/>
          <w:b/>
        </w:rPr>
        <w:t>Alejandra Valeria Donoso Cáceres</w:t>
      </w:r>
      <w:r>
        <w:rPr>
          <w:rFonts w:ascii="Cambria" w:eastAsia="Cambria" w:hAnsi="Cambria" w:cs="Cambria"/>
        </w:rPr>
        <w:t xml:space="preserve">, abogada, cédula de identidad N° 16.710.896-2, domiciliada para estos efectos en calle San Ignacio de Loyola N°1744, Santiago; en representación, como se acreditará con los mandados acompañados en el segundo otrosí de </w:t>
      </w:r>
      <w:proofErr w:type="spellStart"/>
      <w:r>
        <w:rPr>
          <w:rFonts w:ascii="Cambria" w:eastAsia="Cambria" w:hAnsi="Cambria" w:cs="Cambria"/>
        </w:rPr>
        <w:t>Katta</w:t>
      </w:r>
      <w:proofErr w:type="spellEnd"/>
      <w:r>
        <w:rPr>
          <w:rFonts w:ascii="Cambria" w:eastAsia="Cambria" w:hAnsi="Cambria" w:cs="Cambria"/>
        </w:rPr>
        <w:t xml:space="preserve"> Beatriz Alonso Raggio, empresaria, cédula de identidad N°6.765.560-5, domiciliada en calle Bellavista N°300, localidad de Ventanas, Comuna de Puchuncaví; Maritza Alejandra </w:t>
      </w:r>
      <w:proofErr w:type="spellStart"/>
      <w:r>
        <w:rPr>
          <w:rFonts w:ascii="Cambria" w:eastAsia="Cambria" w:hAnsi="Cambria" w:cs="Cambria"/>
        </w:rPr>
        <w:t>Damann</w:t>
      </w:r>
      <w:proofErr w:type="spellEnd"/>
      <w:r>
        <w:rPr>
          <w:rFonts w:ascii="Cambria" w:eastAsia="Cambria" w:hAnsi="Cambria" w:cs="Cambria"/>
        </w:rPr>
        <w:t xml:space="preserve"> Gormaz, artesana orfebre, cédula de identidad N°9.486.632- 4, domiciliada en calle Principal N°550, localidad de Horcón, comuna de Puchuncaví; María Teresa Almarza Morales, psicóloga, cédula de identidad N°4.251.181-1, domiciliada en calle Camino Viejo Puchuncaví S/N, localidad de Campiche, comuna de Puchuncaví; Cristina Ruiz Montenegro, gestora cultural, cédula de identidad N°11.694.267-4, domiciliada en calle Teniente Merino casa 34, Villa Esperanza, localidad de Ventanas, comuna de Puchuncaví; Iris del Carmen Guerra Lazcano, pensionada, cédula de identidad N°8.380.594-3, domiciliada en calle Camino Principal S/N, localidad de Campiche, comuna de Puchuncaví; todas socias de la Organización Comunitaria MOVIMIENTO MUJERES EN ZONA DE SACRIFICIO EN RESISTENCIA</w:t>
      </w:r>
      <w:r>
        <w:rPr>
          <w:rFonts w:ascii="Cambria" w:eastAsia="Cambria" w:hAnsi="Cambria" w:cs="Cambria"/>
          <w:highlight w:val="white"/>
        </w:rPr>
        <w:t xml:space="preserve">, </w:t>
      </w:r>
      <w:r>
        <w:rPr>
          <w:rFonts w:ascii="Cambria" w:eastAsia="Cambria" w:hAnsi="Cambria" w:cs="Cambria"/>
        </w:rPr>
        <w:t xml:space="preserve">en procedimiento sancionatorio Rol D-127-2019, a Ud. respetuosamente digo que, encontrándome en tiempo y forma, vengo en cumplir con lo ordenado en considerando Nª8 por la Superintendencia del Medio Ambiente mediante Resolución Exenta </w:t>
      </w:r>
      <w:proofErr w:type="spellStart"/>
      <w:r>
        <w:rPr>
          <w:rFonts w:ascii="Cambria" w:eastAsia="Cambria" w:hAnsi="Cambria" w:cs="Cambria"/>
        </w:rPr>
        <w:t>Nº</w:t>
      </w:r>
      <w:proofErr w:type="spellEnd"/>
      <w:r>
        <w:rPr>
          <w:rFonts w:ascii="Cambria" w:eastAsia="Cambria" w:hAnsi="Cambria" w:cs="Cambria"/>
        </w:rPr>
        <w:t xml:space="preserve"> 4/Rol D-127-20109, de fecha 10 de junio del presente año:</w:t>
      </w:r>
    </w:p>
    <w:p w14:paraId="00000010" w14:textId="77777777" w:rsidR="00537C41" w:rsidRDefault="004C3DF1">
      <w:pPr>
        <w:ind w:left="0" w:hanging="2"/>
        <w:jc w:val="both"/>
        <w:rPr>
          <w:rFonts w:ascii="Cambria" w:eastAsia="Cambria" w:hAnsi="Cambria" w:cs="Cambria"/>
        </w:rPr>
      </w:pPr>
      <w:r>
        <w:rPr>
          <w:rFonts w:ascii="Cambria" w:eastAsia="Cambria" w:hAnsi="Cambria" w:cs="Cambria"/>
        </w:rPr>
        <w:t>Señalando que la solicitud que se efectúa se hace en nombre de las representadas naturalmente consideradas y no en nombre de la organización.</w:t>
      </w:r>
    </w:p>
    <w:p w14:paraId="00000011" w14:textId="77777777" w:rsidR="00537C41" w:rsidRDefault="004C3DF1">
      <w:pPr>
        <w:ind w:left="0" w:hanging="2"/>
        <w:jc w:val="both"/>
        <w:rPr>
          <w:rFonts w:ascii="Cambria" w:eastAsia="Cambria" w:hAnsi="Cambria" w:cs="Cambria"/>
        </w:rPr>
      </w:pPr>
      <w:r>
        <w:rPr>
          <w:rFonts w:ascii="Cambria" w:eastAsia="Cambria" w:hAnsi="Cambria" w:cs="Cambria"/>
        </w:rPr>
        <w:lastRenderedPageBreak/>
        <w:t>Adicionalmente, en virtud de lo expuesto en considerando Nª9 de la resolución mencionada, vengo en rectificar la forma de notificación en la solicitud presentada el día 17 de octubre de 2019, en el sentido de indicar nueva forma de notificación:</w:t>
      </w:r>
    </w:p>
    <w:p w14:paraId="00000012" w14:textId="77777777" w:rsidR="00537C41" w:rsidRDefault="004C3DF1">
      <w:pPr>
        <w:spacing w:before="240" w:after="160"/>
        <w:ind w:left="0" w:hanging="2"/>
        <w:jc w:val="both"/>
        <w:rPr>
          <w:rFonts w:ascii="Cambria" w:eastAsia="Cambria" w:hAnsi="Cambria" w:cs="Cambria"/>
        </w:rPr>
      </w:pPr>
      <w:r>
        <w:rPr>
          <w:rFonts w:ascii="Cambria" w:eastAsia="Cambria" w:hAnsi="Cambria" w:cs="Cambria"/>
        </w:rPr>
        <w:t xml:space="preserve">Sírvase disponer que se notifique a esta parte de las resoluciones que se dicten en este procedimiento en lo sucesivo en esta causa, a los siguientes correos electrónicos válidos: </w:t>
      </w:r>
      <w:hyperlink r:id="rId5">
        <w:r>
          <w:rPr>
            <w:rFonts w:ascii="Cambria" w:eastAsia="Cambria" w:hAnsi="Cambria" w:cs="Cambria"/>
            <w:color w:val="1155CC"/>
            <w:u w:val="single"/>
          </w:rPr>
          <w:t>alejandra@defensoriaambiental.org</w:t>
        </w:r>
      </w:hyperlink>
      <w:r>
        <w:rPr>
          <w:rFonts w:ascii="Cambria" w:eastAsia="Cambria" w:hAnsi="Cambria" w:cs="Cambria"/>
        </w:rPr>
        <w:t xml:space="preserve">, </w:t>
      </w:r>
      <w:hyperlink r:id="rId6">
        <w:r>
          <w:rPr>
            <w:rFonts w:ascii="Cambria" w:eastAsia="Cambria" w:hAnsi="Cambria" w:cs="Cambria"/>
            <w:color w:val="1155CC"/>
            <w:u w:val="single"/>
          </w:rPr>
          <w:t>cristina@defensoriaambiental.org</w:t>
        </w:r>
      </w:hyperlink>
      <w:r>
        <w:rPr>
          <w:rFonts w:ascii="Cambria" w:eastAsia="Cambria" w:hAnsi="Cambria" w:cs="Cambria"/>
        </w:rPr>
        <w:t xml:space="preserve">,  </w:t>
      </w:r>
      <w:hyperlink r:id="rId7">
        <w:r>
          <w:rPr>
            <w:rFonts w:ascii="Cambria" w:eastAsia="Cambria" w:hAnsi="Cambria" w:cs="Cambria"/>
            <w:color w:val="1155CC"/>
            <w:u w:val="single"/>
          </w:rPr>
          <w:t>ninon@defensoriaambiental.org</w:t>
        </w:r>
      </w:hyperlink>
      <w:r>
        <w:rPr>
          <w:rFonts w:ascii="Cambria" w:eastAsia="Cambria" w:hAnsi="Cambria" w:cs="Cambria"/>
        </w:rPr>
        <w:t xml:space="preserve">, y </w:t>
      </w:r>
      <w:hyperlink r:id="rId8">
        <w:r>
          <w:rPr>
            <w:rFonts w:ascii="Cambria" w:eastAsia="Cambria" w:hAnsi="Cambria" w:cs="Cambria"/>
            <w:color w:val="1155CC"/>
            <w:u w:val="single"/>
          </w:rPr>
          <w:t>roxana@defensoriaambiental.org</w:t>
        </w:r>
      </w:hyperlink>
      <w:r>
        <w:rPr>
          <w:rFonts w:ascii="Cambria" w:eastAsia="Cambria" w:hAnsi="Cambria" w:cs="Cambria"/>
        </w:rPr>
        <w:t xml:space="preserve"> de conformidad con los dispuesto en el artículo 30 letra a) de la Ley de Bases de Procedimientos Administrativos, Ley N°19.880. </w:t>
      </w:r>
    </w:p>
    <w:p w14:paraId="00000013" w14:textId="77777777" w:rsidR="00537C41" w:rsidRDefault="00537C41">
      <w:pPr>
        <w:spacing w:after="0"/>
        <w:ind w:left="0" w:hanging="2"/>
        <w:jc w:val="both"/>
        <w:rPr>
          <w:rFonts w:ascii="Cambria" w:eastAsia="Cambria" w:hAnsi="Cambria" w:cs="Cambria"/>
          <w:b/>
        </w:rPr>
      </w:pPr>
    </w:p>
    <w:p w14:paraId="00000014" w14:textId="77777777" w:rsidR="00537C41" w:rsidRDefault="004C3DF1">
      <w:pPr>
        <w:spacing w:after="0"/>
        <w:ind w:left="0" w:hanging="2"/>
        <w:jc w:val="both"/>
        <w:rPr>
          <w:rFonts w:ascii="Cambria" w:eastAsia="Cambria" w:hAnsi="Cambria" w:cs="Cambria"/>
        </w:rPr>
      </w:pPr>
      <w:r>
        <w:rPr>
          <w:rFonts w:ascii="Cambria" w:eastAsia="Cambria" w:hAnsi="Cambria" w:cs="Cambria"/>
          <w:b/>
        </w:rPr>
        <w:t>POR TANTO,</w:t>
      </w:r>
    </w:p>
    <w:p w14:paraId="00000015" w14:textId="77777777" w:rsidR="00537C41" w:rsidRDefault="00537C41">
      <w:pPr>
        <w:spacing w:after="0"/>
        <w:ind w:left="0" w:hanging="2"/>
        <w:jc w:val="both"/>
        <w:rPr>
          <w:rFonts w:ascii="Cambria" w:eastAsia="Cambria" w:hAnsi="Cambria" w:cs="Cambria"/>
          <w:b/>
        </w:rPr>
      </w:pPr>
    </w:p>
    <w:p w14:paraId="00000016" w14:textId="77777777" w:rsidR="00537C41" w:rsidRDefault="004C3DF1">
      <w:pPr>
        <w:spacing w:after="0"/>
        <w:ind w:left="0" w:hanging="2"/>
        <w:jc w:val="both"/>
        <w:rPr>
          <w:rFonts w:ascii="Cambria" w:eastAsia="Cambria" w:hAnsi="Cambria" w:cs="Cambria"/>
        </w:rPr>
      </w:pPr>
      <w:r>
        <w:rPr>
          <w:rFonts w:ascii="Cambria" w:eastAsia="Cambria" w:hAnsi="Cambria" w:cs="Cambria"/>
        </w:rPr>
        <w:t>Solicitamos se sirva tener presente el nuevo correo electrónico señalado para efectos de la notificación a esta parte y por cumplido lo ordenado.</w:t>
      </w:r>
    </w:p>
    <w:p w14:paraId="00000017" w14:textId="77777777" w:rsidR="00537C41" w:rsidRDefault="00537C41">
      <w:pPr>
        <w:ind w:left="0" w:hanging="2"/>
        <w:jc w:val="both"/>
        <w:rPr>
          <w:rFonts w:ascii="Cambria" w:eastAsia="Cambria" w:hAnsi="Cambria" w:cs="Cambria"/>
          <w:sz w:val="24"/>
          <w:szCs w:val="24"/>
          <w:highlight w:val="yellow"/>
        </w:rPr>
      </w:pPr>
    </w:p>
    <w:p w14:paraId="00000018" w14:textId="77777777" w:rsidR="00537C41" w:rsidRDefault="00537C41">
      <w:pPr>
        <w:spacing w:after="0"/>
        <w:ind w:left="0" w:hanging="2"/>
        <w:jc w:val="both"/>
        <w:rPr>
          <w:rFonts w:ascii="Cambria" w:eastAsia="Cambria" w:hAnsi="Cambria" w:cs="Cambria"/>
          <w:b/>
          <w:sz w:val="24"/>
          <w:szCs w:val="24"/>
          <w:highlight w:val="yellow"/>
        </w:rPr>
      </w:pPr>
    </w:p>
    <w:p w14:paraId="00000019" w14:textId="77777777" w:rsidR="00537C41" w:rsidRDefault="00537C41">
      <w:pPr>
        <w:spacing w:after="0"/>
        <w:ind w:left="0" w:hanging="2"/>
        <w:jc w:val="both"/>
        <w:rPr>
          <w:rFonts w:ascii="Cambria" w:eastAsia="Cambria" w:hAnsi="Cambria" w:cs="Cambria"/>
          <w:b/>
          <w:sz w:val="24"/>
          <w:szCs w:val="24"/>
        </w:rPr>
      </w:pPr>
    </w:p>
    <w:sectPr w:rsidR="00537C41">
      <w:pgSz w:w="12240" w:h="15840"/>
      <w:pgMar w:top="1417" w:right="1701" w:bottom="141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panose1 w:val="00000000000000000000"/>
    <w:charset w:val="00"/>
    <w:family w:val="roman"/>
    <w:notTrueType/>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C41"/>
    <w:rsid w:val="004C3DF1"/>
    <w:rsid w:val="00537C41"/>
    <w:rsid w:val="00F636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8FB5"/>
  <w15:docId w15:val="{C90DBC3C-DE52-4BCE-93EA-BAF8C881C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Chars="-1" w:left="-1" w:hangingChars="1" w:hanging="1"/>
      <w:textDirection w:val="btLr"/>
      <w:textAlignment w:val="top"/>
      <w:outlineLvl w:val="0"/>
    </w:pPr>
    <w:rPr>
      <w:rFonts w:cs="Times New Roman"/>
      <w:position w:val="-1"/>
      <w:lang w:eastAsia="zh-CN"/>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uerpodetexto"/>
    <w:uiPriority w:val="10"/>
    <w:qFormat/>
    <w:pPr>
      <w:keepNext/>
      <w:spacing w:before="240" w:after="120"/>
    </w:pPr>
    <w:rPr>
      <w:rFonts w:ascii="Liberation Sans" w:eastAsia="Noto Sans CJK SC" w:hAnsi="Liberation Sans" w:cs="Lohit Devanagari"/>
      <w:sz w:val="28"/>
      <w:szCs w:val="28"/>
    </w:rPr>
  </w:style>
  <w:style w:type="character" w:customStyle="1" w:styleId="WW8Num1z0">
    <w:name w:val="WW8Num1z0"/>
    <w:rPr>
      <w:rFonts w:ascii="Garamond" w:eastAsia="Calibri" w:hAnsi="Garamond" w:cs="Times New Roman" w:hint="default"/>
      <w:w w:val="100"/>
      <w:position w:val="-1"/>
      <w:effect w:val="none"/>
      <w:vertAlign w:val="baseline"/>
      <w:cs w:val="0"/>
      <w:em w:val="none"/>
    </w:rPr>
  </w:style>
  <w:style w:type="character" w:customStyle="1" w:styleId="WW8Num1z1">
    <w:name w:val="WW8Num1z1"/>
    <w:rPr>
      <w:rFonts w:ascii="Courier New" w:hAnsi="Courier New" w:cs="Courier New" w:hint="default"/>
      <w:w w:val="100"/>
      <w:position w:val="-1"/>
      <w:effect w:val="none"/>
      <w:vertAlign w:val="baseline"/>
      <w:cs w:val="0"/>
      <w:em w:val="none"/>
    </w:rPr>
  </w:style>
  <w:style w:type="character" w:customStyle="1" w:styleId="WW8Num1z2">
    <w:name w:val="WW8Num1z2"/>
    <w:rPr>
      <w:rFonts w:ascii="Wingdings" w:hAnsi="Wingdings" w:cs="Wingdings" w:hint="default"/>
      <w:w w:val="100"/>
      <w:position w:val="-1"/>
      <w:effect w:val="none"/>
      <w:vertAlign w:val="baseline"/>
      <w:cs w:val="0"/>
      <w:em w:val="none"/>
    </w:rPr>
  </w:style>
  <w:style w:type="character" w:customStyle="1" w:styleId="WW8Num1z3">
    <w:name w:val="WW8Num1z3"/>
    <w:rPr>
      <w:rFonts w:ascii="Symbol" w:hAnsi="Symbol" w:cs="Symbol" w:hint="default"/>
      <w:w w:val="100"/>
      <w:position w:val="-1"/>
      <w:effect w:val="none"/>
      <w:vertAlign w:val="baseline"/>
      <w:cs w:val="0"/>
      <w:em w:val="none"/>
    </w:rPr>
  </w:style>
  <w:style w:type="character" w:customStyle="1" w:styleId="WW8Num2z0">
    <w:name w:val="WW8Num2z0"/>
    <w:rPr>
      <w:w w:val="100"/>
      <w:position w:val="-1"/>
      <w:u w:val="none"/>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w w:val="100"/>
      <w:position w:val="-1"/>
      <w:u w:val="none"/>
      <w:effect w:val="none"/>
      <w:vertAlign w:val="baseline"/>
      <w:cs w:val="0"/>
      <w:em w:val="none"/>
    </w:rPr>
  </w:style>
  <w:style w:type="character" w:customStyle="1" w:styleId="WW8Num5z0">
    <w:name w:val="WW8Num5z0"/>
    <w:rPr>
      <w:w w:val="100"/>
      <w:position w:val="-1"/>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6z1">
    <w:name w:val="WW8Num6z1"/>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w w:val="100"/>
      <w:position w:val="-1"/>
      <w:u w:val="none"/>
      <w:effect w:val="none"/>
      <w:vertAlign w:val="baseline"/>
      <w:cs w:val="0"/>
      <w:em w:val="none"/>
    </w:rPr>
  </w:style>
  <w:style w:type="character" w:customStyle="1" w:styleId="EnlacedeInternet">
    <w:name w:val="Enlace de Internet"/>
    <w:rPr>
      <w:color w:val="0000FF"/>
      <w:w w:val="100"/>
      <w:position w:val="-1"/>
      <w:u w:val="single"/>
      <w:effect w:val="none"/>
      <w:vertAlign w:val="baseline"/>
      <w:cs w:val="0"/>
      <w:em w:val="none"/>
    </w:rPr>
  </w:style>
  <w:style w:type="character" w:styleId="Mencinsinresolver">
    <w:name w:val="Unresolved Mention"/>
    <w:rPr>
      <w:color w:val="808080"/>
      <w:w w:val="100"/>
      <w:position w:val="-1"/>
      <w:effect w:val="none"/>
      <w:shd w:val="clear" w:color="auto" w:fill="E6E6E6"/>
      <w:vertAlign w:val="baseline"/>
      <w:cs w:val="0"/>
      <w:em w:val="none"/>
    </w:rPr>
  </w:style>
  <w:style w:type="character" w:customStyle="1" w:styleId="TextodegloboCar">
    <w:name w:val="Texto de globo Car"/>
    <w:rPr>
      <w:rFonts w:ascii="Times New Roman" w:hAnsi="Times New Roman" w:cs="Times New Roman"/>
      <w:w w:val="100"/>
      <w:position w:val="-1"/>
      <w:sz w:val="18"/>
      <w:szCs w:val="18"/>
      <w:effect w:val="none"/>
      <w:vertAlign w:val="baseline"/>
      <w:cs w:val="0"/>
      <w:em w:val="none"/>
    </w:rPr>
  </w:style>
  <w:style w:type="paragraph" w:customStyle="1" w:styleId="Cuerpodetexto">
    <w:name w:val="Cuerpo de texto"/>
    <w:basedOn w:val="Normal"/>
    <w:pPr>
      <w:spacing w:after="140"/>
    </w:pPr>
  </w:style>
  <w:style w:type="paragraph" w:styleId="Lista">
    <w:name w:val="List"/>
    <w:basedOn w:val="Cuerpodetexto"/>
    <w:rPr>
      <w:rFonts w:cs="Lohit Devanagari"/>
    </w:rPr>
  </w:style>
  <w:style w:type="paragraph" w:customStyle="1" w:styleId="Leyenda">
    <w:name w:val="Leyenda"/>
    <w:basedOn w:val="Normal"/>
    <w:pPr>
      <w:suppressLineNumbers/>
      <w:spacing w:before="120" w:after="120"/>
    </w:pPr>
    <w:rPr>
      <w:rFonts w:cs="Lohit Devanagari"/>
      <w:i/>
      <w:iCs/>
      <w:sz w:val="24"/>
      <w:szCs w:val="24"/>
    </w:rPr>
  </w:style>
  <w:style w:type="paragraph" w:customStyle="1" w:styleId="ndice">
    <w:name w:val="Índice"/>
    <w:basedOn w:val="Normal"/>
    <w:pPr>
      <w:suppressLineNumbers/>
    </w:pPr>
    <w:rPr>
      <w:rFonts w:cs="Lohit Devanagari"/>
    </w:rPr>
  </w:style>
  <w:style w:type="paragraph" w:styleId="Prrafodelista">
    <w:name w:val="List Paragraph"/>
    <w:basedOn w:val="Normal"/>
    <w:pPr>
      <w:ind w:left="720" w:firstLine="0"/>
      <w:contextualSpacing/>
    </w:pPr>
  </w:style>
  <w:style w:type="paragraph" w:styleId="Textodeglobo">
    <w:name w:val="Balloon Text"/>
    <w:basedOn w:val="Normal"/>
    <w:pPr>
      <w:spacing w:after="0" w:line="240" w:lineRule="auto"/>
    </w:pPr>
    <w:rPr>
      <w:rFonts w:ascii="Times New Roman" w:hAnsi="Times New Roman"/>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oxana@defensoriaambiental.org" TargetMode="External"/><Relationship Id="rId3" Type="http://schemas.openxmlformats.org/officeDocument/2006/relationships/settings" Target="settings.xml"/><Relationship Id="rId7" Type="http://schemas.openxmlformats.org/officeDocument/2006/relationships/hyperlink" Target="mailto:ninon@defensoria.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ristina@defensoriaambiental.org" TargetMode="External"/><Relationship Id="rId5" Type="http://schemas.openxmlformats.org/officeDocument/2006/relationships/hyperlink" Target="mailto:alejandra@defensoriaambiental.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2us27iBHIY1C3e+4YZPH+0G5pQ==">AMUW2mUllgrBmtEi5+0HZiINFD13c8QvnL1xGAoznVYunt+hRt9Rd69Iw5a5053x60BDz1uvXNt+/Go1MZDyI7wvged+zRmsUhJ5ue4o+Q/RQOZkVbYaY8U=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2606</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Andrea Reyes Blanco</cp:lastModifiedBy>
  <cp:revision>2</cp:revision>
  <dcterms:created xsi:type="dcterms:W3CDTF">2020-06-25T13:07:00Z</dcterms:created>
  <dcterms:modified xsi:type="dcterms:W3CDTF">2020-06-25T13:07:00Z</dcterms:modified>
</cp:coreProperties>
</file>