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330" w:rsidRPr="00915718" w:rsidRDefault="006E0330" w:rsidP="00AD15AF">
      <w:pPr>
        <w:tabs>
          <w:tab w:val="left" w:pos="6379"/>
        </w:tabs>
        <w:jc w:val="both"/>
        <w:rPr>
          <w:rFonts w:ascii="Arial" w:hAnsi="Arial" w:cs="Arial"/>
          <w:sz w:val="22"/>
          <w:szCs w:val="22"/>
        </w:rPr>
      </w:pPr>
      <w:bookmarkStart w:id="0" w:name="_GoBack"/>
      <w:bookmarkEnd w:id="0"/>
    </w:p>
    <w:p w:rsidR="005B37A0" w:rsidRPr="00915718" w:rsidRDefault="00F34D02" w:rsidP="00FD72B5">
      <w:pPr>
        <w:spacing w:after="200"/>
        <w:jc w:val="center"/>
        <w:rPr>
          <w:rFonts w:ascii="Arial" w:eastAsia="Calibri" w:hAnsi="Arial" w:cs="Arial"/>
          <w:szCs w:val="22"/>
          <w:lang w:val="es-CL"/>
        </w:rPr>
      </w:pPr>
      <w:r w:rsidRPr="00915718">
        <w:rPr>
          <w:rFonts w:ascii="Arial" w:eastAsia="Calibri" w:hAnsi="Arial" w:cs="Arial"/>
          <w:b/>
          <w:szCs w:val="22"/>
          <w:lang w:val="es-CL"/>
        </w:rPr>
        <w:t>MEMORÁNDUM</w:t>
      </w:r>
      <w:r w:rsidR="00B950E0" w:rsidRPr="00915718">
        <w:rPr>
          <w:rFonts w:ascii="Arial" w:eastAsia="Calibri" w:hAnsi="Arial" w:cs="Arial"/>
          <w:b/>
          <w:szCs w:val="22"/>
          <w:lang w:val="es-CL"/>
        </w:rPr>
        <w:t xml:space="preserve"> </w:t>
      </w:r>
      <w:r w:rsidR="002D453C" w:rsidRPr="00915718">
        <w:rPr>
          <w:rFonts w:ascii="Arial" w:eastAsia="Calibri" w:hAnsi="Arial" w:cs="Arial"/>
          <w:b/>
          <w:szCs w:val="22"/>
          <w:lang w:val="es-CL"/>
        </w:rPr>
        <w:t>MZS</w:t>
      </w:r>
      <w:r w:rsidR="00B950E0" w:rsidRPr="00915718">
        <w:rPr>
          <w:rFonts w:ascii="Arial" w:eastAsia="Calibri" w:hAnsi="Arial" w:cs="Arial"/>
          <w:b/>
          <w:szCs w:val="22"/>
          <w:lang w:val="es-CL"/>
        </w:rPr>
        <w:t xml:space="preserve"> N°</w:t>
      </w:r>
      <w:r w:rsidR="00E9173C" w:rsidRPr="00915718">
        <w:rPr>
          <w:rFonts w:ascii="Arial" w:eastAsia="Calibri" w:hAnsi="Arial" w:cs="Arial"/>
          <w:b/>
          <w:szCs w:val="22"/>
          <w:lang w:val="es-CL"/>
        </w:rPr>
        <w:t xml:space="preserve"> </w:t>
      </w:r>
      <w:r w:rsidR="00915718" w:rsidRPr="00915718">
        <w:rPr>
          <w:rFonts w:ascii="Arial" w:eastAsia="Calibri" w:hAnsi="Arial" w:cs="Arial"/>
          <w:b/>
          <w:szCs w:val="22"/>
          <w:lang w:val="es-CL"/>
        </w:rPr>
        <w:t>106/2016</w:t>
      </w:r>
    </w:p>
    <w:p w:rsidR="0091396E" w:rsidRPr="00915718" w:rsidRDefault="0091396E" w:rsidP="00FD72B5">
      <w:pPr>
        <w:spacing w:after="200"/>
        <w:jc w:val="center"/>
        <w:rPr>
          <w:rFonts w:ascii="Arial" w:eastAsia="Calibri" w:hAnsi="Arial" w:cs="Arial"/>
          <w:sz w:val="22"/>
          <w:szCs w:val="22"/>
          <w:lang w:val="es-CL"/>
        </w:rPr>
      </w:pPr>
    </w:p>
    <w:p w:rsidR="003B2279" w:rsidRPr="00915718" w:rsidRDefault="001D4E70" w:rsidP="005B37A0">
      <w:pPr>
        <w:tabs>
          <w:tab w:val="left" w:pos="993"/>
        </w:tabs>
        <w:ind w:left="1276" w:right="-397" w:hanging="1276"/>
        <w:jc w:val="both"/>
        <w:rPr>
          <w:rFonts w:ascii="Arial" w:hAnsi="Arial" w:cs="Arial"/>
          <w:b/>
          <w:sz w:val="22"/>
          <w:szCs w:val="22"/>
          <w:lang w:val="es-CL" w:eastAsia="es-ES"/>
        </w:rPr>
      </w:pPr>
      <w:r w:rsidRPr="00915718">
        <w:rPr>
          <w:rFonts w:ascii="Arial" w:eastAsia="Times New Roman" w:hAnsi="Arial" w:cs="Arial"/>
          <w:b/>
          <w:sz w:val="22"/>
          <w:szCs w:val="22"/>
          <w:lang w:val="es-ES" w:eastAsia="es-ES"/>
        </w:rPr>
        <w:t>A</w:t>
      </w:r>
      <w:r w:rsidR="005B37A0" w:rsidRPr="00915718">
        <w:rPr>
          <w:rFonts w:ascii="Arial" w:eastAsia="Times New Roman" w:hAnsi="Arial" w:cs="Arial"/>
          <w:b/>
          <w:sz w:val="22"/>
          <w:szCs w:val="22"/>
          <w:lang w:val="es-ES" w:eastAsia="es-ES"/>
        </w:rPr>
        <w:tab/>
      </w:r>
      <w:r w:rsidRPr="00915718">
        <w:rPr>
          <w:rFonts w:ascii="Arial" w:eastAsia="Times New Roman" w:hAnsi="Arial" w:cs="Arial"/>
          <w:b/>
          <w:sz w:val="22"/>
          <w:szCs w:val="22"/>
          <w:lang w:val="es-ES" w:eastAsia="es-ES"/>
        </w:rPr>
        <w:t>:</w:t>
      </w:r>
      <w:r w:rsidRPr="00915718">
        <w:rPr>
          <w:rFonts w:ascii="Arial" w:eastAsia="Times New Roman" w:hAnsi="Arial" w:cs="Arial"/>
          <w:sz w:val="22"/>
          <w:szCs w:val="22"/>
          <w:lang w:val="es-ES" w:eastAsia="es-ES"/>
        </w:rPr>
        <w:tab/>
      </w:r>
      <w:r w:rsidR="00AE0DE5" w:rsidRPr="00915718">
        <w:rPr>
          <w:rFonts w:ascii="Arial" w:hAnsi="Arial" w:cs="Arial"/>
          <w:b/>
          <w:sz w:val="22"/>
          <w:szCs w:val="22"/>
          <w:lang w:val="es-CL" w:eastAsia="es-ES"/>
        </w:rPr>
        <w:t>CRISTIAN FRANZ T</w:t>
      </w:r>
      <w:r w:rsidR="002D453C" w:rsidRPr="00915718">
        <w:rPr>
          <w:rFonts w:ascii="Arial" w:hAnsi="Arial" w:cs="Arial"/>
          <w:b/>
          <w:sz w:val="22"/>
          <w:szCs w:val="22"/>
          <w:lang w:val="es-CL" w:eastAsia="es-ES"/>
        </w:rPr>
        <w:t>HORUD</w:t>
      </w:r>
    </w:p>
    <w:p w:rsidR="003B2279" w:rsidRPr="00915718" w:rsidRDefault="003B2279" w:rsidP="005B37A0">
      <w:pPr>
        <w:tabs>
          <w:tab w:val="left" w:pos="993"/>
        </w:tabs>
        <w:ind w:left="1276" w:right="-397" w:hanging="1276"/>
        <w:jc w:val="both"/>
        <w:rPr>
          <w:rFonts w:ascii="Arial" w:hAnsi="Arial" w:cs="Arial"/>
          <w:b/>
          <w:sz w:val="22"/>
          <w:szCs w:val="22"/>
          <w:lang w:val="es-CL" w:eastAsia="es-ES"/>
        </w:rPr>
      </w:pPr>
      <w:r w:rsidRPr="00915718">
        <w:rPr>
          <w:rFonts w:ascii="Arial" w:hAnsi="Arial" w:cs="Arial"/>
          <w:b/>
          <w:sz w:val="22"/>
          <w:szCs w:val="22"/>
          <w:lang w:val="es-CL" w:eastAsia="es-ES"/>
        </w:rPr>
        <w:tab/>
      </w:r>
      <w:r w:rsidRPr="00915718">
        <w:rPr>
          <w:rFonts w:ascii="Arial" w:hAnsi="Arial" w:cs="Arial"/>
          <w:b/>
          <w:sz w:val="22"/>
          <w:szCs w:val="22"/>
          <w:lang w:val="es-CL" w:eastAsia="es-ES"/>
        </w:rPr>
        <w:tab/>
      </w:r>
      <w:r w:rsidR="00F40CBE" w:rsidRPr="00915718">
        <w:rPr>
          <w:rFonts w:ascii="Arial" w:hAnsi="Arial" w:cs="Arial"/>
          <w:b/>
          <w:sz w:val="22"/>
          <w:szCs w:val="22"/>
          <w:lang w:val="es-CL" w:eastAsia="es-ES"/>
        </w:rPr>
        <w:t>SUPERINTE</w:t>
      </w:r>
      <w:r w:rsidR="002D453C" w:rsidRPr="00915718">
        <w:rPr>
          <w:rFonts w:ascii="Arial" w:hAnsi="Arial" w:cs="Arial"/>
          <w:b/>
          <w:sz w:val="22"/>
          <w:szCs w:val="22"/>
          <w:lang w:val="es-CL" w:eastAsia="es-ES"/>
        </w:rPr>
        <w:t>N</w:t>
      </w:r>
      <w:r w:rsidR="00F40CBE" w:rsidRPr="00915718">
        <w:rPr>
          <w:rFonts w:ascii="Arial" w:hAnsi="Arial" w:cs="Arial"/>
          <w:b/>
          <w:sz w:val="22"/>
          <w:szCs w:val="22"/>
          <w:lang w:val="es-CL" w:eastAsia="es-ES"/>
        </w:rPr>
        <w:t>DENTE DEL MEDIO AMBIENTE</w:t>
      </w:r>
    </w:p>
    <w:p w:rsidR="003A748D" w:rsidRPr="00915718" w:rsidRDefault="003A748D" w:rsidP="005B37A0">
      <w:pPr>
        <w:tabs>
          <w:tab w:val="left" w:pos="993"/>
        </w:tabs>
        <w:ind w:left="1276" w:right="-397" w:hanging="1276"/>
        <w:jc w:val="both"/>
        <w:rPr>
          <w:rFonts w:ascii="Arial" w:eastAsia="Times New Roman" w:hAnsi="Arial" w:cs="Arial"/>
          <w:sz w:val="22"/>
          <w:szCs w:val="22"/>
          <w:lang w:val="es-CL" w:eastAsia="es-ES"/>
        </w:rPr>
      </w:pPr>
    </w:p>
    <w:p w:rsidR="003B2279" w:rsidRPr="00915718" w:rsidRDefault="006E0330" w:rsidP="005B37A0">
      <w:pPr>
        <w:tabs>
          <w:tab w:val="left" w:pos="993"/>
        </w:tabs>
        <w:ind w:left="1276" w:hanging="1276"/>
        <w:jc w:val="both"/>
        <w:rPr>
          <w:rFonts w:ascii="Arial" w:hAnsi="Arial" w:cs="Arial"/>
          <w:b/>
          <w:sz w:val="22"/>
          <w:szCs w:val="22"/>
          <w:lang w:eastAsia="es-ES"/>
        </w:rPr>
      </w:pPr>
      <w:r w:rsidRPr="00915718">
        <w:rPr>
          <w:rFonts w:ascii="Arial" w:eastAsia="Times New Roman" w:hAnsi="Arial" w:cs="Arial"/>
          <w:b/>
          <w:sz w:val="22"/>
          <w:szCs w:val="22"/>
          <w:lang w:val="es-ES" w:eastAsia="es-ES"/>
        </w:rPr>
        <w:t>DE</w:t>
      </w:r>
      <w:r w:rsidRPr="00915718">
        <w:rPr>
          <w:rFonts w:ascii="Arial" w:eastAsia="Times New Roman" w:hAnsi="Arial" w:cs="Arial"/>
          <w:b/>
          <w:sz w:val="22"/>
          <w:szCs w:val="22"/>
          <w:lang w:val="es-ES" w:eastAsia="es-ES"/>
        </w:rPr>
        <w:tab/>
        <w:t>:</w:t>
      </w:r>
      <w:r w:rsidRPr="00915718">
        <w:rPr>
          <w:rFonts w:ascii="Arial" w:eastAsia="Times New Roman" w:hAnsi="Arial" w:cs="Arial"/>
          <w:b/>
          <w:sz w:val="22"/>
          <w:szCs w:val="22"/>
          <w:lang w:val="es-ES" w:eastAsia="es-ES"/>
        </w:rPr>
        <w:tab/>
      </w:r>
      <w:r w:rsidR="00E70BE5" w:rsidRPr="00915718">
        <w:rPr>
          <w:rFonts w:ascii="Arial" w:hAnsi="Arial" w:cs="Arial"/>
          <w:b/>
          <w:sz w:val="22"/>
          <w:szCs w:val="22"/>
          <w:lang w:eastAsia="es-ES"/>
        </w:rPr>
        <w:t>EDUARDO RODR</w:t>
      </w:r>
      <w:r w:rsidR="004E7405" w:rsidRPr="00915718">
        <w:rPr>
          <w:rFonts w:ascii="Arial" w:hAnsi="Arial" w:cs="Arial"/>
          <w:b/>
          <w:sz w:val="22"/>
          <w:szCs w:val="22"/>
          <w:lang w:eastAsia="es-ES"/>
        </w:rPr>
        <w:t>Í</w:t>
      </w:r>
      <w:r w:rsidR="00E70BE5" w:rsidRPr="00915718">
        <w:rPr>
          <w:rFonts w:ascii="Arial" w:hAnsi="Arial" w:cs="Arial"/>
          <w:b/>
          <w:sz w:val="22"/>
          <w:szCs w:val="22"/>
          <w:lang w:eastAsia="es-ES"/>
        </w:rPr>
        <w:t>GUEZ SEP</w:t>
      </w:r>
      <w:r w:rsidR="0091396E" w:rsidRPr="00915718">
        <w:rPr>
          <w:rFonts w:ascii="Arial" w:hAnsi="Arial" w:cs="Arial"/>
          <w:b/>
          <w:sz w:val="22"/>
          <w:szCs w:val="22"/>
          <w:lang w:eastAsia="es-ES"/>
        </w:rPr>
        <w:t>Ú</w:t>
      </w:r>
      <w:r w:rsidR="00E70BE5" w:rsidRPr="00915718">
        <w:rPr>
          <w:rFonts w:ascii="Arial" w:hAnsi="Arial" w:cs="Arial"/>
          <w:b/>
          <w:sz w:val="22"/>
          <w:szCs w:val="22"/>
          <w:lang w:eastAsia="es-ES"/>
        </w:rPr>
        <w:t>LVEDA</w:t>
      </w:r>
    </w:p>
    <w:p w:rsidR="003B2279" w:rsidRPr="00915718" w:rsidRDefault="003B2279" w:rsidP="005B37A0">
      <w:pPr>
        <w:tabs>
          <w:tab w:val="left" w:pos="993"/>
        </w:tabs>
        <w:ind w:left="1276" w:hanging="1276"/>
        <w:jc w:val="both"/>
        <w:rPr>
          <w:rFonts w:ascii="Arial" w:hAnsi="Arial" w:cs="Arial"/>
          <w:b/>
          <w:sz w:val="22"/>
          <w:szCs w:val="22"/>
          <w:lang w:eastAsia="es-ES"/>
        </w:rPr>
      </w:pPr>
      <w:r w:rsidRPr="00915718">
        <w:rPr>
          <w:rFonts w:ascii="Arial" w:hAnsi="Arial" w:cs="Arial"/>
          <w:b/>
          <w:sz w:val="22"/>
          <w:szCs w:val="22"/>
          <w:lang w:eastAsia="es-ES"/>
        </w:rPr>
        <w:tab/>
      </w:r>
      <w:r w:rsidRPr="00915718">
        <w:rPr>
          <w:rFonts w:ascii="Arial" w:hAnsi="Arial" w:cs="Arial"/>
          <w:b/>
          <w:sz w:val="22"/>
          <w:szCs w:val="22"/>
          <w:lang w:eastAsia="es-ES"/>
        </w:rPr>
        <w:tab/>
        <w:t>JE</w:t>
      </w:r>
      <w:r w:rsidR="004F3C29" w:rsidRPr="00915718">
        <w:rPr>
          <w:rFonts w:ascii="Arial" w:hAnsi="Arial" w:cs="Arial"/>
          <w:b/>
          <w:sz w:val="22"/>
          <w:szCs w:val="22"/>
          <w:lang w:eastAsia="es-ES"/>
        </w:rPr>
        <w:t>FE</w:t>
      </w:r>
      <w:r w:rsidR="00AD15AF" w:rsidRPr="00915718">
        <w:rPr>
          <w:rFonts w:ascii="Arial" w:hAnsi="Arial" w:cs="Arial"/>
          <w:b/>
          <w:sz w:val="22"/>
          <w:szCs w:val="22"/>
          <w:lang w:eastAsia="es-ES"/>
        </w:rPr>
        <w:t xml:space="preserve"> </w:t>
      </w:r>
      <w:r w:rsidR="004F3C29" w:rsidRPr="00915718">
        <w:rPr>
          <w:rFonts w:ascii="Arial" w:hAnsi="Arial" w:cs="Arial"/>
          <w:b/>
          <w:sz w:val="22"/>
          <w:szCs w:val="22"/>
          <w:lang w:eastAsia="es-ES"/>
        </w:rPr>
        <w:t>MACROZONA SUR</w:t>
      </w:r>
    </w:p>
    <w:p w:rsidR="00F454F7" w:rsidRDefault="00F454F7" w:rsidP="005B37A0">
      <w:pPr>
        <w:keepNext/>
        <w:tabs>
          <w:tab w:val="left" w:pos="993"/>
        </w:tabs>
        <w:ind w:left="1276" w:hanging="1276"/>
        <w:jc w:val="both"/>
        <w:outlineLvl w:val="0"/>
        <w:rPr>
          <w:rFonts w:ascii="Arial" w:eastAsia="Times New Roman" w:hAnsi="Arial" w:cs="Arial"/>
          <w:sz w:val="22"/>
          <w:szCs w:val="22"/>
          <w:lang w:val="es-ES" w:eastAsia="es-ES"/>
        </w:rPr>
      </w:pPr>
    </w:p>
    <w:p w:rsidR="00624D37" w:rsidRPr="00915718" w:rsidRDefault="00624D37" w:rsidP="005B37A0">
      <w:pPr>
        <w:keepNext/>
        <w:tabs>
          <w:tab w:val="left" w:pos="993"/>
        </w:tabs>
        <w:ind w:left="1276" w:hanging="1276"/>
        <w:jc w:val="both"/>
        <w:outlineLvl w:val="0"/>
        <w:rPr>
          <w:rFonts w:ascii="Arial" w:eastAsia="Times New Roman" w:hAnsi="Arial" w:cs="Arial"/>
          <w:sz w:val="22"/>
          <w:szCs w:val="22"/>
          <w:lang w:val="es-ES" w:eastAsia="es-ES"/>
        </w:rPr>
      </w:pPr>
    </w:p>
    <w:p w:rsidR="006E0330" w:rsidRPr="00915718" w:rsidRDefault="00F454F7" w:rsidP="005B37A0">
      <w:pPr>
        <w:tabs>
          <w:tab w:val="left" w:pos="993"/>
        </w:tabs>
        <w:ind w:left="1276" w:hanging="1276"/>
        <w:jc w:val="both"/>
        <w:rPr>
          <w:rFonts w:ascii="Arial" w:eastAsia="Times New Roman" w:hAnsi="Arial" w:cs="Arial"/>
          <w:b/>
          <w:sz w:val="22"/>
          <w:szCs w:val="22"/>
          <w:lang w:val="es-ES" w:eastAsia="es-ES"/>
        </w:rPr>
      </w:pPr>
      <w:r w:rsidRPr="00915718">
        <w:rPr>
          <w:rFonts w:ascii="Arial" w:eastAsia="Calibri" w:hAnsi="Arial" w:cs="Arial"/>
          <w:b/>
          <w:sz w:val="22"/>
          <w:szCs w:val="22"/>
          <w:lang w:val="es-CL"/>
        </w:rPr>
        <w:t>MAT</w:t>
      </w:r>
      <w:r w:rsidR="005B37A0" w:rsidRPr="00915718">
        <w:rPr>
          <w:rFonts w:ascii="Arial" w:eastAsia="Calibri" w:hAnsi="Arial" w:cs="Arial"/>
          <w:b/>
          <w:sz w:val="22"/>
          <w:szCs w:val="22"/>
          <w:lang w:val="es-CL"/>
        </w:rPr>
        <w:t>.</w:t>
      </w:r>
      <w:r w:rsidR="005B37A0" w:rsidRPr="00915718">
        <w:rPr>
          <w:rFonts w:ascii="Arial" w:eastAsia="Calibri" w:hAnsi="Arial" w:cs="Arial"/>
          <w:b/>
          <w:sz w:val="22"/>
          <w:szCs w:val="22"/>
          <w:lang w:val="es-CL"/>
        </w:rPr>
        <w:tab/>
      </w:r>
      <w:r w:rsidR="006E0330" w:rsidRPr="00915718">
        <w:rPr>
          <w:rFonts w:ascii="Arial" w:eastAsia="Calibri" w:hAnsi="Arial" w:cs="Arial"/>
          <w:b/>
          <w:sz w:val="22"/>
          <w:szCs w:val="22"/>
          <w:lang w:val="es-CL"/>
        </w:rPr>
        <w:t>:</w:t>
      </w:r>
      <w:r w:rsidR="00C9012B" w:rsidRPr="00915718">
        <w:rPr>
          <w:rFonts w:ascii="Arial" w:eastAsia="Calibri" w:hAnsi="Arial" w:cs="Arial"/>
          <w:b/>
          <w:sz w:val="22"/>
          <w:szCs w:val="22"/>
          <w:lang w:val="es-CL"/>
        </w:rPr>
        <w:tab/>
      </w:r>
      <w:r w:rsidR="00B7250A">
        <w:rPr>
          <w:rFonts w:ascii="Arial" w:eastAsia="Calibri" w:hAnsi="Arial" w:cs="Arial"/>
          <w:b/>
          <w:sz w:val="22"/>
          <w:szCs w:val="22"/>
          <w:lang w:val="es-CL"/>
        </w:rPr>
        <w:t>Solicita medida provisional que indica.-</w:t>
      </w:r>
    </w:p>
    <w:p w:rsidR="006E0330" w:rsidRDefault="006E0330" w:rsidP="005B37A0">
      <w:pPr>
        <w:tabs>
          <w:tab w:val="left" w:pos="709"/>
          <w:tab w:val="left" w:pos="993"/>
        </w:tabs>
        <w:ind w:left="1276" w:hanging="1276"/>
        <w:jc w:val="both"/>
        <w:rPr>
          <w:rFonts w:ascii="Arial" w:eastAsia="Calibri" w:hAnsi="Arial" w:cs="Arial"/>
          <w:sz w:val="22"/>
          <w:szCs w:val="22"/>
          <w:lang w:val="es-ES"/>
        </w:rPr>
      </w:pPr>
    </w:p>
    <w:p w:rsidR="00624D37" w:rsidRPr="00915718" w:rsidRDefault="00624D37" w:rsidP="005B37A0">
      <w:pPr>
        <w:tabs>
          <w:tab w:val="left" w:pos="709"/>
          <w:tab w:val="left" w:pos="993"/>
        </w:tabs>
        <w:ind w:left="1276" w:hanging="1276"/>
        <w:jc w:val="both"/>
        <w:rPr>
          <w:rFonts w:ascii="Arial" w:eastAsia="Calibri" w:hAnsi="Arial" w:cs="Arial"/>
          <w:sz w:val="22"/>
          <w:szCs w:val="22"/>
          <w:lang w:val="es-ES"/>
        </w:rPr>
      </w:pPr>
    </w:p>
    <w:p w:rsidR="006E0330" w:rsidRPr="00915718" w:rsidRDefault="001D4E70" w:rsidP="005B37A0">
      <w:pPr>
        <w:tabs>
          <w:tab w:val="left" w:pos="993"/>
        </w:tabs>
        <w:ind w:left="1276" w:hanging="1276"/>
        <w:jc w:val="both"/>
        <w:rPr>
          <w:rFonts w:ascii="Arial" w:eastAsia="Calibri" w:hAnsi="Arial" w:cs="Arial"/>
          <w:b/>
          <w:sz w:val="22"/>
          <w:szCs w:val="22"/>
        </w:rPr>
      </w:pPr>
      <w:r w:rsidRPr="00915718">
        <w:rPr>
          <w:rFonts w:ascii="Arial" w:eastAsia="Calibri" w:hAnsi="Arial" w:cs="Arial"/>
          <w:b/>
          <w:sz w:val="22"/>
          <w:szCs w:val="22"/>
        </w:rPr>
        <w:t>FECHA</w:t>
      </w:r>
      <w:r w:rsidRPr="00915718">
        <w:rPr>
          <w:rFonts w:ascii="Arial" w:eastAsia="Calibri" w:hAnsi="Arial" w:cs="Arial"/>
          <w:b/>
          <w:sz w:val="22"/>
          <w:szCs w:val="22"/>
        </w:rPr>
        <w:tab/>
        <w:t>:</w:t>
      </w:r>
      <w:r w:rsidR="00C21CE0" w:rsidRPr="00915718">
        <w:rPr>
          <w:rFonts w:ascii="Arial" w:eastAsia="Calibri" w:hAnsi="Arial" w:cs="Arial"/>
          <w:b/>
          <w:sz w:val="22"/>
          <w:szCs w:val="22"/>
        </w:rPr>
        <w:tab/>
      </w:r>
      <w:r w:rsidR="00AD3C51" w:rsidRPr="00915718">
        <w:rPr>
          <w:rFonts w:ascii="Arial" w:eastAsia="Calibri" w:hAnsi="Arial" w:cs="Arial"/>
          <w:b/>
          <w:sz w:val="22"/>
          <w:szCs w:val="22"/>
        </w:rPr>
        <w:t xml:space="preserve">Valdivia, </w:t>
      </w:r>
      <w:r w:rsidR="00E46DE1" w:rsidRPr="00915718">
        <w:rPr>
          <w:rFonts w:ascii="Arial" w:eastAsia="Calibri" w:hAnsi="Arial" w:cs="Arial"/>
          <w:b/>
          <w:sz w:val="22"/>
          <w:szCs w:val="22"/>
        </w:rPr>
        <w:t>18 de octubre del 2016.</w:t>
      </w:r>
    </w:p>
    <w:p w:rsidR="006E0330" w:rsidRPr="00915718" w:rsidRDefault="006E0330" w:rsidP="005D5C28">
      <w:pPr>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________________________________________________________</w:t>
      </w:r>
      <w:r w:rsidR="005224A8" w:rsidRPr="00915718">
        <w:rPr>
          <w:rFonts w:ascii="Arial" w:eastAsia="Times New Roman" w:hAnsi="Arial" w:cs="Arial"/>
          <w:sz w:val="22"/>
          <w:szCs w:val="22"/>
          <w:lang w:val="es-ES" w:eastAsia="es-ES"/>
        </w:rPr>
        <w:t>_______________________</w:t>
      </w:r>
      <w:r w:rsidR="00621417" w:rsidRPr="00915718">
        <w:rPr>
          <w:rFonts w:ascii="Arial" w:eastAsia="Times New Roman" w:hAnsi="Arial" w:cs="Arial"/>
          <w:sz w:val="22"/>
          <w:szCs w:val="22"/>
          <w:lang w:val="es-ES" w:eastAsia="es-ES"/>
        </w:rPr>
        <w:t>__</w:t>
      </w:r>
    </w:p>
    <w:p w:rsidR="006E0330" w:rsidRPr="00915718" w:rsidRDefault="006E0330" w:rsidP="005D5C28">
      <w:pPr>
        <w:jc w:val="both"/>
        <w:rPr>
          <w:rFonts w:ascii="Arial" w:eastAsia="Times New Roman" w:hAnsi="Arial" w:cs="Arial"/>
          <w:sz w:val="22"/>
          <w:szCs w:val="22"/>
          <w:lang w:val="es-ES" w:eastAsia="es-ES"/>
        </w:rPr>
      </w:pPr>
    </w:p>
    <w:p w:rsidR="00F147EE" w:rsidRPr="0084190F" w:rsidRDefault="00740ECB" w:rsidP="0011492B">
      <w:pPr>
        <w:pStyle w:val="Prrafodelista"/>
        <w:numPr>
          <w:ilvl w:val="0"/>
          <w:numId w:val="16"/>
        </w:numPr>
        <w:ind w:left="360"/>
        <w:jc w:val="both"/>
        <w:rPr>
          <w:rFonts w:ascii="Arial" w:eastAsia="Times New Roman" w:hAnsi="Arial" w:cs="Arial"/>
          <w:b/>
          <w:sz w:val="22"/>
          <w:szCs w:val="22"/>
          <w:lang w:val="es-ES" w:eastAsia="es-ES"/>
        </w:rPr>
      </w:pPr>
      <w:r w:rsidRPr="0084190F">
        <w:rPr>
          <w:rFonts w:ascii="Arial" w:eastAsia="Times New Roman" w:hAnsi="Arial" w:cs="Arial"/>
          <w:b/>
          <w:sz w:val="22"/>
          <w:szCs w:val="22"/>
          <w:lang w:val="es-ES" w:eastAsia="es-ES"/>
        </w:rPr>
        <w:t>Anteced</w:t>
      </w:r>
      <w:r w:rsidR="0011492B" w:rsidRPr="0084190F">
        <w:rPr>
          <w:rFonts w:ascii="Arial" w:eastAsia="Times New Roman" w:hAnsi="Arial" w:cs="Arial"/>
          <w:b/>
          <w:sz w:val="22"/>
          <w:szCs w:val="22"/>
          <w:lang w:val="es-ES" w:eastAsia="es-ES"/>
        </w:rPr>
        <w:t>entes generales de la denuncia.</w:t>
      </w:r>
    </w:p>
    <w:p w:rsidR="00F147EE" w:rsidRPr="00915718" w:rsidRDefault="00F147EE" w:rsidP="00F147EE">
      <w:pPr>
        <w:jc w:val="both"/>
        <w:rPr>
          <w:rFonts w:ascii="Arial" w:eastAsia="Times New Roman" w:hAnsi="Arial" w:cs="Arial"/>
          <w:b/>
          <w:sz w:val="22"/>
          <w:szCs w:val="22"/>
          <w:lang w:val="es-ES" w:eastAsia="es-ES"/>
        </w:rPr>
      </w:pPr>
    </w:p>
    <w:p w:rsidR="004126DB" w:rsidRDefault="00F147EE" w:rsidP="003678FE">
      <w:pPr>
        <w:pStyle w:val="Prrafodelista"/>
        <w:numPr>
          <w:ilvl w:val="0"/>
          <w:numId w:val="14"/>
        </w:numPr>
        <w:ind w:left="643"/>
        <w:jc w:val="both"/>
        <w:rPr>
          <w:rFonts w:ascii="Arial" w:eastAsia="Times New Roman" w:hAnsi="Arial" w:cs="Arial"/>
          <w:sz w:val="22"/>
          <w:szCs w:val="22"/>
          <w:lang w:val="es-ES" w:eastAsia="es-ES"/>
        </w:rPr>
      </w:pPr>
      <w:r w:rsidRPr="003678FE">
        <w:rPr>
          <w:rFonts w:ascii="Arial" w:eastAsia="Times New Roman" w:hAnsi="Arial" w:cs="Arial"/>
          <w:sz w:val="22"/>
          <w:szCs w:val="22"/>
          <w:lang w:val="es-ES" w:eastAsia="es-ES"/>
        </w:rPr>
        <w:t>Con fecha 14 de junio del 2016, la Sra. Elba Navarrete</w:t>
      </w:r>
      <w:r w:rsidR="004126DB" w:rsidRPr="003678FE">
        <w:rPr>
          <w:rFonts w:ascii="Arial" w:eastAsia="Times New Roman" w:hAnsi="Arial" w:cs="Arial"/>
          <w:sz w:val="22"/>
          <w:szCs w:val="22"/>
          <w:lang w:val="es-ES" w:eastAsia="es-ES"/>
        </w:rPr>
        <w:t xml:space="preserve"> </w:t>
      </w:r>
      <w:r w:rsidR="00321C14">
        <w:rPr>
          <w:rFonts w:ascii="Arial" w:eastAsia="Times New Roman" w:hAnsi="Arial" w:cs="Arial"/>
          <w:sz w:val="22"/>
          <w:szCs w:val="22"/>
          <w:lang w:val="es-ES" w:eastAsia="es-ES"/>
        </w:rPr>
        <w:t xml:space="preserve">Veloso </w:t>
      </w:r>
      <w:r w:rsidRPr="003678FE">
        <w:rPr>
          <w:rFonts w:ascii="Arial" w:eastAsia="Times New Roman" w:hAnsi="Arial" w:cs="Arial"/>
          <w:sz w:val="22"/>
          <w:szCs w:val="22"/>
          <w:lang w:val="es-ES" w:eastAsia="es-ES"/>
        </w:rPr>
        <w:t xml:space="preserve">presenta </w:t>
      </w:r>
      <w:r w:rsidR="00C426AB" w:rsidRPr="003678FE">
        <w:rPr>
          <w:rFonts w:ascii="Arial" w:eastAsia="Times New Roman" w:hAnsi="Arial" w:cs="Arial"/>
          <w:sz w:val="22"/>
          <w:szCs w:val="22"/>
          <w:lang w:val="es-ES" w:eastAsia="es-ES"/>
        </w:rPr>
        <w:t xml:space="preserve">denuncia ante la SMA por ruidos molestos en contra </w:t>
      </w:r>
      <w:r w:rsidRPr="003678FE">
        <w:rPr>
          <w:rFonts w:ascii="Arial" w:eastAsia="Times New Roman" w:hAnsi="Arial" w:cs="Arial"/>
          <w:sz w:val="22"/>
          <w:szCs w:val="22"/>
          <w:lang w:val="es-ES" w:eastAsia="es-ES"/>
        </w:rPr>
        <w:t>de</w:t>
      </w:r>
      <w:r w:rsidR="00C426AB" w:rsidRPr="003678FE">
        <w:rPr>
          <w:rFonts w:ascii="Arial" w:eastAsia="Times New Roman" w:hAnsi="Arial" w:cs="Arial"/>
          <w:sz w:val="22"/>
          <w:szCs w:val="22"/>
          <w:lang w:val="es-ES" w:eastAsia="es-ES"/>
        </w:rPr>
        <w:t xml:space="preserve">l </w:t>
      </w:r>
      <w:r w:rsidR="0011492B" w:rsidRPr="003678FE">
        <w:rPr>
          <w:rFonts w:ascii="Arial" w:eastAsia="Times New Roman" w:hAnsi="Arial" w:cs="Arial"/>
          <w:sz w:val="22"/>
          <w:szCs w:val="22"/>
          <w:lang w:val="es-ES" w:eastAsia="es-ES"/>
        </w:rPr>
        <w:t>Pu</w:t>
      </w:r>
      <w:r w:rsidR="00C426AB" w:rsidRPr="003678FE">
        <w:rPr>
          <w:rFonts w:ascii="Arial" w:eastAsia="Times New Roman" w:hAnsi="Arial" w:cs="Arial"/>
          <w:sz w:val="22"/>
          <w:szCs w:val="22"/>
          <w:lang w:val="es-ES" w:eastAsia="es-ES"/>
        </w:rPr>
        <w:t xml:space="preserve">b-Discoteque </w:t>
      </w:r>
      <w:r w:rsidRPr="003678FE">
        <w:rPr>
          <w:rFonts w:ascii="Arial" w:eastAsia="Times New Roman" w:hAnsi="Arial" w:cs="Arial"/>
          <w:sz w:val="22"/>
          <w:szCs w:val="22"/>
          <w:lang w:val="es-ES" w:eastAsia="es-ES"/>
        </w:rPr>
        <w:t>Costa 2</w:t>
      </w:r>
      <w:r w:rsidR="006D60BD" w:rsidRPr="003678FE">
        <w:rPr>
          <w:rFonts w:ascii="Arial" w:eastAsia="Times New Roman" w:hAnsi="Arial" w:cs="Arial"/>
          <w:sz w:val="22"/>
          <w:szCs w:val="22"/>
          <w:lang w:val="es-ES" w:eastAsia="es-ES"/>
        </w:rPr>
        <w:t xml:space="preserve">1, </w:t>
      </w:r>
      <w:r w:rsidRPr="003678FE">
        <w:rPr>
          <w:rFonts w:ascii="Arial" w:eastAsia="Times New Roman" w:hAnsi="Arial" w:cs="Arial"/>
          <w:sz w:val="22"/>
          <w:szCs w:val="22"/>
          <w:lang w:val="es-ES" w:eastAsia="es-ES"/>
        </w:rPr>
        <w:t>ubicado en calle Gral</w:t>
      </w:r>
      <w:r w:rsidR="006D60BD" w:rsidRPr="003678FE">
        <w:rPr>
          <w:rFonts w:ascii="Arial" w:eastAsia="Times New Roman" w:hAnsi="Arial" w:cs="Arial"/>
          <w:sz w:val="22"/>
          <w:szCs w:val="22"/>
          <w:lang w:val="es-ES" w:eastAsia="es-ES"/>
        </w:rPr>
        <w:t>.</w:t>
      </w:r>
      <w:r w:rsidRPr="003678FE">
        <w:rPr>
          <w:rFonts w:ascii="Arial" w:eastAsia="Times New Roman" w:hAnsi="Arial" w:cs="Arial"/>
          <w:sz w:val="22"/>
          <w:szCs w:val="22"/>
          <w:lang w:val="es-ES" w:eastAsia="es-ES"/>
        </w:rPr>
        <w:t xml:space="preserve"> Aldunate N° 983 en el centro de la ciud</w:t>
      </w:r>
      <w:r w:rsidR="009E4B11" w:rsidRPr="003678FE">
        <w:rPr>
          <w:rFonts w:ascii="Arial" w:eastAsia="Times New Roman" w:hAnsi="Arial" w:cs="Arial"/>
          <w:sz w:val="22"/>
          <w:szCs w:val="22"/>
          <w:lang w:val="es-ES" w:eastAsia="es-ES"/>
        </w:rPr>
        <w:t xml:space="preserve">ad de Temuco. La Sra. Navarrete </w:t>
      </w:r>
      <w:r w:rsidRPr="003678FE">
        <w:rPr>
          <w:rFonts w:ascii="Arial" w:eastAsia="Times New Roman" w:hAnsi="Arial" w:cs="Arial"/>
          <w:sz w:val="22"/>
          <w:szCs w:val="22"/>
          <w:lang w:val="es-ES" w:eastAsia="es-ES"/>
        </w:rPr>
        <w:t xml:space="preserve">tiene domicilio en </w:t>
      </w:r>
      <w:r w:rsidR="00955E0B" w:rsidRPr="003678FE">
        <w:rPr>
          <w:rFonts w:ascii="Arial" w:eastAsia="Times New Roman" w:hAnsi="Arial" w:cs="Arial"/>
          <w:sz w:val="22"/>
          <w:szCs w:val="22"/>
          <w:lang w:val="es-ES" w:eastAsia="es-ES"/>
        </w:rPr>
        <w:t xml:space="preserve">Gral. Aldunate N° 979, su vivienda </w:t>
      </w:r>
      <w:r w:rsidRPr="003678FE">
        <w:rPr>
          <w:rFonts w:ascii="Arial" w:eastAsia="Times New Roman" w:hAnsi="Arial" w:cs="Arial"/>
          <w:sz w:val="22"/>
          <w:szCs w:val="22"/>
          <w:lang w:val="es-ES" w:eastAsia="es-ES"/>
        </w:rPr>
        <w:t xml:space="preserve">colinda </w:t>
      </w:r>
      <w:r w:rsidR="00DF599B" w:rsidRPr="003678FE">
        <w:rPr>
          <w:rFonts w:ascii="Arial" w:eastAsia="Times New Roman" w:hAnsi="Arial" w:cs="Arial"/>
          <w:sz w:val="22"/>
          <w:szCs w:val="22"/>
          <w:lang w:val="es-ES" w:eastAsia="es-ES"/>
        </w:rPr>
        <w:t xml:space="preserve">por el lado norte </w:t>
      </w:r>
      <w:r w:rsidR="004126DB" w:rsidRPr="003678FE">
        <w:rPr>
          <w:rFonts w:ascii="Arial" w:eastAsia="Times New Roman" w:hAnsi="Arial" w:cs="Arial"/>
          <w:sz w:val="22"/>
          <w:szCs w:val="22"/>
          <w:lang w:val="es-ES" w:eastAsia="es-ES"/>
        </w:rPr>
        <w:t>con la instalación,</w:t>
      </w:r>
      <w:r w:rsidR="0011492B" w:rsidRPr="003678FE">
        <w:rPr>
          <w:rFonts w:ascii="Arial" w:eastAsia="Times New Roman" w:hAnsi="Arial" w:cs="Arial"/>
          <w:sz w:val="22"/>
          <w:szCs w:val="22"/>
          <w:lang w:val="es-ES" w:eastAsia="es-ES"/>
        </w:rPr>
        <w:t xml:space="preserve"> </w:t>
      </w:r>
      <w:r w:rsidR="00C426AB" w:rsidRPr="003678FE">
        <w:rPr>
          <w:rFonts w:ascii="Arial" w:eastAsia="Times New Roman" w:hAnsi="Arial" w:cs="Arial"/>
          <w:sz w:val="22"/>
          <w:szCs w:val="22"/>
          <w:lang w:val="es-ES" w:eastAsia="es-ES"/>
        </w:rPr>
        <w:t>la que no sólo es afectada por ruidos (según mediciones que se indicarán</w:t>
      </w:r>
      <w:r w:rsidR="00740ECB" w:rsidRPr="003678FE">
        <w:rPr>
          <w:rFonts w:ascii="Arial" w:eastAsia="Times New Roman" w:hAnsi="Arial" w:cs="Arial"/>
          <w:sz w:val="22"/>
          <w:szCs w:val="22"/>
          <w:lang w:val="es-ES" w:eastAsia="es-ES"/>
        </w:rPr>
        <w:t xml:space="preserve"> más abajo</w:t>
      </w:r>
      <w:r w:rsidR="00C426AB" w:rsidRPr="003678FE">
        <w:rPr>
          <w:rFonts w:ascii="Arial" w:eastAsia="Times New Roman" w:hAnsi="Arial" w:cs="Arial"/>
          <w:sz w:val="22"/>
          <w:szCs w:val="22"/>
          <w:lang w:val="es-ES" w:eastAsia="es-ES"/>
        </w:rPr>
        <w:t>), sino además por constantes vibraciones</w:t>
      </w:r>
      <w:r w:rsidR="00F97C23">
        <w:rPr>
          <w:rFonts w:ascii="Arial" w:eastAsia="Times New Roman" w:hAnsi="Arial" w:cs="Arial"/>
          <w:sz w:val="22"/>
          <w:szCs w:val="22"/>
          <w:lang w:val="es-ES" w:eastAsia="es-ES"/>
        </w:rPr>
        <w:t xml:space="preserve"> en paredes que fueron constatadas en la fiscalización realizada por funcionarios de la SMA</w:t>
      </w:r>
      <w:r w:rsidR="00C426AB" w:rsidRPr="003678FE">
        <w:rPr>
          <w:rFonts w:ascii="Arial" w:eastAsia="Times New Roman" w:hAnsi="Arial" w:cs="Arial"/>
          <w:sz w:val="22"/>
          <w:szCs w:val="22"/>
          <w:lang w:val="es-ES" w:eastAsia="es-ES"/>
        </w:rPr>
        <w:t>.</w:t>
      </w:r>
      <w:r w:rsidR="00AD1CD0" w:rsidRPr="003678FE">
        <w:rPr>
          <w:rFonts w:ascii="Arial" w:eastAsia="Times New Roman" w:hAnsi="Arial" w:cs="Arial"/>
          <w:sz w:val="22"/>
          <w:szCs w:val="22"/>
          <w:lang w:val="es-ES" w:eastAsia="es-ES"/>
        </w:rPr>
        <w:t xml:space="preserve"> </w:t>
      </w:r>
      <w:r w:rsidR="00F97C23">
        <w:rPr>
          <w:rFonts w:ascii="Arial" w:eastAsia="Times New Roman" w:hAnsi="Arial" w:cs="Arial"/>
          <w:sz w:val="22"/>
          <w:szCs w:val="22"/>
          <w:lang w:val="es-ES" w:eastAsia="es-ES"/>
        </w:rPr>
        <w:t xml:space="preserve">Se presenta el </w:t>
      </w:r>
      <w:r w:rsidR="00AD1CD0" w:rsidRPr="003678FE">
        <w:rPr>
          <w:rFonts w:ascii="Arial" w:eastAsia="Times New Roman" w:hAnsi="Arial" w:cs="Arial"/>
          <w:sz w:val="22"/>
          <w:szCs w:val="22"/>
          <w:lang w:val="es-ES" w:eastAsia="es-ES"/>
        </w:rPr>
        <w:t>Anexo 1</w:t>
      </w:r>
      <w:r w:rsidR="0084190F" w:rsidRPr="003678FE">
        <w:rPr>
          <w:rFonts w:ascii="Arial" w:eastAsia="Times New Roman" w:hAnsi="Arial" w:cs="Arial"/>
          <w:sz w:val="22"/>
          <w:szCs w:val="22"/>
          <w:lang w:val="es-ES" w:eastAsia="es-ES"/>
        </w:rPr>
        <w:t xml:space="preserve"> </w:t>
      </w:r>
      <w:r w:rsidR="00F97C23">
        <w:rPr>
          <w:rFonts w:ascii="Arial" w:eastAsia="Times New Roman" w:hAnsi="Arial" w:cs="Arial"/>
          <w:sz w:val="22"/>
          <w:szCs w:val="22"/>
          <w:lang w:val="es-ES" w:eastAsia="es-ES"/>
        </w:rPr>
        <w:t xml:space="preserve">con la denuncia de la Sra. Navarrete. En las </w:t>
      </w:r>
      <w:r w:rsidR="003678FE" w:rsidRPr="003678FE">
        <w:rPr>
          <w:rFonts w:ascii="Arial" w:eastAsia="Times New Roman" w:hAnsi="Arial" w:cs="Arial"/>
          <w:sz w:val="22"/>
          <w:szCs w:val="22"/>
          <w:lang w:val="es-ES" w:eastAsia="es-ES"/>
        </w:rPr>
        <w:t>Imágenes</w:t>
      </w:r>
      <w:r w:rsidR="0084190F" w:rsidRPr="003678FE">
        <w:rPr>
          <w:rFonts w:ascii="Arial" w:eastAsia="Times New Roman" w:hAnsi="Arial" w:cs="Arial"/>
          <w:sz w:val="22"/>
          <w:szCs w:val="22"/>
          <w:lang w:val="es-ES" w:eastAsia="es-ES"/>
        </w:rPr>
        <w:t xml:space="preserve"> 1</w:t>
      </w:r>
      <w:r w:rsidR="00F97C23">
        <w:rPr>
          <w:rFonts w:ascii="Arial" w:eastAsia="Times New Roman" w:hAnsi="Arial" w:cs="Arial"/>
          <w:sz w:val="22"/>
          <w:szCs w:val="22"/>
          <w:lang w:val="es-ES" w:eastAsia="es-ES"/>
        </w:rPr>
        <w:t xml:space="preserve"> y 2 se muestra la ubicación e interior de la vivienda de la Sra. Navarrete.</w:t>
      </w:r>
    </w:p>
    <w:p w:rsidR="003678FE" w:rsidRPr="003678FE" w:rsidRDefault="009E3B77" w:rsidP="003678FE">
      <w:pPr>
        <w:pStyle w:val="Prrafodelista"/>
        <w:ind w:left="1080"/>
        <w:jc w:val="both"/>
        <w:rPr>
          <w:rFonts w:ascii="Arial" w:eastAsia="Times New Roman" w:hAnsi="Arial" w:cs="Arial"/>
          <w:sz w:val="22"/>
          <w:szCs w:val="22"/>
          <w:lang w:val="es-ES" w:eastAsia="es-ES"/>
        </w:rPr>
      </w:pPr>
      <w:r w:rsidRPr="00915718">
        <w:rPr>
          <w:rFonts w:ascii="Arial" w:eastAsia="Times New Roman" w:hAnsi="Arial" w:cs="Arial"/>
          <w:noProof/>
          <w:sz w:val="22"/>
          <w:szCs w:val="22"/>
          <w:lang w:val="es-CL" w:eastAsia="es-CL"/>
        </w:rPr>
        <w:drawing>
          <wp:anchor distT="0" distB="0" distL="114300" distR="114300" simplePos="0" relativeHeight="251658240" behindDoc="1" locked="0" layoutInCell="1" allowOverlap="1" wp14:anchorId="43D0C856" wp14:editId="3BA265AE">
            <wp:simplePos x="0" y="0"/>
            <wp:positionH relativeFrom="column">
              <wp:posOffset>946785</wp:posOffset>
            </wp:positionH>
            <wp:positionV relativeFrom="paragraph">
              <wp:posOffset>118110</wp:posOffset>
            </wp:positionV>
            <wp:extent cx="5216400" cy="4158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6400" cy="4158000"/>
                    </a:xfrm>
                    <a:prstGeom prst="rect">
                      <a:avLst/>
                    </a:prstGeom>
                    <a:noFill/>
                  </pic:spPr>
                </pic:pic>
              </a:graphicData>
            </a:graphic>
            <wp14:sizeRelH relativeFrom="page">
              <wp14:pctWidth>0</wp14:pctWidth>
            </wp14:sizeRelH>
            <wp14:sizeRelV relativeFrom="page">
              <wp14:pctHeight>0</wp14:pctHeight>
            </wp14:sizeRelV>
          </wp:anchor>
        </w:drawing>
      </w:r>
    </w:p>
    <w:p w:rsidR="004126DB" w:rsidRDefault="004126DB" w:rsidP="0011492B">
      <w:pPr>
        <w:pStyle w:val="Prrafodelista"/>
        <w:ind w:firstLine="360"/>
        <w:jc w:val="center"/>
        <w:rPr>
          <w:rFonts w:ascii="Arial" w:eastAsia="Times New Roman" w:hAnsi="Arial" w:cs="Arial"/>
          <w:sz w:val="22"/>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9E3B77" w:rsidP="0011492B">
      <w:pPr>
        <w:pStyle w:val="Prrafodelista"/>
        <w:ind w:firstLine="360"/>
        <w:jc w:val="center"/>
        <w:rPr>
          <w:rFonts w:ascii="Arial" w:eastAsia="Times New Roman" w:hAnsi="Arial" w:cs="Arial"/>
          <w:sz w:val="20"/>
          <w:szCs w:val="22"/>
          <w:lang w:val="es-ES" w:eastAsia="es-ES"/>
        </w:rPr>
      </w:pPr>
      <w:r w:rsidRPr="009E3B77">
        <w:rPr>
          <w:rFonts w:ascii="Arial" w:eastAsia="Times New Roman" w:hAnsi="Arial" w:cs="Arial"/>
          <w:noProof/>
          <w:sz w:val="22"/>
          <w:szCs w:val="22"/>
          <w:lang w:val="es-CL" w:eastAsia="es-CL"/>
        </w:rPr>
        <mc:AlternateContent>
          <mc:Choice Requires="wps">
            <w:drawing>
              <wp:anchor distT="45720" distB="45720" distL="114300" distR="114300" simplePos="0" relativeHeight="251662336" behindDoc="0" locked="0" layoutInCell="1" allowOverlap="1" wp14:anchorId="6023A744" wp14:editId="52D4BA7D">
                <wp:simplePos x="0" y="0"/>
                <wp:positionH relativeFrom="column">
                  <wp:posOffset>4137660</wp:posOffset>
                </wp:positionH>
                <wp:positionV relativeFrom="paragraph">
                  <wp:posOffset>107950</wp:posOffset>
                </wp:positionV>
                <wp:extent cx="1314450" cy="266700"/>
                <wp:effectExtent l="0" t="0" r="1905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66700"/>
                        </a:xfrm>
                        <a:prstGeom prst="rect">
                          <a:avLst/>
                        </a:prstGeom>
                        <a:solidFill>
                          <a:srgbClr val="FFFFFF"/>
                        </a:solidFill>
                        <a:ln w="9525">
                          <a:solidFill>
                            <a:srgbClr val="000000"/>
                          </a:solidFill>
                          <a:miter lim="800000"/>
                          <a:headEnd/>
                          <a:tailEnd/>
                        </a:ln>
                      </wps:spPr>
                      <wps:txbx>
                        <w:txbxContent>
                          <w:p w:rsidR="009E3B77" w:rsidRDefault="009E3B77">
                            <w:r>
                              <w:t>Disco Costa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23A744" id="_x0000_t202" coordsize="21600,21600" o:spt="202" path="m,l,21600r21600,l21600,xe">
                <v:stroke joinstyle="miter"/>
                <v:path gradientshapeok="t" o:connecttype="rect"/>
              </v:shapetype>
              <v:shape id="Cuadro de texto 2" o:spid="_x0000_s1026" type="#_x0000_t202" style="position:absolute;left:0;text-align:left;margin-left:325.8pt;margin-top:8.5pt;width:103.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">
                <v:textbox>
                  <w:txbxContent>
                    <w:p w:rsidR="009E3B77" w:rsidRDefault="009E3B77">
                      <w:r>
                        <w:t>Disco Costa 21</w:t>
                      </w:r>
                    </w:p>
                  </w:txbxContent>
                </v:textbox>
                <w10:wrap type="square"/>
              </v:shape>
            </w:pict>
          </mc:Fallback>
        </mc:AlternateContent>
      </w:r>
    </w:p>
    <w:p w:rsidR="00622E17" w:rsidRDefault="009E3B77" w:rsidP="0011492B">
      <w:pPr>
        <w:pStyle w:val="Prrafodelista"/>
        <w:ind w:firstLine="360"/>
        <w:jc w:val="center"/>
        <w:rPr>
          <w:rFonts w:ascii="Arial" w:eastAsia="Times New Roman" w:hAnsi="Arial" w:cs="Arial"/>
          <w:sz w:val="20"/>
          <w:szCs w:val="22"/>
          <w:lang w:val="es-ES" w:eastAsia="es-ES"/>
        </w:rPr>
      </w:pPr>
      <w:r w:rsidRPr="00622E17">
        <w:rPr>
          <w:rFonts w:ascii="Arial" w:eastAsia="Times New Roman" w:hAnsi="Arial" w:cs="Arial"/>
          <w:noProof/>
          <w:sz w:val="22"/>
          <w:szCs w:val="22"/>
          <w:lang w:val="es-CL" w:eastAsia="es-CL"/>
        </w:rPr>
        <mc:AlternateContent>
          <mc:Choice Requires="wps">
            <w:drawing>
              <wp:anchor distT="45720" distB="45720" distL="114300" distR="114300" simplePos="0" relativeHeight="251660288" behindDoc="0" locked="0" layoutInCell="1" allowOverlap="1" wp14:anchorId="46031EA2" wp14:editId="00BB02CC">
                <wp:simplePos x="0" y="0"/>
                <wp:positionH relativeFrom="margin">
                  <wp:align>center</wp:align>
                </wp:positionH>
                <wp:positionV relativeFrom="paragraph">
                  <wp:posOffset>9525</wp:posOffset>
                </wp:positionV>
                <wp:extent cx="1514475" cy="2667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6700"/>
                        </a:xfrm>
                        <a:prstGeom prst="rect">
                          <a:avLst/>
                        </a:prstGeom>
                        <a:solidFill>
                          <a:srgbClr val="FFFFFF"/>
                        </a:solidFill>
                        <a:ln w="9525">
                          <a:solidFill>
                            <a:srgbClr val="000000"/>
                          </a:solidFill>
                          <a:miter lim="800000"/>
                          <a:headEnd/>
                          <a:tailEnd/>
                        </a:ln>
                      </wps:spPr>
                      <wps:txbx>
                        <w:txbxContent>
                          <w:p w:rsidR="00622E17" w:rsidRDefault="00622E17">
                            <w:r>
                              <w:t>Casa Sra. Navarrete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31EA2" id="_x0000_s1027" type="#_x0000_t202" style="position:absolute;left:0;text-align:left;margin-left:0;margin-top:.75pt;width:119.25pt;height:21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">
                <v:textbox>
                  <w:txbxContent>
                    <w:p w:rsidR="00622E17" w:rsidRDefault="00622E17">
                      <w:r>
                        <w:t>Casa Sra. Navarrete</w:t>
                      </w:r>
                    </w:p>
                  </w:txbxContent>
                </v:textbox>
                <w10:wrap type="square" anchorx="margin"/>
              </v:shape>
            </w:pict>
          </mc:Fallback>
        </mc:AlternateContent>
      </w:r>
    </w:p>
    <w:p w:rsidR="00622E17" w:rsidRDefault="009E3B77" w:rsidP="0011492B">
      <w:pPr>
        <w:pStyle w:val="Prrafodelista"/>
        <w:ind w:firstLine="360"/>
        <w:jc w:val="center"/>
        <w:rPr>
          <w:rFonts w:ascii="Arial" w:eastAsia="Times New Roman" w:hAnsi="Arial" w:cs="Arial"/>
          <w:sz w:val="20"/>
          <w:szCs w:val="22"/>
          <w:lang w:val="es-ES" w:eastAsia="es-ES"/>
        </w:rPr>
      </w:pPr>
      <w:r>
        <w:rPr>
          <w:rFonts w:ascii="Arial" w:eastAsia="Times New Roman" w:hAnsi="Arial" w:cs="Arial"/>
          <w:noProof/>
          <w:sz w:val="20"/>
          <w:szCs w:val="22"/>
          <w:lang w:val="es-CL" w:eastAsia="es-CL"/>
        </w:rPr>
        <mc:AlternateContent>
          <mc:Choice Requires="wps">
            <w:drawing>
              <wp:anchor distT="0" distB="0" distL="114300" distR="114300" simplePos="0" relativeHeight="251664384" behindDoc="0" locked="0" layoutInCell="1" allowOverlap="1" wp14:anchorId="21670CB3" wp14:editId="095EF889">
                <wp:simplePos x="0" y="0"/>
                <wp:positionH relativeFrom="column">
                  <wp:posOffset>4796790</wp:posOffset>
                </wp:positionH>
                <wp:positionV relativeFrom="paragraph">
                  <wp:posOffset>82550</wp:posOffset>
                </wp:positionV>
                <wp:extent cx="45719" cy="1085850"/>
                <wp:effectExtent l="76200" t="0" r="50165" b="57150"/>
                <wp:wrapNone/>
                <wp:docPr id="10" name="Conector recto de flecha 10"/>
                <wp:cNvGraphicFramePr/>
                <a:graphic xmlns:a="http://schemas.openxmlformats.org/drawingml/2006/main">
                  <a:graphicData uri="http://schemas.microsoft.com/office/word/2010/wordprocessingShape">
                    <wps:wsp>
                      <wps:cNvCnPr/>
                      <wps:spPr>
                        <a:xfrm flipH="1">
                          <a:off x="0" y="0"/>
                          <a:ext cx="45719" cy="1085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5D6467" id="_x0000_t32" coordsize="21600,21600" o:spt="32" o:oned="t" path="m,l21600,21600e" filled="f">
                <v:path arrowok="t" fillok="f" o:connecttype="none"/>
                <o:lock v:ext="edit" shapetype="t"/>
              </v:shapetype>
              <v:shape id="Conector recto de flecha 10" o:spid="_x0000_s1026" type="#_x0000_t32" style="position:absolute;margin-left:377.7pt;margin-top:6.5pt;width:3.6pt;height:8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" strokecolor="red">
                <v:stroke endarrow="block"/>
              </v:shape>
            </w:pict>
          </mc:Fallback>
        </mc:AlternateContent>
      </w:r>
      <w:r>
        <w:rPr>
          <w:rFonts w:ascii="Arial" w:eastAsia="Times New Roman" w:hAnsi="Arial" w:cs="Arial"/>
          <w:noProof/>
          <w:sz w:val="20"/>
          <w:szCs w:val="22"/>
          <w:lang w:val="es-CL" w:eastAsia="es-CL"/>
        </w:rPr>
        <mc:AlternateContent>
          <mc:Choice Requires="wps">
            <w:drawing>
              <wp:anchor distT="0" distB="0" distL="114300" distR="114300" simplePos="0" relativeHeight="251663360" behindDoc="0" locked="0" layoutInCell="1" allowOverlap="1" wp14:anchorId="1B716604" wp14:editId="68637929">
                <wp:simplePos x="0" y="0"/>
                <wp:positionH relativeFrom="column">
                  <wp:posOffset>3137535</wp:posOffset>
                </wp:positionH>
                <wp:positionV relativeFrom="paragraph">
                  <wp:posOffset>120649</wp:posOffset>
                </wp:positionV>
                <wp:extent cx="533400" cy="981075"/>
                <wp:effectExtent l="0" t="0" r="57150" b="47625"/>
                <wp:wrapNone/>
                <wp:docPr id="9" name="Conector recto de flecha 9"/>
                <wp:cNvGraphicFramePr/>
                <a:graphic xmlns:a="http://schemas.openxmlformats.org/drawingml/2006/main">
                  <a:graphicData uri="http://schemas.microsoft.com/office/word/2010/wordprocessingShape">
                    <wps:wsp>
                      <wps:cNvCnPr/>
                      <wps:spPr>
                        <a:xfrm>
                          <a:off x="0" y="0"/>
                          <a:ext cx="533400" cy="981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2BF7619" id="Conector recto de flecha 9" o:spid="_x0000_s1026" type="#_x0000_t32" style="position:absolute;margin-left:247.05pt;margin-top:9.5pt;width:42pt;height:77.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" strokecolor="red">
                <v:stroke endarrow="block"/>
              </v:shape>
            </w:pict>
          </mc:Fallback>
        </mc:AlternateContent>
      </w: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622E17" w:rsidRDefault="00622E17" w:rsidP="0011492B">
      <w:pPr>
        <w:pStyle w:val="Prrafodelista"/>
        <w:ind w:firstLine="360"/>
        <w:jc w:val="center"/>
        <w:rPr>
          <w:rFonts w:ascii="Arial" w:eastAsia="Times New Roman" w:hAnsi="Arial" w:cs="Arial"/>
          <w:sz w:val="20"/>
          <w:szCs w:val="22"/>
          <w:lang w:val="es-ES" w:eastAsia="es-ES"/>
        </w:rPr>
      </w:pPr>
    </w:p>
    <w:p w:rsidR="0011492B" w:rsidRPr="0011492B" w:rsidRDefault="0011492B" w:rsidP="0011492B">
      <w:pPr>
        <w:pStyle w:val="Prrafodelista"/>
        <w:ind w:firstLine="360"/>
        <w:jc w:val="center"/>
        <w:rPr>
          <w:rFonts w:ascii="Arial" w:eastAsia="Times New Roman" w:hAnsi="Arial" w:cs="Arial"/>
          <w:sz w:val="20"/>
          <w:szCs w:val="22"/>
          <w:lang w:val="es-ES" w:eastAsia="es-ES"/>
        </w:rPr>
      </w:pPr>
      <w:r w:rsidRPr="0011492B">
        <w:rPr>
          <w:rFonts w:ascii="Arial" w:eastAsia="Times New Roman" w:hAnsi="Arial" w:cs="Arial"/>
          <w:sz w:val="20"/>
          <w:szCs w:val="22"/>
          <w:lang w:val="es-ES" w:eastAsia="es-ES"/>
        </w:rPr>
        <w:t>Imagen 1. Ubicación vivienda de la Sra. Navarrete y Disco Costa 21, Temuco.</w:t>
      </w:r>
    </w:p>
    <w:p w:rsidR="004126DB" w:rsidRPr="00915718" w:rsidRDefault="004126DB" w:rsidP="00740ECB">
      <w:pPr>
        <w:pStyle w:val="Prrafodelista"/>
        <w:ind w:firstLine="360"/>
        <w:jc w:val="both"/>
        <w:rPr>
          <w:rFonts w:ascii="Arial" w:eastAsia="Times New Roman" w:hAnsi="Arial" w:cs="Arial"/>
          <w:sz w:val="22"/>
          <w:szCs w:val="22"/>
          <w:lang w:val="es-ES" w:eastAsia="es-ES"/>
        </w:rPr>
      </w:pPr>
    </w:p>
    <w:p w:rsidR="004126DB" w:rsidRPr="008070A1" w:rsidRDefault="0084190F" w:rsidP="008070A1">
      <w:pPr>
        <w:pStyle w:val="Prrafodelista"/>
        <w:numPr>
          <w:ilvl w:val="0"/>
          <w:numId w:val="14"/>
        </w:numPr>
        <w:ind w:left="643"/>
        <w:jc w:val="both"/>
        <w:rPr>
          <w:rFonts w:ascii="Arial" w:eastAsia="Times New Roman" w:hAnsi="Arial" w:cs="Arial"/>
          <w:sz w:val="22"/>
          <w:szCs w:val="22"/>
          <w:lang w:val="es-ES" w:eastAsia="es-ES"/>
        </w:rPr>
      </w:pPr>
      <w:r w:rsidRPr="008070A1">
        <w:rPr>
          <w:rFonts w:ascii="Arial" w:eastAsia="Times New Roman" w:hAnsi="Arial" w:cs="Arial"/>
          <w:sz w:val="22"/>
          <w:szCs w:val="22"/>
          <w:lang w:val="es-ES" w:eastAsia="es-ES"/>
        </w:rPr>
        <w:t xml:space="preserve">La fuente emisora - Discoteque Costa 21 - posee gran afluencia de público, especialmente universitario atendido sus variadas promociones. Funciona de miércoles a sábado </w:t>
      </w:r>
      <w:r w:rsidR="00AE5290" w:rsidRPr="008070A1">
        <w:rPr>
          <w:rFonts w:ascii="Arial" w:eastAsia="Times New Roman" w:hAnsi="Arial" w:cs="Arial"/>
          <w:sz w:val="22"/>
          <w:szCs w:val="22"/>
          <w:lang w:val="es-ES" w:eastAsia="es-ES"/>
        </w:rPr>
        <w:t>hasta la</w:t>
      </w:r>
      <w:r w:rsidRPr="008070A1">
        <w:rPr>
          <w:rFonts w:ascii="Arial" w:eastAsia="Times New Roman" w:hAnsi="Arial" w:cs="Arial"/>
          <w:sz w:val="22"/>
          <w:szCs w:val="22"/>
          <w:lang w:val="es-ES" w:eastAsia="es-ES"/>
        </w:rPr>
        <w:t xml:space="preserve"> madrugada, entre las 21 h y 5 h AM aprox</w:t>
      </w:r>
      <w:r w:rsidR="00AE5290" w:rsidRPr="008070A1">
        <w:rPr>
          <w:rFonts w:ascii="Arial" w:eastAsia="Times New Roman" w:hAnsi="Arial" w:cs="Arial"/>
          <w:sz w:val="22"/>
          <w:szCs w:val="22"/>
          <w:lang w:val="es-ES" w:eastAsia="es-ES"/>
        </w:rPr>
        <w:t>imadamente</w:t>
      </w:r>
      <w:r w:rsidR="008070A1">
        <w:rPr>
          <w:rFonts w:ascii="Arial" w:eastAsia="Times New Roman" w:hAnsi="Arial" w:cs="Arial"/>
          <w:sz w:val="22"/>
          <w:szCs w:val="22"/>
          <w:lang w:val="es-ES" w:eastAsia="es-ES"/>
        </w:rPr>
        <w:t>.</w:t>
      </w:r>
      <w:r w:rsidRPr="008070A1">
        <w:rPr>
          <w:rFonts w:ascii="Arial" w:eastAsia="Times New Roman" w:hAnsi="Arial" w:cs="Arial"/>
          <w:sz w:val="22"/>
          <w:szCs w:val="22"/>
          <w:lang w:val="es-ES" w:eastAsia="es-ES"/>
        </w:rPr>
        <w:t xml:space="preserve"> </w:t>
      </w:r>
    </w:p>
    <w:p w:rsidR="004126DB" w:rsidRDefault="004126DB" w:rsidP="0011492B">
      <w:pPr>
        <w:pStyle w:val="Prrafodelista"/>
        <w:ind w:firstLine="360"/>
        <w:jc w:val="center"/>
        <w:rPr>
          <w:rFonts w:ascii="Arial" w:eastAsia="Times New Roman" w:hAnsi="Arial" w:cs="Arial"/>
          <w:sz w:val="22"/>
          <w:szCs w:val="22"/>
          <w:lang w:val="es-ES" w:eastAsia="es-ES"/>
        </w:rPr>
      </w:pPr>
      <w:r w:rsidRPr="00915718">
        <w:rPr>
          <w:rFonts w:ascii="Arial" w:hAnsi="Arial" w:cs="Arial"/>
          <w:noProof/>
          <w:color w:val="000000"/>
          <w:sz w:val="22"/>
          <w:szCs w:val="22"/>
          <w:lang w:val="es-CL" w:eastAsia="es-CL"/>
        </w:rPr>
        <w:lastRenderedPageBreak/>
        <w:drawing>
          <wp:inline distT="0" distB="0" distL="0" distR="0" wp14:anchorId="4B2C09F3" wp14:editId="73868E95">
            <wp:extent cx="4845600" cy="3380400"/>
            <wp:effectExtent l="0" t="0" r="0" b="0"/>
            <wp:docPr id="3" name="Imagen 3" descr="C:\SMA IX\SMA 2016\10_OCTUBRE_2016\Exp Costa 21\Fotos\DSC0701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 IX\SMA 2016\10_OCTUBRE_2016\Exp Costa 21\Fotos\DSC07019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5600" cy="3380400"/>
                    </a:xfrm>
                    <a:prstGeom prst="rect">
                      <a:avLst/>
                    </a:prstGeom>
                    <a:noFill/>
                    <a:ln>
                      <a:noFill/>
                    </a:ln>
                  </pic:spPr>
                </pic:pic>
              </a:graphicData>
            </a:graphic>
          </wp:inline>
        </w:drawing>
      </w:r>
    </w:p>
    <w:p w:rsidR="0011492B" w:rsidRPr="0011492B" w:rsidRDefault="0011492B" w:rsidP="0011492B">
      <w:pPr>
        <w:pStyle w:val="Prrafodelista"/>
        <w:ind w:firstLine="360"/>
        <w:jc w:val="center"/>
        <w:rPr>
          <w:rFonts w:ascii="Arial" w:eastAsia="Times New Roman" w:hAnsi="Arial" w:cs="Arial"/>
          <w:sz w:val="20"/>
          <w:szCs w:val="22"/>
          <w:lang w:val="es-ES" w:eastAsia="es-ES"/>
        </w:rPr>
      </w:pPr>
      <w:r w:rsidRPr="0011492B">
        <w:rPr>
          <w:rFonts w:ascii="Arial" w:eastAsia="Times New Roman" w:hAnsi="Arial" w:cs="Arial"/>
          <w:sz w:val="20"/>
          <w:szCs w:val="22"/>
          <w:lang w:val="es-ES" w:eastAsia="es-ES"/>
        </w:rPr>
        <w:t>Imagen 2. Fotografía de la habitación de la Sra. Navarrete, en este punto se realizaron las mediciones acústicas.</w:t>
      </w:r>
    </w:p>
    <w:p w:rsidR="0011492B" w:rsidRDefault="0011492B" w:rsidP="0011492B">
      <w:pPr>
        <w:jc w:val="both"/>
        <w:rPr>
          <w:rFonts w:ascii="Arial" w:eastAsia="Times New Roman" w:hAnsi="Arial" w:cs="Arial"/>
          <w:sz w:val="22"/>
          <w:szCs w:val="22"/>
          <w:lang w:val="es-ES" w:eastAsia="es-ES"/>
        </w:rPr>
      </w:pPr>
    </w:p>
    <w:p w:rsidR="008070A1" w:rsidRDefault="008070A1" w:rsidP="0011492B">
      <w:pPr>
        <w:jc w:val="both"/>
        <w:rPr>
          <w:rFonts w:ascii="Arial" w:eastAsia="Times New Roman" w:hAnsi="Arial" w:cs="Arial"/>
          <w:sz w:val="22"/>
          <w:szCs w:val="22"/>
          <w:lang w:val="es-ES" w:eastAsia="es-ES"/>
        </w:rPr>
      </w:pPr>
    </w:p>
    <w:p w:rsidR="00831C15" w:rsidRPr="0084190F" w:rsidRDefault="00831C15" w:rsidP="0011492B">
      <w:pPr>
        <w:pStyle w:val="Prrafodelista"/>
        <w:numPr>
          <w:ilvl w:val="0"/>
          <w:numId w:val="16"/>
        </w:numPr>
        <w:ind w:left="360"/>
        <w:jc w:val="both"/>
        <w:rPr>
          <w:rFonts w:ascii="Arial" w:eastAsia="Times New Roman" w:hAnsi="Arial" w:cs="Arial"/>
          <w:sz w:val="22"/>
          <w:szCs w:val="22"/>
          <w:lang w:val="es-ES" w:eastAsia="es-ES"/>
        </w:rPr>
      </w:pPr>
      <w:r w:rsidRPr="0084190F">
        <w:rPr>
          <w:rFonts w:ascii="Arial" w:eastAsia="Times New Roman" w:hAnsi="Arial" w:cs="Arial"/>
          <w:b/>
          <w:sz w:val="22"/>
          <w:szCs w:val="22"/>
          <w:lang w:val="es-ES" w:eastAsia="es-ES"/>
        </w:rPr>
        <w:t>Otros antecedentes</w:t>
      </w:r>
      <w:r w:rsidR="003A5037" w:rsidRPr="0084190F">
        <w:rPr>
          <w:rFonts w:ascii="Arial" w:eastAsia="Times New Roman" w:hAnsi="Arial" w:cs="Arial"/>
          <w:b/>
          <w:sz w:val="22"/>
          <w:szCs w:val="22"/>
          <w:lang w:val="es-ES" w:eastAsia="es-ES"/>
        </w:rPr>
        <w:t>, y denuncias</w:t>
      </w:r>
      <w:r w:rsidR="0011492B" w:rsidRPr="0084190F">
        <w:rPr>
          <w:rFonts w:ascii="Arial" w:eastAsia="Times New Roman" w:hAnsi="Arial" w:cs="Arial"/>
          <w:b/>
          <w:sz w:val="22"/>
          <w:szCs w:val="22"/>
          <w:lang w:val="es-ES" w:eastAsia="es-ES"/>
        </w:rPr>
        <w:t>.</w:t>
      </w:r>
    </w:p>
    <w:p w:rsidR="00831C15" w:rsidRPr="00915718" w:rsidRDefault="00831C15" w:rsidP="00831C15">
      <w:pPr>
        <w:jc w:val="both"/>
        <w:rPr>
          <w:rFonts w:ascii="Arial" w:eastAsia="Times New Roman" w:hAnsi="Arial" w:cs="Arial"/>
          <w:sz w:val="22"/>
          <w:szCs w:val="22"/>
          <w:lang w:val="es-ES" w:eastAsia="es-ES"/>
        </w:rPr>
      </w:pPr>
    </w:p>
    <w:p w:rsidR="008070A1" w:rsidRPr="00915718" w:rsidRDefault="008070A1" w:rsidP="008070A1">
      <w:pPr>
        <w:pStyle w:val="Prrafodelista"/>
        <w:numPr>
          <w:ilvl w:val="0"/>
          <w:numId w:val="14"/>
        </w:numPr>
        <w:ind w:left="643"/>
        <w:jc w:val="both"/>
        <w:rPr>
          <w:rFonts w:ascii="Arial" w:eastAsia="Times New Roman" w:hAnsi="Arial" w:cs="Arial"/>
          <w:sz w:val="22"/>
          <w:szCs w:val="22"/>
          <w:lang w:val="es-ES" w:eastAsia="es-ES"/>
        </w:rPr>
      </w:pPr>
      <w:r>
        <w:rPr>
          <w:rFonts w:ascii="Arial" w:eastAsia="Times New Roman" w:hAnsi="Arial" w:cs="Arial"/>
          <w:sz w:val="22"/>
          <w:szCs w:val="22"/>
          <w:lang w:val="es-ES" w:eastAsia="es-ES"/>
        </w:rPr>
        <w:t xml:space="preserve">Existen </w:t>
      </w:r>
      <w:r w:rsidRPr="00915718">
        <w:rPr>
          <w:rFonts w:ascii="Arial" w:eastAsia="Times New Roman" w:hAnsi="Arial" w:cs="Arial"/>
          <w:sz w:val="22"/>
          <w:szCs w:val="22"/>
          <w:lang w:val="es-ES" w:eastAsia="es-ES"/>
        </w:rPr>
        <w:t xml:space="preserve">denuncias de otros vecinos del sector, como la empresa Constructora el Bosque Ltda., que construyó el edificio Nueva Torre O’Higgins cuyos departamentos serán entregados a sus dueños en las próximas semanas, </w:t>
      </w:r>
      <w:r>
        <w:rPr>
          <w:rFonts w:ascii="Arial" w:eastAsia="Times New Roman" w:hAnsi="Arial" w:cs="Arial"/>
          <w:sz w:val="22"/>
          <w:szCs w:val="22"/>
          <w:lang w:val="es-ES" w:eastAsia="es-ES"/>
        </w:rPr>
        <w:t>acompañando</w:t>
      </w:r>
      <w:r w:rsidRPr="00915718">
        <w:rPr>
          <w:rFonts w:ascii="Arial" w:eastAsia="Times New Roman" w:hAnsi="Arial" w:cs="Arial"/>
          <w:sz w:val="22"/>
          <w:szCs w:val="22"/>
          <w:lang w:val="es-ES" w:eastAsia="es-ES"/>
        </w:rPr>
        <w:t xml:space="preserve"> mediciones acústicas realizadas por una empresa privada. </w:t>
      </w:r>
      <w:r>
        <w:rPr>
          <w:rFonts w:ascii="Arial" w:eastAsia="Times New Roman" w:hAnsi="Arial" w:cs="Arial"/>
          <w:sz w:val="22"/>
          <w:szCs w:val="22"/>
          <w:lang w:val="es-ES" w:eastAsia="es-ES"/>
        </w:rPr>
        <w:t xml:space="preserve">Ver otras denuncias en Anexos 2 y 3. En la imagen 3 se muestra la cercanía entre el edificio </w:t>
      </w:r>
      <w:r w:rsidRPr="00915718">
        <w:rPr>
          <w:rFonts w:ascii="Arial" w:eastAsia="Times New Roman" w:hAnsi="Arial" w:cs="Arial"/>
          <w:sz w:val="22"/>
          <w:szCs w:val="22"/>
          <w:lang w:val="es-ES" w:eastAsia="es-ES"/>
        </w:rPr>
        <w:t xml:space="preserve">Nueva Torre O’Higgins </w:t>
      </w:r>
      <w:r>
        <w:rPr>
          <w:rFonts w:ascii="Arial" w:eastAsia="Times New Roman" w:hAnsi="Arial" w:cs="Arial"/>
          <w:sz w:val="22"/>
          <w:szCs w:val="22"/>
          <w:lang w:val="es-ES" w:eastAsia="es-ES"/>
        </w:rPr>
        <w:t>con dirección Av. O´Higgins N° 1037 y el local nocturno.</w:t>
      </w:r>
    </w:p>
    <w:p w:rsidR="008070A1" w:rsidRDefault="008070A1" w:rsidP="008070A1">
      <w:pPr>
        <w:pStyle w:val="Prrafodelista"/>
        <w:ind w:left="643"/>
        <w:jc w:val="both"/>
        <w:rPr>
          <w:rFonts w:ascii="Arial" w:eastAsia="Times New Roman" w:hAnsi="Arial" w:cs="Arial"/>
          <w:sz w:val="22"/>
          <w:szCs w:val="22"/>
          <w:lang w:val="es-ES" w:eastAsia="es-ES"/>
        </w:rPr>
      </w:pPr>
    </w:p>
    <w:p w:rsidR="00FE3339" w:rsidRDefault="00FE3339" w:rsidP="0011492B">
      <w:pPr>
        <w:pStyle w:val="Prrafodelista"/>
        <w:numPr>
          <w:ilvl w:val="0"/>
          <w:numId w:val="14"/>
        </w:numPr>
        <w:ind w:left="643"/>
        <w:jc w:val="both"/>
        <w:rPr>
          <w:rFonts w:ascii="Arial" w:eastAsia="Times New Roman" w:hAnsi="Arial" w:cs="Arial"/>
          <w:sz w:val="22"/>
          <w:szCs w:val="22"/>
          <w:lang w:val="es-ES" w:eastAsia="es-ES"/>
        </w:rPr>
      </w:pPr>
      <w:r w:rsidRPr="0011492B">
        <w:rPr>
          <w:rFonts w:ascii="Arial" w:eastAsia="Times New Roman" w:hAnsi="Arial" w:cs="Arial"/>
          <w:sz w:val="22"/>
          <w:szCs w:val="22"/>
          <w:lang w:val="es-ES" w:eastAsia="es-ES"/>
        </w:rPr>
        <w:t>Mediante el Oficio N° 1413 del 13 de septiembre del 2016 de la Municipalidad de Temuco, el</w:t>
      </w:r>
      <w:r w:rsidR="006B1898" w:rsidRPr="0011492B">
        <w:rPr>
          <w:rFonts w:ascii="Arial" w:eastAsia="Times New Roman" w:hAnsi="Arial" w:cs="Arial"/>
          <w:sz w:val="22"/>
          <w:szCs w:val="22"/>
          <w:lang w:val="es-ES" w:eastAsia="es-ES"/>
        </w:rPr>
        <w:t xml:space="preserve"> Sr. Marcelo Bernier Richter, </w:t>
      </w:r>
      <w:r w:rsidRPr="0011492B">
        <w:rPr>
          <w:rFonts w:ascii="Arial" w:eastAsia="Times New Roman" w:hAnsi="Arial" w:cs="Arial"/>
          <w:sz w:val="22"/>
          <w:szCs w:val="22"/>
          <w:lang w:val="es-ES" w:eastAsia="es-ES"/>
        </w:rPr>
        <w:t xml:space="preserve">Director de Obras </w:t>
      </w:r>
      <w:r w:rsidR="004126DB" w:rsidRPr="0011492B">
        <w:rPr>
          <w:rFonts w:ascii="Arial" w:eastAsia="Times New Roman" w:hAnsi="Arial" w:cs="Arial"/>
          <w:sz w:val="22"/>
          <w:szCs w:val="22"/>
          <w:lang w:val="es-ES" w:eastAsia="es-ES"/>
        </w:rPr>
        <w:t>Municipal</w:t>
      </w:r>
      <w:r w:rsidR="006B1898" w:rsidRPr="0011492B">
        <w:rPr>
          <w:rFonts w:ascii="Arial" w:eastAsia="Times New Roman" w:hAnsi="Arial" w:cs="Arial"/>
          <w:sz w:val="22"/>
          <w:szCs w:val="22"/>
          <w:lang w:val="es-ES" w:eastAsia="es-ES"/>
        </w:rPr>
        <w:t xml:space="preserve"> solicita a la SMA la realización de un estudio de ruidos debido a los múltiples reclamos de vecinos por el funcionamiento del local destinado a rest</w:t>
      </w:r>
      <w:r w:rsidR="00831C15" w:rsidRPr="0011492B">
        <w:rPr>
          <w:rFonts w:ascii="Arial" w:eastAsia="Times New Roman" w:hAnsi="Arial" w:cs="Arial"/>
          <w:sz w:val="22"/>
          <w:szCs w:val="22"/>
          <w:lang w:val="es-ES" w:eastAsia="es-ES"/>
        </w:rPr>
        <w:t xml:space="preserve">aurant, cabaret y salón de baile </w:t>
      </w:r>
      <w:r w:rsidR="006B1898" w:rsidRPr="0011492B">
        <w:rPr>
          <w:rFonts w:ascii="Arial" w:eastAsia="Times New Roman" w:hAnsi="Arial" w:cs="Arial"/>
          <w:sz w:val="22"/>
          <w:szCs w:val="22"/>
          <w:lang w:val="es-ES" w:eastAsia="es-ES"/>
        </w:rPr>
        <w:t>ubicado en calle Gral. Aldunate N° 983, Temuco.</w:t>
      </w:r>
      <w:r w:rsidRPr="0011492B">
        <w:rPr>
          <w:rFonts w:ascii="Arial" w:eastAsia="Times New Roman" w:hAnsi="Arial" w:cs="Arial"/>
          <w:sz w:val="22"/>
          <w:szCs w:val="22"/>
          <w:lang w:val="es-ES" w:eastAsia="es-ES"/>
        </w:rPr>
        <w:t xml:space="preserve"> </w:t>
      </w:r>
      <w:r w:rsidR="006B1898" w:rsidRPr="0011492B">
        <w:rPr>
          <w:rFonts w:ascii="Arial" w:eastAsia="Times New Roman" w:hAnsi="Arial" w:cs="Arial"/>
          <w:sz w:val="22"/>
          <w:szCs w:val="22"/>
          <w:lang w:val="es-ES" w:eastAsia="es-ES"/>
        </w:rPr>
        <w:t>En este documento el municipio adjunt</w:t>
      </w:r>
      <w:r w:rsidR="00AE5290">
        <w:rPr>
          <w:rFonts w:ascii="Arial" w:eastAsia="Times New Roman" w:hAnsi="Arial" w:cs="Arial"/>
          <w:sz w:val="22"/>
          <w:szCs w:val="22"/>
          <w:lang w:val="es-ES" w:eastAsia="es-ES"/>
        </w:rPr>
        <w:t>ó</w:t>
      </w:r>
      <w:r w:rsidR="006B1898" w:rsidRPr="0011492B">
        <w:rPr>
          <w:rFonts w:ascii="Arial" w:eastAsia="Times New Roman" w:hAnsi="Arial" w:cs="Arial"/>
          <w:sz w:val="22"/>
          <w:szCs w:val="22"/>
          <w:lang w:val="es-ES" w:eastAsia="es-ES"/>
        </w:rPr>
        <w:t xml:space="preserve"> una </w:t>
      </w:r>
      <w:r w:rsidR="00AE5290">
        <w:rPr>
          <w:rFonts w:ascii="Arial" w:eastAsia="Times New Roman" w:hAnsi="Arial" w:cs="Arial"/>
          <w:sz w:val="22"/>
          <w:szCs w:val="22"/>
          <w:lang w:val="es-ES" w:eastAsia="es-ES"/>
        </w:rPr>
        <w:t>c</w:t>
      </w:r>
      <w:r w:rsidR="006B1898" w:rsidRPr="0011492B">
        <w:rPr>
          <w:rFonts w:ascii="Arial" w:eastAsia="Times New Roman" w:hAnsi="Arial" w:cs="Arial"/>
          <w:sz w:val="22"/>
          <w:szCs w:val="22"/>
          <w:lang w:val="es-ES" w:eastAsia="es-ES"/>
        </w:rPr>
        <w:t xml:space="preserve">arta presentada por el Sr. </w:t>
      </w:r>
      <w:r w:rsidR="00C663BD" w:rsidRPr="0011492B">
        <w:rPr>
          <w:rFonts w:ascii="Arial" w:eastAsia="Times New Roman" w:hAnsi="Arial" w:cs="Arial"/>
          <w:sz w:val="22"/>
          <w:szCs w:val="22"/>
          <w:lang w:val="es-ES" w:eastAsia="es-ES"/>
        </w:rPr>
        <w:t>Lorenzo Dubois Enríquez</w:t>
      </w:r>
      <w:r w:rsidR="00AE5290">
        <w:rPr>
          <w:rFonts w:ascii="Arial" w:eastAsia="Times New Roman" w:hAnsi="Arial" w:cs="Arial"/>
          <w:sz w:val="22"/>
          <w:szCs w:val="22"/>
          <w:lang w:val="es-ES" w:eastAsia="es-ES"/>
        </w:rPr>
        <w:t>,</w:t>
      </w:r>
      <w:r w:rsidR="00C663BD" w:rsidRPr="0011492B">
        <w:rPr>
          <w:rFonts w:ascii="Arial" w:eastAsia="Times New Roman" w:hAnsi="Arial" w:cs="Arial"/>
          <w:sz w:val="22"/>
          <w:szCs w:val="22"/>
          <w:lang w:val="es-ES" w:eastAsia="es-ES"/>
        </w:rPr>
        <w:t xml:space="preserve"> del Consorcio </w:t>
      </w:r>
      <w:r w:rsidR="005D0E5D" w:rsidRPr="0011492B">
        <w:rPr>
          <w:rFonts w:ascii="Arial" w:eastAsia="Times New Roman" w:hAnsi="Arial" w:cs="Arial"/>
          <w:sz w:val="22"/>
          <w:szCs w:val="22"/>
          <w:lang w:val="es-ES" w:eastAsia="es-ES"/>
        </w:rPr>
        <w:t>Inmobiliario</w:t>
      </w:r>
      <w:r w:rsidR="00C663BD" w:rsidRPr="0011492B">
        <w:rPr>
          <w:rFonts w:ascii="Arial" w:eastAsia="Times New Roman" w:hAnsi="Arial" w:cs="Arial"/>
          <w:sz w:val="22"/>
          <w:szCs w:val="22"/>
          <w:lang w:val="es-ES" w:eastAsia="es-ES"/>
        </w:rPr>
        <w:t xml:space="preserve"> Dubois, en donde manifiesta el problema acústico generado por la Disco Costa 21</w:t>
      </w:r>
      <w:r w:rsidR="00AE5290">
        <w:rPr>
          <w:rFonts w:ascii="Arial" w:eastAsia="Times New Roman" w:hAnsi="Arial" w:cs="Arial"/>
          <w:sz w:val="22"/>
          <w:szCs w:val="22"/>
          <w:lang w:val="es-ES" w:eastAsia="es-ES"/>
        </w:rPr>
        <w:t>,</w:t>
      </w:r>
      <w:r w:rsidR="00C663BD" w:rsidRPr="0011492B">
        <w:rPr>
          <w:rFonts w:ascii="Arial" w:eastAsia="Times New Roman" w:hAnsi="Arial" w:cs="Arial"/>
          <w:sz w:val="22"/>
          <w:szCs w:val="22"/>
          <w:lang w:val="es-ES" w:eastAsia="es-ES"/>
        </w:rPr>
        <w:t xml:space="preserve"> a los vecinos del sector y que generará a los futuros residentes del Edificio Nueva Torre O´Higgins, también hace mención a los resultados del Informe “INFORIU N° 16-038” de OCHEM Consultores. </w:t>
      </w:r>
      <w:r w:rsidR="005D0E5D" w:rsidRPr="0011492B">
        <w:rPr>
          <w:rFonts w:ascii="Arial" w:eastAsia="Times New Roman" w:hAnsi="Arial" w:cs="Arial"/>
          <w:sz w:val="22"/>
          <w:szCs w:val="22"/>
          <w:lang w:val="es-ES" w:eastAsia="es-ES"/>
        </w:rPr>
        <w:t>También</w:t>
      </w:r>
      <w:r w:rsidR="00C663BD" w:rsidRPr="0011492B">
        <w:rPr>
          <w:rFonts w:ascii="Arial" w:eastAsia="Times New Roman" w:hAnsi="Arial" w:cs="Arial"/>
          <w:sz w:val="22"/>
          <w:szCs w:val="22"/>
          <w:lang w:val="es-ES" w:eastAsia="es-ES"/>
        </w:rPr>
        <w:t xml:space="preserve">, se adjunta a este oficio, una solicitud </w:t>
      </w:r>
      <w:r w:rsidR="00AE5290">
        <w:rPr>
          <w:rFonts w:ascii="Arial" w:eastAsia="Times New Roman" w:hAnsi="Arial" w:cs="Arial"/>
          <w:sz w:val="22"/>
          <w:szCs w:val="22"/>
          <w:lang w:val="es-ES" w:eastAsia="es-ES"/>
        </w:rPr>
        <w:t>de</w:t>
      </w:r>
      <w:r w:rsidR="00C663BD" w:rsidRPr="0011492B">
        <w:rPr>
          <w:rFonts w:ascii="Arial" w:eastAsia="Times New Roman" w:hAnsi="Arial" w:cs="Arial"/>
          <w:sz w:val="22"/>
          <w:szCs w:val="22"/>
          <w:lang w:val="es-ES" w:eastAsia="es-ES"/>
        </w:rPr>
        <w:t xml:space="preserve"> Inspección Municipal, presentada</w:t>
      </w:r>
      <w:r w:rsidR="002F099F">
        <w:rPr>
          <w:rFonts w:ascii="Arial" w:eastAsia="Times New Roman" w:hAnsi="Arial" w:cs="Arial"/>
          <w:sz w:val="22"/>
          <w:szCs w:val="22"/>
          <w:lang w:val="es-ES" w:eastAsia="es-ES"/>
        </w:rPr>
        <w:t xml:space="preserve"> por</w:t>
      </w:r>
      <w:r w:rsidR="00C663BD" w:rsidRPr="0011492B">
        <w:rPr>
          <w:rFonts w:ascii="Arial" w:eastAsia="Times New Roman" w:hAnsi="Arial" w:cs="Arial"/>
          <w:sz w:val="22"/>
          <w:szCs w:val="22"/>
          <w:lang w:val="es-ES" w:eastAsia="es-ES"/>
        </w:rPr>
        <w:t xml:space="preserve"> la Sra. Stephane Dubois Herrera, abogado, en representación de ocho vecinos del sector, en la cual solicita el cumplimiento de la Ordenanza Ambiental de la Municipalidad de Temuco N° 3 del 2016. </w:t>
      </w:r>
      <w:r w:rsidR="00624D37">
        <w:rPr>
          <w:rFonts w:ascii="Arial" w:eastAsia="Times New Roman" w:hAnsi="Arial" w:cs="Arial"/>
          <w:sz w:val="22"/>
          <w:szCs w:val="22"/>
          <w:lang w:val="es-ES" w:eastAsia="es-ES"/>
        </w:rPr>
        <w:t xml:space="preserve">El </w:t>
      </w:r>
      <w:r w:rsidR="00C663BD" w:rsidRPr="0011492B">
        <w:rPr>
          <w:rFonts w:ascii="Arial" w:eastAsia="Times New Roman" w:hAnsi="Arial" w:cs="Arial"/>
          <w:sz w:val="22"/>
          <w:szCs w:val="22"/>
          <w:lang w:val="es-ES" w:eastAsia="es-ES"/>
        </w:rPr>
        <w:t>Oficio</w:t>
      </w:r>
      <w:r w:rsidR="00624D37">
        <w:rPr>
          <w:rFonts w:ascii="Arial" w:eastAsia="Times New Roman" w:hAnsi="Arial" w:cs="Arial"/>
          <w:sz w:val="22"/>
          <w:szCs w:val="22"/>
          <w:lang w:val="es-ES" w:eastAsia="es-ES"/>
        </w:rPr>
        <w:t xml:space="preserve"> señalado </w:t>
      </w:r>
      <w:r w:rsidR="00C663BD" w:rsidRPr="0011492B">
        <w:rPr>
          <w:rFonts w:ascii="Arial" w:eastAsia="Times New Roman" w:hAnsi="Arial" w:cs="Arial"/>
          <w:sz w:val="22"/>
          <w:szCs w:val="22"/>
          <w:lang w:val="es-ES" w:eastAsia="es-ES"/>
        </w:rPr>
        <w:t>y sus anexos pueden ser revisados en Anexo 4 del presente Memo.</w:t>
      </w:r>
    </w:p>
    <w:p w:rsidR="0084190F" w:rsidRPr="0011492B" w:rsidRDefault="0084190F" w:rsidP="0084190F">
      <w:pPr>
        <w:pStyle w:val="Prrafodelista"/>
        <w:ind w:left="643"/>
        <w:jc w:val="both"/>
        <w:rPr>
          <w:rFonts w:ascii="Arial" w:eastAsia="Times New Roman" w:hAnsi="Arial" w:cs="Arial"/>
          <w:sz w:val="22"/>
          <w:szCs w:val="22"/>
          <w:lang w:val="es-ES" w:eastAsia="es-ES"/>
        </w:rPr>
      </w:pPr>
    </w:p>
    <w:p w:rsidR="00F63A7D" w:rsidRDefault="0084190F" w:rsidP="00F63A7D">
      <w:pPr>
        <w:jc w:val="center"/>
        <w:rPr>
          <w:rFonts w:ascii="Arial" w:eastAsia="Times New Roman" w:hAnsi="Arial" w:cs="Arial"/>
          <w:sz w:val="22"/>
          <w:szCs w:val="22"/>
          <w:lang w:val="es-ES" w:eastAsia="es-ES"/>
        </w:rPr>
      </w:pPr>
      <w:r w:rsidRPr="0084190F">
        <w:rPr>
          <w:rFonts w:ascii="Arial" w:eastAsia="Times New Roman" w:hAnsi="Arial" w:cs="Arial"/>
          <w:noProof/>
          <w:sz w:val="22"/>
          <w:szCs w:val="22"/>
          <w:lang w:val="es-CL" w:eastAsia="es-CL"/>
        </w:rPr>
        <w:lastRenderedPageBreak/>
        <w:drawing>
          <wp:inline distT="0" distB="0" distL="0" distR="0" wp14:anchorId="0C18EC22" wp14:editId="33278D86">
            <wp:extent cx="5630400" cy="3326400"/>
            <wp:effectExtent l="0" t="0" r="8890" b="7620"/>
            <wp:docPr id="6" name="Imagen 6" descr="C:\SMA IX\SMA 2016\10_OCTUBRE_2016\Exp Costa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MA IX\SMA 2016\10_OCTUBRE_2016\Exp Costa 2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0400" cy="3326400"/>
                    </a:xfrm>
                    <a:prstGeom prst="rect">
                      <a:avLst/>
                    </a:prstGeom>
                    <a:noFill/>
                    <a:ln>
                      <a:noFill/>
                    </a:ln>
                  </pic:spPr>
                </pic:pic>
              </a:graphicData>
            </a:graphic>
          </wp:inline>
        </w:drawing>
      </w:r>
    </w:p>
    <w:p w:rsidR="00F147EE" w:rsidRDefault="00F63A7D" w:rsidP="0084190F">
      <w:pPr>
        <w:jc w:val="center"/>
        <w:rPr>
          <w:rFonts w:ascii="Arial" w:eastAsia="Times New Roman" w:hAnsi="Arial" w:cs="Arial"/>
          <w:sz w:val="22"/>
          <w:szCs w:val="22"/>
          <w:lang w:val="es-ES" w:eastAsia="es-ES"/>
        </w:rPr>
      </w:pPr>
      <w:r w:rsidRPr="0084190F">
        <w:rPr>
          <w:rFonts w:ascii="Arial" w:eastAsia="Times New Roman" w:hAnsi="Arial" w:cs="Arial"/>
          <w:sz w:val="20"/>
          <w:szCs w:val="22"/>
          <w:lang w:val="es-ES" w:eastAsia="es-ES"/>
        </w:rPr>
        <w:t xml:space="preserve">Imagen </w:t>
      </w:r>
      <w:r w:rsidR="0084190F">
        <w:rPr>
          <w:rFonts w:ascii="Arial" w:eastAsia="Times New Roman" w:hAnsi="Arial" w:cs="Arial"/>
          <w:sz w:val="20"/>
          <w:szCs w:val="22"/>
          <w:lang w:val="es-ES" w:eastAsia="es-ES"/>
        </w:rPr>
        <w:t>3.</w:t>
      </w:r>
      <w:r w:rsidRPr="0084190F">
        <w:rPr>
          <w:rFonts w:ascii="Arial" w:eastAsia="Times New Roman" w:hAnsi="Arial" w:cs="Arial"/>
          <w:sz w:val="20"/>
          <w:szCs w:val="22"/>
          <w:lang w:val="es-ES" w:eastAsia="es-ES"/>
        </w:rPr>
        <w:t xml:space="preserve"> Ubicación local Disco Costa 21, Gral. Aldunate N° 983, Temuco</w:t>
      </w:r>
      <w:r w:rsidRPr="00915718">
        <w:rPr>
          <w:rFonts w:ascii="Arial" w:eastAsia="Times New Roman" w:hAnsi="Arial" w:cs="Arial"/>
          <w:sz w:val="22"/>
          <w:szCs w:val="22"/>
          <w:lang w:val="es-ES" w:eastAsia="es-ES"/>
        </w:rPr>
        <w:t>.</w:t>
      </w:r>
    </w:p>
    <w:p w:rsidR="0084190F" w:rsidRPr="00915718" w:rsidRDefault="0084190F" w:rsidP="0084190F">
      <w:pPr>
        <w:rPr>
          <w:rFonts w:ascii="Arial" w:eastAsia="Times New Roman" w:hAnsi="Arial" w:cs="Arial"/>
          <w:b/>
          <w:sz w:val="22"/>
          <w:szCs w:val="22"/>
          <w:lang w:val="es-ES" w:eastAsia="es-ES"/>
        </w:rPr>
      </w:pPr>
    </w:p>
    <w:p w:rsidR="00831C15" w:rsidRPr="0084190F" w:rsidRDefault="0084190F" w:rsidP="0084190F">
      <w:pPr>
        <w:pStyle w:val="Prrafodelista"/>
        <w:numPr>
          <w:ilvl w:val="0"/>
          <w:numId w:val="16"/>
        </w:numPr>
        <w:jc w:val="both"/>
        <w:rPr>
          <w:rFonts w:ascii="Arial" w:eastAsia="Times New Roman" w:hAnsi="Arial" w:cs="Arial"/>
          <w:b/>
          <w:sz w:val="22"/>
          <w:szCs w:val="22"/>
          <w:lang w:val="es-ES" w:eastAsia="es-ES"/>
        </w:rPr>
      </w:pPr>
      <w:r>
        <w:rPr>
          <w:rFonts w:ascii="Arial" w:eastAsia="Times New Roman" w:hAnsi="Arial" w:cs="Arial"/>
          <w:b/>
          <w:sz w:val="22"/>
          <w:szCs w:val="22"/>
          <w:lang w:val="es-ES" w:eastAsia="es-ES"/>
        </w:rPr>
        <w:t>A</w:t>
      </w:r>
      <w:r w:rsidRPr="0084190F">
        <w:rPr>
          <w:rFonts w:ascii="Arial" w:eastAsia="Times New Roman" w:hAnsi="Arial" w:cs="Arial"/>
          <w:b/>
          <w:sz w:val="22"/>
          <w:szCs w:val="22"/>
          <w:lang w:val="es-ES" w:eastAsia="es-ES"/>
        </w:rPr>
        <w:t>cti</w:t>
      </w:r>
      <w:r>
        <w:rPr>
          <w:rFonts w:ascii="Arial" w:eastAsia="Times New Roman" w:hAnsi="Arial" w:cs="Arial"/>
          <w:b/>
          <w:sz w:val="22"/>
          <w:szCs w:val="22"/>
          <w:lang w:val="es-ES" w:eastAsia="es-ES"/>
        </w:rPr>
        <w:t>vidades de inspección ambiental.</w:t>
      </w:r>
    </w:p>
    <w:p w:rsidR="00831C15" w:rsidRPr="00915718" w:rsidRDefault="00831C15" w:rsidP="00831C15">
      <w:pPr>
        <w:jc w:val="both"/>
        <w:rPr>
          <w:rFonts w:ascii="Arial" w:eastAsia="Times New Roman" w:hAnsi="Arial" w:cs="Arial"/>
          <w:b/>
          <w:sz w:val="22"/>
          <w:szCs w:val="22"/>
          <w:lang w:val="es-ES" w:eastAsia="es-ES"/>
        </w:rPr>
      </w:pPr>
    </w:p>
    <w:p w:rsidR="00831C15" w:rsidRPr="0084190F" w:rsidRDefault="00831C15" w:rsidP="0084190F">
      <w:pPr>
        <w:pStyle w:val="Prrafodelista"/>
        <w:numPr>
          <w:ilvl w:val="0"/>
          <w:numId w:val="14"/>
        </w:numPr>
        <w:ind w:left="643"/>
        <w:jc w:val="both"/>
        <w:rPr>
          <w:rFonts w:ascii="Arial" w:eastAsia="Times New Roman" w:hAnsi="Arial" w:cs="Arial"/>
          <w:sz w:val="22"/>
          <w:szCs w:val="22"/>
          <w:lang w:val="es-ES" w:eastAsia="es-ES"/>
        </w:rPr>
      </w:pPr>
      <w:r w:rsidRPr="0084190F">
        <w:rPr>
          <w:rFonts w:ascii="Arial" w:eastAsia="Times New Roman" w:hAnsi="Arial" w:cs="Arial"/>
          <w:sz w:val="22"/>
          <w:szCs w:val="22"/>
          <w:lang w:val="es-ES" w:eastAsia="es-ES"/>
        </w:rPr>
        <w:t xml:space="preserve">Con fecha 13 de septiembre a las 23 h aprox., personal de la SMA con equipo sonómetro marca </w:t>
      </w:r>
      <w:r w:rsidR="00621417" w:rsidRPr="0084190F">
        <w:rPr>
          <w:rFonts w:ascii="Arial" w:eastAsia="Times New Roman" w:hAnsi="Arial" w:cs="Arial"/>
          <w:sz w:val="22"/>
          <w:szCs w:val="22"/>
          <w:lang w:val="es-ES" w:eastAsia="es-ES"/>
        </w:rPr>
        <w:t>Cirrus</w:t>
      </w:r>
      <w:r w:rsidRPr="0084190F">
        <w:rPr>
          <w:rFonts w:ascii="Arial" w:eastAsia="Times New Roman" w:hAnsi="Arial" w:cs="Arial"/>
          <w:sz w:val="22"/>
          <w:szCs w:val="22"/>
          <w:lang w:val="es-ES" w:eastAsia="es-ES"/>
        </w:rPr>
        <w:t>,</w:t>
      </w:r>
      <w:r w:rsidR="00621417" w:rsidRPr="0084190F">
        <w:rPr>
          <w:rFonts w:ascii="Arial" w:eastAsia="Times New Roman" w:hAnsi="Arial" w:cs="Arial"/>
          <w:sz w:val="22"/>
          <w:szCs w:val="22"/>
          <w:lang w:val="es-ES" w:eastAsia="es-ES"/>
        </w:rPr>
        <w:t xml:space="preserve"> </w:t>
      </w:r>
      <w:r w:rsidRPr="0084190F">
        <w:rPr>
          <w:rFonts w:ascii="Arial" w:eastAsia="Times New Roman" w:hAnsi="Arial" w:cs="Arial"/>
          <w:sz w:val="22"/>
          <w:szCs w:val="22"/>
          <w:lang w:val="es-ES" w:eastAsia="es-ES"/>
        </w:rPr>
        <w:t xml:space="preserve">debidamente calibrado, procede a realizar una serie de mediciones acústicas en la casa habitación de la Sra. Elba </w:t>
      </w:r>
      <w:r w:rsidR="00530366" w:rsidRPr="0084190F">
        <w:rPr>
          <w:rFonts w:ascii="Arial" w:eastAsia="Times New Roman" w:hAnsi="Arial" w:cs="Arial"/>
          <w:sz w:val="22"/>
          <w:szCs w:val="22"/>
          <w:lang w:val="es-ES" w:eastAsia="es-ES"/>
        </w:rPr>
        <w:t>Navarrete,</w:t>
      </w:r>
      <w:r w:rsidRPr="0084190F">
        <w:rPr>
          <w:rFonts w:ascii="Arial" w:eastAsia="Times New Roman" w:hAnsi="Arial" w:cs="Arial"/>
          <w:sz w:val="22"/>
          <w:szCs w:val="22"/>
          <w:lang w:val="es-ES" w:eastAsia="es-ES"/>
        </w:rPr>
        <w:t xml:space="preserve"> y en dos departamentos 403 y 703 del Edificio Nueva Torre O´Higgins ubicado en Av. O´Higgins N° 1037, Temuco</w:t>
      </w:r>
      <w:r w:rsidR="00A97DE0">
        <w:rPr>
          <w:rFonts w:ascii="Arial" w:eastAsia="Times New Roman" w:hAnsi="Arial" w:cs="Arial"/>
          <w:sz w:val="22"/>
          <w:szCs w:val="22"/>
          <w:lang w:val="es-ES" w:eastAsia="es-ES"/>
        </w:rPr>
        <w:t>, este edificio al momento de la inspección no se encuentra habitado</w:t>
      </w:r>
      <w:r w:rsidRPr="0084190F">
        <w:rPr>
          <w:rFonts w:ascii="Arial" w:eastAsia="Times New Roman" w:hAnsi="Arial" w:cs="Arial"/>
          <w:sz w:val="22"/>
          <w:szCs w:val="22"/>
          <w:lang w:val="es-ES" w:eastAsia="es-ES"/>
        </w:rPr>
        <w:t xml:space="preserve">. Mayores antecedentes de las mediciones de la SMA se encuentran contenidas en el Acta de Inspección de fecha 13 de septiembre (Anexo </w:t>
      </w:r>
      <w:r w:rsidR="0084190F">
        <w:rPr>
          <w:rFonts w:ascii="Arial" w:eastAsia="Times New Roman" w:hAnsi="Arial" w:cs="Arial"/>
          <w:sz w:val="22"/>
          <w:szCs w:val="22"/>
          <w:lang w:val="es-ES" w:eastAsia="es-ES"/>
        </w:rPr>
        <w:t>5</w:t>
      </w:r>
      <w:r w:rsidRPr="0084190F">
        <w:rPr>
          <w:rFonts w:ascii="Arial" w:eastAsia="Times New Roman" w:hAnsi="Arial" w:cs="Arial"/>
          <w:sz w:val="22"/>
          <w:szCs w:val="22"/>
          <w:lang w:val="es-ES" w:eastAsia="es-ES"/>
        </w:rPr>
        <w:t>) y las correspondient</w:t>
      </w:r>
      <w:r w:rsidR="0084190F">
        <w:rPr>
          <w:rFonts w:ascii="Arial" w:eastAsia="Times New Roman" w:hAnsi="Arial" w:cs="Arial"/>
          <w:sz w:val="22"/>
          <w:szCs w:val="22"/>
          <w:lang w:val="es-ES" w:eastAsia="es-ES"/>
        </w:rPr>
        <w:t>es fichas de mediciones (Anexo 6</w:t>
      </w:r>
      <w:r w:rsidRPr="0084190F">
        <w:rPr>
          <w:rFonts w:ascii="Arial" w:eastAsia="Times New Roman" w:hAnsi="Arial" w:cs="Arial"/>
          <w:sz w:val="22"/>
          <w:szCs w:val="22"/>
          <w:lang w:val="es-ES" w:eastAsia="es-ES"/>
        </w:rPr>
        <w:t>).</w:t>
      </w:r>
    </w:p>
    <w:p w:rsidR="0084190F" w:rsidRDefault="0084190F" w:rsidP="0084190F">
      <w:pPr>
        <w:jc w:val="both"/>
        <w:rPr>
          <w:rFonts w:ascii="Arial" w:eastAsia="Times New Roman" w:hAnsi="Arial" w:cs="Arial"/>
          <w:sz w:val="22"/>
          <w:szCs w:val="22"/>
          <w:lang w:val="es-ES" w:eastAsia="es-ES"/>
        </w:rPr>
      </w:pPr>
    </w:p>
    <w:p w:rsidR="00831C15" w:rsidRPr="0084190F" w:rsidRDefault="00530366" w:rsidP="00A97DE0">
      <w:pPr>
        <w:pStyle w:val="Prrafodelista"/>
        <w:numPr>
          <w:ilvl w:val="0"/>
          <w:numId w:val="14"/>
        </w:numPr>
        <w:ind w:left="643"/>
        <w:jc w:val="both"/>
        <w:rPr>
          <w:rFonts w:ascii="Arial" w:eastAsia="Times New Roman" w:hAnsi="Arial" w:cs="Arial"/>
          <w:sz w:val="22"/>
          <w:szCs w:val="22"/>
          <w:lang w:val="es-ES" w:eastAsia="es-ES"/>
        </w:rPr>
      </w:pPr>
      <w:r w:rsidRPr="0084190F">
        <w:rPr>
          <w:rFonts w:ascii="Arial" w:eastAsia="Times New Roman" w:hAnsi="Arial" w:cs="Arial"/>
          <w:sz w:val="22"/>
          <w:szCs w:val="22"/>
          <w:lang w:val="es-ES" w:eastAsia="es-ES"/>
        </w:rPr>
        <w:t>En la siguiente tabla</w:t>
      </w:r>
      <w:r w:rsidR="00B11E2B">
        <w:rPr>
          <w:rFonts w:ascii="Arial" w:eastAsia="Times New Roman" w:hAnsi="Arial" w:cs="Arial"/>
          <w:sz w:val="22"/>
          <w:szCs w:val="22"/>
          <w:lang w:val="es-ES" w:eastAsia="es-ES"/>
        </w:rPr>
        <w:t xml:space="preserve"> 1, se muestra</w:t>
      </w:r>
      <w:r w:rsidR="00831C15" w:rsidRPr="0084190F">
        <w:rPr>
          <w:rFonts w:ascii="Arial" w:eastAsia="Times New Roman" w:hAnsi="Arial" w:cs="Arial"/>
          <w:sz w:val="22"/>
          <w:szCs w:val="22"/>
          <w:lang w:val="es-ES" w:eastAsia="es-ES"/>
        </w:rPr>
        <w:t xml:space="preserve"> el resumen de las mediciones efectuadas por la SMA. Como se indica en la tabla, en todas las mediciones hubo superación de la norma de emisión de ruidos, considerando el límite de nivel de presión sonora para una zona II (determinadas por protocolo de la SMA</w:t>
      </w:r>
      <w:r w:rsidR="00B11E2B">
        <w:rPr>
          <w:rFonts w:ascii="Arial" w:eastAsia="Times New Roman" w:hAnsi="Arial" w:cs="Arial"/>
          <w:sz w:val="22"/>
          <w:szCs w:val="22"/>
          <w:lang w:val="es-ES" w:eastAsia="es-ES"/>
        </w:rPr>
        <w:t>, Res Ex. N° 491</w:t>
      </w:r>
      <w:r w:rsidR="00A97DE0">
        <w:rPr>
          <w:rFonts w:ascii="Arial" w:eastAsia="Times New Roman" w:hAnsi="Arial" w:cs="Arial"/>
          <w:sz w:val="22"/>
          <w:szCs w:val="22"/>
          <w:lang w:val="es-ES" w:eastAsia="es-ES"/>
        </w:rPr>
        <w:t>/2016,</w:t>
      </w:r>
      <w:r w:rsidR="00A97DE0" w:rsidRPr="00A97DE0">
        <w:t xml:space="preserve"> </w:t>
      </w:r>
      <w:r w:rsidR="00A97DE0" w:rsidRPr="00A97DE0">
        <w:rPr>
          <w:rFonts w:ascii="Arial" w:eastAsia="Times New Roman" w:hAnsi="Arial" w:cs="Arial"/>
          <w:sz w:val="22"/>
          <w:szCs w:val="22"/>
          <w:lang w:val="es-ES" w:eastAsia="es-ES"/>
        </w:rPr>
        <w:t xml:space="preserve">Dicta </w:t>
      </w:r>
      <w:r w:rsidR="00A97DE0">
        <w:rPr>
          <w:rFonts w:ascii="Arial" w:eastAsia="Times New Roman" w:hAnsi="Arial" w:cs="Arial"/>
          <w:sz w:val="22"/>
          <w:szCs w:val="22"/>
          <w:lang w:val="es-ES" w:eastAsia="es-ES"/>
        </w:rPr>
        <w:t>i</w:t>
      </w:r>
      <w:r w:rsidR="00A97DE0" w:rsidRPr="00A97DE0">
        <w:rPr>
          <w:rFonts w:ascii="Arial" w:eastAsia="Times New Roman" w:hAnsi="Arial" w:cs="Arial"/>
          <w:sz w:val="22"/>
          <w:szCs w:val="22"/>
          <w:lang w:val="es-ES" w:eastAsia="es-ES"/>
        </w:rPr>
        <w:t xml:space="preserve">nstrucción </w:t>
      </w:r>
      <w:r w:rsidR="00A97DE0">
        <w:rPr>
          <w:rFonts w:ascii="Arial" w:eastAsia="Times New Roman" w:hAnsi="Arial" w:cs="Arial"/>
          <w:sz w:val="22"/>
          <w:szCs w:val="22"/>
          <w:lang w:val="es-ES" w:eastAsia="es-ES"/>
        </w:rPr>
        <w:t>de c</w:t>
      </w:r>
      <w:r w:rsidR="00A97DE0" w:rsidRPr="00A97DE0">
        <w:rPr>
          <w:rFonts w:ascii="Arial" w:eastAsia="Times New Roman" w:hAnsi="Arial" w:cs="Arial"/>
          <w:sz w:val="22"/>
          <w:szCs w:val="22"/>
          <w:lang w:val="es-ES" w:eastAsia="es-ES"/>
        </w:rPr>
        <w:t xml:space="preserve">arácter </w:t>
      </w:r>
      <w:r w:rsidR="00A97DE0">
        <w:rPr>
          <w:rFonts w:ascii="Arial" w:eastAsia="Times New Roman" w:hAnsi="Arial" w:cs="Arial"/>
          <w:sz w:val="22"/>
          <w:szCs w:val="22"/>
          <w:lang w:val="es-ES" w:eastAsia="es-ES"/>
        </w:rPr>
        <w:t>g</w:t>
      </w:r>
      <w:r w:rsidR="00A97DE0" w:rsidRPr="00A97DE0">
        <w:rPr>
          <w:rFonts w:ascii="Arial" w:eastAsia="Times New Roman" w:hAnsi="Arial" w:cs="Arial"/>
          <w:sz w:val="22"/>
          <w:szCs w:val="22"/>
          <w:lang w:val="es-ES" w:eastAsia="es-ES"/>
        </w:rPr>
        <w:t xml:space="preserve">eneral </w:t>
      </w:r>
      <w:r w:rsidR="00A97DE0">
        <w:rPr>
          <w:rFonts w:ascii="Arial" w:eastAsia="Times New Roman" w:hAnsi="Arial" w:cs="Arial"/>
          <w:sz w:val="22"/>
          <w:szCs w:val="22"/>
          <w:lang w:val="es-ES" w:eastAsia="es-ES"/>
        </w:rPr>
        <w:t>sobre c</w:t>
      </w:r>
      <w:r w:rsidR="00A97DE0" w:rsidRPr="00A97DE0">
        <w:rPr>
          <w:rFonts w:ascii="Arial" w:eastAsia="Times New Roman" w:hAnsi="Arial" w:cs="Arial"/>
          <w:sz w:val="22"/>
          <w:szCs w:val="22"/>
          <w:lang w:val="es-ES" w:eastAsia="es-ES"/>
        </w:rPr>
        <w:t xml:space="preserve">riterios </w:t>
      </w:r>
      <w:r w:rsidR="00A97DE0">
        <w:rPr>
          <w:rFonts w:ascii="Arial" w:eastAsia="Times New Roman" w:hAnsi="Arial" w:cs="Arial"/>
          <w:sz w:val="22"/>
          <w:szCs w:val="22"/>
          <w:lang w:val="es-ES" w:eastAsia="es-ES"/>
        </w:rPr>
        <w:t>para h</w:t>
      </w:r>
      <w:r w:rsidR="00A97DE0" w:rsidRPr="00A97DE0">
        <w:rPr>
          <w:rFonts w:ascii="Arial" w:eastAsia="Times New Roman" w:hAnsi="Arial" w:cs="Arial"/>
          <w:sz w:val="22"/>
          <w:szCs w:val="22"/>
          <w:lang w:val="es-ES" w:eastAsia="es-ES"/>
        </w:rPr>
        <w:t xml:space="preserve">omologación </w:t>
      </w:r>
      <w:r w:rsidR="00A97DE0">
        <w:rPr>
          <w:rFonts w:ascii="Arial" w:eastAsia="Times New Roman" w:hAnsi="Arial" w:cs="Arial"/>
          <w:sz w:val="22"/>
          <w:szCs w:val="22"/>
          <w:lang w:val="es-ES" w:eastAsia="es-ES"/>
        </w:rPr>
        <w:t>d</w:t>
      </w:r>
      <w:r w:rsidR="00A97DE0" w:rsidRPr="00A97DE0">
        <w:rPr>
          <w:rFonts w:ascii="Arial" w:eastAsia="Times New Roman" w:hAnsi="Arial" w:cs="Arial"/>
          <w:sz w:val="22"/>
          <w:szCs w:val="22"/>
          <w:lang w:val="es-ES" w:eastAsia="es-ES"/>
        </w:rPr>
        <w:t xml:space="preserve">e </w:t>
      </w:r>
      <w:r w:rsidR="00A97DE0">
        <w:rPr>
          <w:rFonts w:ascii="Arial" w:eastAsia="Times New Roman" w:hAnsi="Arial" w:cs="Arial"/>
          <w:sz w:val="22"/>
          <w:szCs w:val="22"/>
          <w:lang w:val="es-ES" w:eastAsia="es-ES"/>
        </w:rPr>
        <w:t>zonas d</w:t>
      </w:r>
      <w:r w:rsidR="00A97DE0" w:rsidRPr="00A97DE0">
        <w:rPr>
          <w:rFonts w:ascii="Arial" w:eastAsia="Times New Roman" w:hAnsi="Arial" w:cs="Arial"/>
          <w:sz w:val="22"/>
          <w:szCs w:val="22"/>
          <w:lang w:val="es-ES" w:eastAsia="es-ES"/>
        </w:rPr>
        <w:t>el D</w:t>
      </w:r>
      <w:r w:rsidR="00A97DE0">
        <w:rPr>
          <w:rFonts w:ascii="Arial" w:eastAsia="Times New Roman" w:hAnsi="Arial" w:cs="Arial"/>
          <w:sz w:val="22"/>
          <w:szCs w:val="22"/>
          <w:lang w:val="es-ES" w:eastAsia="es-ES"/>
        </w:rPr>
        <w:t xml:space="preserve">. </w:t>
      </w:r>
      <w:r w:rsidR="00A97DE0" w:rsidRPr="00A97DE0">
        <w:rPr>
          <w:rFonts w:ascii="Arial" w:eastAsia="Times New Roman" w:hAnsi="Arial" w:cs="Arial"/>
          <w:sz w:val="22"/>
          <w:szCs w:val="22"/>
          <w:lang w:val="es-ES" w:eastAsia="es-ES"/>
        </w:rPr>
        <w:t>S</w:t>
      </w:r>
      <w:r w:rsidR="00A97DE0">
        <w:rPr>
          <w:rFonts w:ascii="Arial" w:eastAsia="Times New Roman" w:hAnsi="Arial" w:cs="Arial"/>
          <w:sz w:val="22"/>
          <w:szCs w:val="22"/>
          <w:lang w:val="es-ES" w:eastAsia="es-ES"/>
        </w:rPr>
        <w:t xml:space="preserve">. </w:t>
      </w:r>
      <w:r w:rsidR="00A97DE0" w:rsidRPr="00A97DE0">
        <w:rPr>
          <w:rFonts w:ascii="Arial" w:eastAsia="Times New Roman" w:hAnsi="Arial" w:cs="Arial"/>
          <w:sz w:val="22"/>
          <w:szCs w:val="22"/>
          <w:lang w:val="es-ES" w:eastAsia="es-ES"/>
        </w:rPr>
        <w:t>N° 38</w:t>
      </w:r>
      <w:r w:rsidR="00A97DE0">
        <w:rPr>
          <w:rFonts w:ascii="Arial" w:eastAsia="Times New Roman" w:hAnsi="Arial" w:cs="Arial"/>
          <w:sz w:val="22"/>
          <w:szCs w:val="22"/>
          <w:lang w:val="es-ES" w:eastAsia="es-ES"/>
        </w:rPr>
        <w:t xml:space="preserve">/2012 MMA </w:t>
      </w:r>
      <w:r w:rsidR="00B11E2B">
        <w:rPr>
          <w:rFonts w:ascii="Arial" w:eastAsia="Times New Roman" w:hAnsi="Arial" w:cs="Arial"/>
          <w:sz w:val="22"/>
          <w:szCs w:val="22"/>
          <w:lang w:val="es-ES" w:eastAsia="es-ES"/>
        </w:rPr>
        <w:t xml:space="preserve">y </w:t>
      </w:r>
      <w:r w:rsidR="00A97DE0">
        <w:rPr>
          <w:rFonts w:ascii="Arial" w:eastAsia="Times New Roman" w:hAnsi="Arial" w:cs="Arial"/>
          <w:sz w:val="22"/>
          <w:szCs w:val="22"/>
          <w:lang w:val="es-ES" w:eastAsia="es-ES"/>
        </w:rPr>
        <w:t xml:space="preserve">la </w:t>
      </w:r>
      <w:r w:rsidR="002F099F">
        <w:rPr>
          <w:rFonts w:ascii="Arial" w:eastAsia="Times New Roman" w:hAnsi="Arial" w:cs="Arial"/>
          <w:sz w:val="22"/>
          <w:szCs w:val="22"/>
          <w:lang w:val="es-ES" w:eastAsia="es-ES"/>
        </w:rPr>
        <w:t xml:space="preserve">Res. Ex. N° </w:t>
      </w:r>
      <w:r w:rsidR="00B11E2B">
        <w:rPr>
          <w:rFonts w:ascii="Arial" w:eastAsia="Times New Roman" w:hAnsi="Arial" w:cs="Arial"/>
          <w:sz w:val="22"/>
          <w:szCs w:val="22"/>
          <w:lang w:val="es-ES" w:eastAsia="es-ES"/>
        </w:rPr>
        <w:t>867/2016 SMA</w:t>
      </w:r>
      <w:r w:rsidR="00A97DE0">
        <w:rPr>
          <w:rFonts w:ascii="Arial" w:eastAsia="Times New Roman" w:hAnsi="Arial" w:cs="Arial"/>
          <w:sz w:val="22"/>
          <w:szCs w:val="22"/>
          <w:lang w:val="es-ES" w:eastAsia="es-ES"/>
        </w:rPr>
        <w:t xml:space="preserve">, que </w:t>
      </w:r>
      <w:r w:rsidR="00A97DE0" w:rsidRPr="00A97DE0">
        <w:rPr>
          <w:rFonts w:ascii="Arial" w:eastAsia="Times New Roman" w:hAnsi="Arial" w:cs="Arial"/>
          <w:sz w:val="22"/>
          <w:szCs w:val="22"/>
          <w:lang w:val="es-ES" w:eastAsia="es-ES"/>
        </w:rPr>
        <w:t xml:space="preserve">aprueba protocolo técnico para la fiscalización del </w:t>
      </w:r>
      <w:r w:rsidR="00A97DE0">
        <w:rPr>
          <w:rFonts w:ascii="Arial" w:eastAsia="Times New Roman" w:hAnsi="Arial" w:cs="Arial"/>
          <w:sz w:val="22"/>
          <w:szCs w:val="22"/>
          <w:lang w:val="es-ES" w:eastAsia="es-ES"/>
        </w:rPr>
        <w:t xml:space="preserve">D.S. </w:t>
      </w:r>
      <w:r w:rsidR="00A97DE0" w:rsidRPr="00A97DE0">
        <w:rPr>
          <w:rFonts w:ascii="Arial" w:eastAsia="Times New Roman" w:hAnsi="Arial" w:cs="Arial"/>
          <w:sz w:val="22"/>
          <w:szCs w:val="22"/>
          <w:lang w:val="es-ES" w:eastAsia="es-ES"/>
        </w:rPr>
        <w:t>38/201</w:t>
      </w:r>
      <w:r w:rsidR="00A97DE0">
        <w:rPr>
          <w:rFonts w:ascii="Arial" w:eastAsia="Times New Roman" w:hAnsi="Arial" w:cs="Arial"/>
          <w:sz w:val="22"/>
          <w:szCs w:val="22"/>
          <w:lang w:val="es-ES" w:eastAsia="es-ES"/>
        </w:rPr>
        <w:t>2 MMA</w:t>
      </w:r>
      <w:r w:rsidR="00A97DE0" w:rsidRPr="00A97DE0">
        <w:rPr>
          <w:rFonts w:ascii="Arial" w:eastAsia="Times New Roman" w:hAnsi="Arial" w:cs="Arial"/>
          <w:sz w:val="22"/>
          <w:szCs w:val="22"/>
          <w:lang w:val="es-ES" w:eastAsia="es-ES"/>
        </w:rPr>
        <w:t xml:space="preserve"> y exigencias asociadas al control del ruido en instrumentos de competencia de la SMA</w:t>
      </w:r>
      <w:r w:rsidR="00831C15" w:rsidRPr="0084190F">
        <w:rPr>
          <w:rFonts w:ascii="Arial" w:eastAsia="Times New Roman" w:hAnsi="Arial" w:cs="Arial"/>
          <w:sz w:val="22"/>
          <w:szCs w:val="22"/>
          <w:lang w:val="es-ES" w:eastAsia="es-ES"/>
        </w:rPr>
        <w:t>) en horario nocturno.</w:t>
      </w:r>
      <w:r w:rsidRPr="0084190F">
        <w:rPr>
          <w:rFonts w:ascii="Arial" w:eastAsia="Times New Roman" w:hAnsi="Arial" w:cs="Arial"/>
          <w:sz w:val="22"/>
          <w:szCs w:val="22"/>
          <w:lang w:val="es-ES" w:eastAsia="es-ES"/>
        </w:rPr>
        <w:t xml:space="preserve"> Cabe destacar que en la casa habitación no solo hay superación de norma, sino vibraciones constantes</w:t>
      </w:r>
      <w:r w:rsidR="00CF16AD">
        <w:rPr>
          <w:rFonts w:ascii="Arial" w:eastAsia="Times New Roman" w:hAnsi="Arial" w:cs="Arial"/>
          <w:sz w:val="22"/>
          <w:szCs w:val="22"/>
          <w:lang w:val="es-ES" w:eastAsia="es-ES"/>
        </w:rPr>
        <w:t>, en especial en la pared de la habitación de la Sra. Navarrete en donde se realizaron las mediciones.</w:t>
      </w:r>
    </w:p>
    <w:p w:rsidR="00831C15" w:rsidRDefault="00831C15" w:rsidP="00831C15">
      <w:pPr>
        <w:pStyle w:val="Prrafodelista"/>
        <w:ind w:left="1080"/>
        <w:jc w:val="both"/>
        <w:rPr>
          <w:rFonts w:ascii="Arial" w:eastAsia="Times New Roman" w:hAnsi="Arial" w:cs="Arial"/>
          <w:b/>
          <w:sz w:val="22"/>
          <w:szCs w:val="22"/>
          <w:lang w:val="es-ES" w:eastAsia="es-ES"/>
        </w:rPr>
      </w:pPr>
    </w:p>
    <w:p w:rsidR="003678FE" w:rsidRPr="003678FE" w:rsidRDefault="003678FE" w:rsidP="003678FE">
      <w:pPr>
        <w:pStyle w:val="Prrafodelista"/>
        <w:jc w:val="center"/>
        <w:rPr>
          <w:rFonts w:ascii="Arial" w:eastAsia="Times New Roman" w:hAnsi="Arial" w:cs="Arial"/>
          <w:sz w:val="20"/>
          <w:szCs w:val="22"/>
          <w:lang w:val="es-ES" w:eastAsia="es-ES"/>
        </w:rPr>
      </w:pPr>
      <w:r w:rsidRPr="003678FE">
        <w:rPr>
          <w:rFonts w:ascii="Arial" w:eastAsia="Times New Roman" w:hAnsi="Arial" w:cs="Arial"/>
          <w:sz w:val="20"/>
          <w:szCs w:val="22"/>
          <w:lang w:val="es-ES" w:eastAsia="es-ES"/>
        </w:rPr>
        <w:t xml:space="preserve">Tabla 1, Resultados </w:t>
      </w:r>
      <w:r>
        <w:rPr>
          <w:rFonts w:ascii="Arial" w:eastAsia="Times New Roman" w:hAnsi="Arial" w:cs="Arial"/>
          <w:sz w:val="20"/>
          <w:szCs w:val="22"/>
          <w:lang w:val="es-ES" w:eastAsia="es-ES"/>
        </w:rPr>
        <w:t xml:space="preserve">mediciones de SMA, </w:t>
      </w:r>
      <w:r w:rsidR="00B11E2B">
        <w:rPr>
          <w:rFonts w:ascii="Arial" w:eastAsia="Times New Roman" w:hAnsi="Arial" w:cs="Arial"/>
          <w:sz w:val="20"/>
          <w:szCs w:val="22"/>
          <w:lang w:val="es-ES" w:eastAsia="es-ES"/>
        </w:rPr>
        <w:t>13 y 14 de octubre del 2016.</w:t>
      </w:r>
    </w:p>
    <w:tbl>
      <w:tblPr>
        <w:tblW w:w="5000" w:type="pct"/>
        <w:jc w:val="center"/>
        <w:tblCellMar>
          <w:left w:w="70" w:type="dxa"/>
          <w:right w:w="70" w:type="dxa"/>
        </w:tblCellMar>
        <w:tblLook w:val="04A0" w:firstRow="1" w:lastRow="0" w:firstColumn="1" w:lastColumn="0" w:noHBand="0" w:noVBand="1"/>
      </w:tblPr>
      <w:tblGrid>
        <w:gridCol w:w="3039"/>
        <w:gridCol w:w="956"/>
        <w:gridCol w:w="957"/>
        <w:gridCol w:w="959"/>
        <w:gridCol w:w="2065"/>
        <w:gridCol w:w="801"/>
        <w:gridCol w:w="1335"/>
      </w:tblGrid>
      <w:tr w:rsidR="00831C15" w:rsidRPr="003678FE" w:rsidTr="003678FE">
        <w:trPr>
          <w:trHeight w:val="795"/>
          <w:jc w:val="center"/>
        </w:trPr>
        <w:tc>
          <w:tcPr>
            <w:tcW w:w="15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31C15" w:rsidRPr="003678FE" w:rsidRDefault="00831C15" w:rsidP="00CC149F">
            <w:pPr>
              <w:jc w:val="center"/>
              <w:rPr>
                <w:rFonts w:ascii="Arial" w:eastAsia="Times New Roman" w:hAnsi="Arial" w:cs="Arial"/>
                <w:b/>
                <w:bCs/>
                <w:color w:val="000000"/>
                <w:sz w:val="20"/>
                <w:szCs w:val="22"/>
                <w:lang w:val="es-CL" w:eastAsia="es-CL"/>
              </w:rPr>
            </w:pPr>
            <w:r w:rsidRPr="003678FE">
              <w:rPr>
                <w:rFonts w:ascii="Arial" w:eastAsia="Times New Roman" w:hAnsi="Arial" w:cs="Arial"/>
                <w:b/>
                <w:bCs/>
                <w:color w:val="000000"/>
                <w:sz w:val="20"/>
                <w:szCs w:val="22"/>
                <w:lang w:val="es-CL" w:eastAsia="es-CL"/>
              </w:rPr>
              <w:t>Receptor N°</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831C15" w:rsidRPr="003678FE" w:rsidRDefault="00831C15" w:rsidP="00CC149F">
            <w:pPr>
              <w:jc w:val="center"/>
              <w:rPr>
                <w:rFonts w:ascii="Arial" w:eastAsia="Times New Roman" w:hAnsi="Arial" w:cs="Arial"/>
                <w:b/>
                <w:bCs/>
                <w:color w:val="000000"/>
                <w:sz w:val="20"/>
                <w:szCs w:val="22"/>
                <w:lang w:val="es-CL" w:eastAsia="es-CL"/>
              </w:rPr>
            </w:pPr>
            <w:r w:rsidRPr="003678FE">
              <w:rPr>
                <w:rFonts w:ascii="Arial" w:eastAsia="Times New Roman" w:hAnsi="Arial" w:cs="Arial"/>
                <w:b/>
                <w:bCs/>
                <w:color w:val="000000"/>
                <w:sz w:val="20"/>
                <w:szCs w:val="22"/>
                <w:lang w:val="es-CL" w:eastAsia="es-CL"/>
              </w:rPr>
              <w:t>NPC [dBA]</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831C15" w:rsidRPr="003678FE" w:rsidRDefault="00831C15" w:rsidP="00CC149F">
            <w:pPr>
              <w:jc w:val="center"/>
              <w:rPr>
                <w:rFonts w:ascii="Arial" w:eastAsia="Times New Roman" w:hAnsi="Arial" w:cs="Arial"/>
                <w:b/>
                <w:bCs/>
                <w:color w:val="000000"/>
                <w:sz w:val="20"/>
                <w:szCs w:val="22"/>
                <w:lang w:val="es-CL" w:eastAsia="es-CL"/>
              </w:rPr>
            </w:pPr>
            <w:r w:rsidRPr="003678FE">
              <w:rPr>
                <w:rFonts w:ascii="Arial" w:eastAsia="Times New Roman" w:hAnsi="Arial" w:cs="Arial"/>
                <w:b/>
                <w:bCs/>
                <w:color w:val="000000"/>
                <w:sz w:val="20"/>
                <w:szCs w:val="22"/>
                <w:lang w:val="es-CL" w:eastAsia="es-CL"/>
              </w:rPr>
              <w:t>Ruido de Fondo [dBA]</w:t>
            </w:r>
          </w:p>
        </w:tc>
        <w:tc>
          <w:tcPr>
            <w:tcW w:w="474" w:type="pct"/>
            <w:tcBorders>
              <w:top w:val="single" w:sz="4" w:space="0" w:color="auto"/>
              <w:left w:val="nil"/>
              <w:bottom w:val="single" w:sz="4" w:space="0" w:color="auto"/>
              <w:right w:val="single" w:sz="4" w:space="0" w:color="auto"/>
            </w:tcBorders>
            <w:shd w:val="clear" w:color="000000" w:fill="D9D9D9"/>
            <w:vAlign w:val="center"/>
            <w:hideMark/>
          </w:tcPr>
          <w:p w:rsidR="00831C15" w:rsidRPr="003678FE" w:rsidRDefault="00831C15" w:rsidP="00CC149F">
            <w:pPr>
              <w:jc w:val="center"/>
              <w:rPr>
                <w:rFonts w:ascii="Arial" w:eastAsia="Times New Roman" w:hAnsi="Arial" w:cs="Arial"/>
                <w:b/>
                <w:bCs/>
                <w:color w:val="000000"/>
                <w:sz w:val="20"/>
                <w:szCs w:val="22"/>
                <w:lang w:val="es-CL" w:eastAsia="es-CL"/>
              </w:rPr>
            </w:pPr>
            <w:r w:rsidRPr="003678FE">
              <w:rPr>
                <w:rFonts w:ascii="Arial" w:eastAsia="Times New Roman" w:hAnsi="Arial" w:cs="Arial"/>
                <w:b/>
                <w:bCs/>
                <w:color w:val="000000"/>
                <w:sz w:val="20"/>
                <w:szCs w:val="22"/>
                <w:lang w:val="es-CL" w:eastAsia="es-CL"/>
              </w:rPr>
              <w:t>Zona DS N°38</w:t>
            </w:r>
          </w:p>
        </w:tc>
        <w:tc>
          <w:tcPr>
            <w:tcW w:w="1021" w:type="pct"/>
            <w:tcBorders>
              <w:top w:val="single" w:sz="4" w:space="0" w:color="auto"/>
              <w:left w:val="nil"/>
              <w:bottom w:val="single" w:sz="4" w:space="0" w:color="auto"/>
              <w:right w:val="single" w:sz="4" w:space="0" w:color="auto"/>
            </w:tcBorders>
            <w:shd w:val="clear" w:color="000000" w:fill="D9D9D9"/>
            <w:vAlign w:val="center"/>
            <w:hideMark/>
          </w:tcPr>
          <w:p w:rsidR="00831C15" w:rsidRPr="003678FE" w:rsidRDefault="00831C15" w:rsidP="00CC149F">
            <w:pPr>
              <w:jc w:val="center"/>
              <w:rPr>
                <w:rFonts w:ascii="Arial" w:eastAsia="Times New Roman" w:hAnsi="Arial" w:cs="Arial"/>
                <w:b/>
                <w:bCs/>
                <w:color w:val="000000"/>
                <w:sz w:val="20"/>
                <w:szCs w:val="22"/>
                <w:lang w:val="es-CL" w:eastAsia="es-CL"/>
              </w:rPr>
            </w:pPr>
            <w:r w:rsidRPr="003678FE">
              <w:rPr>
                <w:rFonts w:ascii="Arial" w:eastAsia="Times New Roman" w:hAnsi="Arial" w:cs="Arial"/>
                <w:b/>
                <w:bCs/>
                <w:color w:val="000000"/>
                <w:sz w:val="20"/>
                <w:szCs w:val="22"/>
                <w:lang w:val="es-CL" w:eastAsia="es-CL"/>
              </w:rPr>
              <w:t>Periodo (Diurno/Nocturno)</w:t>
            </w:r>
          </w:p>
        </w:tc>
        <w:tc>
          <w:tcPr>
            <w:tcW w:w="396" w:type="pct"/>
            <w:tcBorders>
              <w:top w:val="single" w:sz="4" w:space="0" w:color="auto"/>
              <w:left w:val="nil"/>
              <w:bottom w:val="single" w:sz="4" w:space="0" w:color="auto"/>
              <w:right w:val="single" w:sz="4" w:space="0" w:color="auto"/>
            </w:tcBorders>
            <w:shd w:val="clear" w:color="000000" w:fill="D9D9D9"/>
            <w:vAlign w:val="center"/>
            <w:hideMark/>
          </w:tcPr>
          <w:p w:rsidR="00831C15" w:rsidRPr="003678FE" w:rsidRDefault="00831C15" w:rsidP="00CC149F">
            <w:pPr>
              <w:jc w:val="center"/>
              <w:rPr>
                <w:rFonts w:ascii="Arial" w:eastAsia="Times New Roman" w:hAnsi="Arial" w:cs="Arial"/>
                <w:b/>
                <w:bCs/>
                <w:color w:val="000000"/>
                <w:sz w:val="20"/>
                <w:szCs w:val="22"/>
                <w:lang w:val="es-CL" w:eastAsia="es-CL"/>
              </w:rPr>
            </w:pPr>
            <w:r w:rsidRPr="003678FE">
              <w:rPr>
                <w:rFonts w:ascii="Arial" w:eastAsia="Times New Roman" w:hAnsi="Arial" w:cs="Arial"/>
                <w:b/>
                <w:bCs/>
                <w:color w:val="000000"/>
                <w:sz w:val="20"/>
                <w:szCs w:val="22"/>
                <w:lang w:val="es-CL" w:eastAsia="es-CL"/>
              </w:rPr>
              <w:t>Límite [dBA]</w:t>
            </w:r>
          </w:p>
        </w:tc>
        <w:tc>
          <w:tcPr>
            <w:tcW w:w="660" w:type="pct"/>
            <w:tcBorders>
              <w:top w:val="single" w:sz="4" w:space="0" w:color="auto"/>
              <w:left w:val="nil"/>
              <w:bottom w:val="single" w:sz="4" w:space="0" w:color="auto"/>
              <w:right w:val="single" w:sz="4" w:space="0" w:color="auto"/>
            </w:tcBorders>
            <w:shd w:val="clear" w:color="000000" w:fill="D9D9D9"/>
            <w:vAlign w:val="center"/>
            <w:hideMark/>
          </w:tcPr>
          <w:p w:rsidR="00831C15" w:rsidRPr="003678FE" w:rsidRDefault="00831C15" w:rsidP="00CC149F">
            <w:pPr>
              <w:jc w:val="center"/>
              <w:rPr>
                <w:rFonts w:ascii="Arial" w:eastAsia="Times New Roman" w:hAnsi="Arial" w:cs="Arial"/>
                <w:b/>
                <w:bCs/>
                <w:color w:val="000000"/>
                <w:sz w:val="20"/>
                <w:szCs w:val="22"/>
                <w:lang w:val="es-CL" w:eastAsia="es-CL"/>
              </w:rPr>
            </w:pPr>
            <w:r w:rsidRPr="003678FE">
              <w:rPr>
                <w:rFonts w:ascii="Arial" w:eastAsia="Times New Roman" w:hAnsi="Arial" w:cs="Arial"/>
                <w:b/>
                <w:bCs/>
                <w:color w:val="000000"/>
                <w:sz w:val="20"/>
                <w:szCs w:val="22"/>
                <w:lang w:val="es-CL" w:eastAsia="es-CL"/>
              </w:rPr>
              <w:t>Estado (Supera/No Supera)</w:t>
            </w:r>
          </w:p>
        </w:tc>
      </w:tr>
      <w:tr w:rsidR="00831C15" w:rsidRPr="003678FE" w:rsidTr="003678FE">
        <w:trPr>
          <w:trHeight w:val="300"/>
          <w:jc w:val="center"/>
        </w:trPr>
        <w:tc>
          <w:tcPr>
            <w:tcW w:w="1503" w:type="pct"/>
            <w:tcBorders>
              <w:top w:val="nil"/>
              <w:left w:val="single" w:sz="4" w:space="0" w:color="auto"/>
              <w:bottom w:val="single" w:sz="4" w:space="0" w:color="auto"/>
              <w:right w:val="single" w:sz="4" w:space="0" w:color="auto"/>
            </w:tcBorders>
            <w:shd w:val="clear" w:color="auto" w:fill="auto"/>
            <w:noWrap/>
            <w:vAlign w:val="bottom"/>
            <w:hideMark/>
          </w:tcPr>
          <w:p w:rsidR="00831C15" w:rsidRPr="003678FE" w:rsidRDefault="00FA134B" w:rsidP="00B11E2B">
            <w:pPr>
              <w:jc w:val="center"/>
              <w:rPr>
                <w:rFonts w:ascii="Arial" w:eastAsia="Times New Roman" w:hAnsi="Arial" w:cs="Arial"/>
                <w:color w:val="000000"/>
                <w:sz w:val="20"/>
                <w:szCs w:val="22"/>
                <w:lang w:val="es-CL" w:eastAsia="es-CL"/>
              </w:rPr>
            </w:pPr>
            <w:r>
              <w:rPr>
                <w:rFonts w:ascii="Arial" w:eastAsia="Times New Roman" w:hAnsi="Arial" w:cs="Arial"/>
                <w:color w:val="000000"/>
                <w:sz w:val="20"/>
                <w:szCs w:val="22"/>
                <w:lang w:val="es-CL" w:eastAsia="es-CL"/>
              </w:rPr>
              <w:t>N° 1 -</w:t>
            </w:r>
            <w:r w:rsidR="00831C15" w:rsidRPr="003678FE">
              <w:rPr>
                <w:rFonts w:ascii="Arial" w:eastAsia="Times New Roman" w:hAnsi="Arial" w:cs="Arial"/>
                <w:color w:val="000000"/>
                <w:sz w:val="20"/>
                <w:szCs w:val="22"/>
                <w:lang w:val="es-CL" w:eastAsia="es-CL"/>
              </w:rPr>
              <w:t xml:space="preserve"> Casa Aldunate N° 979</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58</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FA134B" w:rsidP="00CC149F">
            <w:pPr>
              <w:jc w:val="center"/>
              <w:rPr>
                <w:rFonts w:ascii="Arial" w:eastAsia="Times New Roman" w:hAnsi="Arial" w:cs="Arial"/>
                <w:color w:val="000000"/>
                <w:sz w:val="20"/>
                <w:szCs w:val="22"/>
                <w:lang w:val="es-CL" w:eastAsia="es-CL"/>
              </w:rPr>
            </w:pPr>
            <w:r>
              <w:rPr>
                <w:rFonts w:ascii="Arial" w:eastAsia="Times New Roman" w:hAnsi="Arial" w:cs="Arial"/>
                <w:color w:val="000000"/>
                <w:sz w:val="20"/>
                <w:szCs w:val="22"/>
                <w:lang w:val="es-CL" w:eastAsia="es-CL"/>
              </w:rPr>
              <w:t>5</w:t>
            </w:r>
            <w:r w:rsidR="00831C15" w:rsidRPr="003678FE">
              <w:rPr>
                <w:rFonts w:ascii="Arial" w:eastAsia="Times New Roman" w:hAnsi="Arial" w:cs="Arial"/>
                <w:color w:val="000000"/>
                <w:sz w:val="20"/>
                <w:szCs w:val="22"/>
                <w:lang w:val="es-CL" w:eastAsia="es-CL"/>
              </w:rPr>
              <w:t>0</w:t>
            </w:r>
          </w:p>
        </w:tc>
        <w:tc>
          <w:tcPr>
            <w:tcW w:w="474"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II</w:t>
            </w:r>
          </w:p>
        </w:tc>
        <w:tc>
          <w:tcPr>
            <w:tcW w:w="1021"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Nocturno</w:t>
            </w:r>
          </w:p>
        </w:tc>
        <w:tc>
          <w:tcPr>
            <w:tcW w:w="396"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45</w:t>
            </w:r>
          </w:p>
        </w:tc>
        <w:tc>
          <w:tcPr>
            <w:tcW w:w="660"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Supera</w:t>
            </w:r>
          </w:p>
        </w:tc>
      </w:tr>
      <w:tr w:rsidR="00831C15" w:rsidRPr="003678FE" w:rsidTr="003678FE">
        <w:trPr>
          <w:trHeight w:val="300"/>
          <w:jc w:val="center"/>
        </w:trPr>
        <w:tc>
          <w:tcPr>
            <w:tcW w:w="1503" w:type="pct"/>
            <w:tcBorders>
              <w:top w:val="nil"/>
              <w:left w:val="single" w:sz="4" w:space="0" w:color="auto"/>
              <w:bottom w:val="single" w:sz="4" w:space="0" w:color="auto"/>
              <w:right w:val="single" w:sz="4" w:space="0" w:color="auto"/>
            </w:tcBorders>
            <w:shd w:val="clear" w:color="auto" w:fill="auto"/>
            <w:noWrap/>
            <w:vAlign w:val="bottom"/>
            <w:hideMark/>
          </w:tcPr>
          <w:p w:rsidR="00831C15" w:rsidRPr="003678FE" w:rsidRDefault="00831C15" w:rsidP="00B11E2B">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 2</w:t>
            </w:r>
            <w:r w:rsidR="00FA134B">
              <w:rPr>
                <w:rFonts w:ascii="Arial" w:eastAsia="Times New Roman" w:hAnsi="Arial" w:cs="Arial"/>
                <w:color w:val="000000"/>
                <w:sz w:val="20"/>
                <w:szCs w:val="22"/>
                <w:lang w:val="es-CL" w:eastAsia="es-CL"/>
              </w:rPr>
              <w:t xml:space="preserve"> </w:t>
            </w:r>
            <w:r w:rsidRPr="003678FE">
              <w:rPr>
                <w:rFonts w:ascii="Arial" w:eastAsia="Times New Roman" w:hAnsi="Arial" w:cs="Arial"/>
                <w:color w:val="000000"/>
                <w:sz w:val="20"/>
                <w:szCs w:val="22"/>
                <w:lang w:val="es-CL" w:eastAsia="es-CL"/>
              </w:rPr>
              <w:t>- Depto. 403, interior.</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61</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CF16AD" w:rsidP="00CC149F">
            <w:pPr>
              <w:jc w:val="center"/>
              <w:rPr>
                <w:rFonts w:ascii="Arial" w:eastAsia="Times New Roman" w:hAnsi="Arial" w:cs="Arial"/>
                <w:color w:val="000000"/>
                <w:sz w:val="20"/>
                <w:szCs w:val="22"/>
                <w:lang w:val="es-CL" w:eastAsia="es-CL"/>
              </w:rPr>
            </w:pPr>
            <w:r>
              <w:rPr>
                <w:rFonts w:ascii="Arial" w:eastAsia="Times New Roman" w:hAnsi="Arial" w:cs="Arial"/>
                <w:color w:val="000000"/>
                <w:sz w:val="20"/>
                <w:szCs w:val="22"/>
                <w:lang w:val="es-CL" w:eastAsia="es-CL"/>
              </w:rPr>
              <w:t>*</w:t>
            </w:r>
          </w:p>
        </w:tc>
        <w:tc>
          <w:tcPr>
            <w:tcW w:w="474"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II</w:t>
            </w:r>
          </w:p>
        </w:tc>
        <w:tc>
          <w:tcPr>
            <w:tcW w:w="1021"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Nocturno</w:t>
            </w:r>
          </w:p>
        </w:tc>
        <w:tc>
          <w:tcPr>
            <w:tcW w:w="396"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45</w:t>
            </w:r>
          </w:p>
        </w:tc>
        <w:tc>
          <w:tcPr>
            <w:tcW w:w="660"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Supera</w:t>
            </w:r>
          </w:p>
        </w:tc>
      </w:tr>
      <w:tr w:rsidR="00831C15" w:rsidRPr="003678FE" w:rsidTr="003678FE">
        <w:trPr>
          <w:trHeight w:val="300"/>
          <w:jc w:val="center"/>
        </w:trPr>
        <w:tc>
          <w:tcPr>
            <w:tcW w:w="1503" w:type="pct"/>
            <w:tcBorders>
              <w:top w:val="nil"/>
              <w:left w:val="single" w:sz="4" w:space="0" w:color="auto"/>
              <w:bottom w:val="single" w:sz="4" w:space="0" w:color="auto"/>
              <w:right w:val="single" w:sz="4" w:space="0" w:color="auto"/>
            </w:tcBorders>
            <w:shd w:val="clear" w:color="auto" w:fill="auto"/>
            <w:noWrap/>
            <w:vAlign w:val="bottom"/>
            <w:hideMark/>
          </w:tcPr>
          <w:p w:rsidR="00831C15" w:rsidRPr="003678FE" w:rsidRDefault="00831C15" w:rsidP="00CF16AD">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 3</w:t>
            </w:r>
            <w:r w:rsidR="00FA134B">
              <w:rPr>
                <w:rFonts w:ascii="Arial" w:eastAsia="Times New Roman" w:hAnsi="Arial" w:cs="Arial"/>
                <w:color w:val="000000"/>
                <w:sz w:val="20"/>
                <w:szCs w:val="22"/>
                <w:lang w:val="es-CL" w:eastAsia="es-CL"/>
              </w:rPr>
              <w:t xml:space="preserve"> </w:t>
            </w:r>
            <w:r w:rsidRPr="003678FE">
              <w:rPr>
                <w:rFonts w:ascii="Arial" w:eastAsia="Times New Roman" w:hAnsi="Arial" w:cs="Arial"/>
                <w:color w:val="000000"/>
                <w:sz w:val="20"/>
                <w:szCs w:val="22"/>
                <w:lang w:val="es-CL" w:eastAsia="es-CL"/>
              </w:rPr>
              <w:t>- Depto. 403, exterior.</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64</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CF16AD" w:rsidP="00CC149F">
            <w:pPr>
              <w:jc w:val="center"/>
              <w:rPr>
                <w:rFonts w:ascii="Arial" w:eastAsia="Times New Roman" w:hAnsi="Arial" w:cs="Arial"/>
                <w:color w:val="000000"/>
                <w:sz w:val="20"/>
                <w:szCs w:val="22"/>
                <w:lang w:val="es-CL" w:eastAsia="es-CL"/>
              </w:rPr>
            </w:pPr>
            <w:r>
              <w:rPr>
                <w:rFonts w:ascii="Arial" w:eastAsia="Times New Roman" w:hAnsi="Arial" w:cs="Arial"/>
                <w:color w:val="000000"/>
                <w:sz w:val="20"/>
                <w:szCs w:val="22"/>
                <w:lang w:val="es-CL" w:eastAsia="es-CL"/>
              </w:rPr>
              <w:t>*</w:t>
            </w:r>
          </w:p>
        </w:tc>
        <w:tc>
          <w:tcPr>
            <w:tcW w:w="474"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II</w:t>
            </w:r>
          </w:p>
        </w:tc>
        <w:tc>
          <w:tcPr>
            <w:tcW w:w="1021"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Nocturno</w:t>
            </w:r>
          </w:p>
        </w:tc>
        <w:tc>
          <w:tcPr>
            <w:tcW w:w="396"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45</w:t>
            </w:r>
          </w:p>
        </w:tc>
        <w:tc>
          <w:tcPr>
            <w:tcW w:w="660"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Supera</w:t>
            </w:r>
          </w:p>
        </w:tc>
      </w:tr>
      <w:tr w:rsidR="00831C15" w:rsidRPr="003678FE" w:rsidTr="003678FE">
        <w:trPr>
          <w:trHeight w:val="300"/>
          <w:jc w:val="center"/>
        </w:trPr>
        <w:tc>
          <w:tcPr>
            <w:tcW w:w="1503" w:type="pct"/>
            <w:tcBorders>
              <w:top w:val="nil"/>
              <w:left w:val="single" w:sz="4" w:space="0" w:color="auto"/>
              <w:bottom w:val="single" w:sz="4" w:space="0" w:color="auto"/>
              <w:right w:val="single" w:sz="4" w:space="0" w:color="auto"/>
            </w:tcBorders>
            <w:shd w:val="clear" w:color="auto" w:fill="auto"/>
            <w:noWrap/>
            <w:vAlign w:val="bottom"/>
            <w:hideMark/>
          </w:tcPr>
          <w:p w:rsidR="00831C15" w:rsidRPr="003678FE" w:rsidRDefault="00831C15" w:rsidP="00B11E2B">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 4</w:t>
            </w:r>
            <w:r w:rsidR="00FA134B">
              <w:rPr>
                <w:rFonts w:ascii="Arial" w:eastAsia="Times New Roman" w:hAnsi="Arial" w:cs="Arial"/>
                <w:color w:val="000000"/>
                <w:sz w:val="20"/>
                <w:szCs w:val="22"/>
                <w:lang w:val="es-CL" w:eastAsia="es-CL"/>
              </w:rPr>
              <w:t xml:space="preserve"> </w:t>
            </w:r>
            <w:r w:rsidRPr="003678FE">
              <w:rPr>
                <w:rFonts w:ascii="Arial" w:eastAsia="Times New Roman" w:hAnsi="Arial" w:cs="Arial"/>
                <w:color w:val="000000"/>
                <w:sz w:val="20"/>
                <w:szCs w:val="22"/>
                <w:lang w:val="es-CL" w:eastAsia="es-CL"/>
              </w:rPr>
              <w:t>- Depto. 703, interior.</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54</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CF16AD" w:rsidP="00CC149F">
            <w:pPr>
              <w:jc w:val="center"/>
              <w:rPr>
                <w:rFonts w:ascii="Arial" w:eastAsia="Times New Roman" w:hAnsi="Arial" w:cs="Arial"/>
                <w:color w:val="000000"/>
                <w:sz w:val="20"/>
                <w:szCs w:val="22"/>
                <w:lang w:val="es-CL" w:eastAsia="es-CL"/>
              </w:rPr>
            </w:pPr>
            <w:r>
              <w:rPr>
                <w:rFonts w:ascii="Arial" w:eastAsia="Times New Roman" w:hAnsi="Arial" w:cs="Arial"/>
                <w:color w:val="000000"/>
                <w:sz w:val="20"/>
                <w:szCs w:val="22"/>
                <w:lang w:val="es-CL" w:eastAsia="es-CL"/>
              </w:rPr>
              <w:t>*</w:t>
            </w:r>
          </w:p>
        </w:tc>
        <w:tc>
          <w:tcPr>
            <w:tcW w:w="474"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II</w:t>
            </w:r>
          </w:p>
        </w:tc>
        <w:tc>
          <w:tcPr>
            <w:tcW w:w="1021"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Nocturno</w:t>
            </w:r>
          </w:p>
        </w:tc>
        <w:tc>
          <w:tcPr>
            <w:tcW w:w="396"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45</w:t>
            </w:r>
          </w:p>
        </w:tc>
        <w:tc>
          <w:tcPr>
            <w:tcW w:w="660"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Supera</w:t>
            </w:r>
          </w:p>
        </w:tc>
      </w:tr>
      <w:tr w:rsidR="00831C15" w:rsidRPr="003678FE" w:rsidTr="003678FE">
        <w:trPr>
          <w:trHeight w:val="300"/>
          <w:jc w:val="center"/>
        </w:trPr>
        <w:tc>
          <w:tcPr>
            <w:tcW w:w="1503" w:type="pct"/>
            <w:tcBorders>
              <w:top w:val="nil"/>
              <w:left w:val="single" w:sz="4" w:space="0" w:color="auto"/>
              <w:bottom w:val="single" w:sz="4" w:space="0" w:color="auto"/>
              <w:right w:val="single" w:sz="4" w:space="0" w:color="auto"/>
            </w:tcBorders>
            <w:shd w:val="clear" w:color="auto" w:fill="auto"/>
            <w:noWrap/>
            <w:vAlign w:val="bottom"/>
            <w:hideMark/>
          </w:tcPr>
          <w:p w:rsidR="00831C15" w:rsidRPr="003678FE" w:rsidRDefault="00831C15" w:rsidP="00B11E2B">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 5</w:t>
            </w:r>
            <w:r w:rsidR="00FA134B">
              <w:rPr>
                <w:rFonts w:ascii="Arial" w:eastAsia="Times New Roman" w:hAnsi="Arial" w:cs="Arial"/>
                <w:color w:val="000000"/>
                <w:sz w:val="20"/>
                <w:szCs w:val="22"/>
                <w:lang w:val="es-CL" w:eastAsia="es-CL"/>
              </w:rPr>
              <w:t xml:space="preserve"> </w:t>
            </w:r>
            <w:r w:rsidRPr="003678FE">
              <w:rPr>
                <w:rFonts w:ascii="Arial" w:eastAsia="Times New Roman" w:hAnsi="Arial" w:cs="Arial"/>
                <w:color w:val="000000"/>
                <w:sz w:val="20"/>
                <w:szCs w:val="22"/>
                <w:lang w:val="es-CL" w:eastAsia="es-CL"/>
              </w:rPr>
              <w:t>- Depto. 703, exterior.</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62</w:t>
            </w:r>
          </w:p>
        </w:tc>
        <w:tc>
          <w:tcPr>
            <w:tcW w:w="473" w:type="pct"/>
            <w:tcBorders>
              <w:top w:val="nil"/>
              <w:left w:val="nil"/>
              <w:bottom w:val="single" w:sz="4" w:space="0" w:color="auto"/>
              <w:right w:val="single" w:sz="4" w:space="0" w:color="auto"/>
            </w:tcBorders>
            <w:shd w:val="clear" w:color="auto" w:fill="auto"/>
            <w:noWrap/>
            <w:vAlign w:val="bottom"/>
            <w:hideMark/>
          </w:tcPr>
          <w:p w:rsidR="00831C15" w:rsidRPr="003678FE" w:rsidRDefault="00CF16AD" w:rsidP="00CC149F">
            <w:pPr>
              <w:jc w:val="center"/>
              <w:rPr>
                <w:rFonts w:ascii="Arial" w:eastAsia="Times New Roman" w:hAnsi="Arial" w:cs="Arial"/>
                <w:color w:val="000000"/>
                <w:sz w:val="20"/>
                <w:szCs w:val="22"/>
                <w:lang w:val="es-CL" w:eastAsia="es-CL"/>
              </w:rPr>
            </w:pPr>
            <w:r>
              <w:rPr>
                <w:rFonts w:ascii="Arial" w:eastAsia="Times New Roman" w:hAnsi="Arial" w:cs="Arial"/>
                <w:color w:val="000000"/>
                <w:sz w:val="20"/>
                <w:szCs w:val="22"/>
                <w:lang w:val="es-CL" w:eastAsia="es-CL"/>
              </w:rPr>
              <w:t>*</w:t>
            </w:r>
          </w:p>
        </w:tc>
        <w:tc>
          <w:tcPr>
            <w:tcW w:w="474"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II</w:t>
            </w:r>
          </w:p>
        </w:tc>
        <w:tc>
          <w:tcPr>
            <w:tcW w:w="1021"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Nocturno</w:t>
            </w:r>
          </w:p>
        </w:tc>
        <w:tc>
          <w:tcPr>
            <w:tcW w:w="396" w:type="pct"/>
            <w:tcBorders>
              <w:top w:val="nil"/>
              <w:left w:val="nil"/>
              <w:bottom w:val="single" w:sz="4" w:space="0" w:color="auto"/>
              <w:right w:val="single" w:sz="4" w:space="0" w:color="auto"/>
            </w:tcBorders>
            <w:shd w:val="clear" w:color="auto" w:fill="auto"/>
            <w:noWrap/>
            <w:vAlign w:val="bottom"/>
            <w:hideMark/>
          </w:tcPr>
          <w:p w:rsidR="00831C15" w:rsidRPr="003678FE" w:rsidRDefault="00831C15" w:rsidP="00CC149F">
            <w:pPr>
              <w:jc w:val="center"/>
              <w:rPr>
                <w:rFonts w:ascii="Arial" w:eastAsia="Times New Roman" w:hAnsi="Arial" w:cs="Arial"/>
                <w:color w:val="000000"/>
                <w:sz w:val="20"/>
                <w:szCs w:val="22"/>
                <w:lang w:val="es-CL" w:eastAsia="es-CL"/>
              </w:rPr>
            </w:pPr>
            <w:r w:rsidRPr="003678FE">
              <w:rPr>
                <w:rFonts w:ascii="Arial" w:eastAsia="Times New Roman" w:hAnsi="Arial" w:cs="Arial"/>
                <w:color w:val="000000"/>
                <w:sz w:val="20"/>
                <w:szCs w:val="22"/>
                <w:lang w:val="es-CL" w:eastAsia="es-CL"/>
              </w:rPr>
              <w:t>45</w:t>
            </w:r>
          </w:p>
        </w:tc>
        <w:tc>
          <w:tcPr>
            <w:tcW w:w="660" w:type="pct"/>
            <w:tcBorders>
              <w:top w:val="nil"/>
              <w:left w:val="nil"/>
              <w:bottom w:val="single" w:sz="4" w:space="0" w:color="auto"/>
              <w:right w:val="single" w:sz="4" w:space="0" w:color="auto"/>
            </w:tcBorders>
            <w:shd w:val="clear" w:color="auto" w:fill="auto"/>
            <w:noWrap/>
            <w:vAlign w:val="center"/>
            <w:hideMark/>
          </w:tcPr>
          <w:p w:rsidR="00831C15" w:rsidRPr="003678FE" w:rsidRDefault="00831C15" w:rsidP="00CC149F">
            <w:pPr>
              <w:jc w:val="center"/>
              <w:rPr>
                <w:rFonts w:ascii="Arial" w:eastAsia="Times New Roman" w:hAnsi="Arial" w:cs="Arial"/>
                <w:b/>
                <w:color w:val="000000"/>
                <w:sz w:val="20"/>
                <w:szCs w:val="22"/>
                <w:lang w:val="es-CL" w:eastAsia="es-CL"/>
              </w:rPr>
            </w:pPr>
            <w:r w:rsidRPr="003678FE">
              <w:rPr>
                <w:rFonts w:ascii="Arial" w:eastAsia="Times New Roman" w:hAnsi="Arial" w:cs="Arial"/>
                <w:b/>
                <w:color w:val="000000"/>
                <w:sz w:val="20"/>
                <w:szCs w:val="22"/>
                <w:lang w:val="es-CL" w:eastAsia="es-CL"/>
              </w:rPr>
              <w:t>Supera</w:t>
            </w:r>
          </w:p>
        </w:tc>
      </w:tr>
    </w:tbl>
    <w:p w:rsidR="00CF16AD" w:rsidRDefault="00CF16AD" w:rsidP="0084190F">
      <w:pPr>
        <w:jc w:val="both"/>
        <w:rPr>
          <w:rFonts w:ascii="Arial" w:eastAsia="Times New Roman" w:hAnsi="Arial" w:cs="Arial"/>
          <w:sz w:val="20"/>
          <w:szCs w:val="22"/>
          <w:lang w:val="es-ES" w:eastAsia="es-ES"/>
        </w:rPr>
      </w:pPr>
      <w:r>
        <w:rPr>
          <w:rFonts w:ascii="Arial" w:eastAsia="Times New Roman" w:hAnsi="Arial" w:cs="Arial"/>
          <w:sz w:val="20"/>
          <w:szCs w:val="22"/>
          <w:lang w:val="es-ES" w:eastAsia="es-ES"/>
        </w:rPr>
        <w:t>Nota: (*) No fue necesario la medición de ruido de fondo debido a que este, no afecta las mediciones.</w:t>
      </w:r>
      <w:r w:rsidR="00FA134B">
        <w:rPr>
          <w:rFonts w:ascii="Arial" w:eastAsia="Times New Roman" w:hAnsi="Arial" w:cs="Arial"/>
          <w:sz w:val="20"/>
          <w:szCs w:val="22"/>
          <w:lang w:val="es-ES" w:eastAsia="es-ES"/>
        </w:rPr>
        <w:t xml:space="preserve"> Incluso se consideró medir el ruido de fondo en la vivienda de la Sra. Navarrete, para evaluar el ruido ambiente sin el funcionamiento de la Disco Costa 21. </w:t>
      </w:r>
    </w:p>
    <w:p w:rsidR="00CF16AD" w:rsidRDefault="00CF16AD" w:rsidP="0084190F">
      <w:pPr>
        <w:jc w:val="both"/>
        <w:rPr>
          <w:rFonts w:ascii="Arial" w:eastAsia="Times New Roman" w:hAnsi="Arial" w:cs="Arial"/>
          <w:sz w:val="20"/>
          <w:szCs w:val="22"/>
          <w:lang w:val="es-ES" w:eastAsia="es-ES"/>
        </w:rPr>
      </w:pPr>
    </w:p>
    <w:p w:rsidR="00CF16AD" w:rsidRDefault="00CF16AD" w:rsidP="0084190F">
      <w:pPr>
        <w:jc w:val="both"/>
        <w:rPr>
          <w:rFonts w:ascii="Arial" w:eastAsia="Times New Roman" w:hAnsi="Arial" w:cs="Arial"/>
          <w:sz w:val="20"/>
          <w:szCs w:val="22"/>
          <w:lang w:val="es-ES" w:eastAsia="es-ES"/>
        </w:rPr>
      </w:pPr>
    </w:p>
    <w:p w:rsidR="00CF16AD" w:rsidRDefault="00CF16AD" w:rsidP="0084190F">
      <w:pPr>
        <w:jc w:val="both"/>
        <w:rPr>
          <w:rFonts w:ascii="Arial" w:eastAsia="Times New Roman" w:hAnsi="Arial" w:cs="Arial"/>
          <w:sz w:val="20"/>
          <w:szCs w:val="22"/>
          <w:lang w:val="es-ES" w:eastAsia="es-ES"/>
        </w:rPr>
      </w:pPr>
    </w:p>
    <w:p w:rsidR="00624D37" w:rsidRDefault="00624D37" w:rsidP="0084190F">
      <w:pPr>
        <w:jc w:val="both"/>
        <w:rPr>
          <w:rFonts w:ascii="Arial" w:eastAsia="Times New Roman" w:hAnsi="Arial" w:cs="Arial"/>
          <w:sz w:val="20"/>
          <w:szCs w:val="22"/>
          <w:lang w:val="es-ES" w:eastAsia="es-ES"/>
        </w:rPr>
      </w:pPr>
    </w:p>
    <w:p w:rsidR="00CF16AD" w:rsidRDefault="00CF16AD" w:rsidP="0084190F">
      <w:pPr>
        <w:jc w:val="both"/>
        <w:rPr>
          <w:rFonts w:ascii="Arial" w:eastAsia="Times New Roman" w:hAnsi="Arial" w:cs="Arial"/>
          <w:sz w:val="20"/>
          <w:szCs w:val="22"/>
          <w:lang w:val="es-ES" w:eastAsia="es-ES"/>
        </w:rPr>
      </w:pPr>
    </w:p>
    <w:p w:rsidR="009E4B11" w:rsidRPr="0084190F" w:rsidRDefault="0084190F" w:rsidP="0084190F">
      <w:pPr>
        <w:pStyle w:val="Prrafodelista"/>
        <w:numPr>
          <w:ilvl w:val="0"/>
          <w:numId w:val="16"/>
        </w:numPr>
        <w:jc w:val="both"/>
        <w:rPr>
          <w:rFonts w:ascii="Arial" w:eastAsia="Times New Roman" w:hAnsi="Arial" w:cs="Arial"/>
          <w:b/>
          <w:sz w:val="22"/>
          <w:szCs w:val="22"/>
          <w:lang w:val="es-ES" w:eastAsia="es-ES"/>
        </w:rPr>
      </w:pPr>
      <w:r>
        <w:rPr>
          <w:rFonts w:ascii="Arial" w:eastAsia="Times New Roman" w:hAnsi="Arial" w:cs="Arial"/>
          <w:b/>
          <w:sz w:val="22"/>
          <w:szCs w:val="22"/>
          <w:lang w:val="es-ES" w:eastAsia="es-ES"/>
        </w:rPr>
        <w:t>E</w:t>
      </w:r>
      <w:r w:rsidRPr="0084190F">
        <w:rPr>
          <w:rFonts w:ascii="Arial" w:eastAsia="Times New Roman" w:hAnsi="Arial" w:cs="Arial"/>
          <w:b/>
          <w:sz w:val="22"/>
          <w:szCs w:val="22"/>
          <w:lang w:val="es-ES" w:eastAsia="es-ES"/>
        </w:rPr>
        <w:t>xamen de la información.</w:t>
      </w:r>
    </w:p>
    <w:p w:rsidR="00831C15" w:rsidRPr="00915718" w:rsidRDefault="00831C15" w:rsidP="00831C15">
      <w:pPr>
        <w:jc w:val="both"/>
        <w:rPr>
          <w:rFonts w:ascii="Arial" w:eastAsia="Times New Roman" w:hAnsi="Arial" w:cs="Arial"/>
          <w:b/>
          <w:sz w:val="22"/>
          <w:szCs w:val="22"/>
          <w:lang w:val="es-ES" w:eastAsia="es-ES"/>
        </w:rPr>
      </w:pPr>
    </w:p>
    <w:p w:rsidR="00831C15" w:rsidRPr="00B11E2B" w:rsidRDefault="00831C15" w:rsidP="00B11E2B">
      <w:pPr>
        <w:pStyle w:val="Prrafodelista"/>
        <w:numPr>
          <w:ilvl w:val="0"/>
          <w:numId w:val="12"/>
        </w:numPr>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 xml:space="preserve">Revisado el Informe </w:t>
      </w:r>
      <w:r w:rsidR="004126DB" w:rsidRPr="00915718">
        <w:rPr>
          <w:rFonts w:ascii="Arial" w:eastAsia="Times New Roman" w:hAnsi="Arial" w:cs="Arial"/>
          <w:sz w:val="22"/>
          <w:szCs w:val="22"/>
          <w:lang w:val="es-ES" w:eastAsia="es-ES"/>
        </w:rPr>
        <w:t xml:space="preserve">de ruidos que acompaña </w:t>
      </w:r>
      <w:r w:rsidR="00530366" w:rsidRPr="00915718">
        <w:rPr>
          <w:rFonts w:ascii="Arial" w:eastAsia="Times New Roman" w:hAnsi="Arial" w:cs="Arial"/>
          <w:sz w:val="22"/>
          <w:szCs w:val="22"/>
          <w:lang w:val="es-ES" w:eastAsia="es-ES"/>
        </w:rPr>
        <w:t>la empresa constructora</w:t>
      </w:r>
      <w:r w:rsidR="00016E17" w:rsidRPr="00915718">
        <w:rPr>
          <w:rFonts w:ascii="Arial" w:eastAsia="Times New Roman" w:hAnsi="Arial" w:cs="Arial"/>
          <w:sz w:val="22"/>
          <w:szCs w:val="22"/>
          <w:lang w:val="es-ES" w:eastAsia="es-ES"/>
        </w:rPr>
        <w:t xml:space="preserve"> en su denuncia</w:t>
      </w:r>
      <w:r w:rsidR="00FA134B">
        <w:rPr>
          <w:rFonts w:ascii="Arial" w:eastAsia="Times New Roman" w:hAnsi="Arial" w:cs="Arial"/>
          <w:sz w:val="22"/>
          <w:szCs w:val="22"/>
          <w:lang w:val="es-ES" w:eastAsia="es-ES"/>
        </w:rPr>
        <w:t xml:space="preserve"> -</w:t>
      </w:r>
      <w:r w:rsidR="002F099F">
        <w:rPr>
          <w:rFonts w:ascii="Arial" w:eastAsia="Times New Roman" w:hAnsi="Arial" w:cs="Arial"/>
          <w:sz w:val="22"/>
          <w:szCs w:val="22"/>
          <w:lang w:val="es-ES" w:eastAsia="es-ES"/>
        </w:rPr>
        <w:t xml:space="preserve">documento </w:t>
      </w:r>
      <w:r w:rsidRPr="00915718">
        <w:rPr>
          <w:rFonts w:ascii="Arial" w:eastAsia="Times New Roman" w:hAnsi="Arial" w:cs="Arial"/>
          <w:sz w:val="22"/>
          <w:szCs w:val="22"/>
          <w:lang w:val="es-ES" w:eastAsia="es-ES"/>
        </w:rPr>
        <w:t xml:space="preserve">INFORIU N° 16-038 de OCHEM Consultores (Anexo </w:t>
      </w:r>
      <w:r w:rsidR="00B11E2B">
        <w:rPr>
          <w:rFonts w:ascii="Arial" w:eastAsia="Times New Roman" w:hAnsi="Arial" w:cs="Arial"/>
          <w:sz w:val="22"/>
          <w:szCs w:val="22"/>
          <w:lang w:val="es-ES" w:eastAsia="es-ES"/>
        </w:rPr>
        <w:t>3</w:t>
      </w:r>
      <w:r w:rsidRPr="00915718">
        <w:rPr>
          <w:rFonts w:ascii="Arial" w:eastAsia="Times New Roman" w:hAnsi="Arial" w:cs="Arial"/>
          <w:sz w:val="22"/>
          <w:szCs w:val="22"/>
          <w:lang w:val="es-ES" w:eastAsia="es-ES"/>
        </w:rPr>
        <w:t>)</w:t>
      </w:r>
      <w:r w:rsidR="00FA134B">
        <w:rPr>
          <w:rFonts w:ascii="Arial" w:eastAsia="Times New Roman" w:hAnsi="Arial" w:cs="Arial"/>
          <w:sz w:val="22"/>
          <w:szCs w:val="22"/>
          <w:lang w:val="es-ES" w:eastAsia="es-ES"/>
        </w:rPr>
        <w:t xml:space="preserve"> - </w:t>
      </w:r>
      <w:r w:rsidRPr="00915718">
        <w:rPr>
          <w:rFonts w:ascii="Arial" w:eastAsia="Times New Roman" w:hAnsi="Arial" w:cs="Arial"/>
          <w:sz w:val="22"/>
          <w:szCs w:val="22"/>
          <w:lang w:val="es-ES" w:eastAsia="es-ES"/>
        </w:rPr>
        <w:t xml:space="preserve">, </w:t>
      </w:r>
      <w:r w:rsidR="00530366" w:rsidRPr="00915718">
        <w:rPr>
          <w:rFonts w:ascii="Arial" w:eastAsia="Times New Roman" w:hAnsi="Arial" w:cs="Arial"/>
          <w:sz w:val="22"/>
          <w:szCs w:val="22"/>
          <w:lang w:val="es-ES" w:eastAsia="es-ES"/>
        </w:rPr>
        <w:t xml:space="preserve">se puede establecer que tanto los </w:t>
      </w:r>
      <w:r w:rsidRPr="00915718">
        <w:rPr>
          <w:rFonts w:ascii="Arial" w:eastAsia="Times New Roman" w:hAnsi="Arial" w:cs="Arial"/>
          <w:sz w:val="22"/>
          <w:szCs w:val="22"/>
          <w:lang w:val="es-ES" w:eastAsia="es-ES"/>
        </w:rPr>
        <w:t>nivel</w:t>
      </w:r>
      <w:r w:rsidR="00B11E2B">
        <w:rPr>
          <w:rFonts w:ascii="Arial" w:eastAsia="Times New Roman" w:hAnsi="Arial" w:cs="Arial"/>
          <w:sz w:val="22"/>
          <w:szCs w:val="22"/>
          <w:lang w:val="es-ES" w:eastAsia="es-ES"/>
        </w:rPr>
        <w:t xml:space="preserve">es </w:t>
      </w:r>
      <w:r w:rsidR="00530366" w:rsidRPr="00B11E2B">
        <w:rPr>
          <w:rFonts w:ascii="Arial" w:eastAsia="Times New Roman" w:hAnsi="Arial" w:cs="Arial"/>
          <w:sz w:val="22"/>
          <w:szCs w:val="22"/>
          <w:lang w:val="es-ES" w:eastAsia="es-ES"/>
        </w:rPr>
        <w:t xml:space="preserve">de presión sonora como el informe emitido </w:t>
      </w:r>
      <w:r w:rsidRPr="00B11E2B">
        <w:rPr>
          <w:rFonts w:ascii="Arial" w:eastAsia="Times New Roman" w:hAnsi="Arial" w:cs="Arial"/>
          <w:sz w:val="22"/>
          <w:szCs w:val="22"/>
          <w:lang w:val="es-ES" w:eastAsia="es-ES"/>
        </w:rPr>
        <w:t>se ajusta</w:t>
      </w:r>
      <w:r w:rsidR="00530366" w:rsidRPr="00B11E2B">
        <w:rPr>
          <w:rFonts w:ascii="Arial" w:eastAsia="Times New Roman" w:hAnsi="Arial" w:cs="Arial"/>
          <w:sz w:val="22"/>
          <w:szCs w:val="22"/>
          <w:lang w:val="es-ES" w:eastAsia="es-ES"/>
        </w:rPr>
        <w:t xml:space="preserve">n </w:t>
      </w:r>
      <w:r w:rsidRPr="00B11E2B">
        <w:rPr>
          <w:rFonts w:ascii="Arial" w:eastAsia="Times New Roman" w:hAnsi="Arial" w:cs="Arial"/>
          <w:sz w:val="22"/>
          <w:szCs w:val="22"/>
          <w:lang w:val="es-ES" w:eastAsia="es-ES"/>
        </w:rPr>
        <w:t xml:space="preserve">a los procedimientos </w:t>
      </w:r>
      <w:r w:rsidR="00530366" w:rsidRPr="00B11E2B">
        <w:rPr>
          <w:rFonts w:ascii="Arial" w:eastAsia="Times New Roman" w:hAnsi="Arial" w:cs="Arial"/>
          <w:sz w:val="22"/>
          <w:szCs w:val="22"/>
          <w:lang w:val="es-ES" w:eastAsia="es-ES"/>
        </w:rPr>
        <w:t>establecidos en la Norma de E</w:t>
      </w:r>
      <w:r w:rsidRPr="00B11E2B">
        <w:rPr>
          <w:rFonts w:ascii="Arial" w:eastAsia="Times New Roman" w:hAnsi="Arial" w:cs="Arial"/>
          <w:sz w:val="22"/>
          <w:szCs w:val="22"/>
          <w:lang w:val="es-ES" w:eastAsia="es-ES"/>
        </w:rPr>
        <w:t>misión de ruidos. Este informe contiene los resultados de las mediciones acústicas realizadas en seis departamentos del Edificio Nueva Torre O´Higgins (Av. O´Higgins N° 1037, Temuco) durante los días 15, 19 y 29 de mayo del 2016.</w:t>
      </w:r>
    </w:p>
    <w:p w:rsidR="00831C15" w:rsidRPr="00915718" w:rsidRDefault="00831C15" w:rsidP="00831C15">
      <w:pPr>
        <w:pStyle w:val="Prrafodelista"/>
        <w:ind w:left="360"/>
        <w:jc w:val="both"/>
        <w:rPr>
          <w:rFonts w:ascii="Arial" w:eastAsia="Times New Roman" w:hAnsi="Arial" w:cs="Arial"/>
          <w:sz w:val="22"/>
          <w:szCs w:val="22"/>
          <w:lang w:val="es-ES" w:eastAsia="es-ES"/>
        </w:rPr>
      </w:pPr>
    </w:p>
    <w:p w:rsidR="00831C15" w:rsidRPr="00915718" w:rsidRDefault="00831C15" w:rsidP="004E1300">
      <w:pPr>
        <w:pStyle w:val="Prrafodelista"/>
        <w:numPr>
          <w:ilvl w:val="0"/>
          <w:numId w:val="12"/>
        </w:numPr>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 xml:space="preserve">A continuación en la tabla </w:t>
      </w:r>
      <w:r w:rsidR="00B11E2B">
        <w:rPr>
          <w:rFonts w:ascii="Arial" w:eastAsia="Times New Roman" w:hAnsi="Arial" w:cs="Arial"/>
          <w:sz w:val="22"/>
          <w:szCs w:val="22"/>
          <w:lang w:val="es-ES" w:eastAsia="es-ES"/>
        </w:rPr>
        <w:t>2</w:t>
      </w:r>
      <w:r w:rsidRPr="00915718">
        <w:rPr>
          <w:rFonts w:ascii="Arial" w:eastAsia="Times New Roman" w:hAnsi="Arial" w:cs="Arial"/>
          <w:sz w:val="22"/>
          <w:szCs w:val="22"/>
          <w:lang w:val="es-ES" w:eastAsia="es-ES"/>
        </w:rPr>
        <w:t>, se presentan los resultados de la</w:t>
      </w:r>
      <w:r w:rsidR="00D5307B" w:rsidRPr="00915718">
        <w:rPr>
          <w:rFonts w:ascii="Arial" w:eastAsia="Times New Roman" w:hAnsi="Arial" w:cs="Arial"/>
          <w:sz w:val="22"/>
          <w:szCs w:val="22"/>
          <w:lang w:val="es-ES" w:eastAsia="es-ES"/>
        </w:rPr>
        <w:t>s mediciones realizadas con la D</w:t>
      </w:r>
      <w:r w:rsidRPr="00915718">
        <w:rPr>
          <w:rFonts w:ascii="Arial" w:eastAsia="Times New Roman" w:hAnsi="Arial" w:cs="Arial"/>
          <w:sz w:val="22"/>
          <w:szCs w:val="22"/>
          <w:lang w:val="es-ES" w:eastAsia="es-ES"/>
        </w:rPr>
        <w:t>iscoteque funcionando. De acuerdo a los resultados presentados en la totalidad de las mediciones realizadas por la empresa consultora se presenta una superación en los niveles de presión sonora según el límite establecido en el DS N° 38/2012 MMA para una zona I en horario nocturno que corresponde a 45 dBA.</w:t>
      </w:r>
    </w:p>
    <w:p w:rsidR="00831C15" w:rsidRPr="00915718" w:rsidRDefault="00831C15" w:rsidP="00831C15">
      <w:pPr>
        <w:jc w:val="both"/>
        <w:rPr>
          <w:rFonts w:ascii="Arial" w:eastAsia="Times New Roman" w:hAnsi="Arial" w:cs="Arial"/>
          <w:b/>
          <w:sz w:val="22"/>
          <w:szCs w:val="22"/>
          <w:lang w:val="es-ES" w:eastAsia="es-ES"/>
        </w:rPr>
      </w:pPr>
    </w:p>
    <w:p w:rsidR="009E4B11" w:rsidRPr="003678FE" w:rsidRDefault="00B02BBA" w:rsidP="00B11E2B">
      <w:pPr>
        <w:pStyle w:val="Prrafodelista"/>
        <w:jc w:val="center"/>
        <w:rPr>
          <w:rFonts w:ascii="Arial" w:eastAsia="Times New Roman" w:hAnsi="Arial" w:cs="Arial"/>
          <w:sz w:val="20"/>
          <w:szCs w:val="20"/>
          <w:lang w:val="es-ES" w:eastAsia="es-ES"/>
        </w:rPr>
      </w:pPr>
      <w:r w:rsidRPr="003678FE">
        <w:rPr>
          <w:rFonts w:ascii="Arial" w:eastAsia="Times New Roman" w:hAnsi="Arial" w:cs="Arial"/>
          <w:sz w:val="20"/>
          <w:szCs w:val="20"/>
          <w:lang w:val="es-ES" w:eastAsia="es-ES"/>
        </w:rPr>
        <w:t xml:space="preserve">Tabla </w:t>
      </w:r>
      <w:r w:rsidR="00B11E2B">
        <w:rPr>
          <w:rFonts w:ascii="Arial" w:eastAsia="Times New Roman" w:hAnsi="Arial" w:cs="Arial"/>
          <w:sz w:val="20"/>
          <w:szCs w:val="20"/>
          <w:lang w:val="es-ES" w:eastAsia="es-ES"/>
        </w:rPr>
        <w:t>2</w:t>
      </w:r>
      <w:r w:rsidRPr="003678FE">
        <w:rPr>
          <w:rFonts w:ascii="Arial" w:eastAsia="Times New Roman" w:hAnsi="Arial" w:cs="Arial"/>
          <w:sz w:val="20"/>
          <w:szCs w:val="20"/>
          <w:lang w:val="es-ES" w:eastAsia="es-ES"/>
        </w:rPr>
        <w:t>, Resultados INFORIU N° 16-038 de OCHEM Consultores.</w:t>
      </w:r>
    </w:p>
    <w:tbl>
      <w:tblPr>
        <w:tblW w:w="5000" w:type="pct"/>
        <w:jc w:val="center"/>
        <w:tblCellMar>
          <w:left w:w="70" w:type="dxa"/>
          <w:right w:w="70" w:type="dxa"/>
        </w:tblCellMar>
        <w:tblLook w:val="04A0" w:firstRow="1" w:lastRow="0" w:firstColumn="1" w:lastColumn="0" w:noHBand="0" w:noVBand="1"/>
      </w:tblPr>
      <w:tblGrid>
        <w:gridCol w:w="1194"/>
        <w:gridCol w:w="1808"/>
        <w:gridCol w:w="805"/>
        <w:gridCol w:w="997"/>
        <w:gridCol w:w="771"/>
        <w:gridCol w:w="2158"/>
        <w:gridCol w:w="870"/>
        <w:gridCol w:w="1509"/>
      </w:tblGrid>
      <w:tr w:rsidR="00B934CF" w:rsidRPr="00FA134B" w:rsidTr="00FA134B">
        <w:trPr>
          <w:trHeight w:val="795"/>
          <w:jc w:val="center"/>
        </w:trPr>
        <w:tc>
          <w:tcPr>
            <w:tcW w:w="590" w:type="pct"/>
            <w:tcBorders>
              <w:top w:val="single" w:sz="4" w:space="0" w:color="auto"/>
              <w:left w:val="single" w:sz="4" w:space="0" w:color="auto"/>
              <w:bottom w:val="single" w:sz="4" w:space="0" w:color="auto"/>
              <w:right w:val="single" w:sz="4" w:space="0" w:color="auto"/>
            </w:tcBorders>
            <w:shd w:val="clear" w:color="000000" w:fill="D9D9D9"/>
          </w:tcPr>
          <w:p w:rsidR="00B934CF" w:rsidRPr="00FA134B" w:rsidRDefault="00B934CF" w:rsidP="00CC149F">
            <w:pPr>
              <w:jc w:val="center"/>
              <w:rPr>
                <w:rFonts w:ascii="Arial" w:eastAsia="Times New Roman" w:hAnsi="Arial" w:cs="Arial"/>
                <w:b/>
                <w:bCs/>
                <w:color w:val="000000"/>
                <w:sz w:val="20"/>
                <w:szCs w:val="20"/>
                <w:lang w:val="es-CL" w:eastAsia="es-CL"/>
              </w:rPr>
            </w:pPr>
          </w:p>
          <w:p w:rsidR="00B934CF" w:rsidRPr="00FA134B" w:rsidRDefault="00B934CF" w:rsidP="00CC149F">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Fecha medición</w:t>
            </w:r>
          </w:p>
        </w:tc>
        <w:tc>
          <w:tcPr>
            <w:tcW w:w="89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934CF" w:rsidRPr="00FA134B" w:rsidRDefault="00B934CF" w:rsidP="00FA134B">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Receptor N°</w:t>
            </w:r>
            <w:r w:rsidR="00FA134B" w:rsidRPr="00FA134B">
              <w:rPr>
                <w:rFonts w:ascii="Arial" w:eastAsia="Times New Roman" w:hAnsi="Arial" w:cs="Arial"/>
                <w:b/>
                <w:bCs/>
                <w:color w:val="000000"/>
                <w:sz w:val="20"/>
                <w:szCs w:val="20"/>
                <w:lang w:val="es-CL" w:eastAsia="es-CL"/>
              </w:rPr>
              <w:t xml:space="preserve"> </w:t>
            </w:r>
          </w:p>
        </w:tc>
        <w:tc>
          <w:tcPr>
            <w:tcW w:w="398" w:type="pct"/>
            <w:tcBorders>
              <w:top w:val="single" w:sz="4" w:space="0" w:color="auto"/>
              <w:left w:val="nil"/>
              <w:bottom w:val="single" w:sz="4" w:space="0" w:color="auto"/>
              <w:right w:val="single" w:sz="4" w:space="0" w:color="auto"/>
            </w:tcBorders>
            <w:shd w:val="clear" w:color="000000" w:fill="D9D9D9"/>
            <w:vAlign w:val="center"/>
            <w:hideMark/>
          </w:tcPr>
          <w:p w:rsidR="00B934CF" w:rsidRPr="00FA134B" w:rsidRDefault="00B934CF" w:rsidP="00CC149F">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NPC [dBA]</w:t>
            </w:r>
          </w:p>
        </w:tc>
        <w:tc>
          <w:tcPr>
            <w:tcW w:w="493" w:type="pct"/>
            <w:tcBorders>
              <w:top w:val="single" w:sz="4" w:space="0" w:color="auto"/>
              <w:left w:val="nil"/>
              <w:bottom w:val="single" w:sz="4" w:space="0" w:color="auto"/>
              <w:right w:val="single" w:sz="4" w:space="0" w:color="auto"/>
            </w:tcBorders>
            <w:shd w:val="clear" w:color="000000" w:fill="D9D9D9"/>
            <w:vAlign w:val="center"/>
            <w:hideMark/>
          </w:tcPr>
          <w:p w:rsidR="00B934CF" w:rsidRPr="00FA134B" w:rsidRDefault="00B934CF" w:rsidP="00CC149F">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Ruido de Fondo [dBA]</w:t>
            </w:r>
          </w:p>
        </w:tc>
        <w:tc>
          <w:tcPr>
            <w:tcW w:w="381" w:type="pct"/>
            <w:tcBorders>
              <w:top w:val="single" w:sz="4" w:space="0" w:color="auto"/>
              <w:left w:val="nil"/>
              <w:bottom w:val="single" w:sz="4" w:space="0" w:color="auto"/>
              <w:right w:val="single" w:sz="4" w:space="0" w:color="auto"/>
            </w:tcBorders>
            <w:shd w:val="clear" w:color="000000" w:fill="D9D9D9"/>
            <w:vAlign w:val="center"/>
            <w:hideMark/>
          </w:tcPr>
          <w:p w:rsidR="00B934CF" w:rsidRPr="00FA134B" w:rsidRDefault="00B934CF" w:rsidP="00CC149F">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Zona DS N°38</w:t>
            </w:r>
          </w:p>
        </w:tc>
        <w:tc>
          <w:tcPr>
            <w:tcW w:w="1067" w:type="pct"/>
            <w:tcBorders>
              <w:top w:val="single" w:sz="4" w:space="0" w:color="auto"/>
              <w:left w:val="nil"/>
              <w:bottom w:val="single" w:sz="4" w:space="0" w:color="auto"/>
              <w:right w:val="single" w:sz="4" w:space="0" w:color="auto"/>
            </w:tcBorders>
            <w:shd w:val="clear" w:color="000000" w:fill="D9D9D9"/>
            <w:vAlign w:val="center"/>
            <w:hideMark/>
          </w:tcPr>
          <w:p w:rsidR="00B934CF" w:rsidRPr="00FA134B" w:rsidRDefault="00B934CF" w:rsidP="00CC149F">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Periodo (Diurno/Nocturno)</w:t>
            </w:r>
          </w:p>
        </w:tc>
        <w:tc>
          <w:tcPr>
            <w:tcW w:w="430" w:type="pct"/>
            <w:tcBorders>
              <w:top w:val="single" w:sz="4" w:space="0" w:color="auto"/>
              <w:left w:val="nil"/>
              <w:bottom w:val="single" w:sz="4" w:space="0" w:color="auto"/>
              <w:right w:val="single" w:sz="4" w:space="0" w:color="auto"/>
            </w:tcBorders>
            <w:shd w:val="clear" w:color="000000" w:fill="D9D9D9"/>
            <w:vAlign w:val="center"/>
            <w:hideMark/>
          </w:tcPr>
          <w:p w:rsidR="00B934CF" w:rsidRPr="00FA134B" w:rsidRDefault="00B934CF" w:rsidP="00CC149F">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Límite [dBA]</w:t>
            </w:r>
          </w:p>
        </w:tc>
        <w:tc>
          <w:tcPr>
            <w:tcW w:w="746" w:type="pct"/>
            <w:tcBorders>
              <w:top w:val="single" w:sz="4" w:space="0" w:color="auto"/>
              <w:left w:val="nil"/>
              <w:bottom w:val="single" w:sz="4" w:space="0" w:color="auto"/>
              <w:right w:val="single" w:sz="4" w:space="0" w:color="auto"/>
            </w:tcBorders>
            <w:shd w:val="clear" w:color="000000" w:fill="D9D9D9"/>
            <w:vAlign w:val="center"/>
            <w:hideMark/>
          </w:tcPr>
          <w:p w:rsidR="00B934CF" w:rsidRPr="00FA134B" w:rsidRDefault="00B934CF" w:rsidP="00CC149F">
            <w:pPr>
              <w:jc w:val="center"/>
              <w:rPr>
                <w:rFonts w:ascii="Arial" w:eastAsia="Times New Roman" w:hAnsi="Arial" w:cs="Arial"/>
                <w:b/>
                <w:bCs/>
                <w:color w:val="000000"/>
                <w:sz w:val="20"/>
                <w:szCs w:val="20"/>
                <w:lang w:val="es-CL" w:eastAsia="es-CL"/>
              </w:rPr>
            </w:pPr>
            <w:r w:rsidRPr="00FA134B">
              <w:rPr>
                <w:rFonts w:ascii="Arial" w:eastAsia="Times New Roman" w:hAnsi="Arial" w:cs="Arial"/>
                <w:b/>
                <w:bCs/>
                <w:color w:val="000000"/>
                <w:sz w:val="20"/>
                <w:szCs w:val="20"/>
                <w:lang w:val="es-CL" w:eastAsia="es-CL"/>
              </w:rPr>
              <w:t>Estado (Supera/No 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pStyle w:val="Prrafodelista"/>
              <w:ind w:left="0"/>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19/05/16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Depto 303.</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52</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19/05/16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Depto 305</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55</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19/05/16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Depto 703</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56</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19/05/16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Depto 705</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63</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jc w:val="center"/>
              <w:rPr>
                <w:rFonts w:ascii="Arial" w:hAnsi="Arial" w:cs="Arial"/>
                <w:sz w:val="20"/>
                <w:szCs w:val="20"/>
              </w:rPr>
            </w:pPr>
            <w:r w:rsidRPr="00FA134B">
              <w:rPr>
                <w:rFonts w:ascii="Arial" w:hAnsi="Arial" w:cs="Arial"/>
                <w:sz w:val="20"/>
                <w:szCs w:val="20"/>
              </w:rPr>
              <w:t>29/05/16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Depto 403</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55</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jc w:val="center"/>
              <w:rPr>
                <w:rFonts w:ascii="Arial" w:hAnsi="Arial" w:cs="Arial"/>
                <w:sz w:val="20"/>
                <w:szCs w:val="20"/>
              </w:rPr>
            </w:pPr>
            <w:r w:rsidRPr="00FA134B">
              <w:rPr>
                <w:rFonts w:ascii="Arial" w:hAnsi="Arial" w:cs="Arial"/>
                <w:sz w:val="20"/>
                <w:szCs w:val="20"/>
              </w:rPr>
              <w:t>29/05/16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Depto 405</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59</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jc w:val="center"/>
              <w:rPr>
                <w:rFonts w:ascii="Arial" w:hAnsi="Arial" w:cs="Arial"/>
                <w:sz w:val="20"/>
                <w:szCs w:val="20"/>
              </w:rPr>
            </w:pPr>
            <w:r w:rsidRPr="00FA134B">
              <w:rPr>
                <w:rFonts w:ascii="Arial" w:hAnsi="Arial" w:cs="Arial"/>
                <w:sz w:val="20"/>
                <w:szCs w:val="20"/>
              </w:rPr>
              <w:t>29/05/16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Depto 703</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59</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r w:rsidR="00B934CF" w:rsidRPr="00FA134B" w:rsidTr="00FA134B">
        <w:trPr>
          <w:trHeight w:val="300"/>
          <w:jc w:val="center"/>
        </w:trPr>
        <w:tc>
          <w:tcPr>
            <w:tcW w:w="590" w:type="pct"/>
            <w:tcBorders>
              <w:top w:val="nil"/>
              <w:left w:val="single" w:sz="4" w:space="0" w:color="auto"/>
              <w:bottom w:val="single" w:sz="4" w:space="0" w:color="auto"/>
              <w:right w:val="single" w:sz="4" w:space="0" w:color="auto"/>
            </w:tcBorders>
            <w:vAlign w:val="center"/>
          </w:tcPr>
          <w:p w:rsidR="00B934CF" w:rsidRPr="00FA134B" w:rsidRDefault="00B934CF" w:rsidP="00CC149F">
            <w:pPr>
              <w:jc w:val="center"/>
              <w:rPr>
                <w:rFonts w:ascii="Arial" w:hAnsi="Arial" w:cs="Arial"/>
                <w:sz w:val="20"/>
                <w:szCs w:val="20"/>
              </w:rPr>
            </w:pPr>
            <w:r w:rsidRPr="00FA134B">
              <w:rPr>
                <w:rFonts w:ascii="Arial" w:hAnsi="Arial" w:cs="Arial"/>
                <w:sz w:val="20"/>
                <w:szCs w:val="20"/>
              </w:rPr>
              <w:t>29/05/16</w:t>
            </w:r>
          </w:p>
        </w:tc>
        <w:tc>
          <w:tcPr>
            <w:tcW w:w="894" w:type="pct"/>
            <w:tcBorders>
              <w:top w:val="nil"/>
              <w:left w:val="single" w:sz="4" w:space="0" w:color="auto"/>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Depto 705</w:t>
            </w:r>
          </w:p>
        </w:tc>
        <w:tc>
          <w:tcPr>
            <w:tcW w:w="398"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56</w:t>
            </w:r>
          </w:p>
        </w:tc>
        <w:tc>
          <w:tcPr>
            <w:tcW w:w="493"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42</w:t>
            </w:r>
          </w:p>
        </w:tc>
        <w:tc>
          <w:tcPr>
            <w:tcW w:w="381"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hAnsi="Arial" w:cs="Arial"/>
                <w:sz w:val="20"/>
                <w:szCs w:val="20"/>
              </w:rPr>
            </w:pPr>
            <w:r w:rsidRPr="00FA134B">
              <w:rPr>
                <w:rFonts w:ascii="Arial" w:eastAsia="Times New Roman" w:hAnsi="Arial" w:cs="Arial"/>
                <w:color w:val="000000"/>
                <w:sz w:val="20"/>
                <w:szCs w:val="20"/>
                <w:lang w:val="es-CL" w:eastAsia="es-CL"/>
              </w:rPr>
              <w:t>I</w:t>
            </w:r>
          </w:p>
        </w:tc>
        <w:tc>
          <w:tcPr>
            <w:tcW w:w="1067"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Nocturno</w:t>
            </w:r>
          </w:p>
        </w:tc>
        <w:tc>
          <w:tcPr>
            <w:tcW w:w="430"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color w:val="000000"/>
                <w:sz w:val="20"/>
                <w:szCs w:val="20"/>
                <w:lang w:val="es-CL" w:eastAsia="es-CL"/>
              </w:rPr>
            </w:pPr>
            <w:r w:rsidRPr="00FA134B">
              <w:rPr>
                <w:rFonts w:ascii="Arial" w:eastAsia="Times New Roman" w:hAnsi="Arial" w:cs="Arial"/>
                <w:color w:val="000000"/>
                <w:sz w:val="20"/>
                <w:szCs w:val="20"/>
                <w:lang w:val="es-CL" w:eastAsia="es-CL"/>
              </w:rPr>
              <w:t>45</w:t>
            </w:r>
          </w:p>
        </w:tc>
        <w:tc>
          <w:tcPr>
            <w:tcW w:w="746" w:type="pct"/>
            <w:tcBorders>
              <w:top w:val="nil"/>
              <w:left w:val="nil"/>
              <w:bottom w:val="single" w:sz="4" w:space="0" w:color="auto"/>
              <w:right w:val="single" w:sz="4" w:space="0" w:color="auto"/>
            </w:tcBorders>
            <w:shd w:val="clear" w:color="auto" w:fill="auto"/>
            <w:noWrap/>
            <w:vAlign w:val="center"/>
            <w:hideMark/>
          </w:tcPr>
          <w:p w:rsidR="00B934CF" w:rsidRPr="00FA134B" w:rsidRDefault="00B934CF" w:rsidP="00CC149F">
            <w:pPr>
              <w:jc w:val="center"/>
              <w:rPr>
                <w:rFonts w:ascii="Arial" w:eastAsia="Times New Roman" w:hAnsi="Arial" w:cs="Arial"/>
                <w:b/>
                <w:color w:val="000000"/>
                <w:sz w:val="20"/>
                <w:szCs w:val="20"/>
                <w:lang w:val="es-CL" w:eastAsia="es-CL"/>
              </w:rPr>
            </w:pPr>
            <w:r w:rsidRPr="00FA134B">
              <w:rPr>
                <w:rFonts w:ascii="Arial" w:eastAsia="Times New Roman" w:hAnsi="Arial" w:cs="Arial"/>
                <w:b/>
                <w:color w:val="000000"/>
                <w:sz w:val="20"/>
                <w:szCs w:val="20"/>
                <w:lang w:val="es-CL" w:eastAsia="es-CL"/>
              </w:rPr>
              <w:t>Supera</w:t>
            </w:r>
          </w:p>
        </w:tc>
      </w:tr>
    </w:tbl>
    <w:p w:rsidR="00B934CF" w:rsidRPr="00915718" w:rsidRDefault="00B934CF" w:rsidP="009E4B11">
      <w:pPr>
        <w:pStyle w:val="Prrafodelista"/>
        <w:jc w:val="both"/>
        <w:rPr>
          <w:rFonts w:ascii="Arial" w:eastAsia="Times New Roman" w:hAnsi="Arial" w:cs="Arial"/>
          <w:sz w:val="22"/>
          <w:szCs w:val="22"/>
          <w:lang w:val="es-ES" w:eastAsia="es-ES"/>
        </w:rPr>
      </w:pPr>
    </w:p>
    <w:p w:rsidR="00B934CF" w:rsidRPr="0084190F" w:rsidRDefault="00B11E2B" w:rsidP="0084190F">
      <w:pPr>
        <w:pStyle w:val="Prrafodelista"/>
        <w:numPr>
          <w:ilvl w:val="0"/>
          <w:numId w:val="16"/>
        </w:numPr>
        <w:jc w:val="both"/>
        <w:rPr>
          <w:rFonts w:ascii="Arial" w:eastAsia="Times New Roman" w:hAnsi="Arial" w:cs="Arial"/>
          <w:b/>
          <w:sz w:val="22"/>
          <w:szCs w:val="22"/>
          <w:lang w:val="es-ES" w:eastAsia="es-ES"/>
        </w:rPr>
      </w:pPr>
      <w:r>
        <w:rPr>
          <w:rFonts w:ascii="Arial" w:eastAsia="Times New Roman" w:hAnsi="Arial" w:cs="Arial"/>
          <w:b/>
          <w:sz w:val="22"/>
          <w:szCs w:val="22"/>
          <w:lang w:val="es-ES" w:eastAsia="es-ES"/>
        </w:rPr>
        <w:t>A</w:t>
      </w:r>
      <w:r w:rsidRPr="0084190F">
        <w:rPr>
          <w:rFonts w:ascii="Arial" w:eastAsia="Times New Roman" w:hAnsi="Arial" w:cs="Arial"/>
          <w:b/>
          <w:sz w:val="22"/>
          <w:szCs w:val="22"/>
          <w:lang w:val="es-ES" w:eastAsia="es-ES"/>
        </w:rPr>
        <w:t>fectación grave a la salud de las personas.-</w:t>
      </w:r>
    </w:p>
    <w:p w:rsidR="00B02BBA" w:rsidRPr="00915718" w:rsidRDefault="00B02BBA" w:rsidP="00B934CF">
      <w:pPr>
        <w:pStyle w:val="Prrafodelista"/>
        <w:jc w:val="both"/>
        <w:rPr>
          <w:rFonts w:ascii="Arial" w:eastAsia="Times New Roman" w:hAnsi="Arial" w:cs="Arial"/>
          <w:b/>
          <w:sz w:val="22"/>
          <w:szCs w:val="22"/>
          <w:lang w:val="es-ES" w:eastAsia="es-ES"/>
        </w:rPr>
      </w:pPr>
    </w:p>
    <w:p w:rsidR="007844D3" w:rsidRDefault="00457303" w:rsidP="009358C8">
      <w:pPr>
        <w:pStyle w:val="Prrafodelista"/>
        <w:numPr>
          <w:ilvl w:val="0"/>
          <w:numId w:val="17"/>
        </w:numPr>
        <w:ind w:left="643"/>
        <w:jc w:val="both"/>
        <w:rPr>
          <w:rFonts w:ascii="Arial" w:eastAsia="Times New Roman" w:hAnsi="Arial" w:cs="Arial"/>
          <w:sz w:val="22"/>
          <w:szCs w:val="22"/>
          <w:lang w:val="es-ES" w:eastAsia="es-ES"/>
        </w:rPr>
      </w:pPr>
      <w:r w:rsidRPr="006D0BEB">
        <w:rPr>
          <w:rFonts w:ascii="Arial" w:eastAsia="Times New Roman" w:hAnsi="Arial" w:cs="Arial"/>
          <w:sz w:val="22"/>
          <w:szCs w:val="22"/>
          <w:lang w:val="es-ES" w:eastAsia="es-ES"/>
        </w:rPr>
        <w:t xml:space="preserve">Los ruidos que genera la Discoteque Costa 21 afectan a la denunciante </w:t>
      </w:r>
      <w:r w:rsidR="006D0BEB" w:rsidRPr="006D0BEB">
        <w:rPr>
          <w:rFonts w:ascii="Arial" w:eastAsia="Times New Roman" w:hAnsi="Arial" w:cs="Arial"/>
          <w:sz w:val="22"/>
          <w:szCs w:val="22"/>
          <w:lang w:val="es-ES" w:eastAsia="es-ES"/>
        </w:rPr>
        <w:t xml:space="preserve">Sra. Navarrete y a su familia, </w:t>
      </w:r>
      <w:r w:rsidRPr="006D0BEB">
        <w:rPr>
          <w:rFonts w:ascii="Arial" w:eastAsia="Times New Roman" w:hAnsi="Arial" w:cs="Arial"/>
          <w:sz w:val="22"/>
          <w:szCs w:val="22"/>
          <w:lang w:val="es-ES" w:eastAsia="es-ES"/>
        </w:rPr>
        <w:t>prácticamente durante toda la semana en horario nocturno hasta la madrugada, esto es, des</w:t>
      </w:r>
      <w:r w:rsidR="00016E17" w:rsidRPr="006D0BEB">
        <w:rPr>
          <w:rFonts w:ascii="Arial" w:eastAsia="Times New Roman" w:hAnsi="Arial" w:cs="Arial"/>
          <w:sz w:val="22"/>
          <w:szCs w:val="22"/>
          <w:lang w:val="es-ES" w:eastAsia="es-ES"/>
        </w:rPr>
        <w:t>de las 21 h aprox.</w:t>
      </w:r>
      <w:r w:rsidR="00B11E2B" w:rsidRPr="006D0BEB">
        <w:rPr>
          <w:rFonts w:ascii="Arial" w:eastAsia="Times New Roman" w:hAnsi="Arial" w:cs="Arial"/>
          <w:sz w:val="22"/>
          <w:szCs w:val="22"/>
          <w:lang w:val="es-ES" w:eastAsia="es-ES"/>
        </w:rPr>
        <w:t xml:space="preserve"> </w:t>
      </w:r>
      <w:r w:rsidRPr="006D0BEB">
        <w:rPr>
          <w:rFonts w:ascii="Arial" w:eastAsia="Times New Roman" w:hAnsi="Arial" w:cs="Arial"/>
          <w:sz w:val="22"/>
          <w:szCs w:val="22"/>
          <w:lang w:val="es-ES" w:eastAsia="es-ES"/>
        </w:rPr>
        <w:t>(hasta las 2</w:t>
      </w:r>
      <w:r w:rsidR="00B11E2B" w:rsidRPr="006D0BEB">
        <w:rPr>
          <w:rFonts w:ascii="Arial" w:eastAsia="Times New Roman" w:hAnsi="Arial" w:cs="Arial"/>
          <w:sz w:val="22"/>
          <w:szCs w:val="22"/>
          <w:lang w:val="es-ES" w:eastAsia="es-ES"/>
        </w:rPr>
        <w:t>3:</w:t>
      </w:r>
      <w:r w:rsidRPr="006D0BEB">
        <w:rPr>
          <w:rFonts w:ascii="Arial" w:eastAsia="Times New Roman" w:hAnsi="Arial" w:cs="Arial"/>
          <w:sz w:val="22"/>
          <w:szCs w:val="22"/>
          <w:lang w:val="es-ES" w:eastAsia="es-ES"/>
        </w:rPr>
        <w:t xml:space="preserve">30 h es entrada liberada), hasta las 5 </w:t>
      </w:r>
      <w:r w:rsidR="00B11E2B" w:rsidRPr="006D0BEB">
        <w:rPr>
          <w:rFonts w:ascii="Arial" w:eastAsia="Times New Roman" w:hAnsi="Arial" w:cs="Arial"/>
          <w:sz w:val="22"/>
          <w:szCs w:val="22"/>
          <w:lang w:val="es-ES" w:eastAsia="es-ES"/>
        </w:rPr>
        <w:t xml:space="preserve">h </w:t>
      </w:r>
      <w:r w:rsidRPr="006D0BEB">
        <w:rPr>
          <w:rFonts w:ascii="Arial" w:eastAsia="Times New Roman" w:hAnsi="Arial" w:cs="Arial"/>
          <w:sz w:val="22"/>
          <w:szCs w:val="22"/>
          <w:lang w:val="es-ES" w:eastAsia="es-ES"/>
        </w:rPr>
        <w:t>AM, de miércoles a sábado, incluido feriados. Ello ha deteriorado la salud de la denunciante por años, lo que se agrava por su edad (60 años aprox</w:t>
      </w:r>
      <w:r w:rsidR="00B11E2B" w:rsidRPr="006D0BEB">
        <w:rPr>
          <w:rFonts w:ascii="Arial" w:eastAsia="Times New Roman" w:hAnsi="Arial" w:cs="Arial"/>
          <w:sz w:val="22"/>
          <w:szCs w:val="22"/>
          <w:lang w:val="es-ES" w:eastAsia="es-ES"/>
        </w:rPr>
        <w:t>.</w:t>
      </w:r>
      <w:r w:rsidRPr="006D0BEB">
        <w:rPr>
          <w:rFonts w:ascii="Arial" w:eastAsia="Times New Roman" w:hAnsi="Arial" w:cs="Arial"/>
          <w:sz w:val="22"/>
          <w:szCs w:val="22"/>
          <w:lang w:val="es-ES" w:eastAsia="es-ES"/>
        </w:rPr>
        <w:t>), provocándole insomnio, somnolencia en su trabajo, angustia, estrés agudo</w:t>
      </w:r>
      <w:r w:rsidR="00B11E2B" w:rsidRPr="006D0BEB">
        <w:rPr>
          <w:rFonts w:ascii="Arial" w:eastAsia="Times New Roman" w:hAnsi="Arial" w:cs="Arial"/>
          <w:sz w:val="22"/>
          <w:szCs w:val="22"/>
          <w:lang w:val="es-ES" w:eastAsia="es-ES"/>
        </w:rPr>
        <w:t xml:space="preserve">, </w:t>
      </w:r>
      <w:r w:rsidR="006D0BEB" w:rsidRPr="006D0BEB">
        <w:rPr>
          <w:rFonts w:ascii="Arial" w:eastAsia="Times New Roman" w:hAnsi="Arial" w:cs="Arial"/>
          <w:sz w:val="22"/>
          <w:szCs w:val="22"/>
          <w:lang w:val="es-ES" w:eastAsia="es-ES"/>
        </w:rPr>
        <w:t xml:space="preserve">según relata la Sra. Navarrete a los funcionarios de la SMA que realizan las mediciones acústicas. </w:t>
      </w:r>
    </w:p>
    <w:p w:rsidR="006D0BEB" w:rsidRPr="006D0BEB" w:rsidRDefault="006D0BEB" w:rsidP="006D0BEB">
      <w:pPr>
        <w:pStyle w:val="Prrafodelista"/>
        <w:ind w:left="643"/>
        <w:jc w:val="both"/>
        <w:rPr>
          <w:rFonts w:ascii="Arial" w:eastAsia="Times New Roman" w:hAnsi="Arial" w:cs="Arial"/>
          <w:sz w:val="22"/>
          <w:szCs w:val="22"/>
          <w:lang w:val="es-ES" w:eastAsia="es-ES"/>
        </w:rPr>
      </w:pPr>
    </w:p>
    <w:p w:rsidR="003143B9" w:rsidRPr="006D0BEB" w:rsidRDefault="00457303" w:rsidP="006D0BEB">
      <w:pPr>
        <w:pStyle w:val="Prrafodelista"/>
        <w:numPr>
          <w:ilvl w:val="0"/>
          <w:numId w:val="17"/>
        </w:numPr>
        <w:ind w:left="643"/>
        <w:jc w:val="both"/>
        <w:rPr>
          <w:rFonts w:ascii="Arial" w:eastAsia="Times New Roman" w:hAnsi="Arial" w:cs="Arial"/>
          <w:sz w:val="22"/>
          <w:szCs w:val="22"/>
          <w:lang w:val="es-ES" w:eastAsia="es-ES"/>
        </w:rPr>
      </w:pPr>
      <w:r w:rsidRPr="007844D3">
        <w:rPr>
          <w:rFonts w:ascii="Arial" w:eastAsia="Times New Roman" w:hAnsi="Arial" w:cs="Arial"/>
          <w:sz w:val="22"/>
          <w:szCs w:val="22"/>
          <w:lang w:val="es-ES" w:eastAsia="es-ES"/>
        </w:rPr>
        <w:t xml:space="preserve">Su situación se agrava al observar que los ruidos también afectan a su entorno familiar. </w:t>
      </w:r>
      <w:r w:rsidR="00016E17" w:rsidRPr="007844D3">
        <w:rPr>
          <w:rFonts w:ascii="Arial" w:eastAsia="Times New Roman" w:hAnsi="Arial" w:cs="Arial"/>
          <w:sz w:val="22"/>
          <w:szCs w:val="22"/>
          <w:lang w:val="es-ES" w:eastAsia="es-ES"/>
        </w:rPr>
        <w:t xml:space="preserve">Actualmente </w:t>
      </w:r>
      <w:r w:rsidR="006D0BEB">
        <w:rPr>
          <w:rFonts w:ascii="Arial" w:eastAsia="Times New Roman" w:hAnsi="Arial" w:cs="Arial"/>
          <w:sz w:val="22"/>
          <w:szCs w:val="22"/>
          <w:lang w:val="es-ES" w:eastAsia="es-ES"/>
        </w:rPr>
        <w:t>l</w:t>
      </w:r>
      <w:r w:rsidR="006D0BEB" w:rsidRPr="006D0BEB">
        <w:rPr>
          <w:rFonts w:ascii="Arial" w:eastAsia="Times New Roman" w:hAnsi="Arial" w:cs="Arial"/>
          <w:sz w:val="22"/>
          <w:szCs w:val="22"/>
          <w:lang w:val="es-ES" w:eastAsia="es-ES"/>
        </w:rPr>
        <w:t xml:space="preserve">a Sra. Navarrete </w:t>
      </w:r>
      <w:r w:rsidR="00B11E2B" w:rsidRPr="006D0BEB">
        <w:rPr>
          <w:rFonts w:ascii="Arial" w:eastAsia="Times New Roman" w:hAnsi="Arial" w:cs="Arial"/>
          <w:sz w:val="22"/>
          <w:szCs w:val="22"/>
          <w:lang w:val="es-ES" w:eastAsia="es-ES"/>
        </w:rPr>
        <w:t>está</w:t>
      </w:r>
      <w:r w:rsidRPr="006D0BEB">
        <w:rPr>
          <w:rFonts w:ascii="Arial" w:eastAsia="Times New Roman" w:hAnsi="Arial" w:cs="Arial"/>
          <w:sz w:val="22"/>
          <w:szCs w:val="22"/>
          <w:lang w:val="es-ES" w:eastAsia="es-ES"/>
        </w:rPr>
        <w:t xml:space="preserve"> al cuidado de un adulto mayor de 91 años Don Manuel Garrido (ex - periodista del Diario Austral) y su hijo Manuel Garrido de 26 años, quien se encuentra enfermo de cáncer</w:t>
      </w:r>
      <w:r w:rsidR="006D0BEB">
        <w:rPr>
          <w:rFonts w:ascii="Arial" w:eastAsia="Times New Roman" w:hAnsi="Arial" w:cs="Arial"/>
          <w:sz w:val="22"/>
          <w:szCs w:val="22"/>
          <w:lang w:val="es-ES" w:eastAsia="es-ES"/>
        </w:rPr>
        <w:t xml:space="preserve"> de páncreas e hígado</w:t>
      </w:r>
      <w:r w:rsidR="006D0BEB" w:rsidRPr="006D0BEB">
        <w:rPr>
          <w:rFonts w:ascii="Arial" w:eastAsia="Times New Roman" w:hAnsi="Arial" w:cs="Arial"/>
          <w:sz w:val="22"/>
          <w:szCs w:val="22"/>
          <w:lang w:val="es-ES" w:eastAsia="es-ES"/>
        </w:rPr>
        <w:t xml:space="preserve"> y </w:t>
      </w:r>
      <w:r w:rsidR="006D0BEB">
        <w:rPr>
          <w:rFonts w:ascii="Arial" w:eastAsia="Times New Roman" w:hAnsi="Arial" w:cs="Arial"/>
          <w:sz w:val="22"/>
          <w:szCs w:val="22"/>
          <w:lang w:val="es-ES" w:eastAsia="es-ES"/>
        </w:rPr>
        <w:t xml:space="preserve">que </w:t>
      </w:r>
      <w:r w:rsidR="006D0BEB" w:rsidRPr="006D0BEB">
        <w:rPr>
          <w:rFonts w:ascii="Arial" w:eastAsia="Times New Roman" w:hAnsi="Arial" w:cs="Arial"/>
          <w:sz w:val="22"/>
          <w:szCs w:val="22"/>
          <w:lang w:val="es-ES" w:eastAsia="es-ES"/>
        </w:rPr>
        <w:t>pasa gran parte de su tiempo en</w:t>
      </w:r>
      <w:r w:rsidR="006D0BEB">
        <w:rPr>
          <w:rFonts w:ascii="Arial" w:eastAsia="Times New Roman" w:hAnsi="Arial" w:cs="Arial"/>
          <w:sz w:val="22"/>
          <w:szCs w:val="22"/>
          <w:lang w:val="es-ES" w:eastAsia="es-ES"/>
        </w:rPr>
        <w:t xml:space="preserve"> reposo en esta</w:t>
      </w:r>
      <w:r w:rsidR="006D0BEB" w:rsidRPr="006D0BEB">
        <w:rPr>
          <w:rFonts w:ascii="Arial" w:eastAsia="Times New Roman" w:hAnsi="Arial" w:cs="Arial"/>
          <w:sz w:val="22"/>
          <w:szCs w:val="22"/>
          <w:lang w:val="es-ES" w:eastAsia="es-ES"/>
        </w:rPr>
        <w:t xml:space="preserve"> casa</w:t>
      </w:r>
      <w:r w:rsidRPr="006D0BEB">
        <w:rPr>
          <w:rFonts w:ascii="Arial" w:eastAsia="Times New Roman" w:hAnsi="Arial" w:cs="Arial"/>
          <w:sz w:val="22"/>
          <w:szCs w:val="22"/>
          <w:lang w:val="es-ES" w:eastAsia="es-ES"/>
        </w:rPr>
        <w:t xml:space="preserve">, </w:t>
      </w:r>
      <w:r w:rsidR="006D0BEB" w:rsidRPr="006D0BEB">
        <w:rPr>
          <w:rFonts w:ascii="Arial" w:eastAsia="Times New Roman" w:hAnsi="Arial" w:cs="Arial"/>
          <w:sz w:val="22"/>
          <w:szCs w:val="22"/>
          <w:lang w:val="es-ES" w:eastAsia="es-ES"/>
        </w:rPr>
        <w:t xml:space="preserve">salvo cuando debe trasladarse para realizar el </w:t>
      </w:r>
      <w:r w:rsidRPr="006D0BEB">
        <w:rPr>
          <w:rFonts w:ascii="Arial" w:eastAsia="Times New Roman" w:hAnsi="Arial" w:cs="Arial"/>
          <w:sz w:val="22"/>
          <w:szCs w:val="22"/>
          <w:lang w:val="es-ES" w:eastAsia="es-ES"/>
        </w:rPr>
        <w:t>tratamiento</w:t>
      </w:r>
      <w:r w:rsidR="006D0BEB" w:rsidRPr="006D0BEB">
        <w:rPr>
          <w:rFonts w:ascii="Arial" w:eastAsia="Times New Roman" w:hAnsi="Arial" w:cs="Arial"/>
          <w:sz w:val="22"/>
          <w:szCs w:val="22"/>
          <w:lang w:val="es-ES" w:eastAsia="es-ES"/>
        </w:rPr>
        <w:t xml:space="preserve"> de quimioterapia en el Hospital Regional de Temuco. I</w:t>
      </w:r>
      <w:r w:rsidR="007844D3" w:rsidRPr="006D0BEB">
        <w:rPr>
          <w:rFonts w:ascii="Arial" w:eastAsia="Times New Roman" w:hAnsi="Arial" w:cs="Arial"/>
          <w:sz w:val="22"/>
          <w:szCs w:val="22"/>
          <w:lang w:val="es-ES" w:eastAsia="es-ES"/>
        </w:rPr>
        <w:t xml:space="preserve">ncluso se puede revisar un reportaje sobre el caso de Manuel Garrido en el Diario Austral de Temuco del día 18 de septiembre del presente año, en este link: </w:t>
      </w:r>
      <w:hyperlink r:id="rId12" w:history="1">
        <w:r w:rsidR="007844D3" w:rsidRPr="006D0BEB">
          <w:rPr>
            <w:rStyle w:val="Hipervnculo"/>
            <w:rFonts w:ascii="Arial" w:eastAsia="Times New Roman" w:hAnsi="Arial" w:cs="Arial"/>
            <w:sz w:val="22"/>
            <w:szCs w:val="22"/>
            <w:lang w:val="es-ES" w:eastAsia="es-ES"/>
          </w:rPr>
          <w:t>http://www.australtemuco.cl/impresa/2016/09/18/full/cuerpo-reportajes/5/</w:t>
        </w:r>
      </w:hyperlink>
      <w:r w:rsidR="007844D3" w:rsidRPr="006D0BEB">
        <w:rPr>
          <w:rFonts w:ascii="Arial" w:eastAsia="Times New Roman" w:hAnsi="Arial" w:cs="Arial"/>
          <w:sz w:val="22"/>
          <w:szCs w:val="22"/>
          <w:lang w:val="es-ES" w:eastAsia="es-ES"/>
        </w:rPr>
        <w:t>. Se adjunta en Anexo 7, Carnet oncológico, y ficha de atención del adulto mayor.</w:t>
      </w:r>
    </w:p>
    <w:p w:rsidR="00FA134B" w:rsidRPr="007844D3" w:rsidRDefault="00FA134B" w:rsidP="00FA134B">
      <w:pPr>
        <w:jc w:val="both"/>
        <w:rPr>
          <w:rFonts w:ascii="Arial" w:eastAsia="Times New Roman" w:hAnsi="Arial" w:cs="Arial"/>
          <w:sz w:val="22"/>
          <w:szCs w:val="22"/>
          <w:lang w:val="es-ES" w:eastAsia="es-ES"/>
        </w:rPr>
      </w:pPr>
    </w:p>
    <w:p w:rsidR="00FA134B" w:rsidRPr="003143B9" w:rsidRDefault="00FA134B" w:rsidP="00FA134B">
      <w:pPr>
        <w:pStyle w:val="Prrafodelista"/>
        <w:numPr>
          <w:ilvl w:val="0"/>
          <w:numId w:val="17"/>
        </w:numPr>
        <w:ind w:left="643"/>
        <w:jc w:val="both"/>
        <w:rPr>
          <w:rFonts w:ascii="Arial" w:eastAsia="Times New Roman" w:hAnsi="Arial" w:cs="Arial"/>
          <w:sz w:val="22"/>
          <w:szCs w:val="22"/>
          <w:lang w:val="es-ES" w:eastAsia="es-ES"/>
        </w:rPr>
      </w:pPr>
      <w:r w:rsidRPr="003143B9">
        <w:rPr>
          <w:rFonts w:ascii="Arial" w:eastAsia="Times New Roman" w:hAnsi="Arial" w:cs="Arial"/>
          <w:sz w:val="22"/>
          <w:szCs w:val="22"/>
          <w:lang w:val="es-ES" w:eastAsia="es-ES"/>
        </w:rPr>
        <w:t>Diferentes organismos internacionales (Organización Mundial de Salud, Agencia de Protección Ambiental de Estados Unidos y el</w:t>
      </w:r>
      <w:r w:rsidRPr="003143B9">
        <w:t xml:space="preserve"> </w:t>
      </w:r>
      <w:r w:rsidRPr="003143B9">
        <w:rPr>
          <w:rFonts w:ascii="Arial" w:eastAsia="Times New Roman" w:hAnsi="Arial" w:cs="Arial"/>
          <w:sz w:val="22"/>
          <w:szCs w:val="22"/>
          <w:lang w:val="es-ES" w:eastAsia="es-ES"/>
        </w:rPr>
        <w:t>International Programme on Chemical Safety (IPCS)</w:t>
      </w:r>
      <w:r>
        <w:rPr>
          <w:rFonts w:ascii="Arial" w:eastAsia="Times New Roman" w:hAnsi="Arial" w:cs="Arial"/>
          <w:sz w:val="22"/>
          <w:szCs w:val="22"/>
          <w:lang w:val="es-ES" w:eastAsia="es-ES"/>
        </w:rPr>
        <w:t>)</w:t>
      </w:r>
      <w:r w:rsidRPr="003143B9">
        <w:rPr>
          <w:rFonts w:ascii="Arial" w:eastAsia="Times New Roman" w:hAnsi="Arial" w:cs="Arial"/>
          <w:sz w:val="22"/>
          <w:szCs w:val="22"/>
          <w:lang w:val="es-ES" w:eastAsia="es-ES"/>
        </w:rPr>
        <w:t xml:space="preserve"> en sus monografías de salud ambiental consideran y aceptan que entre los efectos negativos para la salud del ruido se encuentran los siguientes:</w:t>
      </w:r>
    </w:p>
    <w:p w:rsidR="00FA134B" w:rsidRPr="00915718"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Efectos auditivos, como sordera, dolor,</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tinnitus y fatiga auditiva.</w:t>
      </w:r>
    </w:p>
    <w:p w:rsidR="00FA134B" w:rsidRPr="00915718"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Perturbación del sueño, con todas las</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consecuencias que implica.</w:t>
      </w:r>
    </w:p>
    <w:p w:rsidR="00FA134B" w:rsidRPr="00915718"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Efectos cardiovasculares.</w:t>
      </w:r>
    </w:p>
    <w:p w:rsidR="00FA134B" w:rsidRPr="00915718"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Respuestas hormonales (a través de las</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hormonas del estrés), y los efectos correspondientes</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sobre otros órganos y sistemas</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(sistema inmune, etc.).</w:t>
      </w:r>
    </w:p>
    <w:p w:rsidR="00FA134B" w:rsidRPr="00915718"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lastRenderedPageBreak/>
        <w:t>Interferencias en la comunicación oral</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entre las personas.</w:t>
      </w:r>
    </w:p>
    <w:p w:rsidR="00FA134B"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Molestias: percepción del ruido como un</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factor molesto manifestado como tal por</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las personas.</w:t>
      </w:r>
      <w:r>
        <w:rPr>
          <w:rFonts w:ascii="Arial" w:eastAsia="Times New Roman" w:hAnsi="Arial" w:cs="Arial"/>
          <w:sz w:val="22"/>
          <w:szCs w:val="22"/>
          <w:lang w:val="es-ES" w:eastAsia="es-ES"/>
        </w:rPr>
        <w:t xml:space="preserve"> </w:t>
      </w:r>
    </w:p>
    <w:p w:rsidR="00FA134B" w:rsidRPr="00915718"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Alteraciones en el rendimiento cognitivo,</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laboral y escolar.</w:t>
      </w:r>
    </w:p>
    <w:p w:rsidR="00FA134B" w:rsidRDefault="00FA134B" w:rsidP="00FA134B">
      <w:pPr>
        <w:pStyle w:val="Prrafodelista"/>
        <w:numPr>
          <w:ilvl w:val="1"/>
          <w:numId w:val="19"/>
        </w:numPr>
        <w:ind w:left="1040"/>
        <w:jc w:val="both"/>
        <w:rPr>
          <w:rFonts w:ascii="Arial" w:eastAsia="Times New Roman" w:hAnsi="Arial" w:cs="Arial"/>
          <w:sz w:val="22"/>
          <w:szCs w:val="22"/>
          <w:lang w:val="es-ES" w:eastAsia="es-ES"/>
        </w:rPr>
      </w:pPr>
      <w:r w:rsidRPr="00915718">
        <w:rPr>
          <w:rFonts w:ascii="Arial" w:eastAsia="Times New Roman" w:hAnsi="Arial" w:cs="Arial"/>
          <w:sz w:val="22"/>
          <w:szCs w:val="22"/>
          <w:lang w:val="es-ES" w:eastAsia="es-ES"/>
        </w:rPr>
        <w:t>Interferencia en ciertos comportamientos</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sociales (agresividad, sentimiento de</w:t>
      </w:r>
      <w:r>
        <w:rPr>
          <w:rFonts w:ascii="Arial" w:eastAsia="Times New Roman" w:hAnsi="Arial" w:cs="Arial"/>
          <w:sz w:val="22"/>
          <w:szCs w:val="22"/>
          <w:lang w:val="es-ES" w:eastAsia="es-ES"/>
        </w:rPr>
        <w:t xml:space="preserve"> </w:t>
      </w:r>
      <w:r w:rsidRPr="00915718">
        <w:rPr>
          <w:rFonts w:ascii="Arial" w:eastAsia="Times New Roman" w:hAnsi="Arial" w:cs="Arial"/>
          <w:sz w:val="22"/>
          <w:szCs w:val="22"/>
          <w:lang w:val="es-ES" w:eastAsia="es-ES"/>
        </w:rPr>
        <w:t>desamparo).</w:t>
      </w:r>
    </w:p>
    <w:p w:rsidR="00FA134B" w:rsidRPr="00534095" w:rsidRDefault="00FA134B" w:rsidP="00FA134B">
      <w:pPr>
        <w:pStyle w:val="Prrafodelista"/>
        <w:ind w:left="680"/>
        <w:rPr>
          <w:rFonts w:ascii="Arial" w:eastAsia="Times New Roman" w:hAnsi="Arial" w:cs="Arial"/>
          <w:sz w:val="22"/>
          <w:szCs w:val="22"/>
          <w:lang w:val="es-ES" w:eastAsia="es-ES"/>
        </w:rPr>
      </w:pPr>
      <w:r w:rsidRPr="00534095">
        <w:rPr>
          <w:rFonts w:ascii="Arial" w:eastAsia="Times New Roman" w:hAnsi="Arial" w:cs="Arial"/>
          <w:sz w:val="22"/>
          <w:szCs w:val="22"/>
          <w:lang w:val="es-ES" w:eastAsia="es-ES"/>
        </w:rPr>
        <w:t>Fuente: Estudio “Ruido y Salud” elaborado por el “Observatorio Salud y Medio Ambiente DKV Seguros-GAES”</w:t>
      </w:r>
      <w:r w:rsidR="00647252" w:rsidRPr="00534095">
        <w:rPr>
          <w:rFonts w:ascii="Arial" w:eastAsia="Times New Roman" w:hAnsi="Arial" w:cs="Arial"/>
          <w:sz w:val="22"/>
          <w:szCs w:val="22"/>
          <w:lang w:val="es-ES" w:eastAsia="es-ES"/>
        </w:rPr>
        <w:t>, ver Anexo 8.</w:t>
      </w:r>
    </w:p>
    <w:p w:rsidR="007844D3" w:rsidRPr="007844D3" w:rsidRDefault="007844D3" w:rsidP="007844D3">
      <w:pPr>
        <w:pStyle w:val="Prrafodelista"/>
        <w:rPr>
          <w:rFonts w:ascii="Arial" w:eastAsia="Times New Roman" w:hAnsi="Arial" w:cs="Arial"/>
          <w:sz w:val="22"/>
          <w:szCs w:val="22"/>
          <w:lang w:val="es-ES" w:eastAsia="es-ES"/>
        </w:rPr>
      </w:pPr>
    </w:p>
    <w:p w:rsidR="007844D3" w:rsidRDefault="007844D3" w:rsidP="007844D3">
      <w:pPr>
        <w:jc w:val="center"/>
        <w:rPr>
          <w:rFonts w:ascii="Arial" w:eastAsia="Times New Roman" w:hAnsi="Arial" w:cs="Arial"/>
          <w:sz w:val="22"/>
          <w:szCs w:val="22"/>
          <w:lang w:val="es-ES" w:eastAsia="es-ES"/>
        </w:rPr>
      </w:pPr>
      <w:r w:rsidRPr="00883812">
        <w:rPr>
          <w:noProof/>
          <w:sz w:val="22"/>
          <w:szCs w:val="22"/>
          <w:lang w:val="es-CL" w:eastAsia="es-CL"/>
        </w:rPr>
        <w:drawing>
          <wp:inline distT="0" distB="0" distL="0" distR="0" wp14:anchorId="0F6D17DD" wp14:editId="67392604">
            <wp:extent cx="5252400" cy="41976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400" cy="4197600"/>
                    </a:xfrm>
                    <a:prstGeom prst="rect">
                      <a:avLst/>
                    </a:prstGeom>
                  </pic:spPr>
                </pic:pic>
              </a:graphicData>
            </a:graphic>
          </wp:inline>
        </w:drawing>
      </w:r>
    </w:p>
    <w:p w:rsidR="007844D3" w:rsidRPr="007844D3" w:rsidRDefault="007844D3" w:rsidP="007844D3">
      <w:pPr>
        <w:jc w:val="center"/>
        <w:rPr>
          <w:rFonts w:ascii="Arial" w:eastAsia="Times New Roman" w:hAnsi="Arial" w:cs="Arial"/>
          <w:sz w:val="20"/>
          <w:szCs w:val="22"/>
          <w:lang w:val="es-ES" w:eastAsia="es-ES"/>
        </w:rPr>
      </w:pPr>
      <w:r w:rsidRPr="007844D3">
        <w:rPr>
          <w:rFonts w:ascii="Arial" w:eastAsia="Times New Roman" w:hAnsi="Arial" w:cs="Arial"/>
          <w:sz w:val="20"/>
          <w:szCs w:val="22"/>
          <w:lang w:val="es-ES" w:eastAsia="es-ES"/>
        </w:rPr>
        <w:t xml:space="preserve">Imagen 4. </w:t>
      </w:r>
      <w:r>
        <w:rPr>
          <w:rFonts w:ascii="Arial" w:eastAsia="Times New Roman" w:hAnsi="Arial" w:cs="Arial"/>
          <w:sz w:val="20"/>
          <w:szCs w:val="22"/>
          <w:lang w:val="es-ES" w:eastAsia="es-ES"/>
        </w:rPr>
        <w:t>Fotografía de Manuel Garrido. Diario Austral de Temuco, 18 de septiembre del 2016.</w:t>
      </w:r>
    </w:p>
    <w:p w:rsidR="00893D71" w:rsidRDefault="00893D71" w:rsidP="00893D71">
      <w:pPr>
        <w:jc w:val="both"/>
        <w:rPr>
          <w:rFonts w:ascii="Arial" w:eastAsia="Times New Roman" w:hAnsi="Arial" w:cs="Arial"/>
          <w:sz w:val="22"/>
          <w:szCs w:val="22"/>
          <w:lang w:val="es-ES" w:eastAsia="es-ES"/>
        </w:rPr>
      </w:pPr>
    </w:p>
    <w:p w:rsidR="00E46DE1" w:rsidRPr="00893D71" w:rsidRDefault="00893D71" w:rsidP="00893D71">
      <w:pPr>
        <w:pStyle w:val="Prrafodelista"/>
        <w:numPr>
          <w:ilvl w:val="0"/>
          <w:numId w:val="16"/>
        </w:numPr>
        <w:jc w:val="both"/>
        <w:rPr>
          <w:rFonts w:ascii="Arial" w:eastAsia="Times New Roman" w:hAnsi="Arial" w:cs="Arial"/>
          <w:b/>
          <w:sz w:val="22"/>
          <w:szCs w:val="22"/>
          <w:lang w:val="es-ES" w:eastAsia="es-ES"/>
        </w:rPr>
      </w:pPr>
      <w:r>
        <w:rPr>
          <w:rFonts w:ascii="Arial" w:eastAsia="Times New Roman" w:hAnsi="Arial" w:cs="Arial"/>
          <w:b/>
          <w:sz w:val="22"/>
          <w:szCs w:val="22"/>
          <w:lang w:val="es-ES" w:eastAsia="es-ES"/>
        </w:rPr>
        <w:t>M</w:t>
      </w:r>
      <w:r w:rsidRPr="00893D71">
        <w:rPr>
          <w:rFonts w:ascii="Arial" w:eastAsia="Times New Roman" w:hAnsi="Arial" w:cs="Arial"/>
          <w:b/>
          <w:sz w:val="22"/>
          <w:szCs w:val="22"/>
          <w:lang w:val="es-ES" w:eastAsia="es-ES"/>
        </w:rPr>
        <w:t>edida provisiona</w:t>
      </w:r>
      <w:r>
        <w:rPr>
          <w:rFonts w:ascii="Arial" w:eastAsia="Times New Roman" w:hAnsi="Arial" w:cs="Arial"/>
          <w:b/>
          <w:sz w:val="22"/>
          <w:szCs w:val="22"/>
          <w:lang w:val="es-ES" w:eastAsia="es-ES"/>
        </w:rPr>
        <w:t>l</w:t>
      </w:r>
      <w:r w:rsidRPr="00893D71">
        <w:rPr>
          <w:rFonts w:ascii="Arial" w:eastAsia="Times New Roman" w:hAnsi="Arial" w:cs="Arial"/>
          <w:b/>
          <w:sz w:val="22"/>
          <w:szCs w:val="22"/>
          <w:lang w:val="es-ES" w:eastAsia="es-ES"/>
        </w:rPr>
        <w:t xml:space="preserve"> en carácter de cautelar.</w:t>
      </w:r>
    </w:p>
    <w:p w:rsidR="00A57ADA" w:rsidRPr="00915718" w:rsidRDefault="00A57ADA" w:rsidP="005D5C28">
      <w:pPr>
        <w:jc w:val="both"/>
        <w:rPr>
          <w:rFonts w:ascii="Arial" w:hAnsi="Arial" w:cs="Arial"/>
          <w:sz w:val="22"/>
          <w:szCs w:val="22"/>
        </w:rPr>
      </w:pPr>
    </w:p>
    <w:p w:rsidR="000055B5" w:rsidRDefault="00621417" w:rsidP="00535801">
      <w:pPr>
        <w:pStyle w:val="Textosinformato"/>
        <w:numPr>
          <w:ilvl w:val="0"/>
          <w:numId w:val="12"/>
        </w:numPr>
        <w:ind w:left="643"/>
        <w:jc w:val="both"/>
        <w:rPr>
          <w:rFonts w:ascii="Arial" w:hAnsi="Arial" w:cs="Arial"/>
          <w:color w:val="000000" w:themeColor="text1"/>
          <w:szCs w:val="22"/>
          <w:lang w:val="es-ES"/>
        </w:rPr>
      </w:pPr>
      <w:r w:rsidRPr="000055B5">
        <w:rPr>
          <w:rFonts w:ascii="Arial" w:eastAsia="Times New Roman" w:hAnsi="Arial" w:cs="Arial"/>
          <w:szCs w:val="22"/>
          <w:lang w:val="es-ES" w:eastAsia="es-ES"/>
        </w:rPr>
        <w:t>Atendida la magnitud de los hechos descritos es que solicito a usted, tenga bien a disponer la</w:t>
      </w:r>
      <w:r w:rsidR="00AC3F01" w:rsidRPr="000055B5">
        <w:rPr>
          <w:rFonts w:ascii="Arial" w:eastAsia="Times New Roman" w:hAnsi="Arial" w:cs="Arial"/>
          <w:szCs w:val="22"/>
          <w:lang w:val="es-ES" w:eastAsia="es-ES"/>
        </w:rPr>
        <w:t xml:space="preserve"> aplicación de l</w:t>
      </w:r>
      <w:r w:rsidRPr="000055B5">
        <w:rPr>
          <w:rFonts w:ascii="Arial" w:eastAsia="Times New Roman" w:hAnsi="Arial" w:cs="Arial"/>
          <w:szCs w:val="22"/>
          <w:lang w:val="es-ES" w:eastAsia="es-ES"/>
        </w:rPr>
        <w:t>a medida de clausura temporal</w:t>
      </w:r>
      <w:r w:rsidR="00893D71" w:rsidRPr="000055B5">
        <w:rPr>
          <w:rFonts w:ascii="Arial" w:eastAsia="Times New Roman" w:hAnsi="Arial" w:cs="Arial"/>
          <w:szCs w:val="22"/>
          <w:lang w:val="es-ES" w:eastAsia="es-ES"/>
        </w:rPr>
        <w:t xml:space="preserve"> total establecida en la letra c</w:t>
      </w:r>
      <w:r w:rsidRPr="000055B5">
        <w:rPr>
          <w:rFonts w:ascii="Arial" w:eastAsia="Times New Roman" w:hAnsi="Arial" w:cs="Arial"/>
          <w:szCs w:val="22"/>
          <w:lang w:val="es-ES" w:eastAsia="es-ES"/>
        </w:rPr>
        <w:t xml:space="preserve"> del artículo 48 de la LO SMA</w:t>
      </w:r>
      <w:r w:rsidR="00AC3F01" w:rsidRPr="000055B5">
        <w:rPr>
          <w:rFonts w:ascii="Arial" w:eastAsia="Times New Roman" w:hAnsi="Arial" w:cs="Arial"/>
          <w:szCs w:val="22"/>
          <w:lang w:val="es-ES" w:eastAsia="es-ES"/>
        </w:rPr>
        <w:t xml:space="preserve"> por un plazo </w:t>
      </w:r>
      <w:r w:rsidR="00AC3F01" w:rsidRPr="000055B5">
        <w:rPr>
          <w:rFonts w:ascii="Arial" w:hAnsi="Arial" w:cs="Arial"/>
          <w:color w:val="000000" w:themeColor="text1"/>
          <w:szCs w:val="22"/>
          <w:lang w:val="es-ES"/>
        </w:rPr>
        <w:t>de 22 días corridos equivalente a 15 días hábiles administrativos, ello con el fin de evitar mayor afectación a la Salud de las personas.</w:t>
      </w:r>
    </w:p>
    <w:p w:rsidR="000055B5" w:rsidRDefault="000055B5" w:rsidP="000055B5">
      <w:pPr>
        <w:pStyle w:val="Textosinformato"/>
        <w:ind w:left="643"/>
        <w:jc w:val="both"/>
        <w:rPr>
          <w:rFonts w:ascii="Arial" w:hAnsi="Arial" w:cs="Arial"/>
          <w:color w:val="000000" w:themeColor="text1"/>
          <w:szCs w:val="22"/>
          <w:lang w:val="es-ES"/>
        </w:rPr>
      </w:pPr>
    </w:p>
    <w:p w:rsidR="000055B5" w:rsidRDefault="000055B5" w:rsidP="006F0DBC">
      <w:pPr>
        <w:pStyle w:val="Textosinformato"/>
        <w:numPr>
          <w:ilvl w:val="0"/>
          <w:numId w:val="12"/>
        </w:numPr>
        <w:ind w:left="643"/>
        <w:jc w:val="both"/>
        <w:rPr>
          <w:rFonts w:ascii="Arial" w:hAnsi="Arial" w:cs="Arial"/>
          <w:color w:val="000000" w:themeColor="text1"/>
          <w:szCs w:val="22"/>
          <w:lang w:val="es-ES"/>
        </w:rPr>
      </w:pPr>
      <w:r w:rsidRPr="000055B5">
        <w:rPr>
          <w:rFonts w:ascii="Arial" w:hAnsi="Arial" w:cs="Arial"/>
          <w:color w:val="000000" w:themeColor="text1"/>
          <w:szCs w:val="22"/>
          <w:lang w:val="es-ES"/>
        </w:rPr>
        <w:t>Además, se tener presente como medidas provisionales las siguientes:</w:t>
      </w:r>
    </w:p>
    <w:p w:rsidR="000055B5" w:rsidRDefault="000055B5" w:rsidP="000055B5">
      <w:pPr>
        <w:pStyle w:val="Prrafodelista"/>
        <w:rPr>
          <w:rFonts w:ascii="Arial" w:hAnsi="Arial" w:cs="Arial"/>
          <w:color w:val="000000" w:themeColor="text1"/>
          <w:szCs w:val="22"/>
          <w:lang w:val="es-ES"/>
        </w:rPr>
      </w:pPr>
    </w:p>
    <w:p w:rsidR="000055B5" w:rsidRPr="00B144A6" w:rsidRDefault="000055B5" w:rsidP="000055B5">
      <w:pPr>
        <w:pStyle w:val="Textosinformato"/>
        <w:numPr>
          <w:ilvl w:val="0"/>
          <w:numId w:val="20"/>
        </w:numPr>
        <w:jc w:val="both"/>
        <w:rPr>
          <w:rFonts w:ascii="Arial" w:hAnsi="Arial" w:cs="Arial"/>
          <w:color w:val="000000" w:themeColor="text1"/>
          <w:szCs w:val="22"/>
          <w:lang w:val="es-ES"/>
        </w:rPr>
      </w:pPr>
      <w:r w:rsidRPr="00B144A6">
        <w:rPr>
          <w:rFonts w:ascii="Arial" w:hAnsi="Arial" w:cs="Arial"/>
          <w:color w:val="000000" w:themeColor="text1"/>
          <w:szCs w:val="22"/>
          <w:lang w:val="es-ES"/>
        </w:rPr>
        <w:t>Tipo de medida: Medidas de corrección, seguridad y control (Art.48° letra a).</w:t>
      </w:r>
    </w:p>
    <w:p w:rsidR="00534095" w:rsidRDefault="000055B5" w:rsidP="00B144A6">
      <w:pPr>
        <w:pStyle w:val="Textosinformato"/>
        <w:ind w:left="720"/>
        <w:jc w:val="both"/>
        <w:rPr>
          <w:rFonts w:ascii="Arial" w:hAnsi="Arial" w:cs="Arial"/>
        </w:rPr>
      </w:pPr>
      <w:r w:rsidRPr="00B144A6">
        <w:rPr>
          <w:rFonts w:ascii="Arial" w:hAnsi="Arial" w:cs="Arial"/>
          <w:color w:val="000000" w:themeColor="text1"/>
          <w:szCs w:val="22"/>
          <w:lang w:val="es-ES"/>
        </w:rPr>
        <w:t>Se solicita la realización de un mejoramiento a las condiciones de aislación acústica del local nocturno, así como el acondicionamiento de los equipos considerados como fuentes generadores de ruidos.</w:t>
      </w:r>
      <w:r w:rsidR="00B144A6" w:rsidRPr="00B144A6">
        <w:rPr>
          <w:rFonts w:ascii="Arial" w:hAnsi="Arial" w:cs="Arial"/>
        </w:rPr>
        <w:t xml:space="preserve"> Tener </w:t>
      </w:r>
      <w:r w:rsidR="00B144A6">
        <w:rPr>
          <w:rFonts w:ascii="Arial" w:hAnsi="Arial" w:cs="Arial"/>
        </w:rPr>
        <w:t>presente realizar</w:t>
      </w:r>
      <w:r w:rsidR="00534095">
        <w:rPr>
          <w:rFonts w:ascii="Arial" w:hAnsi="Arial" w:cs="Arial"/>
        </w:rPr>
        <w:t>:</w:t>
      </w:r>
    </w:p>
    <w:p w:rsidR="00534095" w:rsidRDefault="00534095" w:rsidP="00534095">
      <w:pPr>
        <w:pStyle w:val="Textosinformato"/>
        <w:numPr>
          <w:ilvl w:val="0"/>
          <w:numId w:val="21"/>
        </w:numPr>
        <w:jc w:val="both"/>
        <w:rPr>
          <w:rFonts w:ascii="Arial" w:hAnsi="Arial" w:cs="Arial"/>
          <w:color w:val="000000" w:themeColor="text1"/>
          <w:szCs w:val="22"/>
          <w:lang w:val="es-ES"/>
        </w:rPr>
      </w:pPr>
      <w:r>
        <w:rPr>
          <w:rFonts w:ascii="Arial" w:hAnsi="Arial" w:cs="Arial"/>
          <w:color w:val="000000" w:themeColor="text1"/>
          <w:szCs w:val="22"/>
          <w:lang w:val="es-ES"/>
        </w:rPr>
        <w:t>Evaluar la reubicación de equipos generadores de ruidos al interior del local.</w:t>
      </w:r>
    </w:p>
    <w:p w:rsidR="00624D37" w:rsidRDefault="00534095" w:rsidP="003755D5">
      <w:pPr>
        <w:pStyle w:val="Textosinformato"/>
        <w:numPr>
          <w:ilvl w:val="0"/>
          <w:numId w:val="21"/>
        </w:numPr>
        <w:jc w:val="both"/>
        <w:rPr>
          <w:rFonts w:ascii="Arial" w:hAnsi="Arial" w:cs="Arial"/>
          <w:color w:val="000000" w:themeColor="text1"/>
          <w:szCs w:val="22"/>
          <w:lang w:val="es-ES"/>
        </w:rPr>
      </w:pPr>
      <w:r w:rsidRPr="00624D37">
        <w:rPr>
          <w:rFonts w:ascii="Arial" w:hAnsi="Arial" w:cs="Arial"/>
          <w:color w:val="000000" w:themeColor="text1"/>
          <w:szCs w:val="22"/>
          <w:lang w:val="es-ES"/>
        </w:rPr>
        <w:t>Restringir el uso de altavoces o micrófonos.</w:t>
      </w:r>
    </w:p>
    <w:p w:rsidR="00534095" w:rsidRPr="00534095" w:rsidRDefault="00534095" w:rsidP="00FD41D9">
      <w:pPr>
        <w:pStyle w:val="Textosinformato"/>
        <w:numPr>
          <w:ilvl w:val="0"/>
          <w:numId w:val="21"/>
        </w:numPr>
        <w:jc w:val="both"/>
        <w:rPr>
          <w:rFonts w:ascii="Arial" w:hAnsi="Arial" w:cs="Arial"/>
          <w:color w:val="000000" w:themeColor="text1"/>
          <w:szCs w:val="22"/>
          <w:lang w:val="es-ES"/>
        </w:rPr>
      </w:pPr>
      <w:r w:rsidRPr="00624D37">
        <w:rPr>
          <w:rFonts w:ascii="Arial" w:hAnsi="Arial" w:cs="Arial"/>
          <w:color w:val="000000" w:themeColor="text1"/>
          <w:szCs w:val="22"/>
          <w:lang w:val="es-ES"/>
        </w:rPr>
        <w:t xml:space="preserve">Regular el </w:t>
      </w:r>
      <w:r w:rsidR="00624D37" w:rsidRPr="00624D37">
        <w:rPr>
          <w:rFonts w:ascii="Arial" w:hAnsi="Arial" w:cs="Arial"/>
          <w:color w:val="000000" w:themeColor="text1"/>
          <w:szCs w:val="22"/>
          <w:lang w:val="es-ES"/>
        </w:rPr>
        <w:t xml:space="preserve">nivel de presión sonora </w:t>
      </w:r>
      <w:r w:rsidRPr="00624D37">
        <w:rPr>
          <w:rFonts w:ascii="Arial" w:hAnsi="Arial" w:cs="Arial"/>
          <w:color w:val="000000" w:themeColor="text1"/>
          <w:szCs w:val="22"/>
          <w:lang w:val="es-ES"/>
        </w:rPr>
        <w:t>de los equipos, establecer un protocolo o mecanismo que regule los equipos.</w:t>
      </w:r>
      <w:r w:rsidR="00624D37" w:rsidRPr="00624D37">
        <w:rPr>
          <w:rFonts w:ascii="Arial" w:hAnsi="Arial" w:cs="Arial"/>
          <w:color w:val="000000" w:themeColor="text1"/>
          <w:szCs w:val="22"/>
          <w:lang w:val="es-ES"/>
        </w:rPr>
        <w:t xml:space="preserve"> El control del nivel de funcionamiento de los sistemas de amplificación de música, se debe realizar a través de un limitador ajustado que permita fijar el nivel entregado al amplificador, de manera tal, de dar cumplir con la norma de emisión de ruido</w:t>
      </w:r>
      <w:r w:rsidR="003A1D89">
        <w:rPr>
          <w:rFonts w:ascii="Arial" w:hAnsi="Arial" w:cs="Arial"/>
          <w:color w:val="000000" w:themeColor="text1"/>
          <w:szCs w:val="22"/>
          <w:lang w:val="es-ES"/>
        </w:rPr>
        <w:t xml:space="preserve"> de forma permanente y automática.</w:t>
      </w:r>
    </w:p>
    <w:p w:rsidR="00534095" w:rsidRDefault="00624D37" w:rsidP="00534095">
      <w:pPr>
        <w:pStyle w:val="Textosinformato"/>
        <w:numPr>
          <w:ilvl w:val="0"/>
          <w:numId w:val="21"/>
        </w:numPr>
        <w:jc w:val="both"/>
        <w:rPr>
          <w:rFonts w:ascii="Arial" w:hAnsi="Arial" w:cs="Arial"/>
          <w:color w:val="000000" w:themeColor="text1"/>
          <w:szCs w:val="22"/>
          <w:lang w:val="es-ES"/>
        </w:rPr>
      </w:pPr>
      <w:r>
        <w:rPr>
          <w:rFonts w:ascii="Arial" w:hAnsi="Arial" w:cs="Arial"/>
          <w:lang w:val="es-ES"/>
        </w:rPr>
        <w:t>Realizar el</w:t>
      </w:r>
      <w:r w:rsidR="00B144A6">
        <w:rPr>
          <w:rFonts w:ascii="Arial" w:hAnsi="Arial" w:cs="Arial"/>
        </w:rPr>
        <w:t xml:space="preserve"> </w:t>
      </w:r>
      <w:r w:rsidR="00B144A6" w:rsidRPr="00B144A6">
        <w:rPr>
          <w:rFonts w:ascii="Arial" w:hAnsi="Arial" w:cs="Arial"/>
          <w:color w:val="000000" w:themeColor="text1"/>
          <w:szCs w:val="22"/>
          <w:lang w:val="es-ES"/>
        </w:rPr>
        <w:t>aislamiento de ventanas</w:t>
      </w:r>
      <w:r w:rsidR="00534095">
        <w:rPr>
          <w:rFonts w:ascii="Arial" w:hAnsi="Arial" w:cs="Arial"/>
          <w:color w:val="000000" w:themeColor="text1"/>
          <w:szCs w:val="22"/>
          <w:lang w:val="es-ES"/>
        </w:rPr>
        <w:t xml:space="preserve"> y puertas</w:t>
      </w:r>
      <w:r w:rsidR="002F74AD">
        <w:rPr>
          <w:rFonts w:ascii="Arial" w:hAnsi="Arial" w:cs="Arial"/>
          <w:color w:val="000000" w:themeColor="text1"/>
          <w:szCs w:val="22"/>
          <w:lang w:val="es-ES"/>
        </w:rPr>
        <w:t xml:space="preserve"> mediante materiales adecuados.</w:t>
      </w:r>
      <w:r w:rsidR="00534095">
        <w:rPr>
          <w:rFonts w:ascii="Arial" w:hAnsi="Arial" w:cs="Arial"/>
          <w:color w:val="000000" w:themeColor="text1"/>
          <w:szCs w:val="22"/>
          <w:lang w:val="es-ES"/>
        </w:rPr>
        <w:t xml:space="preserve"> </w:t>
      </w:r>
    </w:p>
    <w:p w:rsidR="00534095" w:rsidRDefault="00624D37" w:rsidP="00624D37">
      <w:pPr>
        <w:pStyle w:val="Textosinformato"/>
        <w:numPr>
          <w:ilvl w:val="0"/>
          <w:numId w:val="21"/>
        </w:numPr>
        <w:jc w:val="both"/>
        <w:rPr>
          <w:rFonts w:ascii="Arial" w:hAnsi="Arial" w:cs="Arial"/>
          <w:color w:val="000000" w:themeColor="text1"/>
          <w:szCs w:val="22"/>
          <w:lang w:val="es-ES"/>
        </w:rPr>
      </w:pPr>
      <w:r>
        <w:rPr>
          <w:rFonts w:ascii="Arial" w:hAnsi="Arial" w:cs="Arial"/>
          <w:color w:val="000000" w:themeColor="text1"/>
          <w:szCs w:val="22"/>
          <w:lang w:val="es-ES"/>
        </w:rPr>
        <w:t>Implementar el s</w:t>
      </w:r>
      <w:r w:rsidR="00B144A6" w:rsidRPr="00B144A6">
        <w:rPr>
          <w:rFonts w:ascii="Arial" w:hAnsi="Arial" w:cs="Arial"/>
          <w:color w:val="000000" w:themeColor="text1"/>
          <w:szCs w:val="22"/>
          <w:lang w:val="es-ES"/>
        </w:rPr>
        <w:t xml:space="preserve">ellado de junturas de pared/techo mediante </w:t>
      </w:r>
      <w:r w:rsidRPr="00624D37">
        <w:rPr>
          <w:rFonts w:ascii="Arial" w:hAnsi="Arial" w:cs="Arial"/>
          <w:color w:val="000000" w:themeColor="text1"/>
          <w:szCs w:val="22"/>
          <w:lang w:val="es-ES"/>
        </w:rPr>
        <w:t>un material con un alto índice de reducción de sonido (Rw o TL)</w:t>
      </w:r>
      <w:r w:rsidR="00534095">
        <w:rPr>
          <w:rFonts w:ascii="Arial" w:hAnsi="Arial" w:cs="Arial"/>
          <w:color w:val="000000" w:themeColor="text1"/>
          <w:szCs w:val="22"/>
          <w:lang w:val="es-ES"/>
        </w:rPr>
        <w:t>.</w:t>
      </w:r>
    </w:p>
    <w:p w:rsidR="00534095" w:rsidRDefault="00534095" w:rsidP="00534095">
      <w:pPr>
        <w:pStyle w:val="Textosinformato"/>
        <w:numPr>
          <w:ilvl w:val="0"/>
          <w:numId w:val="21"/>
        </w:numPr>
        <w:jc w:val="both"/>
        <w:rPr>
          <w:rFonts w:ascii="Arial" w:hAnsi="Arial" w:cs="Arial"/>
          <w:color w:val="000000" w:themeColor="text1"/>
          <w:szCs w:val="22"/>
          <w:lang w:val="es-ES"/>
        </w:rPr>
      </w:pPr>
      <w:r>
        <w:rPr>
          <w:rFonts w:ascii="Arial" w:hAnsi="Arial" w:cs="Arial"/>
          <w:color w:val="000000" w:themeColor="text1"/>
          <w:szCs w:val="22"/>
          <w:lang w:val="es-ES"/>
        </w:rPr>
        <w:lastRenderedPageBreak/>
        <w:t xml:space="preserve">Incluir </w:t>
      </w:r>
      <w:r w:rsidR="00B144A6" w:rsidRPr="00B144A6">
        <w:rPr>
          <w:rFonts w:ascii="Arial" w:hAnsi="Arial" w:cs="Arial"/>
          <w:color w:val="000000" w:themeColor="text1"/>
          <w:szCs w:val="22"/>
          <w:lang w:val="es-ES"/>
        </w:rPr>
        <w:t>material de absor</w:t>
      </w:r>
      <w:r>
        <w:rPr>
          <w:rFonts w:ascii="Arial" w:hAnsi="Arial" w:cs="Arial"/>
          <w:color w:val="000000" w:themeColor="text1"/>
          <w:szCs w:val="22"/>
          <w:lang w:val="es-ES"/>
        </w:rPr>
        <w:t>ción acústica en techos y muros.</w:t>
      </w:r>
    </w:p>
    <w:p w:rsidR="00534095" w:rsidRDefault="00534095" w:rsidP="00534095">
      <w:pPr>
        <w:pStyle w:val="Textosinformato"/>
        <w:numPr>
          <w:ilvl w:val="0"/>
          <w:numId w:val="21"/>
        </w:numPr>
        <w:jc w:val="both"/>
        <w:rPr>
          <w:rFonts w:ascii="Arial" w:hAnsi="Arial" w:cs="Arial"/>
          <w:color w:val="000000" w:themeColor="text1"/>
          <w:szCs w:val="22"/>
          <w:lang w:val="es-ES"/>
        </w:rPr>
      </w:pPr>
      <w:r>
        <w:rPr>
          <w:rFonts w:ascii="Arial" w:hAnsi="Arial" w:cs="Arial"/>
          <w:color w:val="000000" w:themeColor="text1"/>
          <w:szCs w:val="22"/>
          <w:lang w:val="es-ES"/>
        </w:rPr>
        <w:t>Colocación de barreras acústicas.</w:t>
      </w:r>
    </w:p>
    <w:p w:rsidR="000055B5" w:rsidRDefault="00534095" w:rsidP="00B6565E">
      <w:pPr>
        <w:pStyle w:val="Textosinformato"/>
        <w:numPr>
          <w:ilvl w:val="0"/>
          <w:numId w:val="21"/>
        </w:numPr>
        <w:jc w:val="both"/>
        <w:rPr>
          <w:rFonts w:ascii="Arial" w:hAnsi="Arial" w:cs="Arial"/>
          <w:color w:val="000000" w:themeColor="text1"/>
          <w:szCs w:val="22"/>
          <w:lang w:val="es-ES"/>
        </w:rPr>
      </w:pPr>
      <w:r w:rsidRPr="00624D37">
        <w:rPr>
          <w:rFonts w:ascii="Arial" w:hAnsi="Arial" w:cs="Arial"/>
          <w:color w:val="000000" w:themeColor="text1"/>
          <w:szCs w:val="22"/>
          <w:lang w:val="es-ES"/>
        </w:rPr>
        <w:t>Además de considerar</w:t>
      </w:r>
      <w:r w:rsidR="002F74AD">
        <w:rPr>
          <w:rFonts w:ascii="Arial" w:hAnsi="Arial" w:cs="Arial"/>
          <w:color w:val="000000" w:themeColor="text1"/>
          <w:szCs w:val="22"/>
          <w:lang w:val="es-ES"/>
        </w:rPr>
        <w:t xml:space="preserve"> cualquier</w:t>
      </w:r>
      <w:r w:rsidRPr="00624D37">
        <w:rPr>
          <w:rFonts w:ascii="Arial" w:hAnsi="Arial" w:cs="Arial"/>
          <w:color w:val="000000" w:themeColor="text1"/>
          <w:szCs w:val="22"/>
          <w:lang w:val="es-ES"/>
        </w:rPr>
        <w:t xml:space="preserve"> </w:t>
      </w:r>
      <w:r w:rsidR="002F74AD" w:rsidRPr="00624D37">
        <w:rPr>
          <w:rFonts w:ascii="Arial" w:hAnsi="Arial" w:cs="Arial"/>
          <w:color w:val="000000" w:themeColor="text1"/>
          <w:szCs w:val="22"/>
          <w:lang w:val="es-ES"/>
        </w:rPr>
        <w:t>otra</w:t>
      </w:r>
      <w:r w:rsidRPr="00624D37">
        <w:rPr>
          <w:rFonts w:ascii="Arial" w:hAnsi="Arial" w:cs="Arial"/>
          <w:color w:val="000000" w:themeColor="text1"/>
          <w:szCs w:val="22"/>
          <w:lang w:val="es-ES"/>
        </w:rPr>
        <w:t xml:space="preserve"> medida</w:t>
      </w:r>
      <w:r w:rsidR="002F74AD">
        <w:rPr>
          <w:rFonts w:ascii="Arial" w:hAnsi="Arial" w:cs="Arial"/>
          <w:color w:val="000000" w:themeColor="text1"/>
          <w:szCs w:val="22"/>
          <w:lang w:val="es-ES"/>
        </w:rPr>
        <w:t xml:space="preserve"> pertinente </w:t>
      </w:r>
      <w:r w:rsidR="00594A31" w:rsidRPr="00624D37">
        <w:rPr>
          <w:rFonts w:ascii="Arial" w:hAnsi="Arial" w:cs="Arial"/>
          <w:color w:val="000000" w:themeColor="text1"/>
          <w:szCs w:val="22"/>
          <w:lang w:val="es-ES"/>
        </w:rPr>
        <w:t>con el objetivo de disminuir los ruidos y vibraciones que afecten a los vecinos del sector.</w:t>
      </w:r>
    </w:p>
    <w:p w:rsidR="003A1D89" w:rsidRDefault="003A1D89" w:rsidP="003A1D89">
      <w:pPr>
        <w:pStyle w:val="Textosinformato"/>
        <w:numPr>
          <w:ilvl w:val="0"/>
          <w:numId w:val="21"/>
        </w:numPr>
        <w:jc w:val="both"/>
        <w:rPr>
          <w:rFonts w:ascii="Arial" w:hAnsi="Arial" w:cs="Arial"/>
          <w:color w:val="000000" w:themeColor="text1"/>
          <w:szCs w:val="22"/>
          <w:lang w:val="es-ES"/>
        </w:rPr>
      </w:pPr>
      <w:r>
        <w:rPr>
          <w:rFonts w:ascii="Arial" w:hAnsi="Arial" w:cs="Arial"/>
          <w:color w:val="000000" w:themeColor="text1"/>
          <w:szCs w:val="22"/>
          <w:lang w:val="es-ES"/>
        </w:rPr>
        <w:t>L</w:t>
      </w:r>
      <w:r w:rsidRPr="003A1D89">
        <w:rPr>
          <w:rFonts w:ascii="Arial" w:hAnsi="Arial" w:cs="Arial"/>
          <w:color w:val="000000" w:themeColor="text1"/>
          <w:szCs w:val="22"/>
          <w:lang w:val="es-ES"/>
        </w:rPr>
        <w:t>a implementación de</w:t>
      </w:r>
      <w:r>
        <w:rPr>
          <w:rFonts w:ascii="Arial" w:hAnsi="Arial" w:cs="Arial"/>
          <w:color w:val="000000" w:themeColor="text1"/>
          <w:szCs w:val="22"/>
          <w:lang w:val="es-ES"/>
        </w:rPr>
        <w:t xml:space="preserve"> las medidas indicadas en los puntos </w:t>
      </w:r>
      <w:r w:rsidR="002F74AD">
        <w:rPr>
          <w:rFonts w:ascii="Arial" w:hAnsi="Arial" w:cs="Arial"/>
          <w:color w:val="000000" w:themeColor="text1"/>
          <w:szCs w:val="22"/>
          <w:lang w:val="es-ES"/>
        </w:rPr>
        <w:t>preliminares</w:t>
      </w:r>
      <w:r>
        <w:rPr>
          <w:rFonts w:ascii="Arial" w:hAnsi="Arial" w:cs="Arial"/>
          <w:color w:val="000000" w:themeColor="text1"/>
          <w:szCs w:val="22"/>
          <w:lang w:val="es-ES"/>
        </w:rPr>
        <w:t xml:space="preserve">, deben ser </w:t>
      </w:r>
      <w:r w:rsidRPr="003A1D89">
        <w:rPr>
          <w:rFonts w:ascii="Arial" w:hAnsi="Arial" w:cs="Arial"/>
          <w:color w:val="000000" w:themeColor="text1"/>
          <w:szCs w:val="22"/>
          <w:lang w:val="es-ES"/>
        </w:rPr>
        <w:t>acompañadas con un estudio realizado por un profesional competente en la materia, de manera que asegure la efectividad de estas.</w:t>
      </w:r>
    </w:p>
    <w:p w:rsidR="00624D37" w:rsidRPr="00624D37" w:rsidRDefault="00624D37" w:rsidP="00624D37">
      <w:pPr>
        <w:pStyle w:val="Textosinformato"/>
        <w:jc w:val="both"/>
        <w:rPr>
          <w:rFonts w:ascii="Arial" w:hAnsi="Arial" w:cs="Arial"/>
          <w:color w:val="000000" w:themeColor="text1"/>
          <w:szCs w:val="22"/>
          <w:lang w:val="es-ES"/>
        </w:rPr>
      </w:pPr>
    </w:p>
    <w:p w:rsidR="000055B5" w:rsidRPr="000055B5" w:rsidRDefault="000055B5" w:rsidP="000055B5">
      <w:pPr>
        <w:pStyle w:val="Textosinformato"/>
        <w:numPr>
          <w:ilvl w:val="0"/>
          <w:numId w:val="20"/>
        </w:numPr>
        <w:jc w:val="both"/>
        <w:rPr>
          <w:rFonts w:ascii="Arial" w:hAnsi="Arial" w:cs="Arial"/>
          <w:color w:val="000000" w:themeColor="text1"/>
          <w:szCs w:val="22"/>
          <w:lang w:val="es-ES"/>
        </w:rPr>
      </w:pPr>
      <w:r w:rsidRPr="000055B5">
        <w:rPr>
          <w:rFonts w:ascii="Arial" w:hAnsi="Arial" w:cs="Arial"/>
          <w:color w:val="000000" w:themeColor="text1"/>
          <w:szCs w:val="22"/>
          <w:lang w:val="es-ES"/>
        </w:rPr>
        <w:t>Tipo de medida: Ejecución de estudio (Art.48° letra f).</w:t>
      </w:r>
    </w:p>
    <w:p w:rsidR="000055B5" w:rsidRPr="000055B5" w:rsidRDefault="000055B5" w:rsidP="000055B5">
      <w:pPr>
        <w:pStyle w:val="Textosinformato"/>
        <w:ind w:left="720"/>
        <w:jc w:val="both"/>
        <w:rPr>
          <w:rFonts w:ascii="Arial" w:hAnsi="Arial" w:cs="Arial"/>
          <w:color w:val="000000" w:themeColor="text1"/>
          <w:szCs w:val="22"/>
          <w:lang w:val="es-ES"/>
        </w:rPr>
      </w:pPr>
      <w:r w:rsidRPr="000055B5">
        <w:rPr>
          <w:rFonts w:ascii="Arial" w:hAnsi="Arial" w:cs="Arial"/>
          <w:color w:val="000000" w:themeColor="text1"/>
          <w:szCs w:val="22"/>
          <w:lang w:val="es-ES"/>
        </w:rPr>
        <w:t>Realización de un Estudio de Impacto Acústico que dé cuenta del cumplimiento al D.S. N° 38/2012 MMA</w:t>
      </w:r>
      <w:r w:rsidR="00B144A6">
        <w:rPr>
          <w:rFonts w:ascii="Arial" w:hAnsi="Arial" w:cs="Arial"/>
          <w:color w:val="000000" w:themeColor="text1"/>
          <w:szCs w:val="22"/>
          <w:lang w:val="es-ES"/>
        </w:rPr>
        <w:t>, una vez ejecutadas las medidas señaladas en el punto VI, letra a</w:t>
      </w:r>
      <w:r w:rsidRPr="000055B5">
        <w:rPr>
          <w:rFonts w:ascii="Arial" w:hAnsi="Arial" w:cs="Arial"/>
          <w:color w:val="000000" w:themeColor="text1"/>
          <w:szCs w:val="22"/>
          <w:lang w:val="es-ES"/>
        </w:rPr>
        <w:t>. Se deberán realizar mediciones de nivel de presión sonora en los mismos puntos de las mediciones realizadas por la SMA y en las condiciones normales de funcionamiento de la discoteque.</w:t>
      </w:r>
      <w:r w:rsidR="00624D37">
        <w:rPr>
          <w:rFonts w:ascii="Arial" w:hAnsi="Arial" w:cs="Arial"/>
          <w:color w:val="000000" w:themeColor="text1"/>
          <w:szCs w:val="22"/>
          <w:lang w:val="es-ES"/>
        </w:rPr>
        <w:t xml:space="preserve"> </w:t>
      </w:r>
    </w:p>
    <w:p w:rsidR="00DE01C3" w:rsidRDefault="00DE01C3" w:rsidP="00621417">
      <w:pPr>
        <w:pStyle w:val="Textosinformato"/>
        <w:jc w:val="both"/>
        <w:rPr>
          <w:rFonts w:ascii="Arial" w:hAnsi="Arial" w:cs="Arial"/>
          <w:color w:val="000000" w:themeColor="text1"/>
          <w:szCs w:val="22"/>
          <w:lang w:val="es-ES"/>
        </w:rPr>
      </w:pPr>
    </w:p>
    <w:p w:rsidR="00893D71" w:rsidRDefault="00893D71" w:rsidP="00621417">
      <w:pPr>
        <w:pStyle w:val="Textosinformato"/>
        <w:jc w:val="both"/>
        <w:rPr>
          <w:rFonts w:ascii="Arial" w:hAnsi="Arial" w:cs="Arial"/>
          <w:color w:val="000000" w:themeColor="text1"/>
          <w:szCs w:val="22"/>
          <w:lang w:val="es-ES"/>
        </w:rPr>
      </w:pPr>
    </w:p>
    <w:p w:rsidR="00893D71" w:rsidRDefault="00893D71" w:rsidP="00621417">
      <w:pPr>
        <w:pStyle w:val="Textosinformato"/>
        <w:jc w:val="both"/>
        <w:rPr>
          <w:rFonts w:ascii="Arial" w:hAnsi="Arial" w:cs="Arial"/>
          <w:color w:val="000000" w:themeColor="text1"/>
          <w:szCs w:val="22"/>
          <w:lang w:val="es-ES"/>
        </w:rPr>
      </w:pPr>
    </w:p>
    <w:p w:rsidR="00893D71" w:rsidRDefault="00893D71" w:rsidP="00621417">
      <w:pPr>
        <w:pStyle w:val="Textosinformato"/>
        <w:jc w:val="both"/>
        <w:rPr>
          <w:rFonts w:ascii="Arial" w:hAnsi="Arial" w:cs="Arial"/>
          <w:color w:val="000000" w:themeColor="text1"/>
          <w:szCs w:val="22"/>
          <w:lang w:val="es-ES"/>
        </w:rPr>
      </w:pPr>
    </w:p>
    <w:p w:rsidR="00893D71" w:rsidRDefault="00893D71" w:rsidP="00621417">
      <w:pPr>
        <w:pStyle w:val="Textosinformato"/>
        <w:jc w:val="both"/>
        <w:rPr>
          <w:rFonts w:ascii="Arial" w:hAnsi="Arial" w:cs="Arial"/>
          <w:color w:val="000000" w:themeColor="text1"/>
          <w:szCs w:val="22"/>
          <w:lang w:val="es-ES"/>
        </w:rPr>
      </w:pPr>
    </w:p>
    <w:p w:rsidR="00893D71" w:rsidRDefault="00893D71" w:rsidP="00621417">
      <w:pPr>
        <w:pStyle w:val="Textosinformato"/>
        <w:jc w:val="both"/>
        <w:rPr>
          <w:rFonts w:ascii="Arial" w:hAnsi="Arial" w:cs="Arial"/>
          <w:color w:val="000000" w:themeColor="text1"/>
          <w:szCs w:val="22"/>
          <w:lang w:val="es-ES"/>
        </w:rPr>
      </w:pPr>
    </w:p>
    <w:p w:rsidR="00893D71" w:rsidRPr="00915718" w:rsidRDefault="00893D71" w:rsidP="00621417">
      <w:pPr>
        <w:pStyle w:val="Textosinformato"/>
        <w:jc w:val="both"/>
        <w:rPr>
          <w:rFonts w:ascii="Arial" w:hAnsi="Arial" w:cs="Arial"/>
          <w:color w:val="000000" w:themeColor="text1"/>
          <w:szCs w:val="22"/>
          <w:lang w:val="es-ES"/>
        </w:rPr>
      </w:pPr>
    </w:p>
    <w:p w:rsidR="00E15050" w:rsidRPr="00915718" w:rsidRDefault="00504A97" w:rsidP="00E9173C">
      <w:pPr>
        <w:jc w:val="center"/>
        <w:rPr>
          <w:rFonts w:ascii="Arial" w:hAnsi="Arial" w:cs="Arial"/>
          <w:b/>
          <w:sz w:val="22"/>
          <w:szCs w:val="22"/>
          <w:lang w:eastAsia="es-ES"/>
        </w:rPr>
      </w:pPr>
      <w:r w:rsidRPr="00915718">
        <w:rPr>
          <w:rFonts w:ascii="Arial" w:hAnsi="Arial" w:cs="Arial"/>
          <w:b/>
          <w:sz w:val="22"/>
          <w:szCs w:val="22"/>
          <w:lang w:eastAsia="es-ES"/>
        </w:rPr>
        <w:t>EDUARDO RODRIGUEZ SEPULVEDA</w:t>
      </w:r>
    </w:p>
    <w:p w:rsidR="00E15050" w:rsidRPr="00915718" w:rsidRDefault="00E15050" w:rsidP="00E9173C">
      <w:pPr>
        <w:tabs>
          <w:tab w:val="left" w:pos="709"/>
        </w:tabs>
        <w:jc w:val="center"/>
        <w:rPr>
          <w:rFonts w:ascii="Arial" w:hAnsi="Arial" w:cs="Arial"/>
          <w:b/>
          <w:sz w:val="22"/>
          <w:szCs w:val="22"/>
          <w:lang w:eastAsia="es-ES"/>
        </w:rPr>
      </w:pPr>
      <w:r w:rsidRPr="00915718">
        <w:rPr>
          <w:rFonts w:ascii="Arial" w:hAnsi="Arial" w:cs="Arial"/>
          <w:b/>
          <w:sz w:val="22"/>
          <w:szCs w:val="22"/>
          <w:lang w:eastAsia="es-ES"/>
        </w:rPr>
        <w:t>JE</w:t>
      </w:r>
      <w:r w:rsidR="00877CB2" w:rsidRPr="00915718">
        <w:rPr>
          <w:rFonts w:ascii="Arial" w:hAnsi="Arial" w:cs="Arial"/>
          <w:b/>
          <w:sz w:val="22"/>
          <w:szCs w:val="22"/>
          <w:lang w:eastAsia="es-ES"/>
        </w:rPr>
        <w:t>FE</w:t>
      </w:r>
      <w:r w:rsidR="00504A97" w:rsidRPr="00915718">
        <w:rPr>
          <w:rFonts w:ascii="Arial" w:hAnsi="Arial" w:cs="Arial"/>
          <w:b/>
          <w:sz w:val="22"/>
          <w:szCs w:val="22"/>
          <w:lang w:eastAsia="es-ES"/>
        </w:rPr>
        <w:t xml:space="preserve"> </w:t>
      </w:r>
      <w:r w:rsidR="00877CB2" w:rsidRPr="00915718">
        <w:rPr>
          <w:rFonts w:ascii="Arial" w:hAnsi="Arial" w:cs="Arial"/>
          <w:b/>
          <w:sz w:val="22"/>
          <w:szCs w:val="22"/>
          <w:lang w:eastAsia="es-ES"/>
        </w:rPr>
        <w:t>MACROZONA SUR</w:t>
      </w:r>
    </w:p>
    <w:p w:rsidR="006E0330" w:rsidRPr="00915718" w:rsidRDefault="006E0330" w:rsidP="00E9173C">
      <w:pPr>
        <w:jc w:val="center"/>
        <w:rPr>
          <w:rFonts w:ascii="Arial" w:hAnsi="Arial" w:cs="Arial"/>
          <w:b/>
          <w:sz w:val="22"/>
          <w:szCs w:val="22"/>
          <w:lang w:eastAsia="es-ES"/>
        </w:rPr>
      </w:pPr>
      <w:r w:rsidRPr="00915718">
        <w:rPr>
          <w:rFonts w:ascii="Arial" w:hAnsi="Arial" w:cs="Arial"/>
          <w:b/>
          <w:sz w:val="22"/>
          <w:szCs w:val="22"/>
          <w:lang w:eastAsia="es-ES"/>
        </w:rPr>
        <w:t>S</w:t>
      </w:r>
      <w:r w:rsidR="0048293D" w:rsidRPr="00915718">
        <w:rPr>
          <w:rFonts w:ascii="Arial" w:hAnsi="Arial" w:cs="Arial"/>
          <w:b/>
          <w:sz w:val="22"/>
          <w:szCs w:val="22"/>
          <w:lang w:eastAsia="es-ES"/>
        </w:rPr>
        <w:t>UPERINTENDENCIA DEL MEDIO AMBIENTE</w:t>
      </w:r>
    </w:p>
    <w:p w:rsidR="00E75157" w:rsidRPr="00915718" w:rsidRDefault="00E75157" w:rsidP="005D5C28">
      <w:pPr>
        <w:jc w:val="both"/>
        <w:rPr>
          <w:rFonts w:ascii="Arial" w:hAnsi="Arial" w:cs="Arial"/>
          <w:sz w:val="22"/>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844D3" w:rsidRDefault="007844D3" w:rsidP="005D5C28">
      <w:pPr>
        <w:jc w:val="both"/>
        <w:rPr>
          <w:rFonts w:ascii="Arial" w:hAnsi="Arial" w:cs="Arial"/>
          <w:sz w:val="20"/>
          <w:szCs w:val="22"/>
          <w:lang w:val="es-ES"/>
        </w:rPr>
      </w:pPr>
    </w:p>
    <w:p w:rsidR="007D6AE3" w:rsidRPr="00893D71" w:rsidRDefault="00E46DE1" w:rsidP="005D5C28">
      <w:pPr>
        <w:jc w:val="both"/>
        <w:rPr>
          <w:rFonts w:ascii="Arial" w:hAnsi="Arial" w:cs="Arial"/>
          <w:sz w:val="20"/>
          <w:szCs w:val="22"/>
          <w:lang w:val="es-ES"/>
        </w:rPr>
      </w:pPr>
      <w:r w:rsidRPr="00893D71">
        <w:rPr>
          <w:rFonts w:ascii="Arial" w:hAnsi="Arial" w:cs="Arial"/>
          <w:sz w:val="20"/>
          <w:szCs w:val="22"/>
          <w:lang w:val="es-ES"/>
        </w:rPr>
        <w:t>DMB/</w:t>
      </w:r>
      <w:r w:rsidR="00504A97" w:rsidRPr="00893D71">
        <w:rPr>
          <w:rFonts w:ascii="Arial" w:hAnsi="Arial" w:cs="Arial"/>
          <w:sz w:val="20"/>
          <w:szCs w:val="22"/>
          <w:lang w:val="es-ES"/>
        </w:rPr>
        <w:t>ERS</w:t>
      </w:r>
    </w:p>
    <w:p w:rsidR="00E46DE1" w:rsidRPr="00893D71" w:rsidRDefault="00E46DE1" w:rsidP="005D5C28">
      <w:pPr>
        <w:jc w:val="both"/>
        <w:rPr>
          <w:rFonts w:ascii="Arial" w:hAnsi="Arial" w:cs="Arial"/>
          <w:b/>
          <w:sz w:val="20"/>
          <w:szCs w:val="22"/>
          <w:lang w:val="es-ES"/>
        </w:rPr>
      </w:pPr>
    </w:p>
    <w:p w:rsidR="003A748D" w:rsidRPr="00893D71" w:rsidRDefault="006E0330" w:rsidP="005D5C28">
      <w:pPr>
        <w:jc w:val="both"/>
        <w:rPr>
          <w:rFonts w:ascii="Arial" w:hAnsi="Arial" w:cs="Arial"/>
          <w:b/>
          <w:sz w:val="20"/>
          <w:szCs w:val="22"/>
          <w:lang w:val="es-ES"/>
        </w:rPr>
      </w:pPr>
      <w:r w:rsidRPr="00893D71">
        <w:rPr>
          <w:rFonts w:ascii="Arial" w:hAnsi="Arial" w:cs="Arial"/>
          <w:b/>
          <w:sz w:val="20"/>
          <w:szCs w:val="22"/>
          <w:u w:val="single"/>
          <w:lang w:val="es-ES"/>
        </w:rPr>
        <w:t>DISTRIBUCIÓN</w:t>
      </w:r>
      <w:r w:rsidRPr="00893D71">
        <w:rPr>
          <w:rFonts w:ascii="Arial" w:hAnsi="Arial" w:cs="Arial"/>
          <w:b/>
          <w:sz w:val="20"/>
          <w:szCs w:val="22"/>
          <w:lang w:val="es-ES"/>
        </w:rPr>
        <w:t>:</w:t>
      </w:r>
    </w:p>
    <w:p w:rsidR="00983BA2" w:rsidRPr="00893D71" w:rsidRDefault="00E15050" w:rsidP="005B37A0">
      <w:pPr>
        <w:ind w:left="284" w:hanging="284"/>
        <w:jc w:val="both"/>
        <w:rPr>
          <w:rFonts w:ascii="Arial" w:hAnsi="Arial" w:cs="Arial"/>
          <w:sz w:val="20"/>
          <w:szCs w:val="22"/>
          <w:lang w:val="es-ES"/>
        </w:rPr>
      </w:pPr>
      <w:r w:rsidRPr="00893D71">
        <w:rPr>
          <w:rFonts w:ascii="Arial" w:hAnsi="Arial" w:cs="Arial"/>
          <w:sz w:val="20"/>
          <w:szCs w:val="22"/>
          <w:lang w:val="es-ES"/>
        </w:rPr>
        <w:t>-</w:t>
      </w:r>
      <w:r w:rsidR="005B37A0" w:rsidRPr="00893D71">
        <w:rPr>
          <w:rFonts w:ascii="Arial" w:hAnsi="Arial" w:cs="Arial"/>
          <w:sz w:val="20"/>
          <w:szCs w:val="22"/>
          <w:lang w:val="es-ES"/>
        </w:rPr>
        <w:tab/>
      </w:r>
      <w:r w:rsidR="00983BA2" w:rsidRPr="00893D71">
        <w:rPr>
          <w:rFonts w:ascii="Arial" w:hAnsi="Arial" w:cs="Arial"/>
          <w:sz w:val="20"/>
          <w:szCs w:val="22"/>
          <w:lang w:val="es-ES"/>
        </w:rPr>
        <w:t>Fiscal</w:t>
      </w:r>
      <w:r w:rsidR="0048293D" w:rsidRPr="00893D71">
        <w:rPr>
          <w:rFonts w:ascii="Arial" w:hAnsi="Arial" w:cs="Arial"/>
          <w:sz w:val="20"/>
          <w:szCs w:val="22"/>
          <w:lang w:val="es-ES"/>
        </w:rPr>
        <w:t xml:space="preserve"> SMA,</w:t>
      </w:r>
      <w:r w:rsidR="005D5C28" w:rsidRPr="00893D71">
        <w:rPr>
          <w:rFonts w:ascii="Arial" w:hAnsi="Arial" w:cs="Arial"/>
          <w:sz w:val="20"/>
          <w:szCs w:val="22"/>
          <w:lang w:val="es-ES"/>
        </w:rPr>
        <w:t xml:space="preserve"> Sra. Dominique </w:t>
      </w:r>
      <w:r w:rsidR="0048293D" w:rsidRPr="00893D71">
        <w:rPr>
          <w:rFonts w:ascii="Arial" w:hAnsi="Arial" w:cs="Arial"/>
          <w:sz w:val="20"/>
          <w:szCs w:val="22"/>
          <w:lang w:val="es-ES"/>
        </w:rPr>
        <w:t>He</w:t>
      </w:r>
      <w:r w:rsidR="005D5C28" w:rsidRPr="00893D71">
        <w:rPr>
          <w:rFonts w:ascii="Arial" w:hAnsi="Arial" w:cs="Arial"/>
          <w:sz w:val="20"/>
          <w:szCs w:val="22"/>
          <w:lang w:val="es-ES"/>
        </w:rPr>
        <w:t>rvé</w:t>
      </w:r>
      <w:r w:rsidR="00EE76C0" w:rsidRPr="00893D71">
        <w:rPr>
          <w:rFonts w:ascii="Arial" w:hAnsi="Arial" w:cs="Arial"/>
          <w:sz w:val="20"/>
          <w:szCs w:val="22"/>
          <w:lang w:val="es-ES"/>
        </w:rPr>
        <w:t xml:space="preserve"> Espejo.</w:t>
      </w:r>
    </w:p>
    <w:p w:rsidR="00854C9C" w:rsidRPr="00893D71" w:rsidRDefault="005B37A0" w:rsidP="005B37A0">
      <w:pPr>
        <w:ind w:left="284" w:hanging="284"/>
        <w:jc w:val="both"/>
        <w:rPr>
          <w:rFonts w:ascii="Arial" w:hAnsi="Arial" w:cs="Arial"/>
          <w:sz w:val="20"/>
          <w:szCs w:val="22"/>
          <w:lang w:val="es-ES"/>
        </w:rPr>
      </w:pPr>
      <w:r w:rsidRPr="00893D71">
        <w:rPr>
          <w:rFonts w:ascii="Arial" w:hAnsi="Arial" w:cs="Arial"/>
          <w:sz w:val="20"/>
          <w:szCs w:val="22"/>
          <w:lang w:val="es-ES"/>
        </w:rPr>
        <w:t>-</w:t>
      </w:r>
      <w:r w:rsidRPr="00893D71">
        <w:rPr>
          <w:rFonts w:ascii="Arial" w:hAnsi="Arial" w:cs="Arial"/>
          <w:sz w:val="20"/>
          <w:szCs w:val="22"/>
          <w:lang w:val="es-ES"/>
        </w:rPr>
        <w:tab/>
      </w:r>
      <w:r w:rsidR="00854C9C" w:rsidRPr="00893D71">
        <w:rPr>
          <w:rFonts w:ascii="Arial" w:hAnsi="Arial" w:cs="Arial"/>
          <w:sz w:val="20"/>
          <w:szCs w:val="22"/>
          <w:lang w:val="es-ES"/>
        </w:rPr>
        <w:t xml:space="preserve">Jefe División </w:t>
      </w:r>
      <w:r w:rsidR="0048293D" w:rsidRPr="00893D71">
        <w:rPr>
          <w:rFonts w:ascii="Arial" w:hAnsi="Arial" w:cs="Arial"/>
          <w:sz w:val="20"/>
          <w:szCs w:val="22"/>
          <w:lang w:val="es-ES"/>
        </w:rPr>
        <w:t xml:space="preserve">de Fiscalización, </w:t>
      </w:r>
      <w:r w:rsidR="005D5C28" w:rsidRPr="00893D71">
        <w:rPr>
          <w:rFonts w:ascii="Arial" w:hAnsi="Arial" w:cs="Arial"/>
          <w:sz w:val="20"/>
          <w:szCs w:val="22"/>
          <w:lang w:val="es-ES"/>
        </w:rPr>
        <w:t xml:space="preserve">Sr. </w:t>
      </w:r>
      <w:r w:rsidR="000E537F" w:rsidRPr="00893D71">
        <w:rPr>
          <w:rFonts w:ascii="Arial" w:hAnsi="Arial" w:cs="Arial"/>
          <w:sz w:val="20"/>
          <w:szCs w:val="22"/>
          <w:lang w:val="es-ES"/>
        </w:rPr>
        <w:t>Rubén</w:t>
      </w:r>
      <w:r w:rsidR="005D5C28" w:rsidRPr="00893D71">
        <w:rPr>
          <w:rFonts w:ascii="Arial" w:hAnsi="Arial" w:cs="Arial"/>
          <w:sz w:val="20"/>
          <w:szCs w:val="22"/>
          <w:lang w:val="es-ES"/>
        </w:rPr>
        <w:t xml:space="preserve"> Verdugo</w:t>
      </w:r>
      <w:r w:rsidR="00C21CE0" w:rsidRPr="00893D71">
        <w:rPr>
          <w:rFonts w:ascii="Arial" w:hAnsi="Arial" w:cs="Arial"/>
          <w:sz w:val="20"/>
          <w:szCs w:val="22"/>
          <w:lang w:val="es-ES"/>
        </w:rPr>
        <w:t xml:space="preserve"> C</w:t>
      </w:r>
      <w:r w:rsidR="00EE76C0" w:rsidRPr="00893D71">
        <w:rPr>
          <w:rFonts w:ascii="Arial" w:hAnsi="Arial" w:cs="Arial"/>
          <w:sz w:val="20"/>
          <w:szCs w:val="22"/>
          <w:lang w:val="es-ES"/>
        </w:rPr>
        <w:t>astillo</w:t>
      </w:r>
      <w:r w:rsidR="00854C9C" w:rsidRPr="00893D71">
        <w:rPr>
          <w:rFonts w:ascii="Arial" w:hAnsi="Arial" w:cs="Arial"/>
          <w:sz w:val="20"/>
          <w:szCs w:val="22"/>
          <w:lang w:val="es-ES"/>
        </w:rPr>
        <w:t>.</w:t>
      </w:r>
    </w:p>
    <w:p w:rsidR="00FD72B5" w:rsidRPr="00893D71" w:rsidRDefault="000476E2" w:rsidP="005B37A0">
      <w:pPr>
        <w:ind w:left="284" w:hanging="284"/>
        <w:jc w:val="both"/>
        <w:rPr>
          <w:rFonts w:ascii="Arial" w:hAnsi="Arial" w:cs="Arial"/>
          <w:sz w:val="20"/>
          <w:szCs w:val="22"/>
          <w:lang w:val="es-ES"/>
        </w:rPr>
      </w:pPr>
      <w:r w:rsidRPr="00893D71">
        <w:rPr>
          <w:rFonts w:ascii="Arial" w:hAnsi="Arial" w:cs="Arial"/>
          <w:sz w:val="20"/>
          <w:szCs w:val="22"/>
          <w:lang w:val="es-ES"/>
        </w:rPr>
        <w:t>-</w:t>
      </w:r>
      <w:r w:rsidRPr="00893D71">
        <w:rPr>
          <w:rFonts w:ascii="Arial" w:hAnsi="Arial" w:cs="Arial"/>
          <w:sz w:val="20"/>
          <w:szCs w:val="22"/>
          <w:lang w:val="es-ES"/>
        </w:rPr>
        <w:tab/>
        <w:t>Jef</w:t>
      </w:r>
      <w:r w:rsidR="00FD72B5" w:rsidRPr="00893D71">
        <w:rPr>
          <w:rFonts w:ascii="Arial" w:hAnsi="Arial" w:cs="Arial"/>
          <w:sz w:val="20"/>
          <w:szCs w:val="22"/>
          <w:lang w:val="es-ES"/>
        </w:rPr>
        <w:t xml:space="preserve">a </w:t>
      </w:r>
      <w:r w:rsidR="000E537F" w:rsidRPr="00893D71">
        <w:rPr>
          <w:rFonts w:ascii="Arial" w:hAnsi="Arial" w:cs="Arial"/>
          <w:sz w:val="20"/>
          <w:szCs w:val="22"/>
          <w:lang w:val="es-ES"/>
        </w:rPr>
        <w:t>División</w:t>
      </w:r>
      <w:r w:rsidR="00FD72B5" w:rsidRPr="00893D71">
        <w:rPr>
          <w:rFonts w:ascii="Arial" w:hAnsi="Arial" w:cs="Arial"/>
          <w:sz w:val="20"/>
          <w:szCs w:val="22"/>
          <w:lang w:val="es-ES"/>
        </w:rPr>
        <w:t xml:space="preserve"> de </w:t>
      </w:r>
      <w:r w:rsidR="000E537F" w:rsidRPr="00893D71">
        <w:rPr>
          <w:rFonts w:ascii="Arial" w:hAnsi="Arial" w:cs="Arial"/>
          <w:sz w:val="20"/>
          <w:szCs w:val="22"/>
          <w:lang w:val="es-ES"/>
        </w:rPr>
        <w:t>Sanción</w:t>
      </w:r>
      <w:r w:rsidR="00FD72B5" w:rsidRPr="00893D71">
        <w:rPr>
          <w:rFonts w:ascii="Arial" w:hAnsi="Arial" w:cs="Arial"/>
          <w:sz w:val="20"/>
          <w:szCs w:val="22"/>
          <w:lang w:val="es-ES"/>
        </w:rPr>
        <w:t xml:space="preserve"> y Cumplimiento</w:t>
      </w:r>
      <w:r w:rsidR="0048293D" w:rsidRPr="00893D71">
        <w:rPr>
          <w:rFonts w:ascii="Arial" w:hAnsi="Arial" w:cs="Arial"/>
          <w:sz w:val="20"/>
          <w:szCs w:val="22"/>
          <w:lang w:val="es-ES"/>
        </w:rPr>
        <w:t xml:space="preserve">, </w:t>
      </w:r>
      <w:r w:rsidRPr="00893D71">
        <w:rPr>
          <w:rFonts w:ascii="Arial" w:hAnsi="Arial" w:cs="Arial"/>
          <w:sz w:val="20"/>
          <w:szCs w:val="22"/>
          <w:lang w:val="es-ES"/>
        </w:rPr>
        <w:t xml:space="preserve">Sra. </w:t>
      </w:r>
      <w:r w:rsidR="00FD72B5" w:rsidRPr="00893D71">
        <w:rPr>
          <w:rFonts w:ascii="Arial" w:hAnsi="Arial" w:cs="Arial"/>
          <w:sz w:val="20"/>
          <w:szCs w:val="22"/>
          <w:lang w:val="es-ES"/>
        </w:rPr>
        <w:t>Marie Claude Plumer.</w:t>
      </w:r>
    </w:p>
    <w:p w:rsidR="00E04691" w:rsidRPr="00893D71" w:rsidRDefault="00E04691" w:rsidP="005D5C28">
      <w:pPr>
        <w:jc w:val="both"/>
        <w:rPr>
          <w:rFonts w:ascii="Arial" w:hAnsi="Arial" w:cs="Arial"/>
          <w:sz w:val="20"/>
          <w:szCs w:val="22"/>
          <w:lang w:val="es-ES"/>
        </w:rPr>
      </w:pPr>
    </w:p>
    <w:p w:rsidR="00B64CC5" w:rsidRPr="00893D71" w:rsidRDefault="00B64CC5" w:rsidP="005D5C28">
      <w:pPr>
        <w:jc w:val="both"/>
        <w:rPr>
          <w:rFonts w:ascii="Arial" w:hAnsi="Arial" w:cs="Arial"/>
          <w:b/>
          <w:sz w:val="20"/>
          <w:szCs w:val="22"/>
          <w:u w:val="single"/>
          <w:lang w:val="es-ES"/>
        </w:rPr>
      </w:pPr>
      <w:r w:rsidRPr="00893D71">
        <w:rPr>
          <w:rFonts w:ascii="Arial" w:hAnsi="Arial" w:cs="Arial"/>
          <w:b/>
          <w:sz w:val="20"/>
          <w:szCs w:val="22"/>
          <w:u w:val="single"/>
          <w:lang w:val="es-ES"/>
        </w:rPr>
        <w:t>ANEXOS</w:t>
      </w:r>
    </w:p>
    <w:p w:rsidR="00E9173C" w:rsidRPr="00893D71" w:rsidRDefault="00893D71" w:rsidP="00E25CEA">
      <w:pPr>
        <w:pStyle w:val="Prrafodelista"/>
        <w:numPr>
          <w:ilvl w:val="0"/>
          <w:numId w:val="9"/>
        </w:numPr>
        <w:ind w:left="360"/>
        <w:jc w:val="both"/>
        <w:rPr>
          <w:rFonts w:ascii="Arial" w:hAnsi="Arial" w:cs="Arial"/>
          <w:sz w:val="20"/>
          <w:szCs w:val="22"/>
          <w:lang w:val="es-ES"/>
        </w:rPr>
      </w:pPr>
      <w:r>
        <w:rPr>
          <w:rFonts w:ascii="Arial" w:hAnsi="Arial" w:cs="Arial"/>
          <w:sz w:val="20"/>
          <w:szCs w:val="22"/>
          <w:lang w:val="es-ES"/>
        </w:rPr>
        <w:t>Denuncias (Anexo 1 al 4).</w:t>
      </w:r>
    </w:p>
    <w:p w:rsidR="00893D71" w:rsidRDefault="00893D71" w:rsidP="00893D71">
      <w:pPr>
        <w:pStyle w:val="Prrafodelista"/>
        <w:numPr>
          <w:ilvl w:val="0"/>
          <w:numId w:val="9"/>
        </w:numPr>
        <w:ind w:left="360"/>
        <w:jc w:val="both"/>
        <w:rPr>
          <w:rFonts w:ascii="Arial" w:hAnsi="Arial" w:cs="Arial"/>
          <w:sz w:val="20"/>
          <w:szCs w:val="22"/>
          <w:lang w:val="es-ES"/>
        </w:rPr>
      </w:pPr>
      <w:r>
        <w:rPr>
          <w:rFonts w:ascii="Arial" w:hAnsi="Arial" w:cs="Arial"/>
          <w:sz w:val="20"/>
          <w:szCs w:val="22"/>
          <w:lang w:val="es-ES"/>
        </w:rPr>
        <w:t>Acta de inspección (Anexo 5).</w:t>
      </w:r>
    </w:p>
    <w:p w:rsidR="00893D71" w:rsidRPr="00893D71" w:rsidRDefault="00893D71" w:rsidP="00893D71">
      <w:pPr>
        <w:pStyle w:val="Prrafodelista"/>
        <w:numPr>
          <w:ilvl w:val="0"/>
          <w:numId w:val="9"/>
        </w:numPr>
        <w:ind w:left="360"/>
        <w:jc w:val="both"/>
        <w:rPr>
          <w:rFonts w:ascii="Arial" w:hAnsi="Arial" w:cs="Arial"/>
          <w:sz w:val="20"/>
          <w:szCs w:val="22"/>
          <w:lang w:val="es-ES"/>
        </w:rPr>
      </w:pPr>
      <w:r>
        <w:rPr>
          <w:rFonts w:ascii="Arial" w:hAnsi="Arial" w:cs="Arial"/>
          <w:sz w:val="20"/>
          <w:szCs w:val="22"/>
          <w:lang w:val="es-ES"/>
        </w:rPr>
        <w:t>Fichas de mediciones (Anexo 6).</w:t>
      </w:r>
    </w:p>
    <w:p w:rsidR="003A5037" w:rsidRDefault="003A5037" w:rsidP="00E25CEA">
      <w:pPr>
        <w:pStyle w:val="Prrafodelista"/>
        <w:numPr>
          <w:ilvl w:val="0"/>
          <w:numId w:val="9"/>
        </w:numPr>
        <w:ind w:left="360"/>
        <w:jc w:val="both"/>
        <w:rPr>
          <w:rFonts w:ascii="Arial" w:hAnsi="Arial" w:cs="Arial"/>
          <w:sz w:val="20"/>
          <w:szCs w:val="22"/>
          <w:lang w:val="es-ES"/>
        </w:rPr>
      </w:pPr>
      <w:r w:rsidRPr="00893D71">
        <w:rPr>
          <w:rFonts w:ascii="Arial" w:hAnsi="Arial" w:cs="Arial"/>
          <w:sz w:val="20"/>
          <w:szCs w:val="22"/>
          <w:lang w:val="es-ES"/>
        </w:rPr>
        <w:t>An</w:t>
      </w:r>
      <w:r w:rsidR="00893D71">
        <w:rPr>
          <w:rFonts w:ascii="Arial" w:hAnsi="Arial" w:cs="Arial"/>
          <w:sz w:val="20"/>
          <w:szCs w:val="22"/>
          <w:lang w:val="es-ES"/>
        </w:rPr>
        <w:t>tecedentes médicos denunciante (Anexo 7).</w:t>
      </w:r>
    </w:p>
    <w:p w:rsidR="00812FA2" w:rsidRPr="00893D71" w:rsidRDefault="00812FA2" w:rsidP="00E25CEA">
      <w:pPr>
        <w:pStyle w:val="Prrafodelista"/>
        <w:numPr>
          <w:ilvl w:val="0"/>
          <w:numId w:val="9"/>
        </w:numPr>
        <w:ind w:left="360"/>
        <w:jc w:val="both"/>
        <w:rPr>
          <w:rFonts w:ascii="Arial" w:hAnsi="Arial" w:cs="Arial"/>
          <w:sz w:val="20"/>
          <w:szCs w:val="22"/>
          <w:lang w:val="es-ES"/>
        </w:rPr>
      </w:pPr>
      <w:r>
        <w:rPr>
          <w:rFonts w:ascii="Arial" w:hAnsi="Arial" w:cs="Arial"/>
          <w:sz w:val="20"/>
          <w:szCs w:val="22"/>
          <w:lang w:val="es-ES"/>
        </w:rPr>
        <w:t>Documento Ruido y Salud (Anexo 8).</w:t>
      </w:r>
    </w:p>
    <w:p w:rsidR="00893D71" w:rsidRPr="00893D71" w:rsidRDefault="00893D71" w:rsidP="00893D71">
      <w:pPr>
        <w:jc w:val="both"/>
        <w:rPr>
          <w:rFonts w:ascii="Arial" w:hAnsi="Arial" w:cs="Arial"/>
          <w:sz w:val="20"/>
          <w:szCs w:val="22"/>
          <w:lang w:val="es-ES"/>
        </w:rPr>
      </w:pPr>
    </w:p>
    <w:sectPr w:rsidR="00893D71" w:rsidRPr="00893D71" w:rsidSect="004A0866">
      <w:headerReference w:type="default" r:id="rId14"/>
      <w:pgSz w:w="12240" w:h="18720" w:code="14"/>
      <w:pgMar w:top="1985"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27D" w:rsidRDefault="006D427D" w:rsidP="00630FB3">
      <w:r>
        <w:separator/>
      </w:r>
    </w:p>
  </w:endnote>
  <w:endnote w:type="continuationSeparator" w:id="0">
    <w:p w:rsidR="006D427D" w:rsidRDefault="006D427D" w:rsidP="00630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27D" w:rsidRDefault="006D427D" w:rsidP="00630FB3">
      <w:r>
        <w:separator/>
      </w:r>
    </w:p>
  </w:footnote>
  <w:footnote w:type="continuationSeparator" w:id="0">
    <w:p w:rsidR="006D427D" w:rsidRDefault="006D427D" w:rsidP="00630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E70" w:rsidRDefault="0091396E" w:rsidP="0091396E">
    <w:pPr>
      <w:pStyle w:val="Encabezado"/>
      <w:jc w:val="right"/>
    </w:pPr>
    <w:r>
      <w:rPr>
        <w:noProof/>
        <w:lang w:val="es-CL" w:eastAsia="es-CL"/>
      </w:rPr>
      <w:drawing>
        <wp:anchor distT="0" distB="0" distL="114300" distR="114300" simplePos="0" relativeHeight="251659264" behindDoc="1" locked="0" layoutInCell="1" allowOverlap="1" wp14:anchorId="5417F964" wp14:editId="36C762EC">
          <wp:simplePos x="0" y="0"/>
          <wp:positionH relativeFrom="column">
            <wp:posOffset>85725</wp:posOffset>
          </wp:positionH>
          <wp:positionV relativeFrom="paragraph">
            <wp:posOffset>-6985</wp:posOffset>
          </wp:positionV>
          <wp:extent cx="809625" cy="807085"/>
          <wp:effectExtent l="0" t="0" r="9525" b="0"/>
          <wp:wrapThrough wrapText="bothSides">
            <wp:wrapPolygon edited="0">
              <wp:start x="0" y="0"/>
              <wp:lineTo x="0" y="20903"/>
              <wp:lineTo x="21346" y="20903"/>
              <wp:lineTo x="21346"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obierno de Chile-sin-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9625" cy="807085"/>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inline distT="0" distB="0" distL="0" distR="0" wp14:anchorId="1A2AB94D" wp14:editId="74136FF9">
          <wp:extent cx="2857500" cy="7083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orizont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6498" cy="715583"/>
                  </a:xfrm>
                  <a:prstGeom prst="rect">
                    <a:avLst/>
                  </a:prstGeom>
                </pic:spPr>
              </pic:pic>
            </a:graphicData>
          </a:graphic>
        </wp:inline>
      </w:drawing>
    </w:r>
  </w:p>
  <w:p w:rsidR="001D4E70" w:rsidRDefault="001D4E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F07CD"/>
    <w:multiLevelType w:val="hybridMultilevel"/>
    <w:tmpl w:val="6A78E47E"/>
    <w:lvl w:ilvl="0" w:tplc="357E9A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EC9590D"/>
    <w:multiLevelType w:val="hybridMultilevel"/>
    <w:tmpl w:val="52202112"/>
    <w:lvl w:ilvl="0" w:tplc="3D0A1CAC">
      <w:start w:val="1"/>
      <w:numFmt w:val="decimal"/>
      <w:lvlText w:val="%1."/>
      <w:lvlJc w:val="left"/>
      <w:pPr>
        <w:ind w:left="1080" w:hanging="360"/>
      </w:pPr>
      <w:rPr>
        <w:rFonts w:hint="default"/>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14C56CBF"/>
    <w:multiLevelType w:val="hybridMultilevel"/>
    <w:tmpl w:val="F5964000"/>
    <w:lvl w:ilvl="0" w:tplc="540224D8">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A044D83"/>
    <w:multiLevelType w:val="hybridMultilevel"/>
    <w:tmpl w:val="2D4C1DC4"/>
    <w:lvl w:ilvl="0" w:tplc="2AB4A9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33032C0"/>
    <w:multiLevelType w:val="hybridMultilevel"/>
    <w:tmpl w:val="1C3CAB24"/>
    <w:lvl w:ilvl="0" w:tplc="C9205EC8">
      <w:start w:val="2"/>
      <w:numFmt w:val="bullet"/>
      <w:lvlText w:val="-"/>
      <w:lvlJc w:val="left"/>
      <w:pPr>
        <w:ind w:left="1800" w:hanging="360"/>
      </w:pPr>
      <w:rPr>
        <w:rFonts w:ascii="Calibri" w:eastAsiaTheme="minorHAnsi" w:hAnsi="Calibri" w:cs="Calibri"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5">
    <w:nsid w:val="27E82B1B"/>
    <w:multiLevelType w:val="hybridMultilevel"/>
    <w:tmpl w:val="CA1C3C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EF0AA1"/>
    <w:multiLevelType w:val="hybridMultilevel"/>
    <w:tmpl w:val="6394C33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E0117DA"/>
    <w:multiLevelType w:val="hybridMultilevel"/>
    <w:tmpl w:val="18B0670A"/>
    <w:lvl w:ilvl="0" w:tplc="484A9E40">
      <w:start w:val="1"/>
      <w:numFmt w:val="upperRoman"/>
      <w:lvlText w:val="%1."/>
      <w:lvlJc w:val="left"/>
      <w:pPr>
        <w:ind w:left="1080" w:hanging="72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EDE3762"/>
    <w:multiLevelType w:val="hybridMultilevel"/>
    <w:tmpl w:val="9288FA1A"/>
    <w:lvl w:ilvl="0" w:tplc="C9205EC8">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A522301"/>
    <w:multiLevelType w:val="hybridMultilevel"/>
    <w:tmpl w:val="472CD7CA"/>
    <w:lvl w:ilvl="0" w:tplc="340A0019">
      <w:start w:val="1"/>
      <w:numFmt w:val="lowerLetter"/>
      <w:lvlText w:val="%1."/>
      <w:lvlJc w:val="left"/>
      <w:pPr>
        <w:ind w:left="3765" w:hanging="360"/>
      </w:pPr>
      <w:rPr>
        <w:rFonts w:hint="default"/>
      </w:rPr>
    </w:lvl>
    <w:lvl w:ilvl="1" w:tplc="340A0019">
      <w:start w:val="1"/>
      <w:numFmt w:val="lowerLetter"/>
      <w:lvlText w:val="%2."/>
      <w:lvlJc w:val="left"/>
      <w:pPr>
        <w:ind w:left="4485" w:hanging="360"/>
      </w:pPr>
    </w:lvl>
    <w:lvl w:ilvl="2" w:tplc="340A001B" w:tentative="1">
      <w:start w:val="1"/>
      <w:numFmt w:val="lowerRoman"/>
      <w:lvlText w:val="%3."/>
      <w:lvlJc w:val="right"/>
      <w:pPr>
        <w:ind w:left="5205" w:hanging="180"/>
      </w:pPr>
    </w:lvl>
    <w:lvl w:ilvl="3" w:tplc="340A000F" w:tentative="1">
      <w:start w:val="1"/>
      <w:numFmt w:val="decimal"/>
      <w:lvlText w:val="%4."/>
      <w:lvlJc w:val="left"/>
      <w:pPr>
        <w:ind w:left="5925" w:hanging="360"/>
      </w:pPr>
    </w:lvl>
    <w:lvl w:ilvl="4" w:tplc="340A0019" w:tentative="1">
      <w:start w:val="1"/>
      <w:numFmt w:val="lowerLetter"/>
      <w:lvlText w:val="%5."/>
      <w:lvlJc w:val="left"/>
      <w:pPr>
        <w:ind w:left="6645" w:hanging="360"/>
      </w:pPr>
    </w:lvl>
    <w:lvl w:ilvl="5" w:tplc="340A001B" w:tentative="1">
      <w:start w:val="1"/>
      <w:numFmt w:val="lowerRoman"/>
      <w:lvlText w:val="%6."/>
      <w:lvlJc w:val="right"/>
      <w:pPr>
        <w:ind w:left="7365" w:hanging="180"/>
      </w:pPr>
    </w:lvl>
    <w:lvl w:ilvl="6" w:tplc="340A000F" w:tentative="1">
      <w:start w:val="1"/>
      <w:numFmt w:val="decimal"/>
      <w:lvlText w:val="%7."/>
      <w:lvlJc w:val="left"/>
      <w:pPr>
        <w:ind w:left="8085" w:hanging="360"/>
      </w:pPr>
    </w:lvl>
    <w:lvl w:ilvl="7" w:tplc="340A0019" w:tentative="1">
      <w:start w:val="1"/>
      <w:numFmt w:val="lowerLetter"/>
      <w:lvlText w:val="%8."/>
      <w:lvlJc w:val="left"/>
      <w:pPr>
        <w:ind w:left="8805" w:hanging="360"/>
      </w:pPr>
    </w:lvl>
    <w:lvl w:ilvl="8" w:tplc="340A001B" w:tentative="1">
      <w:start w:val="1"/>
      <w:numFmt w:val="lowerRoman"/>
      <w:lvlText w:val="%9."/>
      <w:lvlJc w:val="right"/>
      <w:pPr>
        <w:ind w:left="9525" w:hanging="180"/>
      </w:pPr>
    </w:lvl>
  </w:abstractNum>
  <w:abstractNum w:abstractNumId="10">
    <w:nsid w:val="470121C8"/>
    <w:multiLevelType w:val="hybridMultilevel"/>
    <w:tmpl w:val="4AFE6A34"/>
    <w:lvl w:ilvl="0" w:tplc="450ADDA6">
      <w:start w:val="2"/>
      <w:numFmt w:val="bullet"/>
      <w:lvlText w:val="-"/>
      <w:lvlJc w:val="left"/>
      <w:pPr>
        <w:ind w:left="1440" w:hanging="360"/>
      </w:pPr>
      <w:rPr>
        <w:rFonts w:ascii="Calibri" w:eastAsia="Times New Roman" w:hAnsi="Calibri" w:cs="Arial" w:hint="default"/>
      </w:rPr>
    </w:lvl>
    <w:lvl w:ilvl="1" w:tplc="C9205EC8">
      <w:start w:val="2"/>
      <w:numFmt w:val="bullet"/>
      <w:lvlText w:val="-"/>
      <w:lvlJc w:val="left"/>
      <w:pPr>
        <w:ind w:left="2160" w:hanging="360"/>
      </w:pPr>
      <w:rPr>
        <w:rFonts w:ascii="Calibri" w:eastAsiaTheme="minorHAnsi" w:hAnsi="Calibri" w:cs="Calibri"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4F652661"/>
    <w:multiLevelType w:val="hybridMultilevel"/>
    <w:tmpl w:val="17A693B8"/>
    <w:lvl w:ilvl="0" w:tplc="C9205EC8">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15C7E9D"/>
    <w:multiLevelType w:val="hybridMultilevel"/>
    <w:tmpl w:val="0BE47C7A"/>
    <w:lvl w:ilvl="0" w:tplc="D3587348">
      <w:start w:val="2"/>
      <w:numFmt w:val="bullet"/>
      <w:lvlText w:val="-"/>
      <w:lvlJc w:val="left"/>
      <w:pPr>
        <w:ind w:left="1080" w:hanging="360"/>
      </w:pPr>
      <w:rPr>
        <w:rFonts w:ascii="Calibri" w:eastAsia="Times New Roman" w:hAnsi="Calibri"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nsid w:val="52832CC4"/>
    <w:multiLevelType w:val="hybridMultilevel"/>
    <w:tmpl w:val="E3D86E7A"/>
    <w:lvl w:ilvl="0" w:tplc="450ADDA6">
      <w:start w:val="2"/>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CFA3BCF"/>
    <w:multiLevelType w:val="hybridMultilevel"/>
    <w:tmpl w:val="DCE49ADE"/>
    <w:lvl w:ilvl="0" w:tplc="C9205EC8">
      <w:start w:val="2"/>
      <w:numFmt w:val="bullet"/>
      <w:lvlText w:val="-"/>
      <w:lvlJc w:val="left"/>
      <w:pPr>
        <w:ind w:left="1440" w:hanging="360"/>
      </w:pPr>
      <w:rPr>
        <w:rFonts w:ascii="Calibri" w:eastAsiaTheme="minorHAnsi" w:hAnsi="Calibri" w:cs="Calibri" w:hint="default"/>
      </w:rPr>
    </w:lvl>
    <w:lvl w:ilvl="1" w:tplc="C91E2D88">
      <w:numFmt w:val="bullet"/>
      <w:lvlText w:val="–"/>
      <w:lvlJc w:val="left"/>
      <w:pPr>
        <w:ind w:left="2160" w:hanging="360"/>
      </w:pPr>
      <w:rPr>
        <w:rFonts w:ascii="Arial" w:eastAsia="Times New Roman" w:hAnsi="Arial" w:cs="Aria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nsid w:val="5DCF18E2"/>
    <w:multiLevelType w:val="hybridMultilevel"/>
    <w:tmpl w:val="722EE832"/>
    <w:lvl w:ilvl="0" w:tplc="E8C678B8">
      <w:start w:val="1"/>
      <w:numFmt w:val="upperRoman"/>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E9C4665"/>
    <w:multiLevelType w:val="hybridMultilevel"/>
    <w:tmpl w:val="C67890A0"/>
    <w:lvl w:ilvl="0" w:tplc="450ADDA6">
      <w:start w:val="2"/>
      <w:numFmt w:val="bullet"/>
      <w:lvlText w:val="-"/>
      <w:lvlJc w:val="left"/>
      <w:pPr>
        <w:ind w:left="1440" w:hanging="360"/>
      </w:pPr>
      <w:rPr>
        <w:rFonts w:ascii="Calibri" w:eastAsia="Times New Roman" w:hAnsi="Calibri" w:cs="Aria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nsid w:val="6EB013BF"/>
    <w:multiLevelType w:val="hybridMultilevel"/>
    <w:tmpl w:val="A4E69E88"/>
    <w:lvl w:ilvl="0" w:tplc="2EF84F2E">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F4D3923"/>
    <w:multiLevelType w:val="hybridMultilevel"/>
    <w:tmpl w:val="4920C186"/>
    <w:lvl w:ilvl="0" w:tplc="450ADDA6">
      <w:start w:val="2"/>
      <w:numFmt w:val="bullet"/>
      <w:lvlText w:val="-"/>
      <w:lvlJc w:val="left"/>
      <w:pPr>
        <w:ind w:left="1440" w:hanging="360"/>
      </w:pPr>
      <w:rPr>
        <w:rFonts w:ascii="Calibri" w:eastAsia="Times New Roman" w:hAnsi="Calibri"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nsid w:val="7C577010"/>
    <w:multiLevelType w:val="hybridMultilevel"/>
    <w:tmpl w:val="EC922FD8"/>
    <w:lvl w:ilvl="0" w:tplc="2AB4A9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DBC57C5"/>
    <w:multiLevelType w:val="hybridMultilevel"/>
    <w:tmpl w:val="DEC6E15C"/>
    <w:lvl w:ilvl="0" w:tplc="2AB4A9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7"/>
  </w:num>
  <w:num w:numId="3">
    <w:abstractNumId w:val="0"/>
  </w:num>
  <w:num w:numId="4">
    <w:abstractNumId w:val="1"/>
  </w:num>
  <w:num w:numId="5">
    <w:abstractNumId w:val="19"/>
  </w:num>
  <w:num w:numId="6">
    <w:abstractNumId w:val="20"/>
  </w:num>
  <w:num w:numId="7">
    <w:abstractNumId w:val="3"/>
  </w:num>
  <w:num w:numId="8">
    <w:abstractNumId w:val="6"/>
  </w:num>
  <w:num w:numId="9">
    <w:abstractNumId w:val="8"/>
  </w:num>
  <w:num w:numId="10">
    <w:abstractNumId w:val="12"/>
  </w:num>
  <w:num w:numId="11">
    <w:abstractNumId w:val="2"/>
  </w:num>
  <w:num w:numId="12">
    <w:abstractNumId w:val="13"/>
  </w:num>
  <w:num w:numId="13">
    <w:abstractNumId w:val="9"/>
  </w:num>
  <w:num w:numId="14">
    <w:abstractNumId w:val="4"/>
  </w:num>
  <w:num w:numId="15">
    <w:abstractNumId w:val="11"/>
  </w:num>
  <w:num w:numId="16">
    <w:abstractNumId w:val="15"/>
  </w:num>
  <w:num w:numId="17">
    <w:abstractNumId w:val="14"/>
  </w:num>
  <w:num w:numId="18">
    <w:abstractNumId w:val="16"/>
  </w:num>
  <w:num w:numId="19">
    <w:abstractNumId w:val="10"/>
  </w:num>
  <w:num w:numId="20">
    <w:abstractNumId w:val="5"/>
  </w:num>
  <w:num w:numId="21">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330"/>
    <w:rsid w:val="00000B56"/>
    <w:rsid w:val="000055B5"/>
    <w:rsid w:val="000057B7"/>
    <w:rsid w:val="00006CF2"/>
    <w:rsid w:val="00011D80"/>
    <w:rsid w:val="00013449"/>
    <w:rsid w:val="00015116"/>
    <w:rsid w:val="00016580"/>
    <w:rsid w:val="000166E6"/>
    <w:rsid w:val="00016E17"/>
    <w:rsid w:val="0001703D"/>
    <w:rsid w:val="00017525"/>
    <w:rsid w:val="00022A4C"/>
    <w:rsid w:val="000243AE"/>
    <w:rsid w:val="00025B84"/>
    <w:rsid w:val="0003444E"/>
    <w:rsid w:val="00035762"/>
    <w:rsid w:val="00035773"/>
    <w:rsid w:val="00035F12"/>
    <w:rsid w:val="00037263"/>
    <w:rsid w:val="000378D9"/>
    <w:rsid w:val="0004042D"/>
    <w:rsid w:val="00041AC4"/>
    <w:rsid w:val="000476E2"/>
    <w:rsid w:val="0005045D"/>
    <w:rsid w:val="00051D91"/>
    <w:rsid w:val="00052018"/>
    <w:rsid w:val="00062757"/>
    <w:rsid w:val="00064357"/>
    <w:rsid w:val="00066101"/>
    <w:rsid w:val="00067C96"/>
    <w:rsid w:val="00070D39"/>
    <w:rsid w:val="00071BCC"/>
    <w:rsid w:val="00071FB1"/>
    <w:rsid w:val="00072774"/>
    <w:rsid w:val="000802FA"/>
    <w:rsid w:val="000806D2"/>
    <w:rsid w:val="00080BD4"/>
    <w:rsid w:val="000830F9"/>
    <w:rsid w:val="000847A0"/>
    <w:rsid w:val="00094F17"/>
    <w:rsid w:val="00095061"/>
    <w:rsid w:val="000A078A"/>
    <w:rsid w:val="000A0954"/>
    <w:rsid w:val="000A306D"/>
    <w:rsid w:val="000A507E"/>
    <w:rsid w:val="000A5611"/>
    <w:rsid w:val="000A7077"/>
    <w:rsid w:val="000B00D6"/>
    <w:rsid w:val="000B170E"/>
    <w:rsid w:val="000B6BFE"/>
    <w:rsid w:val="000B747F"/>
    <w:rsid w:val="000C04EE"/>
    <w:rsid w:val="000C3CFE"/>
    <w:rsid w:val="000D2493"/>
    <w:rsid w:val="000D2CB9"/>
    <w:rsid w:val="000D4194"/>
    <w:rsid w:val="000D7AD9"/>
    <w:rsid w:val="000E3DEC"/>
    <w:rsid w:val="000E5036"/>
    <w:rsid w:val="000E537F"/>
    <w:rsid w:val="000F2EE8"/>
    <w:rsid w:val="000F3692"/>
    <w:rsid w:val="000F4A2E"/>
    <w:rsid w:val="000F549A"/>
    <w:rsid w:val="00100F6F"/>
    <w:rsid w:val="0010122E"/>
    <w:rsid w:val="00101C76"/>
    <w:rsid w:val="0011345D"/>
    <w:rsid w:val="0011492B"/>
    <w:rsid w:val="00114EB9"/>
    <w:rsid w:val="001214E6"/>
    <w:rsid w:val="00122ED0"/>
    <w:rsid w:val="00123E2A"/>
    <w:rsid w:val="00124D50"/>
    <w:rsid w:val="00140E1C"/>
    <w:rsid w:val="00141DB0"/>
    <w:rsid w:val="00144104"/>
    <w:rsid w:val="0014654C"/>
    <w:rsid w:val="00154DD8"/>
    <w:rsid w:val="00157835"/>
    <w:rsid w:val="00160097"/>
    <w:rsid w:val="0016072C"/>
    <w:rsid w:val="001614B5"/>
    <w:rsid w:val="00162866"/>
    <w:rsid w:val="0016734E"/>
    <w:rsid w:val="00174838"/>
    <w:rsid w:val="00180527"/>
    <w:rsid w:val="001842ED"/>
    <w:rsid w:val="00184512"/>
    <w:rsid w:val="001865B8"/>
    <w:rsid w:val="00186A74"/>
    <w:rsid w:val="00187090"/>
    <w:rsid w:val="001906AA"/>
    <w:rsid w:val="0019492A"/>
    <w:rsid w:val="00195989"/>
    <w:rsid w:val="00196FAB"/>
    <w:rsid w:val="00197F32"/>
    <w:rsid w:val="001A147D"/>
    <w:rsid w:val="001A44E3"/>
    <w:rsid w:val="001A483B"/>
    <w:rsid w:val="001B1C5C"/>
    <w:rsid w:val="001B2B22"/>
    <w:rsid w:val="001B35A6"/>
    <w:rsid w:val="001B40A1"/>
    <w:rsid w:val="001B57B9"/>
    <w:rsid w:val="001C0DB6"/>
    <w:rsid w:val="001C4F10"/>
    <w:rsid w:val="001C535D"/>
    <w:rsid w:val="001D1497"/>
    <w:rsid w:val="001D43D3"/>
    <w:rsid w:val="001D4A32"/>
    <w:rsid w:val="001D4E70"/>
    <w:rsid w:val="001D65A8"/>
    <w:rsid w:val="001D7E0F"/>
    <w:rsid w:val="001E1914"/>
    <w:rsid w:val="001E2567"/>
    <w:rsid w:val="001E726E"/>
    <w:rsid w:val="001E730E"/>
    <w:rsid w:val="001F17E4"/>
    <w:rsid w:val="001F7934"/>
    <w:rsid w:val="00202290"/>
    <w:rsid w:val="00202CCA"/>
    <w:rsid w:val="0020570C"/>
    <w:rsid w:val="00212A5C"/>
    <w:rsid w:val="00214D01"/>
    <w:rsid w:val="00215548"/>
    <w:rsid w:val="00215A06"/>
    <w:rsid w:val="00216F13"/>
    <w:rsid w:val="002213A4"/>
    <w:rsid w:val="00221C15"/>
    <w:rsid w:val="002251BC"/>
    <w:rsid w:val="002252A2"/>
    <w:rsid w:val="0023616F"/>
    <w:rsid w:val="00237296"/>
    <w:rsid w:val="00243316"/>
    <w:rsid w:val="002463AB"/>
    <w:rsid w:val="002479ED"/>
    <w:rsid w:val="002503BD"/>
    <w:rsid w:val="00251CE9"/>
    <w:rsid w:val="00252E96"/>
    <w:rsid w:val="00252F11"/>
    <w:rsid w:val="00255168"/>
    <w:rsid w:val="00257116"/>
    <w:rsid w:val="002600FC"/>
    <w:rsid w:val="0026072C"/>
    <w:rsid w:val="00262C70"/>
    <w:rsid w:val="00263902"/>
    <w:rsid w:val="00265F5B"/>
    <w:rsid w:val="002669CF"/>
    <w:rsid w:val="00277166"/>
    <w:rsid w:val="00283175"/>
    <w:rsid w:val="00284AD2"/>
    <w:rsid w:val="002878E7"/>
    <w:rsid w:val="0029153B"/>
    <w:rsid w:val="00294301"/>
    <w:rsid w:val="00295398"/>
    <w:rsid w:val="002957B6"/>
    <w:rsid w:val="002957F2"/>
    <w:rsid w:val="0029650B"/>
    <w:rsid w:val="00296FF3"/>
    <w:rsid w:val="00297BFE"/>
    <w:rsid w:val="002A206F"/>
    <w:rsid w:val="002A2FFB"/>
    <w:rsid w:val="002A5F13"/>
    <w:rsid w:val="002A7BFA"/>
    <w:rsid w:val="002B4054"/>
    <w:rsid w:val="002C090E"/>
    <w:rsid w:val="002C0D3B"/>
    <w:rsid w:val="002C6BAC"/>
    <w:rsid w:val="002D0018"/>
    <w:rsid w:val="002D1C09"/>
    <w:rsid w:val="002D3F62"/>
    <w:rsid w:val="002D453C"/>
    <w:rsid w:val="002D5EB2"/>
    <w:rsid w:val="002E0E10"/>
    <w:rsid w:val="002E4DCA"/>
    <w:rsid w:val="002E5894"/>
    <w:rsid w:val="002E7B29"/>
    <w:rsid w:val="002F099F"/>
    <w:rsid w:val="002F172A"/>
    <w:rsid w:val="002F26AF"/>
    <w:rsid w:val="002F5F79"/>
    <w:rsid w:val="002F74AD"/>
    <w:rsid w:val="00302F72"/>
    <w:rsid w:val="0030390F"/>
    <w:rsid w:val="003042C9"/>
    <w:rsid w:val="00304F10"/>
    <w:rsid w:val="0030632E"/>
    <w:rsid w:val="003118A9"/>
    <w:rsid w:val="003119FC"/>
    <w:rsid w:val="003143B9"/>
    <w:rsid w:val="00314430"/>
    <w:rsid w:val="00314EEC"/>
    <w:rsid w:val="003167F5"/>
    <w:rsid w:val="00321C14"/>
    <w:rsid w:val="0032376A"/>
    <w:rsid w:val="00332515"/>
    <w:rsid w:val="003338CD"/>
    <w:rsid w:val="003342AF"/>
    <w:rsid w:val="003348F4"/>
    <w:rsid w:val="00336EB6"/>
    <w:rsid w:val="00337B48"/>
    <w:rsid w:val="00342A9B"/>
    <w:rsid w:val="00343085"/>
    <w:rsid w:val="00343410"/>
    <w:rsid w:val="00347678"/>
    <w:rsid w:val="00347E7C"/>
    <w:rsid w:val="003511A2"/>
    <w:rsid w:val="00362E15"/>
    <w:rsid w:val="00362EDB"/>
    <w:rsid w:val="00363AB6"/>
    <w:rsid w:val="003678FE"/>
    <w:rsid w:val="00370757"/>
    <w:rsid w:val="00370DAF"/>
    <w:rsid w:val="00376DB7"/>
    <w:rsid w:val="00382349"/>
    <w:rsid w:val="003842B8"/>
    <w:rsid w:val="003874D9"/>
    <w:rsid w:val="00391979"/>
    <w:rsid w:val="00394406"/>
    <w:rsid w:val="00395385"/>
    <w:rsid w:val="00396895"/>
    <w:rsid w:val="003A1D89"/>
    <w:rsid w:val="003A356C"/>
    <w:rsid w:val="003A3837"/>
    <w:rsid w:val="003A3CFD"/>
    <w:rsid w:val="003A5037"/>
    <w:rsid w:val="003A5181"/>
    <w:rsid w:val="003A748D"/>
    <w:rsid w:val="003B2279"/>
    <w:rsid w:val="003B3173"/>
    <w:rsid w:val="003B5CC1"/>
    <w:rsid w:val="003C0B86"/>
    <w:rsid w:val="003C103B"/>
    <w:rsid w:val="003D2BA1"/>
    <w:rsid w:val="003D561C"/>
    <w:rsid w:val="003D68B4"/>
    <w:rsid w:val="003E0736"/>
    <w:rsid w:val="003E294E"/>
    <w:rsid w:val="003E5041"/>
    <w:rsid w:val="003E66EC"/>
    <w:rsid w:val="003E74BB"/>
    <w:rsid w:val="003F42FC"/>
    <w:rsid w:val="003F5D5D"/>
    <w:rsid w:val="004024C7"/>
    <w:rsid w:val="00404F10"/>
    <w:rsid w:val="00405270"/>
    <w:rsid w:val="004056B1"/>
    <w:rsid w:val="00405909"/>
    <w:rsid w:val="004060E9"/>
    <w:rsid w:val="00406BD3"/>
    <w:rsid w:val="00411F9F"/>
    <w:rsid w:val="004126DB"/>
    <w:rsid w:val="004145AD"/>
    <w:rsid w:val="004225C6"/>
    <w:rsid w:val="00423FCF"/>
    <w:rsid w:val="00425DCE"/>
    <w:rsid w:val="004319A7"/>
    <w:rsid w:val="0043244B"/>
    <w:rsid w:val="0043341B"/>
    <w:rsid w:val="00443930"/>
    <w:rsid w:val="00446131"/>
    <w:rsid w:val="004512C0"/>
    <w:rsid w:val="00451344"/>
    <w:rsid w:val="00452B61"/>
    <w:rsid w:val="004536A3"/>
    <w:rsid w:val="00457016"/>
    <w:rsid w:val="00457303"/>
    <w:rsid w:val="00457877"/>
    <w:rsid w:val="00465D4D"/>
    <w:rsid w:val="00466E6E"/>
    <w:rsid w:val="00477F21"/>
    <w:rsid w:val="00481DFA"/>
    <w:rsid w:val="0048293D"/>
    <w:rsid w:val="00483176"/>
    <w:rsid w:val="00485635"/>
    <w:rsid w:val="004923DB"/>
    <w:rsid w:val="004A0866"/>
    <w:rsid w:val="004A1249"/>
    <w:rsid w:val="004A3C44"/>
    <w:rsid w:val="004A4A04"/>
    <w:rsid w:val="004B2635"/>
    <w:rsid w:val="004B2D40"/>
    <w:rsid w:val="004B3D17"/>
    <w:rsid w:val="004B5F9F"/>
    <w:rsid w:val="004B6144"/>
    <w:rsid w:val="004B7326"/>
    <w:rsid w:val="004C0809"/>
    <w:rsid w:val="004C209A"/>
    <w:rsid w:val="004C52D3"/>
    <w:rsid w:val="004C5BF0"/>
    <w:rsid w:val="004D2A29"/>
    <w:rsid w:val="004D3CB4"/>
    <w:rsid w:val="004D630C"/>
    <w:rsid w:val="004D703C"/>
    <w:rsid w:val="004E00CE"/>
    <w:rsid w:val="004E1300"/>
    <w:rsid w:val="004E3E1A"/>
    <w:rsid w:val="004E55F4"/>
    <w:rsid w:val="004E7103"/>
    <w:rsid w:val="004E7405"/>
    <w:rsid w:val="004E763A"/>
    <w:rsid w:val="004E7920"/>
    <w:rsid w:val="004F3C29"/>
    <w:rsid w:val="004F4676"/>
    <w:rsid w:val="004F5062"/>
    <w:rsid w:val="004F5F06"/>
    <w:rsid w:val="004F6958"/>
    <w:rsid w:val="004F7196"/>
    <w:rsid w:val="005000E5"/>
    <w:rsid w:val="00504A97"/>
    <w:rsid w:val="0051019C"/>
    <w:rsid w:val="005114CA"/>
    <w:rsid w:val="0051255E"/>
    <w:rsid w:val="00513CB7"/>
    <w:rsid w:val="00514F94"/>
    <w:rsid w:val="005154D5"/>
    <w:rsid w:val="00515F4B"/>
    <w:rsid w:val="00520131"/>
    <w:rsid w:val="00520579"/>
    <w:rsid w:val="005224A8"/>
    <w:rsid w:val="00523623"/>
    <w:rsid w:val="005249E8"/>
    <w:rsid w:val="005263F2"/>
    <w:rsid w:val="00530366"/>
    <w:rsid w:val="00534095"/>
    <w:rsid w:val="005344C5"/>
    <w:rsid w:val="00534979"/>
    <w:rsid w:val="00534C41"/>
    <w:rsid w:val="0054778E"/>
    <w:rsid w:val="0055263D"/>
    <w:rsid w:val="00554F11"/>
    <w:rsid w:val="005620CD"/>
    <w:rsid w:val="0056461F"/>
    <w:rsid w:val="0056473C"/>
    <w:rsid w:val="005721A1"/>
    <w:rsid w:val="00573B3C"/>
    <w:rsid w:val="0057417B"/>
    <w:rsid w:val="00575E28"/>
    <w:rsid w:val="005761E0"/>
    <w:rsid w:val="005764D3"/>
    <w:rsid w:val="0058089C"/>
    <w:rsid w:val="00581499"/>
    <w:rsid w:val="00582A03"/>
    <w:rsid w:val="00583158"/>
    <w:rsid w:val="00583416"/>
    <w:rsid w:val="00586E61"/>
    <w:rsid w:val="00587F0D"/>
    <w:rsid w:val="00594122"/>
    <w:rsid w:val="005945C5"/>
    <w:rsid w:val="0059481E"/>
    <w:rsid w:val="00594A31"/>
    <w:rsid w:val="00595711"/>
    <w:rsid w:val="005969B3"/>
    <w:rsid w:val="00597BFA"/>
    <w:rsid w:val="005A1367"/>
    <w:rsid w:val="005A500D"/>
    <w:rsid w:val="005B1E29"/>
    <w:rsid w:val="005B2E71"/>
    <w:rsid w:val="005B37A0"/>
    <w:rsid w:val="005B3866"/>
    <w:rsid w:val="005B4D3C"/>
    <w:rsid w:val="005B57C7"/>
    <w:rsid w:val="005B5B6D"/>
    <w:rsid w:val="005C2A80"/>
    <w:rsid w:val="005C2B6B"/>
    <w:rsid w:val="005C44DC"/>
    <w:rsid w:val="005C63E2"/>
    <w:rsid w:val="005C7559"/>
    <w:rsid w:val="005D0CB4"/>
    <w:rsid w:val="005D0E5D"/>
    <w:rsid w:val="005D2709"/>
    <w:rsid w:val="005D3672"/>
    <w:rsid w:val="005D5C28"/>
    <w:rsid w:val="005E0C9E"/>
    <w:rsid w:val="005E13BF"/>
    <w:rsid w:val="005E15D5"/>
    <w:rsid w:val="005E36CC"/>
    <w:rsid w:val="005E4EE9"/>
    <w:rsid w:val="005E70FE"/>
    <w:rsid w:val="005F14A9"/>
    <w:rsid w:val="005F2604"/>
    <w:rsid w:val="005F2AAF"/>
    <w:rsid w:val="005F3AA9"/>
    <w:rsid w:val="005F5EB7"/>
    <w:rsid w:val="00601A8A"/>
    <w:rsid w:val="006026BC"/>
    <w:rsid w:val="00604E7C"/>
    <w:rsid w:val="00614B70"/>
    <w:rsid w:val="00615D73"/>
    <w:rsid w:val="00616E75"/>
    <w:rsid w:val="00617C15"/>
    <w:rsid w:val="00617C8B"/>
    <w:rsid w:val="00620555"/>
    <w:rsid w:val="00621417"/>
    <w:rsid w:val="00622E17"/>
    <w:rsid w:val="00624D37"/>
    <w:rsid w:val="00624D47"/>
    <w:rsid w:val="00626E2F"/>
    <w:rsid w:val="00630FB3"/>
    <w:rsid w:val="0063244A"/>
    <w:rsid w:val="006347C4"/>
    <w:rsid w:val="0063624D"/>
    <w:rsid w:val="00644453"/>
    <w:rsid w:val="006448C3"/>
    <w:rsid w:val="00647252"/>
    <w:rsid w:val="00655A4E"/>
    <w:rsid w:val="0066105A"/>
    <w:rsid w:val="00661B52"/>
    <w:rsid w:val="006653E1"/>
    <w:rsid w:val="0067111A"/>
    <w:rsid w:val="00672101"/>
    <w:rsid w:val="0067532F"/>
    <w:rsid w:val="006778B4"/>
    <w:rsid w:val="0068020C"/>
    <w:rsid w:val="00680984"/>
    <w:rsid w:val="00682641"/>
    <w:rsid w:val="00685FA4"/>
    <w:rsid w:val="00687D1C"/>
    <w:rsid w:val="006922EF"/>
    <w:rsid w:val="0069253D"/>
    <w:rsid w:val="00692B80"/>
    <w:rsid w:val="00693203"/>
    <w:rsid w:val="00694266"/>
    <w:rsid w:val="00696C62"/>
    <w:rsid w:val="0069738D"/>
    <w:rsid w:val="006A0E4F"/>
    <w:rsid w:val="006A7E8D"/>
    <w:rsid w:val="006B1898"/>
    <w:rsid w:val="006B3350"/>
    <w:rsid w:val="006C1D55"/>
    <w:rsid w:val="006C3E92"/>
    <w:rsid w:val="006C5389"/>
    <w:rsid w:val="006C6D8A"/>
    <w:rsid w:val="006C7CC6"/>
    <w:rsid w:val="006D0BEB"/>
    <w:rsid w:val="006D427D"/>
    <w:rsid w:val="006D60BD"/>
    <w:rsid w:val="006D7230"/>
    <w:rsid w:val="006E0330"/>
    <w:rsid w:val="006E45C5"/>
    <w:rsid w:val="006F328B"/>
    <w:rsid w:val="006F60B3"/>
    <w:rsid w:val="006F72B4"/>
    <w:rsid w:val="007012F1"/>
    <w:rsid w:val="00701992"/>
    <w:rsid w:val="00703BAF"/>
    <w:rsid w:val="007078B8"/>
    <w:rsid w:val="00711D29"/>
    <w:rsid w:val="00720300"/>
    <w:rsid w:val="00721F80"/>
    <w:rsid w:val="00722890"/>
    <w:rsid w:val="007233F9"/>
    <w:rsid w:val="007242F8"/>
    <w:rsid w:val="00725A95"/>
    <w:rsid w:val="00725EE8"/>
    <w:rsid w:val="00731B0C"/>
    <w:rsid w:val="00733A25"/>
    <w:rsid w:val="00735A08"/>
    <w:rsid w:val="00737168"/>
    <w:rsid w:val="0073769C"/>
    <w:rsid w:val="00740C58"/>
    <w:rsid w:val="00740ECB"/>
    <w:rsid w:val="00741A7F"/>
    <w:rsid w:val="00742542"/>
    <w:rsid w:val="007452DF"/>
    <w:rsid w:val="00747EF2"/>
    <w:rsid w:val="00753E1B"/>
    <w:rsid w:val="00755FC2"/>
    <w:rsid w:val="007610E2"/>
    <w:rsid w:val="0076368E"/>
    <w:rsid w:val="00763822"/>
    <w:rsid w:val="00763F1F"/>
    <w:rsid w:val="00764A7D"/>
    <w:rsid w:val="007714DE"/>
    <w:rsid w:val="007732EA"/>
    <w:rsid w:val="007775C5"/>
    <w:rsid w:val="007840DA"/>
    <w:rsid w:val="007844D3"/>
    <w:rsid w:val="0078495A"/>
    <w:rsid w:val="0079141A"/>
    <w:rsid w:val="007935B6"/>
    <w:rsid w:val="00794B7E"/>
    <w:rsid w:val="007972E4"/>
    <w:rsid w:val="00797D15"/>
    <w:rsid w:val="007A24B8"/>
    <w:rsid w:val="007A5AE7"/>
    <w:rsid w:val="007A5D27"/>
    <w:rsid w:val="007A5E7F"/>
    <w:rsid w:val="007B0E78"/>
    <w:rsid w:val="007B3CAF"/>
    <w:rsid w:val="007B42AD"/>
    <w:rsid w:val="007B7B63"/>
    <w:rsid w:val="007C1BEB"/>
    <w:rsid w:val="007C1D22"/>
    <w:rsid w:val="007C6BAE"/>
    <w:rsid w:val="007D0A31"/>
    <w:rsid w:val="007D3F2F"/>
    <w:rsid w:val="007D54B0"/>
    <w:rsid w:val="007D6AE3"/>
    <w:rsid w:val="007D6E90"/>
    <w:rsid w:val="007E0DE4"/>
    <w:rsid w:val="007E4A3F"/>
    <w:rsid w:val="007E638B"/>
    <w:rsid w:val="007E6514"/>
    <w:rsid w:val="007E6DB5"/>
    <w:rsid w:val="007E778F"/>
    <w:rsid w:val="007E7D27"/>
    <w:rsid w:val="007F0A5F"/>
    <w:rsid w:val="007F1027"/>
    <w:rsid w:val="007F29E1"/>
    <w:rsid w:val="007F5FDC"/>
    <w:rsid w:val="00800844"/>
    <w:rsid w:val="00803B89"/>
    <w:rsid w:val="00803E2C"/>
    <w:rsid w:val="008040B2"/>
    <w:rsid w:val="00804A8D"/>
    <w:rsid w:val="008070A1"/>
    <w:rsid w:val="00812E07"/>
    <w:rsid w:val="00812FA2"/>
    <w:rsid w:val="00817F2E"/>
    <w:rsid w:val="00820D80"/>
    <w:rsid w:val="00820ED5"/>
    <w:rsid w:val="00825C31"/>
    <w:rsid w:val="00826A56"/>
    <w:rsid w:val="00826ED7"/>
    <w:rsid w:val="00831C15"/>
    <w:rsid w:val="0083637C"/>
    <w:rsid w:val="00836A76"/>
    <w:rsid w:val="008372CD"/>
    <w:rsid w:val="00840551"/>
    <w:rsid w:val="0084190F"/>
    <w:rsid w:val="008424D6"/>
    <w:rsid w:val="00842F4F"/>
    <w:rsid w:val="00847C1C"/>
    <w:rsid w:val="00851E70"/>
    <w:rsid w:val="00852DCE"/>
    <w:rsid w:val="00854C9C"/>
    <w:rsid w:val="008561CF"/>
    <w:rsid w:val="00861D4F"/>
    <w:rsid w:val="00864BF5"/>
    <w:rsid w:val="00865D15"/>
    <w:rsid w:val="00866858"/>
    <w:rsid w:val="008678BE"/>
    <w:rsid w:val="00870BFB"/>
    <w:rsid w:val="008766FE"/>
    <w:rsid w:val="00877CB2"/>
    <w:rsid w:val="00877E88"/>
    <w:rsid w:val="008801E4"/>
    <w:rsid w:val="0088114C"/>
    <w:rsid w:val="00881D66"/>
    <w:rsid w:val="00883DF1"/>
    <w:rsid w:val="008913F4"/>
    <w:rsid w:val="0089223D"/>
    <w:rsid w:val="008931E5"/>
    <w:rsid w:val="00893D71"/>
    <w:rsid w:val="008A1311"/>
    <w:rsid w:val="008A22F6"/>
    <w:rsid w:val="008A28CD"/>
    <w:rsid w:val="008A4B46"/>
    <w:rsid w:val="008A5CDA"/>
    <w:rsid w:val="008A7AB8"/>
    <w:rsid w:val="008A7D9F"/>
    <w:rsid w:val="008B0B81"/>
    <w:rsid w:val="008B379F"/>
    <w:rsid w:val="008B752E"/>
    <w:rsid w:val="008B7ACA"/>
    <w:rsid w:val="008C0934"/>
    <w:rsid w:val="008C0E0F"/>
    <w:rsid w:val="008C1C64"/>
    <w:rsid w:val="008C258E"/>
    <w:rsid w:val="008C51D4"/>
    <w:rsid w:val="008D00EC"/>
    <w:rsid w:val="008D3552"/>
    <w:rsid w:val="008D4D5A"/>
    <w:rsid w:val="008D731B"/>
    <w:rsid w:val="008E28C4"/>
    <w:rsid w:val="008E29AD"/>
    <w:rsid w:val="008E2B80"/>
    <w:rsid w:val="008E3D08"/>
    <w:rsid w:val="008E3D71"/>
    <w:rsid w:val="008E4EB7"/>
    <w:rsid w:val="008E6517"/>
    <w:rsid w:val="008F252B"/>
    <w:rsid w:val="008F3C0D"/>
    <w:rsid w:val="008F49EF"/>
    <w:rsid w:val="008F518C"/>
    <w:rsid w:val="008F79E4"/>
    <w:rsid w:val="009012F0"/>
    <w:rsid w:val="00901E29"/>
    <w:rsid w:val="0090214A"/>
    <w:rsid w:val="00907AFC"/>
    <w:rsid w:val="009108BC"/>
    <w:rsid w:val="0091396E"/>
    <w:rsid w:val="00915718"/>
    <w:rsid w:val="00920690"/>
    <w:rsid w:val="0092074C"/>
    <w:rsid w:val="00921F6B"/>
    <w:rsid w:val="00923606"/>
    <w:rsid w:val="00924C7F"/>
    <w:rsid w:val="00931F98"/>
    <w:rsid w:val="00945B4C"/>
    <w:rsid w:val="00946A60"/>
    <w:rsid w:val="00947C09"/>
    <w:rsid w:val="0095230D"/>
    <w:rsid w:val="00952915"/>
    <w:rsid w:val="00953276"/>
    <w:rsid w:val="00954473"/>
    <w:rsid w:val="00955E0B"/>
    <w:rsid w:val="0095713C"/>
    <w:rsid w:val="0096061C"/>
    <w:rsid w:val="0096392E"/>
    <w:rsid w:val="00966AAE"/>
    <w:rsid w:val="00973AE9"/>
    <w:rsid w:val="00980379"/>
    <w:rsid w:val="00980EE8"/>
    <w:rsid w:val="00983BA2"/>
    <w:rsid w:val="0098446C"/>
    <w:rsid w:val="00987CA9"/>
    <w:rsid w:val="009912BA"/>
    <w:rsid w:val="00994DDC"/>
    <w:rsid w:val="00995F88"/>
    <w:rsid w:val="009960D9"/>
    <w:rsid w:val="00997922"/>
    <w:rsid w:val="00997CC6"/>
    <w:rsid w:val="009A1F2C"/>
    <w:rsid w:val="009A36E2"/>
    <w:rsid w:val="009A4BAF"/>
    <w:rsid w:val="009A57A2"/>
    <w:rsid w:val="009A5E9E"/>
    <w:rsid w:val="009A7953"/>
    <w:rsid w:val="009B00EA"/>
    <w:rsid w:val="009B3D7F"/>
    <w:rsid w:val="009B7596"/>
    <w:rsid w:val="009C1F54"/>
    <w:rsid w:val="009C5A4B"/>
    <w:rsid w:val="009C7F44"/>
    <w:rsid w:val="009D36DB"/>
    <w:rsid w:val="009D38DB"/>
    <w:rsid w:val="009D4D83"/>
    <w:rsid w:val="009D586A"/>
    <w:rsid w:val="009D6B74"/>
    <w:rsid w:val="009D6EB5"/>
    <w:rsid w:val="009D7799"/>
    <w:rsid w:val="009E0EFF"/>
    <w:rsid w:val="009E2702"/>
    <w:rsid w:val="009E3B77"/>
    <w:rsid w:val="009E4320"/>
    <w:rsid w:val="009E4B11"/>
    <w:rsid w:val="009F2062"/>
    <w:rsid w:val="00A014D4"/>
    <w:rsid w:val="00A036C3"/>
    <w:rsid w:val="00A0401A"/>
    <w:rsid w:val="00A06838"/>
    <w:rsid w:val="00A12675"/>
    <w:rsid w:val="00A1395F"/>
    <w:rsid w:val="00A14DF6"/>
    <w:rsid w:val="00A27800"/>
    <w:rsid w:val="00A30B29"/>
    <w:rsid w:val="00A432E0"/>
    <w:rsid w:val="00A44C2C"/>
    <w:rsid w:val="00A46A28"/>
    <w:rsid w:val="00A5138F"/>
    <w:rsid w:val="00A52EF2"/>
    <w:rsid w:val="00A5444D"/>
    <w:rsid w:val="00A55FC4"/>
    <w:rsid w:val="00A5606E"/>
    <w:rsid w:val="00A57ADA"/>
    <w:rsid w:val="00A61EC6"/>
    <w:rsid w:val="00A62CA4"/>
    <w:rsid w:val="00A632D7"/>
    <w:rsid w:val="00A66C2B"/>
    <w:rsid w:val="00A674DE"/>
    <w:rsid w:val="00A760DE"/>
    <w:rsid w:val="00A763FF"/>
    <w:rsid w:val="00A772D8"/>
    <w:rsid w:val="00A802AF"/>
    <w:rsid w:val="00A8355C"/>
    <w:rsid w:val="00A845E2"/>
    <w:rsid w:val="00A84C78"/>
    <w:rsid w:val="00A91B8C"/>
    <w:rsid w:val="00A920DD"/>
    <w:rsid w:val="00A9268E"/>
    <w:rsid w:val="00A943A0"/>
    <w:rsid w:val="00A97DE0"/>
    <w:rsid w:val="00AA1CD5"/>
    <w:rsid w:val="00AA30D7"/>
    <w:rsid w:val="00AA35CF"/>
    <w:rsid w:val="00AA65AE"/>
    <w:rsid w:val="00AA6774"/>
    <w:rsid w:val="00AA6E24"/>
    <w:rsid w:val="00AA76D9"/>
    <w:rsid w:val="00AA7856"/>
    <w:rsid w:val="00AB4154"/>
    <w:rsid w:val="00AB6E14"/>
    <w:rsid w:val="00AC2B60"/>
    <w:rsid w:val="00AC3DC7"/>
    <w:rsid w:val="00AC3F01"/>
    <w:rsid w:val="00AC4420"/>
    <w:rsid w:val="00AC4D25"/>
    <w:rsid w:val="00AC7BAF"/>
    <w:rsid w:val="00AC7D82"/>
    <w:rsid w:val="00AD15AF"/>
    <w:rsid w:val="00AD1CD0"/>
    <w:rsid w:val="00AD3C51"/>
    <w:rsid w:val="00AD48EF"/>
    <w:rsid w:val="00AE0DE5"/>
    <w:rsid w:val="00AE1EF7"/>
    <w:rsid w:val="00AE2C5C"/>
    <w:rsid w:val="00AE360F"/>
    <w:rsid w:val="00AE5290"/>
    <w:rsid w:val="00AF27B4"/>
    <w:rsid w:val="00AF4B54"/>
    <w:rsid w:val="00AF64AD"/>
    <w:rsid w:val="00AF7C8D"/>
    <w:rsid w:val="00B02BBA"/>
    <w:rsid w:val="00B02D9A"/>
    <w:rsid w:val="00B0684E"/>
    <w:rsid w:val="00B07AE0"/>
    <w:rsid w:val="00B10679"/>
    <w:rsid w:val="00B11487"/>
    <w:rsid w:val="00B11B3A"/>
    <w:rsid w:val="00B11E2B"/>
    <w:rsid w:val="00B13415"/>
    <w:rsid w:val="00B136BB"/>
    <w:rsid w:val="00B144A6"/>
    <w:rsid w:val="00B176E9"/>
    <w:rsid w:val="00B20793"/>
    <w:rsid w:val="00B22F93"/>
    <w:rsid w:val="00B25201"/>
    <w:rsid w:val="00B25811"/>
    <w:rsid w:val="00B279C5"/>
    <w:rsid w:val="00B27BE1"/>
    <w:rsid w:val="00B40EB6"/>
    <w:rsid w:val="00B4542B"/>
    <w:rsid w:val="00B4779B"/>
    <w:rsid w:val="00B505C3"/>
    <w:rsid w:val="00B5083C"/>
    <w:rsid w:val="00B52668"/>
    <w:rsid w:val="00B52FA0"/>
    <w:rsid w:val="00B53772"/>
    <w:rsid w:val="00B53F0D"/>
    <w:rsid w:val="00B55956"/>
    <w:rsid w:val="00B63C43"/>
    <w:rsid w:val="00B64CC5"/>
    <w:rsid w:val="00B7250A"/>
    <w:rsid w:val="00B934CF"/>
    <w:rsid w:val="00B941C6"/>
    <w:rsid w:val="00B950E0"/>
    <w:rsid w:val="00B972FA"/>
    <w:rsid w:val="00BA10D4"/>
    <w:rsid w:val="00BA186A"/>
    <w:rsid w:val="00BA26FD"/>
    <w:rsid w:val="00BA286D"/>
    <w:rsid w:val="00BA5106"/>
    <w:rsid w:val="00BB19E7"/>
    <w:rsid w:val="00BB28D8"/>
    <w:rsid w:val="00BB3FFB"/>
    <w:rsid w:val="00BC2536"/>
    <w:rsid w:val="00BC453C"/>
    <w:rsid w:val="00BC51E8"/>
    <w:rsid w:val="00BC7A7A"/>
    <w:rsid w:val="00BD0E6E"/>
    <w:rsid w:val="00BD4A82"/>
    <w:rsid w:val="00BD5A57"/>
    <w:rsid w:val="00BD6CEE"/>
    <w:rsid w:val="00BE0BFC"/>
    <w:rsid w:val="00BE7589"/>
    <w:rsid w:val="00C0263A"/>
    <w:rsid w:val="00C056D9"/>
    <w:rsid w:val="00C06100"/>
    <w:rsid w:val="00C11ADA"/>
    <w:rsid w:val="00C13244"/>
    <w:rsid w:val="00C160B0"/>
    <w:rsid w:val="00C21C83"/>
    <w:rsid w:val="00C21CE0"/>
    <w:rsid w:val="00C22383"/>
    <w:rsid w:val="00C23EC7"/>
    <w:rsid w:val="00C253E0"/>
    <w:rsid w:val="00C30D38"/>
    <w:rsid w:val="00C3188D"/>
    <w:rsid w:val="00C34CEE"/>
    <w:rsid w:val="00C35A71"/>
    <w:rsid w:val="00C426AB"/>
    <w:rsid w:val="00C43095"/>
    <w:rsid w:val="00C45B66"/>
    <w:rsid w:val="00C46079"/>
    <w:rsid w:val="00C4619A"/>
    <w:rsid w:val="00C53DA3"/>
    <w:rsid w:val="00C643B0"/>
    <w:rsid w:val="00C643E2"/>
    <w:rsid w:val="00C65A85"/>
    <w:rsid w:val="00C663BD"/>
    <w:rsid w:val="00C669FD"/>
    <w:rsid w:val="00C71EB2"/>
    <w:rsid w:val="00C7501E"/>
    <w:rsid w:val="00C77161"/>
    <w:rsid w:val="00C8199B"/>
    <w:rsid w:val="00C81EE5"/>
    <w:rsid w:val="00C82CCA"/>
    <w:rsid w:val="00C84764"/>
    <w:rsid w:val="00C85352"/>
    <w:rsid w:val="00C87DA2"/>
    <w:rsid w:val="00C9012B"/>
    <w:rsid w:val="00C9484D"/>
    <w:rsid w:val="00C955F3"/>
    <w:rsid w:val="00C958C2"/>
    <w:rsid w:val="00C96E1D"/>
    <w:rsid w:val="00CA377E"/>
    <w:rsid w:val="00CA6220"/>
    <w:rsid w:val="00CB0829"/>
    <w:rsid w:val="00CB3D71"/>
    <w:rsid w:val="00CB67F0"/>
    <w:rsid w:val="00CC1AEC"/>
    <w:rsid w:val="00CC257F"/>
    <w:rsid w:val="00CC3BDA"/>
    <w:rsid w:val="00CC43B3"/>
    <w:rsid w:val="00CD60B5"/>
    <w:rsid w:val="00CD61FE"/>
    <w:rsid w:val="00CD6FF8"/>
    <w:rsid w:val="00CD7BFB"/>
    <w:rsid w:val="00CE2868"/>
    <w:rsid w:val="00CE3542"/>
    <w:rsid w:val="00CE5BF8"/>
    <w:rsid w:val="00CF16AD"/>
    <w:rsid w:val="00CF29D5"/>
    <w:rsid w:val="00CF3E1A"/>
    <w:rsid w:val="00CF580D"/>
    <w:rsid w:val="00CF5AF7"/>
    <w:rsid w:val="00D015E9"/>
    <w:rsid w:val="00D04D81"/>
    <w:rsid w:val="00D06598"/>
    <w:rsid w:val="00D108FC"/>
    <w:rsid w:val="00D12A11"/>
    <w:rsid w:val="00D179C0"/>
    <w:rsid w:val="00D208BF"/>
    <w:rsid w:val="00D2110C"/>
    <w:rsid w:val="00D21D92"/>
    <w:rsid w:val="00D42E3A"/>
    <w:rsid w:val="00D4497A"/>
    <w:rsid w:val="00D45398"/>
    <w:rsid w:val="00D47CD2"/>
    <w:rsid w:val="00D5307B"/>
    <w:rsid w:val="00D56193"/>
    <w:rsid w:val="00D56F48"/>
    <w:rsid w:val="00D573D6"/>
    <w:rsid w:val="00D618AB"/>
    <w:rsid w:val="00D61F91"/>
    <w:rsid w:val="00D64A37"/>
    <w:rsid w:val="00D7115F"/>
    <w:rsid w:val="00D71645"/>
    <w:rsid w:val="00D71E2D"/>
    <w:rsid w:val="00D77A4A"/>
    <w:rsid w:val="00D826C1"/>
    <w:rsid w:val="00D84C36"/>
    <w:rsid w:val="00D862D0"/>
    <w:rsid w:val="00D87A16"/>
    <w:rsid w:val="00DA009F"/>
    <w:rsid w:val="00DA1167"/>
    <w:rsid w:val="00DA32B4"/>
    <w:rsid w:val="00DA43EC"/>
    <w:rsid w:val="00DA4951"/>
    <w:rsid w:val="00DA4F44"/>
    <w:rsid w:val="00DB3251"/>
    <w:rsid w:val="00DC02F5"/>
    <w:rsid w:val="00DC2DC1"/>
    <w:rsid w:val="00DC42AD"/>
    <w:rsid w:val="00DC49E2"/>
    <w:rsid w:val="00DC5841"/>
    <w:rsid w:val="00DC5EE3"/>
    <w:rsid w:val="00DD0A3D"/>
    <w:rsid w:val="00DD2E4C"/>
    <w:rsid w:val="00DD406E"/>
    <w:rsid w:val="00DE01C3"/>
    <w:rsid w:val="00DE0DD6"/>
    <w:rsid w:val="00DE4C49"/>
    <w:rsid w:val="00DE5A0B"/>
    <w:rsid w:val="00DE72B5"/>
    <w:rsid w:val="00DE78CF"/>
    <w:rsid w:val="00DF41B8"/>
    <w:rsid w:val="00DF599B"/>
    <w:rsid w:val="00DF5FBD"/>
    <w:rsid w:val="00DF6573"/>
    <w:rsid w:val="00DF781F"/>
    <w:rsid w:val="00E03E3E"/>
    <w:rsid w:val="00E0466D"/>
    <w:rsid w:val="00E04691"/>
    <w:rsid w:val="00E04E7E"/>
    <w:rsid w:val="00E056C3"/>
    <w:rsid w:val="00E058D5"/>
    <w:rsid w:val="00E06A8E"/>
    <w:rsid w:val="00E10B83"/>
    <w:rsid w:val="00E127FE"/>
    <w:rsid w:val="00E12EFE"/>
    <w:rsid w:val="00E15050"/>
    <w:rsid w:val="00E16CD6"/>
    <w:rsid w:val="00E220FE"/>
    <w:rsid w:val="00E25CEA"/>
    <w:rsid w:val="00E31421"/>
    <w:rsid w:val="00E36798"/>
    <w:rsid w:val="00E41F1F"/>
    <w:rsid w:val="00E459F5"/>
    <w:rsid w:val="00E46657"/>
    <w:rsid w:val="00E46DE1"/>
    <w:rsid w:val="00E520D5"/>
    <w:rsid w:val="00E5229C"/>
    <w:rsid w:val="00E546C1"/>
    <w:rsid w:val="00E557A5"/>
    <w:rsid w:val="00E55ED8"/>
    <w:rsid w:val="00E56B85"/>
    <w:rsid w:val="00E6574F"/>
    <w:rsid w:val="00E66285"/>
    <w:rsid w:val="00E66FE6"/>
    <w:rsid w:val="00E709D7"/>
    <w:rsid w:val="00E70BE5"/>
    <w:rsid w:val="00E73056"/>
    <w:rsid w:val="00E74C4F"/>
    <w:rsid w:val="00E75157"/>
    <w:rsid w:val="00E83882"/>
    <w:rsid w:val="00E85C37"/>
    <w:rsid w:val="00E86E35"/>
    <w:rsid w:val="00E9140B"/>
    <w:rsid w:val="00E9173C"/>
    <w:rsid w:val="00E9535D"/>
    <w:rsid w:val="00EA0406"/>
    <w:rsid w:val="00EA4349"/>
    <w:rsid w:val="00EA5429"/>
    <w:rsid w:val="00EA6130"/>
    <w:rsid w:val="00EA6D52"/>
    <w:rsid w:val="00EB4579"/>
    <w:rsid w:val="00EB6911"/>
    <w:rsid w:val="00EC230E"/>
    <w:rsid w:val="00EC2DB7"/>
    <w:rsid w:val="00EC5EB4"/>
    <w:rsid w:val="00EC6170"/>
    <w:rsid w:val="00ED31BC"/>
    <w:rsid w:val="00EE3081"/>
    <w:rsid w:val="00EE51DB"/>
    <w:rsid w:val="00EE76C0"/>
    <w:rsid w:val="00EF285B"/>
    <w:rsid w:val="00EF5A2C"/>
    <w:rsid w:val="00EF79C0"/>
    <w:rsid w:val="00F032A7"/>
    <w:rsid w:val="00F03505"/>
    <w:rsid w:val="00F06733"/>
    <w:rsid w:val="00F0758D"/>
    <w:rsid w:val="00F07A80"/>
    <w:rsid w:val="00F108AA"/>
    <w:rsid w:val="00F147EE"/>
    <w:rsid w:val="00F1598F"/>
    <w:rsid w:val="00F20683"/>
    <w:rsid w:val="00F21092"/>
    <w:rsid w:val="00F2295E"/>
    <w:rsid w:val="00F2426B"/>
    <w:rsid w:val="00F25FF5"/>
    <w:rsid w:val="00F26201"/>
    <w:rsid w:val="00F30E92"/>
    <w:rsid w:val="00F314B5"/>
    <w:rsid w:val="00F34D02"/>
    <w:rsid w:val="00F35281"/>
    <w:rsid w:val="00F360F7"/>
    <w:rsid w:val="00F40CBE"/>
    <w:rsid w:val="00F41EDB"/>
    <w:rsid w:val="00F4246B"/>
    <w:rsid w:val="00F424D6"/>
    <w:rsid w:val="00F43612"/>
    <w:rsid w:val="00F454F7"/>
    <w:rsid w:val="00F503D1"/>
    <w:rsid w:val="00F54CB0"/>
    <w:rsid w:val="00F56C9D"/>
    <w:rsid w:val="00F624C2"/>
    <w:rsid w:val="00F63A7D"/>
    <w:rsid w:val="00F65438"/>
    <w:rsid w:val="00F66328"/>
    <w:rsid w:val="00F6682D"/>
    <w:rsid w:val="00F67929"/>
    <w:rsid w:val="00F76931"/>
    <w:rsid w:val="00F81B8D"/>
    <w:rsid w:val="00F82869"/>
    <w:rsid w:val="00F837D4"/>
    <w:rsid w:val="00F84978"/>
    <w:rsid w:val="00F85851"/>
    <w:rsid w:val="00F874F2"/>
    <w:rsid w:val="00F95CE8"/>
    <w:rsid w:val="00F9651D"/>
    <w:rsid w:val="00F9750A"/>
    <w:rsid w:val="00F979E0"/>
    <w:rsid w:val="00F97C23"/>
    <w:rsid w:val="00FA134B"/>
    <w:rsid w:val="00FA6071"/>
    <w:rsid w:val="00FB2722"/>
    <w:rsid w:val="00FB2F3E"/>
    <w:rsid w:val="00FB3581"/>
    <w:rsid w:val="00FB3869"/>
    <w:rsid w:val="00FB5728"/>
    <w:rsid w:val="00FB721B"/>
    <w:rsid w:val="00FC11B1"/>
    <w:rsid w:val="00FC15D3"/>
    <w:rsid w:val="00FC1F04"/>
    <w:rsid w:val="00FC2C9A"/>
    <w:rsid w:val="00FC46A5"/>
    <w:rsid w:val="00FC480D"/>
    <w:rsid w:val="00FC6CA5"/>
    <w:rsid w:val="00FC6E0A"/>
    <w:rsid w:val="00FD05A0"/>
    <w:rsid w:val="00FD454E"/>
    <w:rsid w:val="00FD72B5"/>
    <w:rsid w:val="00FD7EE8"/>
    <w:rsid w:val="00FE3339"/>
    <w:rsid w:val="00FE4F29"/>
    <w:rsid w:val="00FE7235"/>
    <w:rsid w:val="00FE7B66"/>
    <w:rsid w:val="00FF06A0"/>
    <w:rsid w:val="00FF0867"/>
    <w:rsid w:val="00FF2047"/>
    <w:rsid w:val="00FF3E39"/>
    <w:rsid w:val="00FF7104"/>
    <w:rsid w:val="00FF7881"/>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30"/>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0FB3"/>
    <w:pPr>
      <w:tabs>
        <w:tab w:val="center" w:pos="4419"/>
        <w:tab w:val="right" w:pos="8838"/>
      </w:tabs>
    </w:pPr>
  </w:style>
  <w:style w:type="character" w:customStyle="1" w:styleId="EncabezadoCar">
    <w:name w:val="Encabezado Car"/>
    <w:basedOn w:val="Fuentedeprrafopredeter"/>
    <w:link w:val="Encabezado"/>
    <w:uiPriority w:val="99"/>
    <w:rsid w:val="00630FB3"/>
    <w:rPr>
      <w:sz w:val="24"/>
      <w:szCs w:val="24"/>
      <w:lang w:val="es-ES_tradnl"/>
    </w:rPr>
  </w:style>
  <w:style w:type="paragraph" w:styleId="Piedepgina">
    <w:name w:val="footer"/>
    <w:basedOn w:val="Normal"/>
    <w:link w:val="PiedepginaCar"/>
    <w:uiPriority w:val="99"/>
    <w:unhideWhenUsed/>
    <w:rsid w:val="00630FB3"/>
    <w:pPr>
      <w:tabs>
        <w:tab w:val="center" w:pos="4419"/>
        <w:tab w:val="right" w:pos="8838"/>
      </w:tabs>
    </w:pPr>
  </w:style>
  <w:style w:type="character" w:customStyle="1" w:styleId="PiedepginaCar">
    <w:name w:val="Pie de página Car"/>
    <w:basedOn w:val="Fuentedeprrafopredeter"/>
    <w:link w:val="Piedepgina"/>
    <w:uiPriority w:val="99"/>
    <w:rsid w:val="00630FB3"/>
    <w:rPr>
      <w:sz w:val="24"/>
      <w:szCs w:val="24"/>
      <w:lang w:val="es-ES_tradnl"/>
    </w:rPr>
  </w:style>
  <w:style w:type="paragraph" w:styleId="Textodeglobo">
    <w:name w:val="Balloon Text"/>
    <w:basedOn w:val="Normal"/>
    <w:link w:val="TextodegloboCar"/>
    <w:uiPriority w:val="99"/>
    <w:semiHidden/>
    <w:unhideWhenUsed/>
    <w:rsid w:val="00630FB3"/>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FB3"/>
    <w:rPr>
      <w:rFonts w:ascii="Tahoma" w:hAnsi="Tahoma" w:cs="Tahoma"/>
      <w:sz w:val="16"/>
      <w:szCs w:val="16"/>
      <w:lang w:val="es-ES_tradnl"/>
    </w:rPr>
  </w:style>
  <w:style w:type="paragraph" w:styleId="Prrafodelista">
    <w:name w:val="List Paragraph"/>
    <w:basedOn w:val="Normal"/>
    <w:uiPriority w:val="34"/>
    <w:qFormat/>
    <w:rsid w:val="00630FB3"/>
    <w:pPr>
      <w:ind w:left="720"/>
      <w:contextualSpacing/>
    </w:pPr>
  </w:style>
  <w:style w:type="character" w:styleId="Refdecomentario">
    <w:name w:val="annotation reference"/>
    <w:basedOn w:val="Fuentedeprrafopredeter"/>
    <w:uiPriority w:val="99"/>
    <w:semiHidden/>
    <w:unhideWhenUsed/>
    <w:rsid w:val="00680984"/>
    <w:rPr>
      <w:sz w:val="16"/>
      <w:szCs w:val="16"/>
    </w:rPr>
  </w:style>
  <w:style w:type="paragraph" w:styleId="Textocomentario">
    <w:name w:val="annotation text"/>
    <w:basedOn w:val="Normal"/>
    <w:link w:val="TextocomentarioCar"/>
    <w:uiPriority w:val="99"/>
    <w:semiHidden/>
    <w:unhideWhenUsed/>
    <w:rsid w:val="00680984"/>
    <w:rPr>
      <w:sz w:val="20"/>
      <w:szCs w:val="20"/>
    </w:rPr>
  </w:style>
  <w:style w:type="character" w:customStyle="1" w:styleId="TextocomentarioCar">
    <w:name w:val="Texto comentario Car"/>
    <w:basedOn w:val="Fuentedeprrafopredeter"/>
    <w:link w:val="Textocomentario"/>
    <w:uiPriority w:val="99"/>
    <w:semiHidden/>
    <w:rsid w:val="00680984"/>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680984"/>
    <w:rPr>
      <w:b/>
      <w:bCs/>
    </w:rPr>
  </w:style>
  <w:style w:type="character" w:customStyle="1" w:styleId="AsuntodelcomentarioCar">
    <w:name w:val="Asunto del comentario Car"/>
    <w:basedOn w:val="TextocomentarioCar"/>
    <w:link w:val="Asuntodelcomentario"/>
    <w:uiPriority w:val="99"/>
    <w:semiHidden/>
    <w:rsid w:val="00680984"/>
    <w:rPr>
      <w:b/>
      <w:bCs/>
      <w:sz w:val="20"/>
      <w:szCs w:val="20"/>
      <w:lang w:val="es-ES_tradnl"/>
    </w:rPr>
  </w:style>
  <w:style w:type="paragraph" w:styleId="Textonotapie">
    <w:name w:val="footnote text"/>
    <w:basedOn w:val="Normal"/>
    <w:link w:val="TextonotapieCar"/>
    <w:uiPriority w:val="99"/>
    <w:semiHidden/>
    <w:unhideWhenUsed/>
    <w:rsid w:val="00C22383"/>
    <w:rPr>
      <w:sz w:val="20"/>
      <w:szCs w:val="20"/>
    </w:rPr>
  </w:style>
  <w:style w:type="character" w:customStyle="1" w:styleId="TextonotapieCar">
    <w:name w:val="Texto nota pie Car"/>
    <w:basedOn w:val="Fuentedeprrafopredeter"/>
    <w:link w:val="Textonotapie"/>
    <w:uiPriority w:val="99"/>
    <w:semiHidden/>
    <w:rsid w:val="00C22383"/>
    <w:rPr>
      <w:sz w:val="20"/>
      <w:szCs w:val="20"/>
      <w:lang w:val="es-ES_tradnl"/>
    </w:rPr>
  </w:style>
  <w:style w:type="character" w:styleId="Refdenotaalpie">
    <w:name w:val="footnote reference"/>
    <w:basedOn w:val="Fuentedeprrafopredeter"/>
    <w:uiPriority w:val="99"/>
    <w:unhideWhenUsed/>
    <w:rsid w:val="00C22383"/>
    <w:rPr>
      <w:vertAlign w:val="superscript"/>
    </w:rPr>
  </w:style>
  <w:style w:type="paragraph" w:styleId="Textosinformato">
    <w:name w:val="Plain Text"/>
    <w:basedOn w:val="Normal"/>
    <w:link w:val="TextosinformatoCar"/>
    <w:uiPriority w:val="99"/>
    <w:unhideWhenUsed/>
    <w:rsid w:val="001214E6"/>
    <w:rPr>
      <w:rFonts w:ascii="Calibri" w:hAnsi="Calibri"/>
      <w:sz w:val="22"/>
      <w:szCs w:val="21"/>
      <w:lang w:val="es-CL"/>
    </w:rPr>
  </w:style>
  <w:style w:type="character" w:customStyle="1" w:styleId="TextosinformatoCar">
    <w:name w:val="Texto sin formato Car"/>
    <w:basedOn w:val="Fuentedeprrafopredeter"/>
    <w:link w:val="Textosinformato"/>
    <w:uiPriority w:val="99"/>
    <w:rsid w:val="001214E6"/>
    <w:rPr>
      <w:rFonts w:ascii="Calibri" w:hAnsi="Calibri"/>
      <w:szCs w:val="21"/>
    </w:rPr>
  </w:style>
  <w:style w:type="character" w:styleId="Hipervnculo">
    <w:name w:val="Hyperlink"/>
    <w:basedOn w:val="Fuentedeprrafopredeter"/>
    <w:uiPriority w:val="99"/>
    <w:unhideWhenUsed/>
    <w:rsid w:val="00343410"/>
    <w:rPr>
      <w:color w:val="0000FF" w:themeColor="hyperlink"/>
      <w:u w:val="single"/>
    </w:rPr>
  </w:style>
  <w:style w:type="paragraph" w:styleId="Revisin">
    <w:name w:val="Revision"/>
    <w:hidden/>
    <w:uiPriority w:val="99"/>
    <w:semiHidden/>
    <w:rsid w:val="00011D80"/>
    <w:pPr>
      <w:spacing w:after="0" w:line="240" w:lineRule="auto"/>
    </w:pPr>
    <w:rPr>
      <w:sz w:val="24"/>
      <w:szCs w:val="24"/>
      <w:lang w:val="es-ES_tradnl"/>
    </w:rPr>
  </w:style>
  <w:style w:type="paragraph" w:customStyle="1" w:styleId="texto">
    <w:name w:val="texto"/>
    <w:basedOn w:val="Normal"/>
    <w:rsid w:val="002A5F13"/>
    <w:pPr>
      <w:spacing w:before="100" w:beforeAutospacing="1" w:after="100" w:afterAutospacing="1"/>
    </w:pPr>
    <w:rPr>
      <w:rFonts w:ascii="Times New Roman" w:eastAsia="Times New Roman" w:hAnsi="Times New Roman" w:cs="Times New Roman"/>
      <w:lang w:val="es-CL" w:eastAsia="es-CL"/>
    </w:rPr>
  </w:style>
  <w:style w:type="paragraph" w:styleId="Textoindependiente">
    <w:name w:val="Body Text"/>
    <w:basedOn w:val="Normal"/>
    <w:link w:val="TextoindependienteCar"/>
    <w:semiHidden/>
    <w:rsid w:val="009B00EA"/>
    <w:pPr>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semiHidden/>
    <w:rsid w:val="009B00EA"/>
    <w:rPr>
      <w:rFonts w:ascii="Verdana" w:eastAsia="Times New Roman" w:hAnsi="Verdana" w:cs="Times New Roman"/>
      <w:sz w:val="20"/>
      <w:szCs w:val="20"/>
      <w:lang w:val="es-ES" w:eastAsia="es-ES"/>
    </w:rPr>
  </w:style>
  <w:style w:type="paragraph" w:styleId="NormalWeb">
    <w:name w:val="Normal (Web)"/>
    <w:basedOn w:val="Normal"/>
    <w:uiPriority w:val="99"/>
    <w:unhideWhenUsed/>
    <w:rsid w:val="00A036C3"/>
    <w:pPr>
      <w:spacing w:before="100" w:beforeAutospacing="1" w:after="100" w:afterAutospacing="1"/>
    </w:pPr>
    <w:rPr>
      <w:rFonts w:ascii="Times New Roman" w:eastAsia="Times New Roman" w:hAnsi="Times New Roman" w:cs="Times New Roman"/>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330"/>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0FB3"/>
    <w:pPr>
      <w:tabs>
        <w:tab w:val="center" w:pos="4419"/>
        <w:tab w:val="right" w:pos="8838"/>
      </w:tabs>
    </w:pPr>
  </w:style>
  <w:style w:type="character" w:customStyle="1" w:styleId="EncabezadoCar">
    <w:name w:val="Encabezado Car"/>
    <w:basedOn w:val="Fuentedeprrafopredeter"/>
    <w:link w:val="Encabezado"/>
    <w:uiPriority w:val="99"/>
    <w:rsid w:val="00630FB3"/>
    <w:rPr>
      <w:sz w:val="24"/>
      <w:szCs w:val="24"/>
      <w:lang w:val="es-ES_tradnl"/>
    </w:rPr>
  </w:style>
  <w:style w:type="paragraph" w:styleId="Piedepgina">
    <w:name w:val="footer"/>
    <w:basedOn w:val="Normal"/>
    <w:link w:val="PiedepginaCar"/>
    <w:uiPriority w:val="99"/>
    <w:unhideWhenUsed/>
    <w:rsid w:val="00630FB3"/>
    <w:pPr>
      <w:tabs>
        <w:tab w:val="center" w:pos="4419"/>
        <w:tab w:val="right" w:pos="8838"/>
      </w:tabs>
    </w:pPr>
  </w:style>
  <w:style w:type="character" w:customStyle="1" w:styleId="PiedepginaCar">
    <w:name w:val="Pie de página Car"/>
    <w:basedOn w:val="Fuentedeprrafopredeter"/>
    <w:link w:val="Piedepgina"/>
    <w:uiPriority w:val="99"/>
    <w:rsid w:val="00630FB3"/>
    <w:rPr>
      <w:sz w:val="24"/>
      <w:szCs w:val="24"/>
      <w:lang w:val="es-ES_tradnl"/>
    </w:rPr>
  </w:style>
  <w:style w:type="paragraph" w:styleId="Textodeglobo">
    <w:name w:val="Balloon Text"/>
    <w:basedOn w:val="Normal"/>
    <w:link w:val="TextodegloboCar"/>
    <w:uiPriority w:val="99"/>
    <w:semiHidden/>
    <w:unhideWhenUsed/>
    <w:rsid w:val="00630FB3"/>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FB3"/>
    <w:rPr>
      <w:rFonts w:ascii="Tahoma" w:hAnsi="Tahoma" w:cs="Tahoma"/>
      <w:sz w:val="16"/>
      <w:szCs w:val="16"/>
      <w:lang w:val="es-ES_tradnl"/>
    </w:rPr>
  </w:style>
  <w:style w:type="paragraph" w:styleId="Prrafodelista">
    <w:name w:val="List Paragraph"/>
    <w:basedOn w:val="Normal"/>
    <w:uiPriority w:val="34"/>
    <w:qFormat/>
    <w:rsid w:val="00630FB3"/>
    <w:pPr>
      <w:ind w:left="720"/>
      <w:contextualSpacing/>
    </w:pPr>
  </w:style>
  <w:style w:type="character" w:styleId="Refdecomentario">
    <w:name w:val="annotation reference"/>
    <w:basedOn w:val="Fuentedeprrafopredeter"/>
    <w:uiPriority w:val="99"/>
    <w:semiHidden/>
    <w:unhideWhenUsed/>
    <w:rsid w:val="00680984"/>
    <w:rPr>
      <w:sz w:val="16"/>
      <w:szCs w:val="16"/>
    </w:rPr>
  </w:style>
  <w:style w:type="paragraph" w:styleId="Textocomentario">
    <w:name w:val="annotation text"/>
    <w:basedOn w:val="Normal"/>
    <w:link w:val="TextocomentarioCar"/>
    <w:uiPriority w:val="99"/>
    <w:semiHidden/>
    <w:unhideWhenUsed/>
    <w:rsid w:val="00680984"/>
    <w:rPr>
      <w:sz w:val="20"/>
      <w:szCs w:val="20"/>
    </w:rPr>
  </w:style>
  <w:style w:type="character" w:customStyle="1" w:styleId="TextocomentarioCar">
    <w:name w:val="Texto comentario Car"/>
    <w:basedOn w:val="Fuentedeprrafopredeter"/>
    <w:link w:val="Textocomentario"/>
    <w:uiPriority w:val="99"/>
    <w:semiHidden/>
    <w:rsid w:val="00680984"/>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680984"/>
    <w:rPr>
      <w:b/>
      <w:bCs/>
    </w:rPr>
  </w:style>
  <w:style w:type="character" w:customStyle="1" w:styleId="AsuntodelcomentarioCar">
    <w:name w:val="Asunto del comentario Car"/>
    <w:basedOn w:val="TextocomentarioCar"/>
    <w:link w:val="Asuntodelcomentario"/>
    <w:uiPriority w:val="99"/>
    <w:semiHidden/>
    <w:rsid w:val="00680984"/>
    <w:rPr>
      <w:b/>
      <w:bCs/>
      <w:sz w:val="20"/>
      <w:szCs w:val="20"/>
      <w:lang w:val="es-ES_tradnl"/>
    </w:rPr>
  </w:style>
  <w:style w:type="paragraph" w:styleId="Textonotapie">
    <w:name w:val="footnote text"/>
    <w:basedOn w:val="Normal"/>
    <w:link w:val="TextonotapieCar"/>
    <w:uiPriority w:val="99"/>
    <w:semiHidden/>
    <w:unhideWhenUsed/>
    <w:rsid w:val="00C22383"/>
    <w:rPr>
      <w:sz w:val="20"/>
      <w:szCs w:val="20"/>
    </w:rPr>
  </w:style>
  <w:style w:type="character" w:customStyle="1" w:styleId="TextonotapieCar">
    <w:name w:val="Texto nota pie Car"/>
    <w:basedOn w:val="Fuentedeprrafopredeter"/>
    <w:link w:val="Textonotapie"/>
    <w:uiPriority w:val="99"/>
    <w:semiHidden/>
    <w:rsid w:val="00C22383"/>
    <w:rPr>
      <w:sz w:val="20"/>
      <w:szCs w:val="20"/>
      <w:lang w:val="es-ES_tradnl"/>
    </w:rPr>
  </w:style>
  <w:style w:type="character" w:styleId="Refdenotaalpie">
    <w:name w:val="footnote reference"/>
    <w:basedOn w:val="Fuentedeprrafopredeter"/>
    <w:uiPriority w:val="99"/>
    <w:unhideWhenUsed/>
    <w:rsid w:val="00C22383"/>
    <w:rPr>
      <w:vertAlign w:val="superscript"/>
    </w:rPr>
  </w:style>
  <w:style w:type="paragraph" w:styleId="Textosinformato">
    <w:name w:val="Plain Text"/>
    <w:basedOn w:val="Normal"/>
    <w:link w:val="TextosinformatoCar"/>
    <w:uiPriority w:val="99"/>
    <w:unhideWhenUsed/>
    <w:rsid w:val="001214E6"/>
    <w:rPr>
      <w:rFonts w:ascii="Calibri" w:hAnsi="Calibri"/>
      <w:sz w:val="22"/>
      <w:szCs w:val="21"/>
      <w:lang w:val="es-CL"/>
    </w:rPr>
  </w:style>
  <w:style w:type="character" w:customStyle="1" w:styleId="TextosinformatoCar">
    <w:name w:val="Texto sin formato Car"/>
    <w:basedOn w:val="Fuentedeprrafopredeter"/>
    <w:link w:val="Textosinformato"/>
    <w:uiPriority w:val="99"/>
    <w:rsid w:val="001214E6"/>
    <w:rPr>
      <w:rFonts w:ascii="Calibri" w:hAnsi="Calibri"/>
      <w:szCs w:val="21"/>
    </w:rPr>
  </w:style>
  <w:style w:type="character" w:styleId="Hipervnculo">
    <w:name w:val="Hyperlink"/>
    <w:basedOn w:val="Fuentedeprrafopredeter"/>
    <w:uiPriority w:val="99"/>
    <w:unhideWhenUsed/>
    <w:rsid w:val="00343410"/>
    <w:rPr>
      <w:color w:val="0000FF" w:themeColor="hyperlink"/>
      <w:u w:val="single"/>
    </w:rPr>
  </w:style>
  <w:style w:type="paragraph" w:styleId="Revisin">
    <w:name w:val="Revision"/>
    <w:hidden/>
    <w:uiPriority w:val="99"/>
    <w:semiHidden/>
    <w:rsid w:val="00011D80"/>
    <w:pPr>
      <w:spacing w:after="0" w:line="240" w:lineRule="auto"/>
    </w:pPr>
    <w:rPr>
      <w:sz w:val="24"/>
      <w:szCs w:val="24"/>
      <w:lang w:val="es-ES_tradnl"/>
    </w:rPr>
  </w:style>
  <w:style w:type="paragraph" w:customStyle="1" w:styleId="texto">
    <w:name w:val="texto"/>
    <w:basedOn w:val="Normal"/>
    <w:rsid w:val="002A5F13"/>
    <w:pPr>
      <w:spacing w:before="100" w:beforeAutospacing="1" w:after="100" w:afterAutospacing="1"/>
    </w:pPr>
    <w:rPr>
      <w:rFonts w:ascii="Times New Roman" w:eastAsia="Times New Roman" w:hAnsi="Times New Roman" w:cs="Times New Roman"/>
      <w:lang w:val="es-CL" w:eastAsia="es-CL"/>
    </w:rPr>
  </w:style>
  <w:style w:type="paragraph" w:styleId="Textoindependiente">
    <w:name w:val="Body Text"/>
    <w:basedOn w:val="Normal"/>
    <w:link w:val="TextoindependienteCar"/>
    <w:semiHidden/>
    <w:rsid w:val="009B00EA"/>
    <w:pPr>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semiHidden/>
    <w:rsid w:val="009B00EA"/>
    <w:rPr>
      <w:rFonts w:ascii="Verdana" w:eastAsia="Times New Roman" w:hAnsi="Verdana" w:cs="Times New Roman"/>
      <w:sz w:val="20"/>
      <w:szCs w:val="20"/>
      <w:lang w:val="es-ES" w:eastAsia="es-ES"/>
    </w:rPr>
  </w:style>
  <w:style w:type="paragraph" w:styleId="NormalWeb">
    <w:name w:val="Normal (Web)"/>
    <w:basedOn w:val="Normal"/>
    <w:uiPriority w:val="99"/>
    <w:unhideWhenUsed/>
    <w:rsid w:val="00A036C3"/>
    <w:pPr>
      <w:spacing w:before="100" w:beforeAutospacing="1" w:after="100" w:afterAutospacing="1"/>
    </w:pPr>
    <w:rPr>
      <w:rFonts w:ascii="Times New Roman" w:eastAsia="Times New Roman" w:hAnsi="Times New Roman" w:cs="Times New Roman"/>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887">
      <w:bodyDiv w:val="1"/>
      <w:marLeft w:val="0"/>
      <w:marRight w:val="0"/>
      <w:marTop w:val="0"/>
      <w:marBottom w:val="0"/>
      <w:divBdr>
        <w:top w:val="none" w:sz="0" w:space="0" w:color="auto"/>
        <w:left w:val="none" w:sz="0" w:space="0" w:color="auto"/>
        <w:bottom w:val="none" w:sz="0" w:space="0" w:color="auto"/>
        <w:right w:val="none" w:sz="0" w:space="0" w:color="auto"/>
      </w:divBdr>
    </w:div>
    <w:div w:id="30344661">
      <w:bodyDiv w:val="1"/>
      <w:marLeft w:val="0"/>
      <w:marRight w:val="0"/>
      <w:marTop w:val="0"/>
      <w:marBottom w:val="0"/>
      <w:divBdr>
        <w:top w:val="none" w:sz="0" w:space="0" w:color="auto"/>
        <w:left w:val="none" w:sz="0" w:space="0" w:color="auto"/>
        <w:bottom w:val="none" w:sz="0" w:space="0" w:color="auto"/>
        <w:right w:val="none" w:sz="0" w:space="0" w:color="auto"/>
      </w:divBdr>
      <w:divsChild>
        <w:div w:id="953368090">
          <w:marLeft w:val="0"/>
          <w:marRight w:val="0"/>
          <w:marTop w:val="0"/>
          <w:marBottom w:val="300"/>
          <w:divBdr>
            <w:top w:val="none" w:sz="0" w:space="0" w:color="auto"/>
            <w:left w:val="none" w:sz="0" w:space="0" w:color="auto"/>
            <w:bottom w:val="none" w:sz="0" w:space="0" w:color="auto"/>
            <w:right w:val="none" w:sz="0" w:space="0" w:color="auto"/>
          </w:divBdr>
          <w:divsChild>
            <w:div w:id="10030059">
              <w:marLeft w:val="375"/>
              <w:marRight w:val="300"/>
              <w:marTop w:val="0"/>
              <w:marBottom w:val="450"/>
              <w:divBdr>
                <w:top w:val="none" w:sz="0" w:space="0" w:color="auto"/>
                <w:left w:val="none" w:sz="0" w:space="0" w:color="auto"/>
                <w:bottom w:val="none" w:sz="0" w:space="0" w:color="auto"/>
                <w:right w:val="none" w:sz="0" w:space="0" w:color="auto"/>
              </w:divBdr>
              <w:divsChild>
                <w:div w:id="8196911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35660327">
      <w:bodyDiv w:val="1"/>
      <w:marLeft w:val="0"/>
      <w:marRight w:val="0"/>
      <w:marTop w:val="0"/>
      <w:marBottom w:val="0"/>
      <w:divBdr>
        <w:top w:val="none" w:sz="0" w:space="0" w:color="auto"/>
        <w:left w:val="none" w:sz="0" w:space="0" w:color="auto"/>
        <w:bottom w:val="none" w:sz="0" w:space="0" w:color="auto"/>
        <w:right w:val="none" w:sz="0" w:space="0" w:color="auto"/>
      </w:divBdr>
    </w:div>
    <w:div w:id="67921687">
      <w:bodyDiv w:val="1"/>
      <w:marLeft w:val="0"/>
      <w:marRight w:val="0"/>
      <w:marTop w:val="0"/>
      <w:marBottom w:val="0"/>
      <w:divBdr>
        <w:top w:val="none" w:sz="0" w:space="0" w:color="auto"/>
        <w:left w:val="none" w:sz="0" w:space="0" w:color="auto"/>
        <w:bottom w:val="none" w:sz="0" w:space="0" w:color="auto"/>
        <w:right w:val="none" w:sz="0" w:space="0" w:color="auto"/>
      </w:divBdr>
    </w:div>
    <w:div w:id="170950546">
      <w:bodyDiv w:val="1"/>
      <w:marLeft w:val="0"/>
      <w:marRight w:val="0"/>
      <w:marTop w:val="0"/>
      <w:marBottom w:val="0"/>
      <w:divBdr>
        <w:top w:val="none" w:sz="0" w:space="0" w:color="auto"/>
        <w:left w:val="none" w:sz="0" w:space="0" w:color="auto"/>
        <w:bottom w:val="none" w:sz="0" w:space="0" w:color="auto"/>
        <w:right w:val="none" w:sz="0" w:space="0" w:color="auto"/>
      </w:divBdr>
    </w:div>
    <w:div w:id="246160844">
      <w:bodyDiv w:val="1"/>
      <w:marLeft w:val="0"/>
      <w:marRight w:val="0"/>
      <w:marTop w:val="0"/>
      <w:marBottom w:val="0"/>
      <w:divBdr>
        <w:top w:val="none" w:sz="0" w:space="0" w:color="auto"/>
        <w:left w:val="none" w:sz="0" w:space="0" w:color="auto"/>
        <w:bottom w:val="none" w:sz="0" w:space="0" w:color="auto"/>
        <w:right w:val="none" w:sz="0" w:space="0" w:color="auto"/>
      </w:divBdr>
    </w:div>
    <w:div w:id="261958697">
      <w:bodyDiv w:val="1"/>
      <w:marLeft w:val="0"/>
      <w:marRight w:val="0"/>
      <w:marTop w:val="0"/>
      <w:marBottom w:val="0"/>
      <w:divBdr>
        <w:top w:val="none" w:sz="0" w:space="0" w:color="auto"/>
        <w:left w:val="none" w:sz="0" w:space="0" w:color="auto"/>
        <w:bottom w:val="none" w:sz="0" w:space="0" w:color="auto"/>
        <w:right w:val="none" w:sz="0" w:space="0" w:color="auto"/>
      </w:divBdr>
      <w:divsChild>
        <w:div w:id="554508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227093">
      <w:bodyDiv w:val="1"/>
      <w:marLeft w:val="0"/>
      <w:marRight w:val="0"/>
      <w:marTop w:val="0"/>
      <w:marBottom w:val="0"/>
      <w:divBdr>
        <w:top w:val="none" w:sz="0" w:space="0" w:color="auto"/>
        <w:left w:val="none" w:sz="0" w:space="0" w:color="auto"/>
        <w:bottom w:val="none" w:sz="0" w:space="0" w:color="auto"/>
        <w:right w:val="none" w:sz="0" w:space="0" w:color="auto"/>
      </w:divBdr>
    </w:div>
    <w:div w:id="368115927">
      <w:bodyDiv w:val="1"/>
      <w:marLeft w:val="0"/>
      <w:marRight w:val="0"/>
      <w:marTop w:val="0"/>
      <w:marBottom w:val="0"/>
      <w:divBdr>
        <w:top w:val="none" w:sz="0" w:space="0" w:color="auto"/>
        <w:left w:val="none" w:sz="0" w:space="0" w:color="auto"/>
        <w:bottom w:val="none" w:sz="0" w:space="0" w:color="auto"/>
        <w:right w:val="none" w:sz="0" w:space="0" w:color="auto"/>
      </w:divBdr>
      <w:divsChild>
        <w:div w:id="96758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229062">
      <w:bodyDiv w:val="1"/>
      <w:marLeft w:val="0"/>
      <w:marRight w:val="0"/>
      <w:marTop w:val="0"/>
      <w:marBottom w:val="0"/>
      <w:divBdr>
        <w:top w:val="none" w:sz="0" w:space="0" w:color="auto"/>
        <w:left w:val="none" w:sz="0" w:space="0" w:color="auto"/>
        <w:bottom w:val="none" w:sz="0" w:space="0" w:color="auto"/>
        <w:right w:val="none" w:sz="0" w:space="0" w:color="auto"/>
      </w:divBdr>
      <w:divsChild>
        <w:div w:id="217667321">
          <w:marLeft w:val="0"/>
          <w:marRight w:val="0"/>
          <w:marTop w:val="0"/>
          <w:marBottom w:val="0"/>
          <w:divBdr>
            <w:top w:val="none" w:sz="0" w:space="0" w:color="auto"/>
            <w:left w:val="none" w:sz="0" w:space="0" w:color="auto"/>
            <w:bottom w:val="none" w:sz="0" w:space="0" w:color="auto"/>
            <w:right w:val="none" w:sz="0" w:space="0" w:color="auto"/>
          </w:divBdr>
          <w:divsChild>
            <w:div w:id="298455922">
              <w:marLeft w:val="0"/>
              <w:marRight w:val="0"/>
              <w:marTop w:val="0"/>
              <w:marBottom w:val="0"/>
              <w:divBdr>
                <w:top w:val="none" w:sz="0" w:space="0" w:color="auto"/>
                <w:left w:val="none" w:sz="0" w:space="0" w:color="auto"/>
                <w:bottom w:val="none" w:sz="0" w:space="0" w:color="auto"/>
                <w:right w:val="none" w:sz="0" w:space="0" w:color="auto"/>
              </w:divBdr>
              <w:divsChild>
                <w:div w:id="1969509966">
                  <w:marLeft w:val="3255"/>
                  <w:marRight w:val="0"/>
                  <w:marTop w:val="0"/>
                  <w:marBottom w:val="0"/>
                  <w:divBdr>
                    <w:top w:val="none" w:sz="0" w:space="0" w:color="auto"/>
                    <w:left w:val="none" w:sz="0" w:space="0" w:color="auto"/>
                    <w:bottom w:val="none" w:sz="0" w:space="0" w:color="auto"/>
                    <w:right w:val="none" w:sz="0" w:space="0" w:color="auto"/>
                  </w:divBdr>
                  <w:divsChild>
                    <w:div w:id="2143377267">
                      <w:marLeft w:val="0"/>
                      <w:marRight w:val="0"/>
                      <w:marTop w:val="0"/>
                      <w:marBottom w:val="0"/>
                      <w:divBdr>
                        <w:top w:val="none" w:sz="0" w:space="0" w:color="auto"/>
                        <w:left w:val="none" w:sz="0" w:space="0" w:color="auto"/>
                        <w:bottom w:val="none" w:sz="0" w:space="0" w:color="auto"/>
                        <w:right w:val="none" w:sz="0" w:space="0" w:color="auto"/>
                      </w:divBdr>
                      <w:divsChild>
                        <w:div w:id="20677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765173">
      <w:bodyDiv w:val="1"/>
      <w:marLeft w:val="0"/>
      <w:marRight w:val="0"/>
      <w:marTop w:val="0"/>
      <w:marBottom w:val="0"/>
      <w:divBdr>
        <w:top w:val="none" w:sz="0" w:space="0" w:color="auto"/>
        <w:left w:val="none" w:sz="0" w:space="0" w:color="auto"/>
        <w:bottom w:val="none" w:sz="0" w:space="0" w:color="auto"/>
        <w:right w:val="none" w:sz="0" w:space="0" w:color="auto"/>
      </w:divBdr>
    </w:div>
    <w:div w:id="702900761">
      <w:bodyDiv w:val="1"/>
      <w:marLeft w:val="0"/>
      <w:marRight w:val="0"/>
      <w:marTop w:val="0"/>
      <w:marBottom w:val="0"/>
      <w:divBdr>
        <w:top w:val="none" w:sz="0" w:space="0" w:color="auto"/>
        <w:left w:val="none" w:sz="0" w:space="0" w:color="auto"/>
        <w:bottom w:val="none" w:sz="0" w:space="0" w:color="auto"/>
        <w:right w:val="none" w:sz="0" w:space="0" w:color="auto"/>
      </w:divBdr>
    </w:div>
    <w:div w:id="766656857">
      <w:bodyDiv w:val="1"/>
      <w:marLeft w:val="0"/>
      <w:marRight w:val="0"/>
      <w:marTop w:val="0"/>
      <w:marBottom w:val="0"/>
      <w:divBdr>
        <w:top w:val="none" w:sz="0" w:space="0" w:color="auto"/>
        <w:left w:val="none" w:sz="0" w:space="0" w:color="auto"/>
        <w:bottom w:val="none" w:sz="0" w:space="0" w:color="auto"/>
        <w:right w:val="none" w:sz="0" w:space="0" w:color="auto"/>
      </w:divBdr>
    </w:div>
    <w:div w:id="787940743">
      <w:bodyDiv w:val="1"/>
      <w:marLeft w:val="0"/>
      <w:marRight w:val="0"/>
      <w:marTop w:val="0"/>
      <w:marBottom w:val="0"/>
      <w:divBdr>
        <w:top w:val="none" w:sz="0" w:space="0" w:color="auto"/>
        <w:left w:val="none" w:sz="0" w:space="0" w:color="auto"/>
        <w:bottom w:val="none" w:sz="0" w:space="0" w:color="auto"/>
        <w:right w:val="none" w:sz="0" w:space="0" w:color="auto"/>
      </w:divBdr>
    </w:div>
    <w:div w:id="825626948">
      <w:bodyDiv w:val="1"/>
      <w:marLeft w:val="0"/>
      <w:marRight w:val="0"/>
      <w:marTop w:val="0"/>
      <w:marBottom w:val="0"/>
      <w:divBdr>
        <w:top w:val="none" w:sz="0" w:space="0" w:color="auto"/>
        <w:left w:val="none" w:sz="0" w:space="0" w:color="auto"/>
        <w:bottom w:val="none" w:sz="0" w:space="0" w:color="auto"/>
        <w:right w:val="none" w:sz="0" w:space="0" w:color="auto"/>
      </w:divBdr>
    </w:div>
    <w:div w:id="832181740">
      <w:bodyDiv w:val="1"/>
      <w:marLeft w:val="0"/>
      <w:marRight w:val="0"/>
      <w:marTop w:val="0"/>
      <w:marBottom w:val="0"/>
      <w:divBdr>
        <w:top w:val="none" w:sz="0" w:space="0" w:color="auto"/>
        <w:left w:val="none" w:sz="0" w:space="0" w:color="auto"/>
        <w:bottom w:val="none" w:sz="0" w:space="0" w:color="auto"/>
        <w:right w:val="none" w:sz="0" w:space="0" w:color="auto"/>
      </w:divBdr>
    </w:div>
    <w:div w:id="949168227">
      <w:bodyDiv w:val="1"/>
      <w:marLeft w:val="0"/>
      <w:marRight w:val="0"/>
      <w:marTop w:val="0"/>
      <w:marBottom w:val="0"/>
      <w:divBdr>
        <w:top w:val="none" w:sz="0" w:space="0" w:color="auto"/>
        <w:left w:val="none" w:sz="0" w:space="0" w:color="auto"/>
        <w:bottom w:val="none" w:sz="0" w:space="0" w:color="auto"/>
        <w:right w:val="none" w:sz="0" w:space="0" w:color="auto"/>
      </w:divBdr>
      <w:divsChild>
        <w:div w:id="203297154">
          <w:marLeft w:val="0"/>
          <w:marRight w:val="0"/>
          <w:marTop w:val="0"/>
          <w:marBottom w:val="0"/>
          <w:divBdr>
            <w:top w:val="none" w:sz="0" w:space="0" w:color="auto"/>
            <w:left w:val="none" w:sz="0" w:space="0" w:color="auto"/>
            <w:bottom w:val="none" w:sz="0" w:space="0" w:color="auto"/>
            <w:right w:val="none" w:sz="0" w:space="0" w:color="auto"/>
          </w:divBdr>
          <w:divsChild>
            <w:div w:id="787505302">
              <w:marLeft w:val="0"/>
              <w:marRight w:val="0"/>
              <w:marTop w:val="0"/>
              <w:marBottom w:val="0"/>
              <w:divBdr>
                <w:top w:val="none" w:sz="0" w:space="0" w:color="auto"/>
                <w:left w:val="none" w:sz="0" w:space="0" w:color="auto"/>
                <w:bottom w:val="none" w:sz="0" w:space="0" w:color="auto"/>
                <w:right w:val="none" w:sz="0" w:space="0" w:color="auto"/>
              </w:divBdr>
              <w:divsChild>
                <w:div w:id="536351269">
                  <w:marLeft w:val="3255"/>
                  <w:marRight w:val="0"/>
                  <w:marTop w:val="0"/>
                  <w:marBottom w:val="0"/>
                  <w:divBdr>
                    <w:top w:val="none" w:sz="0" w:space="0" w:color="auto"/>
                    <w:left w:val="none" w:sz="0" w:space="0" w:color="auto"/>
                    <w:bottom w:val="none" w:sz="0" w:space="0" w:color="auto"/>
                    <w:right w:val="none" w:sz="0" w:space="0" w:color="auto"/>
                  </w:divBdr>
                  <w:divsChild>
                    <w:div w:id="1622416650">
                      <w:marLeft w:val="0"/>
                      <w:marRight w:val="0"/>
                      <w:marTop w:val="0"/>
                      <w:marBottom w:val="0"/>
                      <w:divBdr>
                        <w:top w:val="none" w:sz="0" w:space="0" w:color="auto"/>
                        <w:left w:val="none" w:sz="0" w:space="0" w:color="auto"/>
                        <w:bottom w:val="none" w:sz="0" w:space="0" w:color="auto"/>
                        <w:right w:val="none" w:sz="0" w:space="0" w:color="auto"/>
                      </w:divBdr>
                      <w:divsChild>
                        <w:div w:id="117920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534399">
      <w:bodyDiv w:val="1"/>
      <w:marLeft w:val="0"/>
      <w:marRight w:val="0"/>
      <w:marTop w:val="0"/>
      <w:marBottom w:val="0"/>
      <w:divBdr>
        <w:top w:val="none" w:sz="0" w:space="0" w:color="auto"/>
        <w:left w:val="none" w:sz="0" w:space="0" w:color="auto"/>
        <w:bottom w:val="none" w:sz="0" w:space="0" w:color="auto"/>
        <w:right w:val="none" w:sz="0" w:space="0" w:color="auto"/>
      </w:divBdr>
    </w:div>
    <w:div w:id="1164321269">
      <w:bodyDiv w:val="1"/>
      <w:marLeft w:val="0"/>
      <w:marRight w:val="0"/>
      <w:marTop w:val="0"/>
      <w:marBottom w:val="0"/>
      <w:divBdr>
        <w:top w:val="none" w:sz="0" w:space="0" w:color="auto"/>
        <w:left w:val="none" w:sz="0" w:space="0" w:color="auto"/>
        <w:bottom w:val="none" w:sz="0" w:space="0" w:color="auto"/>
        <w:right w:val="none" w:sz="0" w:space="0" w:color="auto"/>
      </w:divBdr>
      <w:divsChild>
        <w:div w:id="1581211900">
          <w:marLeft w:val="0"/>
          <w:marRight w:val="0"/>
          <w:marTop w:val="0"/>
          <w:marBottom w:val="300"/>
          <w:divBdr>
            <w:top w:val="none" w:sz="0" w:space="0" w:color="auto"/>
            <w:left w:val="none" w:sz="0" w:space="0" w:color="auto"/>
            <w:bottom w:val="none" w:sz="0" w:space="0" w:color="auto"/>
            <w:right w:val="none" w:sz="0" w:space="0" w:color="auto"/>
          </w:divBdr>
          <w:divsChild>
            <w:div w:id="1118989515">
              <w:marLeft w:val="375"/>
              <w:marRight w:val="300"/>
              <w:marTop w:val="0"/>
              <w:marBottom w:val="450"/>
              <w:divBdr>
                <w:top w:val="none" w:sz="0" w:space="0" w:color="auto"/>
                <w:left w:val="none" w:sz="0" w:space="0" w:color="auto"/>
                <w:bottom w:val="none" w:sz="0" w:space="0" w:color="auto"/>
                <w:right w:val="none" w:sz="0" w:space="0" w:color="auto"/>
              </w:divBdr>
              <w:divsChild>
                <w:div w:id="141068973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92721029">
      <w:bodyDiv w:val="1"/>
      <w:marLeft w:val="0"/>
      <w:marRight w:val="0"/>
      <w:marTop w:val="0"/>
      <w:marBottom w:val="0"/>
      <w:divBdr>
        <w:top w:val="none" w:sz="0" w:space="0" w:color="auto"/>
        <w:left w:val="none" w:sz="0" w:space="0" w:color="auto"/>
        <w:bottom w:val="none" w:sz="0" w:space="0" w:color="auto"/>
        <w:right w:val="none" w:sz="0" w:space="0" w:color="auto"/>
      </w:divBdr>
    </w:div>
    <w:div w:id="1255435445">
      <w:bodyDiv w:val="1"/>
      <w:marLeft w:val="0"/>
      <w:marRight w:val="0"/>
      <w:marTop w:val="0"/>
      <w:marBottom w:val="0"/>
      <w:divBdr>
        <w:top w:val="none" w:sz="0" w:space="0" w:color="auto"/>
        <w:left w:val="none" w:sz="0" w:space="0" w:color="auto"/>
        <w:bottom w:val="none" w:sz="0" w:space="0" w:color="auto"/>
        <w:right w:val="none" w:sz="0" w:space="0" w:color="auto"/>
      </w:divBdr>
    </w:div>
    <w:div w:id="1258249199">
      <w:bodyDiv w:val="1"/>
      <w:marLeft w:val="0"/>
      <w:marRight w:val="0"/>
      <w:marTop w:val="0"/>
      <w:marBottom w:val="0"/>
      <w:divBdr>
        <w:top w:val="none" w:sz="0" w:space="0" w:color="auto"/>
        <w:left w:val="none" w:sz="0" w:space="0" w:color="auto"/>
        <w:bottom w:val="none" w:sz="0" w:space="0" w:color="auto"/>
        <w:right w:val="none" w:sz="0" w:space="0" w:color="auto"/>
      </w:divBdr>
    </w:div>
    <w:div w:id="1543059588">
      <w:bodyDiv w:val="1"/>
      <w:marLeft w:val="0"/>
      <w:marRight w:val="0"/>
      <w:marTop w:val="0"/>
      <w:marBottom w:val="0"/>
      <w:divBdr>
        <w:top w:val="none" w:sz="0" w:space="0" w:color="auto"/>
        <w:left w:val="none" w:sz="0" w:space="0" w:color="auto"/>
        <w:bottom w:val="none" w:sz="0" w:space="0" w:color="auto"/>
        <w:right w:val="none" w:sz="0" w:space="0" w:color="auto"/>
      </w:divBdr>
      <w:divsChild>
        <w:div w:id="336690911">
          <w:marLeft w:val="0"/>
          <w:marRight w:val="0"/>
          <w:marTop w:val="0"/>
          <w:marBottom w:val="300"/>
          <w:divBdr>
            <w:top w:val="none" w:sz="0" w:space="0" w:color="auto"/>
            <w:left w:val="none" w:sz="0" w:space="0" w:color="auto"/>
            <w:bottom w:val="none" w:sz="0" w:space="0" w:color="auto"/>
            <w:right w:val="none" w:sz="0" w:space="0" w:color="auto"/>
          </w:divBdr>
          <w:divsChild>
            <w:div w:id="1365792488">
              <w:marLeft w:val="375"/>
              <w:marRight w:val="300"/>
              <w:marTop w:val="0"/>
              <w:marBottom w:val="450"/>
              <w:divBdr>
                <w:top w:val="none" w:sz="0" w:space="0" w:color="auto"/>
                <w:left w:val="none" w:sz="0" w:space="0" w:color="auto"/>
                <w:bottom w:val="none" w:sz="0" w:space="0" w:color="auto"/>
                <w:right w:val="none" w:sz="0" w:space="0" w:color="auto"/>
              </w:divBdr>
              <w:divsChild>
                <w:div w:id="79510383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934472">
      <w:bodyDiv w:val="1"/>
      <w:marLeft w:val="0"/>
      <w:marRight w:val="0"/>
      <w:marTop w:val="0"/>
      <w:marBottom w:val="0"/>
      <w:divBdr>
        <w:top w:val="none" w:sz="0" w:space="0" w:color="auto"/>
        <w:left w:val="none" w:sz="0" w:space="0" w:color="auto"/>
        <w:bottom w:val="none" w:sz="0" w:space="0" w:color="auto"/>
        <w:right w:val="none" w:sz="0" w:space="0" w:color="auto"/>
      </w:divBdr>
    </w:div>
    <w:div w:id="1742095741">
      <w:bodyDiv w:val="1"/>
      <w:marLeft w:val="0"/>
      <w:marRight w:val="0"/>
      <w:marTop w:val="0"/>
      <w:marBottom w:val="0"/>
      <w:divBdr>
        <w:top w:val="none" w:sz="0" w:space="0" w:color="auto"/>
        <w:left w:val="none" w:sz="0" w:space="0" w:color="auto"/>
        <w:bottom w:val="none" w:sz="0" w:space="0" w:color="auto"/>
        <w:right w:val="none" w:sz="0" w:space="0" w:color="auto"/>
      </w:divBdr>
    </w:div>
    <w:div w:id="1770158360">
      <w:bodyDiv w:val="1"/>
      <w:marLeft w:val="0"/>
      <w:marRight w:val="0"/>
      <w:marTop w:val="0"/>
      <w:marBottom w:val="0"/>
      <w:divBdr>
        <w:top w:val="none" w:sz="0" w:space="0" w:color="auto"/>
        <w:left w:val="none" w:sz="0" w:space="0" w:color="auto"/>
        <w:bottom w:val="none" w:sz="0" w:space="0" w:color="auto"/>
        <w:right w:val="none" w:sz="0" w:space="0" w:color="auto"/>
      </w:divBdr>
    </w:div>
    <w:div w:id="1777209421">
      <w:bodyDiv w:val="1"/>
      <w:marLeft w:val="0"/>
      <w:marRight w:val="0"/>
      <w:marTop w:val="0"/>
      <w:marBottom w:val="0"/>
      <w:divBdr>
        <w:top w:val="none" w:sz="0" w:space="0" w:color="auto"/>
        <w:left w:val="none" w:sz="0" w:space="0" w:color="auto"/>
        <w:bottom w:val="none" w:sz="0" w:space="0" w:color="auto"/>
        <w:right w:val="none" w:sz="0" w:space="0" w:color="auto"/>
      </w:divBdr>
      <w:divsChild>
        <w:div w:id="2112167907">
          <w:marLeft w:val="0"/>
          <w:marRight w:val="0"/>
          <w:marTop w:val="0"/>
          <w:marBottom w:val="300"/>
          <w:divBdr>
            <w:top w:val="none" w:sz="0" w:space="0" w:color="auto"/>
            <w:left w:val="none" w:sz="0" w:space="0" w:color="auto"/>
            <w:bottom w:val="none" w:sz="0" w:space="0" w:color="auto"/>
            <w:right w:val="none" w:sz="0" w:space="0" w:color="auto"/>
          </w:divBdr>
          <w:divsChild>
            <w:div w:id="992484931">
              <w:marLeft w:val="375"/>
              <w:marRight w:val="300"/>
              <w:marTop w:val="0"/>
              <w:marBottom w:val="450"/>
              <w:divBdr>
                <w:top w:val="none" w:sz="0" w:space="0" w:color="auto"/>
                <w:left w:val="none" w:sz="0" w:space="0" w:color="auto"/>
                <w:bottom w:val="none" w:sz="0" w:space="0" w:color="auto"/>
                <w:right w:val="none" w:sz="0" w:space="0" w:color="auto"/>
              </w:divBdr>
              <w:divsChild>
                <w:div w:id="203079545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895236923">
      <w:bodyDiv w:val="1"/>
      <w:marLeft w:val="0"/>
      <w:marRight w:val="0"/>
      <w:marTop w:val="0"/>
      <w:marBottom w:val="0"/>
      <w:divBdr>
        <w:top w:val="none" w:sz="0" w:space="0" w:color="auto"/>
        <w:left w:val="none" w:sz="0" w:space="0" w:color="auto"/>
        <w:bottom w:val="none" w:sz="0" w:space="0" w:color="auto"/>
        <w:right w:val="none" w:sz="0" w:space="0" w:color="auto"/>
      </w:divBdr>
    </w:div>
    <w:div w:id="1907642913">
      <w:bodyDiv w:val="1"/>
      <w:marLeft w:val="0"/>
      <w:marRight w:val="0"/>
      <w:marTop w:val="0"/>
      <w:marBottom w:val="0"/>
      <w:divBdr>
        <w:top w:val="none" w:sz="0" w:space="0" w:color="auto"/>
        <w:left w:val="none" w:sz="0" w:space="0" w:color="auto"/>
        <w:bottom w:val="none" w:sz="0" w:space="0" w:color="auto"/>
        <w:right w:val="none" w:sz="0" w:space="0" w:color="auto"/>
      </w:divBdr>
    </w:div>
    <w:div w:id="2140023848">
      <w:bodyDiv w:val="1"/>
      <w:marLeft w:val="0"/>
      <w:marRight w:val="0"/>
      <w:marTop w:val="0"/>
      <w:marBottom w:val="0"/>
      <w:divBdr>
        <w:top w:val="none" w:sz="0" w:space="0" w:color="auto"/>
        <w:left w:val="none" w:sz="0" w:space="0" w:color="auto"/>
        <w:bottom w:val="none" w:sz="0" w:space="0" w:color="auto"/>
        <w:right w:val="none" w:sz="0" w:space="0" w:color="auto"/>
      </w:divBdr>
      <w:divsChild>
        <w:div w:id="2006542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ustraltemuco.cl/impresa/2016/09/18/full/cuerpo-reportajes/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BD6DC-4390-45A3-849B-CEF6CC742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1923</Words>
  <Characters>10577</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MANUAL DEL PROCEDIMIENTO ADMINISTRATIVO SANCIONATORIO DE LA SUPERINTENDENCIA DEL MEDIO AMBIENTE</vt:lpstr>
    </vt:vector>
  </TitlesOfParts>
  <Company>Microsoft</Company>
  <LinksUpToDate>false</LinksUpToDate>
  <CharactersWithSpaces>12476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DEL PROCEDIMIENTO ADMINISTRATIVO SANCIONATORIO DE LA SUPERINTENDENCIA DEL MEDIO AMBIENTE</dc:title>
  <dc:creator>Cristobal Osorio Vargas</dc:creator>
  <cp:lastModifiedBy>Bernardita Vidal Galilea</cp:lastModifiedBy>
  <cp:revision>2</cp:revision>
  <cp:lastPrinted>2016-10-19T14:30:00Z</cp:lastPrinted>
  <dcterms:created xsi:type="dcterms:W3CDTF">2016-10-25T16:01:00Z</dcterms:created>
  <dcterms:modified xsi:type="dcterms:W3CDTF">2016-10-25T16:01:00Z</dcterms:modified>
</cp:coreProperties>
</file>