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7FEE" w:rsidRPr="00B47FEE" w:rsidRDefault="00241231" w:rsidP="00D81DC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INFORME </w:t>
      </w:r>
      <w:r w:rsidR="006856C3">
        <w:rPr>
          <w:b/>
          <w:bCs/>
          <w:sz w:val="32"/>
          <w:szCs w:val="32"/>
        </w:rPr>
        <w:t>2</w:t>
      </w:r>
      <w:r w:rsidR="00C218B7">
        <w:rPr>
          <w:b/>
          <w:bCs/>
          <w:sz w:val="32"/>
          <w:szCs w:val="32"/>
        </w:rPr>
        <w:t xml:space="preserve"> DE AVANCES</w:t>
      </w:r>
    </w:p>
    <w:p w:rsidR="00B47FEE" w:rsidRDefault="00B47FEE"/>
    <w:p w:rsidR="007B41B0" w:rsidRDefault="007B41B0" w:rsidP="00B47FEE">
      <w:pPr>
        <w:rPr>
          <w:sz w:val="18"/>
          <w:szCs w:val="18"/>
        </w:rPr>
      </w:pPr>
    </w:p>
    <w:p w:rsidR="007B41B0" w:rsidRDefault="007B41B0" w:rsidP="00B47FEE">
      <w:pPr>
        <w:rPr>
          <w:sz w:val="18"/>
          <w:szCs w:val="18"/>
        </w:rPr>
      </w:pP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A</w:t>
      </w:r>
      <w:r w:rsidRPr="002853BD">
        <w:rPr>
          <w:sz w:val="18"/>
          <w:szCs w:val="18"/>
        </w:rPr>
        <w:tab/>
        <w:t>: JEFE OFICINA SMA REGION DE LOS LAGOS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DE</w:t>
      </w:r>
      <w:r w:rsidRPr="002853BD">
        <w:rPr>
          <w:sz w:val="18"/>
          <w:szCs w:val="18"/>
        </w:rPr>
        <w:tab/>
        <w:t>: SOLEDAD SANDOVAL SANCHEZ</w:t>
      </w: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ab/>
        <w:t xml:space="preserve">  REPRRESENTANTE LEGAL SOC. COMERCIAL TEUBER Y SANDOVAL LIMITADA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  <w:r w:rsidRPr="002853BD">
        <w:rPr>
          <w:sz w:val="18"/>
          <w:szCs w:val="18"/>
        </w:rPr>
        <w:t>MAT.</w:t>
      </w:r>
      <w:r w:rsidRPr="002853BD">
        <w:rPr>
          <w:sz w:val="18"/>
          <w:szCs w:val="18"/>
        </w:rPr>
        <w:tab/>
        <w:t xml:space="preserve">: </w:t>
      </w:r>
      <w:r w:rsidR="00C218B7">
        <w:rPr>
          <w:sz w:val="18"/>
          <w:szCs w:val="18"/>
        </w:rPr>
        <w:t xml:space="preserve">INFORME DE </w:t>
      </w:r>
      <w:r w:rsidRPr="002853BD">
        <w:rPr>
          <w:sz w:val="18"/>
          <w:szCs w:val="18"/>
        </w:rPr>
        <w:t>MEDI</w:t>
      </w:r>
      <w:r w:rsidR="00F358F2">
        <w:rPr>
          <w:sz w:val="18"/>
          <w:szCs w:val="18"/>
        </w:rPr>
        <w:t>CIONES POR EMPRESA ACUSTICA AUSTRAL</w:t>
      </w: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  <w:r w:rsidRPr="002853BD">
        <w:rPr>
          <w:sz w:val="18"/>
          <w:szCs w:val="18"/>
        </w:rPr>
        <w:t>PROCED. SANCIONATORIO ROL: RES. EX. 215 DEL 16 DE FEBRERO DEL 2024.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D81DC6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FECHA</w:t>
      </w:r>
      <w:r w:rsidRPr="002853BD">
        <w:rPr>
          <w:sz w:val="18"/>
          <w:szCs w:val="18"/>
        </w:rPr>
        <w:tab/>
        <w:t xml:space="preserve">: </w:t>
      </w:r>
      <w:r w:rsidR="00F358F2">
        <w:rPr>
          <w:sz w:val="18"/>
          <w:szCs w:val="18"/>
        </w:rPr>
        <w:t>12 DE ABRIL DEL 2024</w:t>
      </w:r>
    </w:p>
    <w:p w:rsidR="007B41B0" w:rsidRDefault="007B41B0" w:rsidP="00B47FEE"/>
    <w:p w:rsidR="008A50F5" w:rsidRPr="002853BD" w:rsidRDefault="00B47FEE" w:rsidP="008A50F5">
      <w:pPr>
        <w:rPr>
          <w:b/>
          <w:bCs/>
          <w:sz w:val="18"/>
          <w:szCs w:val="18"/>
        </w:rPr>
      </w:pPr>
      <w:r w:rsidRPr="002853BD">
        <w:rPr>
          <w:b/>
          <w:bCs/>
          <w:sz w:val="18"/>
          <w:szCs w:val="18"/>
        </w:rPr>
        <w:t>Señores</w:t>
      </w:r>
    </w:p>
    <w:p w:rsidR="008A50F5" w:rsidRPr="002853BD" w:rsidRDefault="008D0B90" w:rsidP="008A50F5">
      <w:pPr>
        <w:rPr>
          <w:rFonts w:cstheme="minorHAnsi"/>
          <w:b/>
          <w:bCs/>
          <w:color w:val="333333"/>
          <w:sz w:val="18"/>
          <w:szCs w:val="18"/>
        </w:rPr>
      </w:pPr>
      <w:r w:rsidRPr="002853BD">
        <w:rPr>
          <w:rFonts w:cstheme="minorHAnsi"/>
          <w:b/>
          <w:bCs/>
          <w:color w:val="333333"/>
          <w:sz w:val="18"/>
          <w:szCs w:val="18"/>
        </w:rPr>
        <w:t xml:space="preserve">Superintendencia del Medio Ambiente </w:t>
      </w:r>
    </w:p>
    <w:p w:rsidR="008D0B90" w:rsidRPr="002853BD" w:rsidRDefault="008D0B90" w:rsidP="008A50F5">
      <w:pPr>
        <w:rPr>
          <w:rFonts w:cstheme="minorHAnsi"/>
          <w:b/>
          <w:bCs/>
          <w:sz w:val="20"/>
          <w:szCs w:val="20"/>
        </w:rPr>
      </w:pPr>
      <w:r w:rsidRPr="002853BD">
        <w:rPr>
          <w:rFonts w:cstheme="minorHAnsi"/>
          <w:b/>
          <w:bCs/>
          <w:color w:val="333333"/>
          <w:sz w:val="18"/>
          <w:szCs w:val="18"/>
        </w:rPr>
        <w:t xml:space="preserve">Presente </w:t>
      </w:r>
    </w:p>
    <w:p w:rsidR="008052CA" w:rsidRDefault="008D0B90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 xml:space="preserve">Por medio de esta </w:t>
      </w:r>
      <w:r w:rsidR="008A50F5" w:rsidRPr="002853BD">
        <w:rPr>
          <w:rFonts w:asciiTheme="minorHAnsi" w:hAnsiTheme="minorHAnsi" w:cstheme="minorHAnsi"/>
          <w:color w:val="333333"/>
          <w:sz w:val="18"/>
          <w:szCs w:val="18"/>
        </w:rPr>
        <w:t>presentación</w:t>
      </w:r>
      <w:r w:rsidRPr="002853BD">
        <w:rPr>
          <w:rFonts w:asciiTheme="minorHAnsi" w:hAnsiTheme="minorHAnsi" w:cstheme="minorHAnsi"/>
          <w:color w:val="333333"/>
          <w:sz w:val="18"/>
          <w:szCs w:val="18"/>
        </w:rPr>
        <w:t xml:space="preserve">, </w:t>
      </w:r>
      <w:r w:rsidR="00C218B7">
        <w:rPr>
          <w:rFonts w:asciiTheme="minorHAnsi" w:hAnsiTheme="minorHAnsi" w:cstheme="minorHAnsi"/>
          <w:color w:val="333333"/>
          <w:sz w:val="18"/>
          <w:szCs w:val="18"/>
        </w:rPr>
        <w:t>y conforme a los avances que hemos realizados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,</w:t>
      </w:r>
      <w:r w:rsidR="00C218B7">
        <w:rPr>
          <w:rFonts w:asciiTheme="minorHAnsi" w:hAnsiTheme="minorHAnsi" w:cstheme="minorHAnsi"/>
          <w:color w:val="333333"/>
          <w:sz w:val="18"/>
          <w:szCs w:val="18"/>
        </w:rPr>
        <w:t xml:space="preserve"> con el fin de establecer mejoras conforme a lo requerido por su institución,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comentamos lo siguiente</w:t>
      </w:r>
      <w:r w:rsidR="008052CA">
        <w:rPr>
          <w:rFonts w:asciiTheme="minorHAnsi" w:hAnsiTheme="minorHAnsi" w:cstheme="minorHAnsi"/>
          <w:color w:val="333333"/>
          <w:sz w:val="18"/>
          <w:szCs w:val="18"/>
        </w:rPr>
        <w:t>:</w:t>
      </w:r>
    </w:p>
    <w:p w:rsidR="008052CA" w:rsidRDefault="008052CA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1.- </w:t>
      </w:r>
      <w:r w:rsidR="00F358F2">
        <w:rPr>
          <w:rFonts w:asciiTheme="minorHAnsi" w:hAnsiTheme="minorHAnsi" w:cstheme="minorHAnsi"/>
          <w:color w:val="333333"/>
          <w:sz w:val="18"/>
          <w:szCs w:val="18"/>
        </w:rPr>
        <w:t>Se realizaron mediciones desde los puntos receptores indicados en la medición ETFA</w:t>
      </w:r>
      <w:r w:rsidR="00141BB4">
        <w:rPr>
          <w:rFonts w:asciiTheme="minorHAnsi" w:hAnsiTheme="minorHAnsi" w:cstheme="minorHAnsi"/>
          <w:color w:val="333333"/>
          <w:sz w:val="18"/>
          <w:szCs w:val="18"/>
        </w:rPr>
        <w:t xml:space="preserve"> con el afán de reconfirmar las medidas realizadas por la unidad fiscalizadora. Las medidas se denominaron como Escenario 1, y están indicadas en el informe especialista.</w:t>
      </w:r>
    </w:p>
    <w:p w:rsidR="00141BB4" w:rsidRDefault="00141BB4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2.- </w:t>
      </w:r>
      <w:r w:rsidR="00966D46">
        <w:rPr>
          <w:rFonts w:asciiTheme="minorHAnsi" w:hAnsiTheme="minorHAnsi" w:cstheme="minorHAnsi"/>
          <w:color w:val="333333"/>
          <w:sz w:val="18"/>
          <w:szCs w:val="18"/>
        </w:rPr>
        <w:t xml:space="preserve">Se tomaron mediciones con las medidas informadas en informe anterior, es decir, eliminar ruidos en terrazas y la instalación de limitador de frecuencia, medidas que </w:t>
      </w:r>
      <w:r w:rsidR="0070714F">
        <w:rPr>
          <w:rFonts w:asciiTheme="minorHAnsi" w:hAnsiTheme="minorHAnsi" w:cstheme="minorHAnsi"/>
          <w:color w:val="333333"/>
          <w:sz w:val="18"/>
          <w:szCs w:val="18"/>
        </w:rPr>
        <w:t>constituyen</w:t>
      </w:r>
      <w:r w:rsidR="00966D46">
        <w:rPr>
          <w:rFonts w:asciiTheme="minorHAnsi" w:hAnsiTheme="minorHAnsi" w:cstheme="minorHAnsi"/>
          <w:color w:val="333333"/>
          <w:sz w:val="18"/>
          <w:szCs w:val="18"/>
        </w:rPr>
        <w:t xml:space="preserve"> el escenario </w:t>
      </w:r>
      <w:proofErr w:type="spellStart"/>
      <w:r w:rsidR="00966D46">
        <w:rPr>
          <w:rFonts w:asciiTheme="minorHAnsi" w:hAnsiTheme="minorHAnsi" w:cstheme="minorHAnsi"/>
          <w:color w:val="333333"/>
          <w:sz w:val="18"/>
          <w:szCs w:val="18"/>
        </w:rPr>
        <w:t>numero</w:t>
      </w:r>
      <w:proofErr w:type="spellEnd"/>
      <w:r w:rsidR="00966D46">
        <w:rPr>
          <w:rFonts w:asciiTheme="minorHAnsi" w:hAnsiTheme="minorHAnsi" w:cstheme="minorHAnsi"/>
          <w:color w:val="333333"/>
          <w:sz w:val="18"/>
          <w:szCs w:val="18"/>
        </w:rPr>
        <w:t xml:space="preserve"> 2 en el informe técnico adjunto.</w:t>
      </w:r>
    </w:p>
    <w:p w:rsidR="006856C3" w:rsidRDefault="006856C3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noProof/>
          <w:color w:val="333333"/>
          <w:sz w:val="18"/>
          <w:szCs w:val="18"/>
        </w:rPr>
        <w:drawing>
          <wp:inline distT="0" distB="0" distL="0" distR="0">
            <wp:extent cx="5941060" cy="2484755"/>
            <wp:effectExtent l="0" t="0" r="2540" b="4445"/>
            <wp:docPr id="18550102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010239" name="Imagen 185501023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D46" w:rsidRDefault="00966D46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3.- Se logró reducir en promedio 10 </w:t>
      </w:r>
      <w:proofErr w:type="spellStart"/>
      <w:r>
        <w:rPr>
          <w:rFonts w:asciiTheme="minorHAnsi" w:hAnsiTheme="minorHAnsi" w:cstheme="minorHAnsi"/>
          <w:color w:val="333333"/>
          <w:sz w:val="18"/>
          <w:szCs w:val="18"/>
        </w:rPr>
        <w:t>db</w:t>
      </w:r>
      <w:proofErr w:type="spellEnd"/>
      <w:r>
        <w:rPr>
          <w:rFonts w:asciiTheme="minorHAnsi" w:hAnsiTheme="minorHAnsi" w:cstheme="minorHAnsi"/>
          <w:color w:val="333333"/>
          <w:sz w:val="18"/>
          <w:szCs w:val="18"/>
        </w:rPr>
        <w:t xml:space="preserve"> la emisión de ruido al punto receptor.</w:t>
      </w:r>
    </w:p>
    <w:p w:rsidR="00966D46" w:rsidRDefault="00966D46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>Pasos a seguir:</w:t>
      </w:r>
    </w:p>
    <w:p w:rsidR="00966D46" w:rsidRDefault="00966D46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La empresa especialista nos hará una modelación </w:t>
      </w:r>
      <w:r w:rsidR="0070714F">
        <w:rPr>
          <w:rFonts w:asciiTheme="minorHAnsi" w:hAnsiTheme="minorHAnsi" w:cstheme="minorHAnsi"/>
          <w:color w:val="333333"/>
          <w:sz w:val="18"/>
          <w:szCs w:val="18"/>
        </w:rPr>
        <w:t xml:space="preserve">ACÚSTICA </w:t>
      </w:r>
      <w:r>
        <w:rPr>
          <w:rFonts w:asciiTheme="minorHAnsi" w:hAnsiTheme="minorHAnsi" w:cstheme="minorHAnsi"/>
          <w:color w:val="333333"/>
          <w:sz w:val="18"/>
          <w:szCs w:val="18"/>
        </w:rPr>
        <w:t>para reforzar tabiques y techumbre con materiales ad-hoc con el objetivo de tener las emisiones dentro de norma y con esto dar cumplimiento a lo solicitado por la entidad fiscalizadora.</w:t>
      </w:r>
    </w:p>
    <w:p w:rsidR="00966D46" w:rsidRDefault="00966D46" w:rsidP="00F358F2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>El proceso estará informado en términos de materiales, espesores y calidades, e informaremos plazos y etapas de construcción, una vez que recibamos el informe de nuestros especialistas.</w:t>
      </w:r>
    </w:p>
    <w:p w:rsidR="002853BD" w:rsidRDefault="002853BD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>Atentamente,</w:t>
      </w:r>
    </w:p>
    <w:p w:rsidR="006856C3" w:rsidRDefault="006856C3" w:rsidP="002853BD">
      <w:pPr>
        <w:pStyle w:val="NormalWeb"/>
        <w:shd w:val="clear" w:color="auto" w:fill="FFFFFF"/>
        <w:jc w:val="center"/>
        <w:rPr>
          <w:rFonts w:asciiTheme="minorHAnsi" w:hAnsiTheme="minorHAnsi" w:cstheme="minorHAnsi"/>
          <w:color w:val="333333"/>
          <w:sz w:val="18"/>
          <w:szCs w:val="18"/>
        </w:rPr>
      </w:pPr>
    </w:p>
    <w:p w:rsidR="002853BD" w:rsidRPr="00F358F2" w:rsidRDefault="002853BD" w:rsidP="002853BD">
      <w:pPr>
        <w:pStyle w:val="NormalWeb"/>
        <w:shd w:val="clear" w:color="auto" w:fill="FFFFFF"/>
        <w:jc w:val="center"/>
        <w:rPr>
          <w:rFonts w:asciiTheme="minorHAnsi" w:hAnsiTheme="minorHAnsi" w:cstheme="minorHAnsi"/>
          <w:color w:val="333333"/>
          <w:sz w:val="18"/>
          <w:szCs w:val="18"/>
        </w:rPr>
      </w:pPr>
      <w:r w:rsidRPr="00F358F2">
        <w:rPr>
          <w:rFonts w:asciiTheme="minorHAnsi" w:hAnsiTheme="minorHAnsi" w:cstheme="minorHAnsi"/>
          <w:color w:val="333333"/>
          <w:sz w:val="18"/>
          <w:szCs w:val="18"/>
        </w:rPr>
        <w:t>SOLEDAD SANDOVAL SANCHEZ</w:t>
      </w:r>
    </w:p>
    <w:p w:rsidR="002853BD" w:rsidRPr="002853BD" w:rsidRDefault="002853BD" w:rsidP="002853BD">
      <w:pPr>
        <w:pStyle w:val="NormalWeb"/>
        <w:shd w:val="clear" w:color="auto" w:fill="FFFFFF"/>
        <w:jc w:val="center"/>
        <w:rPr>
          <w:rFonts w:asciiTheme="majorHAnsi" w:hAnsiTheme="majorHAnsi" w:cstheme="majorHAnsi"/>
          <w:b/>
          <w:bCs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>PP. SOCIEDAD COMERCIAL TEUBER Y SA</w:t>
      </w:r>
      <w:r>
        <w:rPr>
          <w:rFonts w:asciiTheme="minorHAnsi" w:hAnsiTheme="minorHAnsi" w:cstheme="minorHAnsi"/>
          <w:color w:val="333333"/>
          <w:sz w:val="18"/>
          <w:szCs w:val="18"/>
        </w:rPr>
        <w:t>NDOVAL LIMITADA</w:t>
      </w:r>
    </w:p>
    <w:p w:rsidR="00D81DC6" w:rsidRPr="00DB2FA7" w:rsidRDefault="002853BD" w:rsidP="00D81DC6">
      <w:pPr>
        <w:pStyle w:val="NormalWeb"/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  <w:u w:val="single"/>
        </w:rPr>
      </w:pPr>
      <w:r w:rsidRPr="00DB2FA7">
        <w:rPr>
          <w:rFonts w:asciiTheme="majorHAnsi" w:hAnsiTheme="majorHAnsi" w:cstheme="majorHAnsi"/>
          <w:b/>
          <w:bCs/>
          <w:color w:val="333333"/>
          <w:sz w:val="13"/>
          <w:szCs w:val="13"/>
          <w:u w:val="single"/>
        </w:rPr>
        <w:t>ADJ.:</w:t>
      </w:r>
    </w:p>
    <w:p w:rsidR="00D81DC6" w:rsidRDefault="00966D46" w:rsidP="00D81DC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</w:rPr>
      </w:pPr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Informe preliminar</w:t>
      </w:r>
      <w:r w:rsidR="008052CA">
        <w:rPr>
          <w:rFonts w:asciiTheme="majorHAnsi" w:hAnsiTheme="majorHAnsi" w:cstheme="majorHAnsi"/>
          <w:b/>
          <w:bCs/>
          <w:color w:val="333333"/>
          <w:sz w:val="13"/>
          <w:szCs w:val="13"/>
        </w:rPr>
        <w:t xml:space="preserve">, empresa Austral </w:t>
      </w:r>
      <w:proofErr w:type="spellStart"/>
      <w:r w:rsidR="008052CA">
        <w:rPr>
          <w:rFonts w:asciiTheme="majorHAnsi" w:hAnsiTheme="majorHAnsi" w:cstheme="majorHAnsi"/>
          <w:b/>
          <w:bCs/>
          <w:color w:val="333333"/>
          <w:sz w:val="13"/>
          <w:szCs w:val="13"/>
        </w:rPr>
        <w:t>Acustica</w:t>
      </w:r>
      <w:proofErr w:type="spellEnd"/>
      <w:r w:rsidR="008052CA">
        <w:rPr>
          <w:rFonts w:asciiTheme="majorHAnsi" w:hAnsiTheme="majorHAnsi" w:cstheme="majorHAnsi"/>
          <w:b/>
          <w:bCs/>
          <w:color w:val="333333"/>
          <w:sz w:val="13"/>
          <w:szCs w:val="13"/>
        </w:rPr>
        <w:t>.</w:t>
      </w:r>
    </w:p>
    <w:p w:rsidR="00966D46" w:rsidRPr="00DB2FA7" w:rsidRDefault="00966D46" w:rsidP="00D81DC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</w:rPr>
      </w:pPr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Fotografías de mediciones efectuadas.</w:t>
      </w:r>
    </w:p>
    <w:p w:rsidR="008D0B90" w:rsidRPr="002853BD" w:rsidRDefault="008D0B90" w:rsidP="00B47FEE">
      <w:pPr>
        <w:rPr>
          <w:sz w:val="21"/>
          <w:szCs w:val="21"/>
          <w:lang w:val="es-CL"/>
        </w:rPr>
      </w:pPr>
    </w:p>
    <w:sectPr w:rsidR="008D0B90" w:rsidRPr="002853BD" w:rsidSect="007B41B0">
      <w:pgSz w:w="12242" w:h="19278"/>
      <w:pgMar w:top="1418" w:right="1185" w:bottom="12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52EF4"/>
    <w:multiLevelType w:val="hybridMultilevel"/>
    <w:tmpl w:val="9C76C6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97F63"/>
    <w:multiLevelType w:val="hybridMultilevel"/>
    <w:tmpl w:val="F93E6E46"/>
    <w:lvl w:ilvl="0" w:tplc="69F086F6">
      <w:start w:val="4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374C1"/>
    <w:multiLevelType w:val="hybridMultilevel"/>
    <w:tmpl w:val="1D022382"/>
    <w:lvl w:ilvl="0" w:tplc="79C640FA">
      <w:start w:val="4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206751">
    <w:abstractNumId w:val="0"/>
  </w:num>
  <w:num w:numId="2" w16cid:durableId="1675917821">
    <w:abstractNumId w:val="2"/>
  </w:num>
  <w:num w:numId="3" w16cid:durableId="1804691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EE"/>
    <w:rsid w:val="00141BB4"/>
    <w:rsid w:val="001E53A4"/>
    <w:rsid w:val="00241231"/>
    <w:rsid w:val="002853BD"/>
    <w:rsid w:val="006856C3"/>
    <w:rsid w:val="0070714F"/>
    <w:rsid w:val="007B41B0"/>
    <w:rsid w:val="008052CA"/>
    <w:rsid w:val="00855D05"/>
    <w:rsid w:val="008A50F5"/>
    <w:rsid w:val="008D0B90"/>
    <w:rsid w:val="00966D46"/>
    <w:rsid w:val="00984E6D"/>
    <w:rsid w:val="00AF3AC3"/>
    <w:rsid w:val="00B47FEE"/>
    <w:rsid w:val="00C0557A"/>
    <w:rsid w:val="00C218B7"/>
    <w:rsid w:val="00D81DC6"/>
    <w:rsid w:val="00DB2FA7"/>
    <w:rsid w:val="00F3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F815"/>
  <w15:chartTrackingRefBased/>
  <w15:docId w15:val="{1B139EEF-6932-2249-85A2-D7CB82AF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0B9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2024-02-28T15:43:00Z</cp:lastPrinted>
  <dcterms:created xsi:type="dcterms:W3CDTF">2024-04-12T16:14:00Z</dcterms:created>
  <dcterms:modified xsi:type="dcterms:W3CDTF">2024-04-12T16:15:00Z</dcterms:modified>
</cp:coreProperties>
</file>