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xlsx" ContentType="application/vnd.openxmlformats-officedocument.spreadsheetml.sheet"/>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charts/chart2.xml" ContentType="application/vnd.openxmlformats-officedocument.drawingml.chart+xml"/>
  <Override PartName="/word/charts/chart1.xml" ContentType="application/vnd.openxmlformats-officedocument.drawingml.chart+xml"/>
  <Override PartName="/word/charts/chart4.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6.xml" ContentType="application/vnd.openxmlformats-officedocument.drawingml.chart+xml"/>
  <Override PartName="/word/charts/chart5.xml" ContentType="application/vnd.openxmlformats-officedocument.drawingml.chart+xml"/>
  <Override PartName="/word/charts/chart3.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_xmlsignatures/sig2.xml" ContentType="application/vnd.openxmlformats-package.digital-signature-xmlsignature+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6.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10.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_xmlsignatures/sig1.xml" ContentType="application/vnd.openxmlformats-package.digital-signature-xmlsignature+xml"/>
  <Override PartName="/word/stylesWithEffects.xml" ContentType="application/vnd.ms-word.stylesWithEffects+xml"/>
  <Override PartName="/word/webSettings.xml" ContentType="application/vnd.openxmlformats-officedocument.wordprocessingml.webSettings+xml"/>
  <Override PartName="/word/numbering.xml" ContentType="application/vnd.openxmlformats-officedocument.wordprocessingml.numbering+xml"/>
  <Override PartName="/customXml/itemProps11.xml" ContentType="application/vnd.openxmlformats-officedocument.customXmlProperties+xml"/>
  <Override PartName="/word/styles.xml" ContentType="application/vnd.openxmlformats-officedocument.wordprocessingml.styles+xml"/>
  <Override PartName="/customXml/itemProps12.xml" ContentType="application/vnd.openxmlformats-officedocument.customXmlProperties+xml"/>
  <Override PartName="/word/people.xml" ContentType="application/vnd.openxmlformats-officedocument.wordprocessingml.peopl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7A04B0" w:rsidRDefault="00C07655" w:rsidP="00612EF2">
      <w:pPr>
        <w:spacing w:line="276" w:lineRule="auto"/>
        <w:rPr>
          <w:rStyle w:val="nfasis"/>
        </w:rPr>
      </w:pPr>
      <w:bookmarkStart w:id="0" w:name="_GoBack"/>
      <w:bookmarkEnd w:id="0"/>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1" w:name="_Toc350847214"/>
      <w:bookmarkStart w:id="2" w:name="_Toc350928658"/>
      <w:bookmarkStart w:id="3" w:name="_Toc350937995"/>
      <w:bookmarkStart w:id="4" w:name="_Toc351623557"/>
      <w:r w:rsidRPr="0025129B">
        <w:rPr>
          <w:b/>
        </w:rPr>
        <w:t>INFORME DE FISCALIZACIÓN AMBIENTAL</w:t>
      </w:r>
      <w:bookmarkEnd w:id="1"/>
      <w:bookmarkEnd w:id="2"/>
      <w:bookmarkEnd w:id="3"/>
      <w:bookmarkEnd w:id="4"/>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5" w:name="_Toc350847215"/>
      <w:bookmarkStart w:id="6" w:name="_Toc350928659"/>
      <w:bookmarkStart w:id="7" w:name="_Toc350937996"/>
      <w:bookmarkStart w:id="8" w:name="_Toc351623558"/>
      <w:r w:rsidRPr="0025129B">
        <w:rPr>
          <w:b/>
        </w:rPr>
        <w:t>INSPECCIÓN AMBIENTAL</w:t>
      </w:r>
      <w:bookmarkEnd w:id="5"/>
      <w:bookmarkEnd w:id="6"/>
      <w:bookmarkEnd w:id="7"/>
      <w:bookmarkEnd w:id="8"/>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887902" w:rsidRDefault="006B4FA6" w:rsidP="00887902">
      <w:pPr>
        <w:jc w:val="center"/>
        <w:rPr>
          <w:b/>
        </w:rPr>
      </w:pPr>
    </w:p>
    <w:p w:rsidR="009604F6" w:rsidRPr="00887902" w:rsidRDefault="00887902" w:rsidP="0066261F">
      <w:pPr>
        <w:jc w:val="center"/>
        <w:rPr>
          <w:b/>
        </w:rPr>
      </w:pPr>
      <w:r w:rsidRPr="00887902">
        <w:rPr>
          <w:b/>
        </w:rPr>
        <w:t>PUERTO PATACHE DE COLLAHUASI - IQUIQUE</w:t>
      </w:r>
    </w:p>
    <w:p w:rsidR="0066261F" w:rsidRPr="00E12308" w:rsidRDefault="0066261F" w:rsidP="006B4FA6">
      <w:pPr>
        <w:spacing w:line="276" w:lineRule="auto"/>
        <w:jc w:val="center"/>
        <w:rPr>
          <w:rFonts w:cstheme="minorHAnsi"/>
          <w:b/>
        </w:rPr>
      </w:pPr>
    </w:p>
    <w:p w:rsidR="006B4FA6" w:rsidRPr="00E12308" w:rsidRDefault="006B4FA6" w:rsidP="006B4FA6">
      <w:pPr>
        <w:spacing w:line="276" w:lineRule="auto"/>
        <w:jc w:val="center"/>
        <w:rPr>
          <w:rFonts w:cstheme="minorHAnsi"/>
          <w:b/>
        </w:rPr>
      </w:pPr>
    </w:p>
    <w:p w:rsidR="00697654" w:rsidRPr="00887902" w:rsidRDefault="00887902" w:rsidP="00404CB8">
      <w:pPr>
        <w:jc w:val="center"/>
        <w:rPr>
          <w:b/>
        </w:rPr>
      </w:pPr>
      <w:bookmarkStart w:id="9" w:name="_Toc350847217"/>
      <w:bookmarkStart w:id="10" w:name="_Toc350928661"/>
      <w:bookmarkStart w:id="11" w:name="_Toc350937998"/>
      <w:bookmarkStart w:id="12" w:name="_Toc351623560"/>
      <w:r w:rsidRPr="00887902">
        <w:rPr>
          <w:b/>
        </w:rPr>
        <w:t>DFZ-2014-48-I-RCA-IA</w:t>
      </w:r>
      <w:bookmarkEnd w:id="9"/>
      <w:bookmarkEnd w:id="10"/>
      <w:bookmarkEnd w:id="11"/>
      <w:bookmarkEnd w:id="12"/>
    </w:p>
    <w:p w:rsidR="00697654" w:rsidRDefault="00697654" w:rsidP="006B4FA6">
      <w:pPr>
        <w:spacing w:line="276" w:lineRule="auto"/>
        <w:jc w:val="center"/>
        <w:rPr>
          <w:rFonts w:cstheme="minorHAnsi"/>
          <w:b/>
        </w:rPr>
      </w:pPr>
    </w:p>
    <w:p w:rsidR="00E12308" w:rsidRDefault="00E12308" w:rsidP="006B4FA6">
      <w:pPr>
        <w:spacing w:line="276" w:lineRule="auto"/>
        <w:jc w:val="center"/>
        <w:rPr>
          <w:rFonts w:cstheme="minorHAnsi"/>
          <w:b/>
        </w:rPr>
      </w:pPr>
    </w:p>
    <w:p w:rsidR="00E12308" w:rsidRDefault="00E12308" w:rsidP="006B4FA6">
      <w:pPr>
        <w:spacing w:line="276" w:lineRule="auto"/>
        <w:jc w:val="center"/>
        <w:rPr>
          <w:rFonts w:cstheme="minorHAnsi"/>
          <w:b/>
        </w:rPr>
      </w:pPr>
    </w:p>
    <w:p w:rsidR="00E12308" w:rsidRDefault="00E12308" w:rsidP="006B4FA6">
      <w:pPr>
        <w:spacing w:line="276" w:lineRule="auto"/>
        <w:jc w:val="center"/>
        <w:rPr>
          <w:rFonts w:cstheme="minorHAnsi"/>
          <w:b/>
        </w:rPr>
      </w:pPr>
    </w:p>
    <w:tbl>
      <w:tblPr>
        <w:tblW w:w="64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551"/>
        <w:gridCol w:w="2662"/>
      </w:tblGrid>
      <w:tr w:rsidR="00FA2771" w:rsidRPr="0025129B" w:rsidTr="00C61FAC">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551"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C61F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551" w:type="dxa"/>
            <w:tcBorders>
              <w:top w:val="single" w:sz="4" w:space="0" w:color="auto"/>
              <w:left w:val="single" w:sz="4" w:space="0" w:color="auto"/>
              <w:bottom w:val="single" w:sz="4" w:space="0" w:color="auto"/>
              <w:right w:val="single" w:sz="4" w:space="0" w:color="auto"/>
            </w:tcBorders>
            <w:vAlign w:val="center"/>
          </w:tcPr>
          <w:p w:rsidR="00230321" w:rsidRPr="0025129B" w:rsidRDefault="00A34C31" w:rsidP="00A34C31">
            <w:pPr>
              <w:spacing w:line="276" w:lineRule="auto"/>
              <w:jc w:val="center"/>
              <w:rPr>
                <w:rFonts w:cstheme="minorHAnsi"/>
                <w:b/>
                <w:sz w:val="18"/>
                <w:szCs w:val="18"/>
                <w:lang w:val="es-ES_tradnl"/>
              </w:rPr>
            </w:pPr>
            <w:r>
              <w:rPr>
                <w:rFonts w:cstheme="minorHAnsi"/>
                <w:b/>
                <w:sz w:val="18"/>
                <w:szCs w:val="18"/>
                <w:lang w:val="es-ES_tradnl"/>
              </w:rPr>
              <w:t>María Isabel Reinoso</w:t>
            </w:r>
            <w:r w:rsidR="00783AF0">
              <w:rPr>
                <w:rFonts w:cstheme="minorHAnsi"/>
                <w:b/>
                <w:sz w:val="18"/>
                <w:szCs w:val="18"/>
                <w:lang w:val="es-ES_tradnl"/>
              </w:rPr>
              <w:t xml:space="preserve"> Grau</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7C7320"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María Isabel Reinoso Grau" o:suggestedsigner2="Jefa Macrozona Norte" o:suggestedsigneremail="mreinoso@sma.gob.cl" issignatureline="t"/>
                </v:shape>
              </w:pict>
            </w:r>
          </w:p>
        </w:tc>
      </w:tr>
      <w:tr w:rsidR="00230321" w:rsidRPr="0025129B" w:rsidTr="00C61F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551" w:type="dxa"/>
            <w:tcBorders>
              <w:top w:val="single" w:sz="4" w:space="0" w:color="auto"/>
              <w:left w:val="single" w:sz="4" w:space="0" w:color="auto"/>
              <w:bottom w:val="single" w:sz="4" w:space="0" w:color="auto"/>
              <w:right w:val="single" w:sz="4" w:space="0" w:color="auto"/>
            </w:tcBorders>
            <w:vAlign w:val="center"/>
          </w:tcPr>
          <w:p w:rsidR="00230321" w:rsidRPr="0025129B" w:rsidRDefault="00AA1DA5" w:rsidP="00731C0C">
            <w:pPr>
              <w:spacing w:line="276" w:lineRule="auto"/>
              <w:jc w:val="center"/>
              <w:rPr>
                <w:rFonts w:cstheme="minorHAnsi"/>
                <w:b/>
                <w:sz w:val="18"/>
                <w:szCs w:val="18"/>
                <w:lang w:val="es-ES_tradnl"/>
              </w:rPr>
            </w:pPr>
            <w:r>
              <w:rPr>
                <w:rFonts w:cstheme="minorHAnsi"/>
                <w:b/>
                <w:sz w:val="18"/>
                <w:szCs w:val="18"/>
                <w:lang w:val="es-ES_tradnl"/>
              </w:rPr>
              <w:t>Christian Rojo</w:t>
            </w:r>
            <w:r w:rsidR="00A33946">
              <w:rPr>
                <w:rFonts w:cstheme="minorHAnsi"/>
                <w:b/>
                <w:sz w:val="18"/>
                <w:szCs w:val="18"/>
                <w:lang w:val="es-ES_tradnl"/>
              </w:rPr>
              <w:t xml:space="preserve"> Loyola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7C7320"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Christian Rojo Loyola" o:suggestedsigner2="Fiscalizador MZN" o:suggestedsigneremail="christian.rojo@sma.gob.cl" issignatureline="t"/>
                </v:shape>
              </w:pict>
            </w:r>
          </w:p>
        </w:tc>
      </w:tr>
      <w:tr w:rsidR="00404CB8" w:rsidRPr="0025129B" w:rsidTr="00C61FA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551" w:type="dxa"/>
            <w:tcBorders>
              <w:top w:val="single" w:sz="4" w:space="0" w:color="auto"/>
              <w:left w:val="single" w:sz="4" w:space="0" w:color="auto"/>
              <w:bottom w:val="single" w:sz="4" w:space="0" w:color="auto"/>
              <w:right w:val="single" w:sz="4" w:space="0" w:color="auto"/>
            </w:tcBorders>
            <w:vAlign w:val="center"/>
          </w:tcPr>
          <w:p w:rsidR="00404CB8" w:rsidRPr="0025129B" w:rsidRDefault="00A34C31" w:rsidP="00731C0C">
            <w:pPr>
              <w:spacing w:line="276" w:lineRule="auto"/>
              <w:jc w:val="center"/>
              <w:rPr>
                <w:rFonts w:cstheme="minorHAnsi"/>
                <w:b/>
                <w:sz w:val="18"/>
                <w:szCs w:val="18"/>
                <w:lang w:val="es-ES_tradnl"/>
              </w:rPr>
            </w:pPr>
            <w:r>
              <w:rPr>
                <w:rFonts w:cstheme="minorHAnsi"/>
                <w:b/>
                <w:sz w:val="18"/>
                <w:szCs w:val="18"/>
                <w:lang w:val="es-ES_tradnl"/>
              </w:rPr>
              <w:t>Javiera De la Cerda</w:t>
            </w:r>
            <w:r w:rsidR="001424BC">
              <w:rPr>
                <w:rFonts w:cstheme="minorHAnsi"/>
                <w:b/>
                <w:sz w:val="18"/>
                <w:szCs w:val="18"/>
                <w:lang w:val="es-ES_tradnl"/>
              </w:rPr>
              <w:t xml:space="preserve"> König</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7C7320"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aviera De la Cerda König" o:suggestedsigner2="Fiscalizadora MZN" o:suggestedsigneremail="javiera.delacerda@sma.gob.cl" issignatureline="t"/>
                </v:shape>
              </w:pict>
            </w:r>
          </w:p>
        </w:tc>
      </w:tr>
    </w:tbl>
    <w:p w:rsidR="001A4615" w:rsidRPr="0025129B" w:rsidRDefault="000F672C">
      <w:pPr>
        <w:jc w:val="left"/>
      </w:pPr>
      <w:bookmarkStart w:id="13" w:name="_Toc205640089"/>
      <w:r w:rsidRPr="0025129B">
        <w:br w:type="page"/>
      </w:r>
    </w:p>
    <w:p w:rsidR="00F55D44" w:rsidRDefault="00655D0C" w:rsidP="009C017F">
      <w:pPr>
        <w:spacing w:after="240"/>
        <w:jc w:val="center"/>
        <w:rPr>
          <w:b/>
          <w:sz w:val="24"/>
        </w:rPr>
      </w:pPr>
      <w:bookmarkStart w:id="14" w:name="_Toc352940725"/>
      <w:bookmarkStart w:id="15" w:name="_Toc353998174"/>
      <w:bookmarkEnd w:id="13"/>
      <w:r w:rsidRPr="003D5EAF">
        <w:rPr>
          <w:b/>
          <w:sz w:val="24"/>
        </w:rPr>
        <w:lastRenderedPageBreak/>
        <w:t>Tabla de Contenidos</w:t>
      </w:r>
      <w:bookmarkEnd w:id="14"/>
      <w:bookmarkEnd w:id="15"/>
    </w:p>
    <w:p w:rsidR="000C5A60" w:rsidRPr="003D5EAF" w:rsidRDefault="000C5A60" w:rsidP="009C017F">
      <w:pPr>
        <w:spacing w:after="240"/>
        <w:jc w:val="center"/>
        <w:rPr>
          <w:b/>
          <w:sz w:val="24"/>
        </w:rPr>
      </w:pPr>
    </w:p>
    <w:p w:rsidR="00C364D5" w:rsidRDefault="003753AB" w:rsidP="006F59C2">
      <w:pPr>
        <w:pStyle w:val="TDC1"/>
        <w:rPr>
          <w:rFonts w:eastAsiaTheme="minorEastAsia" w:cstheme="minorBidi"/>
          <w:noProof/>
          <w:sz w:val="22"/>
          <w:szCs w:val="22"/>
          <w:lang w:eastAsia="es-CL"/>
        </w:rPr>
      </w:pPr>
      <w:r w:rsidRPr="0025129B">
        <w:fldChar w:fldCharType="begin"/>
      </w:r>
      <w:r w:rsidRPr="0025129B">
        <w:instrText xml:space="preserve"> TOC \o "1-3" \h \z \u </w:instrText>
      </w:r>
      <w:r w:rsidRPr="0025129B">
        <w:fldChar w:fldCharType="separate"/>
      </w:r>
      <w:hyperlink w:anchor="_Toc401649084" w:history="1">
        <w:r w:rsidR="00C364D5" w:rsidRPr="009806B6">
          <w:rPr>
            <w:rStyle w:val="Hipervnculo"/>
            <w:noProof/>
          </w:rPr>
          <w:t>1.</w:t>
        </w:r>
        <w:r w:rsidR="00C364D5">
          <w:rPr>
            <w:rFonts w:eastAsiaTheme="minorEastAsia" w:cstheme="minorBidi"/>
            <w:noProof/>
            <w:sz w:val="22"/>
            <w:szCs w:val="22"/>
            <w:lang w:eastAsia="es-CL"/>
          </w:rPr>
          <w:tab/>
        </w:r>
        <w:r w:rsidR="00C364D5" w:rsidRPr="009806B6">
          <w:rPr>
            <w:rStyle w:val="Hipervnculo"/>
            <w:noProof/>
          </w:rPr>
          <w:t>RESUMEN.</w:t>
        </w:r>
        <w:r w:rsidR="00C364D5">
          <w:rPr>
            <w:noProof/>
            <w:webHidden/>
          </w:rPr>
          <w:tab/>
        </w:r>
        <w:r w:rsidR="00C364D5">
          <w:rPr>
            <w:noProof/>
            <w:webHidden/>
          </w:rPr>
          <w:fldChar w:fldCharType="begin"/>
        </w:r>
        <w:r w:rsidR="00C364D5">
          <w:rPr>
            <w:noProof/>
            <w:webHidden/>
          </w:rPr>
          <w:instrText xml:space="preserve"> PAGEREF _Toc401649084 \h </w:instrText>
        </w:r>
        <w:r w:rsidR="00C364D5">
          <w:rPr>
            <w:noProof/>
            <w:webHidden/>
          </w:rPr>
        </w:r>
        <w:r w:rsidR="00C364D5">
          <w:rPr>
            <w:noProof/>
            <w:webHidden/>
          </w:rPr>
          <w:fldChar w:fldCharType="separate"/>
        </w:r>
        <w:r w:rsidR="001B45B8">
          <w:rPr>
            <w:noProof/>
            <w:webHidden/>
          </w:rPr>
          <w:t>3</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085" w:history="1">
        <w:r w:rsidR="00C364D5" w:rsidRPr="009806B6">
          <w:rPr>
            <w:rStyle w:val="Hipervnculo"/>
            <w:noProof/>
          </w:rPr>
          <w:t>2.</w:t>
        </w:r>
        <w:r w:rsidR="00C364D5">
          <w:rPr>
            <w:rFonts w:eastAsiaTheme="minorEastAsia" w:cstheme="minorBidi"/>
            <w:noProof/>
            <w:sz w:val="22"/>
            <w:szCs w:val="22"/>
            <w:lang w:eastAsia="es-CL"/>
          </w:rPr>
          <w:tab/>
        </w:r>
        <w:r w:rsidR="00C364D5" w:rsidRPr="009806B6">
          <w:rPr>
            <w:rStyle w:val="Hipervnculo"/>
            <w:noProof/>
          </w:rPr>
          <w:t>IDENTIFICACIÓN DEL PROYECTO, INSTALACIÓN, ACTIVIDAD O FUENTE FISCALIZADA</w:t>
        </w:r>
        <w:r w:rsidR="00C364D5">
          <w:rPr>
            <w:noProof/>
            <w:webHidden/>
          </w:rPr>
          <w:tab/>
        </w:r>
        <w:r w:rsidR="00C364D5">
          <w:rPr>
            <w:noProof/>
            <w:webHidden/>
          </w:rPr>
          <w:fldChar w:fldCharType="begin"/>
        </w:r>
        <w:r w:rsidR="00C364D5">
          <w:rPr>
            <w:noProof/>
            <w:webHidden/>
          </w:rPr>
          <w:instrText xml:space="preserve"> PAGEREF _Toc401649085 \h </w:instrText>
        </w:r>
        <w:r w:rsidR="00C364D5">
          <w:rPr>
            <w:noProof/>
            <w:webHidden/>
          </w:rPr>
        </w:r>
        <w:r w:rsidR="00C364D5">
          <w:rPr>
            <w:noProof/>
            <w:webHidden/>
          </w:rPr>
          <w:fldChar w:fldCharType="separate"/>
        </w:r>
        <w:r w:rsidR="001B45B8">
          <w:rPr>
            <w:noProof/>
            <w:webHidden/>
          </w:rPr>
          <w:t>4</w:t>
        </w:r>
        <w:r w:rsidR="00C364D5">
          <w:rPr>
            <w:noProof/>
            <w:webHidden/>
          </w:rPr>
          <w:fldChar w:fldCharType="end"/>
        </w:r>
      </w:hyperlink>
    </w:p>
    <w:p w:rsidR="00C364D5" w:rsidRDefault="009260B7" w:rsidP="006F59C2">
      <w:pPr>
        <w:pStyle w:val="TDC2"/>
        <w:tabs>
          <w:tab w:val="clear" w:pos="1276"/>
          <w:tab w:val="left" w:pos="1134"/>
        </w:tabs>
        <w:spacing w:before="120"/>
        <w:ind w:left="567"/>
        <w:rPr>
          <w:rFonts w:eastAsiaTheme="minorEastAsia" w:cstheme="minorBidi"/>
          <w:noProof/>
          <w:sz w:val="22"/>
          <w:szCs w:val="22"/>
          <w:lang w:eastAsia="es-CL"/>
        </w:rPr>
      </w:pPr>
      <w:hyperlink w:anchor="_Toc401649086" w:history="1">
        <w:r w:rsidR="00C364D5" w:rsidRPr="009806B6">
          <w:rPr>
            <w:rStyle w:val="Hipervnculo"/>
            <w:noProof/>
          </w:rPr>
          <w:t>2.1.</w:t>
        </w:r>
        <w:r w:rsidR="00C364D5">
          <w:rPr>
            <w:rFonts w:eastAsiaTheme="minorEastAsia" w:cstheme="minorBidi"/>
            <w:noProof/>
            <w:sz w:val="22"/>
            <w:szCs w:val="22"/>
            <w:lang w:eastAsia="es-CL"/>
          </w:rPr>
          <w:tab/>
        </w:r>
        <w:r w:rsidR="00C364D5" w:rsidRPr="009806B6">
          <w:rPr>
            <w:rStyle w:val="Hipervnculo"/>
            <w:noProof/>
          </w:rPr>
          <w:t>Antecedentes Generales</w:t>
        </w:r>
        <w:r w:rsidR="00C364D5">
          <w:rPr>
            <w:noProof/>
            <w:webHidden/>
          </w:rPr>
          <w:tab/>
        </w:r>
        <w:r w:rsidR="00C364D5">
          <w:rPr>
            <w:noProof/>
            <w:webHidden/>
          </w:rPr>
          <w:fldChar w:fldCharType="begin"/>
        </w:r>
        <w:r w:rsidR="00C364D5">
          <w:rPr>
            <w:noProof/>
            <w:webHidden/>
          </w:rPr>
          <w:instrText xml:space="preserve"> PAGEREF _Toc401649086 \h </w:instrText>
        </w:r>
        <w:r w:rsidR="00C364D5">
          <w:rPr>
            <w:noProof/>
            <w:webHidden/>
          </w:rPr>
        </w:r>
        <w:r w:rsidR="00C364D5">
          <w:rPr>
            <w:noProof/>
            <w:webHidden/>
          </w:rPr>
          <w:fldChar w:fldCharType="separate"/>
        </w:r>
        <w:r w:rsidR="001B45B8">
          <w:rPr>
            <w:noProof/>
            <w:webHidden/>
          </w:rPr>
          <w:t>4</w:t>
        </w:r>
        <w:r w:rsidR="00C364D5">
          <w:rPr>
            <w:noProof/>
            <w:webHidden/>
          </w:rPr>
          <w:fldChar w:fldCharType="end"/>
        </w:r>
      </w:hyperlink>
    </w:p>
    <w:p w:rsidR="00C364D5" w:rsidRDefault="009260B7" w:rsidP="006F59C2">
      <w:pPr>
        <w:pStyle w:val="TDC2"/>
        <w:tabs>
          <w:tab w:val="clear" w:pos="1276"/>
          <w:tab w:val="left" w:pos="1134"/>
        </w:tabs>
        <w:spacing w:before="120"/>
        <w:ind w:left="567"/>
        <w:rPr>
          <w:rFonts w:eastAsiaTheme="minorEastAsia" w:cstheme="minorBidi"/>
          <w:noProof/>
          <w:sz w:val="22"/>
          <w:szCs w:val="22"/>
          <w:lang w:eastAsia="es-CL"/>
        </w:rPr>
      </w:pPr>
      <w:hyperlink w:anchor="_Toc401649087" w:history="1">
        <w:r w:rsidR="00C364D5" w:rsidRPr="009806B6">
          <w:rPr>
            <w:rStyle w:val="Hipervnculo"/>
            <w:noProof/>
          </w:rPr>
          <w:t>2.2.</w:t>
        </w:r>
        <w:r w:rsidR="00C364D5">
          <w:rPr>
            <w:rFonts w:eastAsiaTheme="minorEastAsia" w:cstheme="minorBidi"/>
            <w:noProof/>
            <w:sz w:val="22"/>
            <w:szCs w:val="22"/>
            <w:lang w:eastAsia="es-CL"/>
          </w:rPr>
          <w:tab/>
        </w:r>
        <w:r w:rsidR="00C364D5" w:rsidRPr="009806B6">
          <w:rPr>
            <w:rStyle w:val="Hipervnculo"/>
            <w:noProof/>
          </w:rPr>
          <w:t>Ubicación y Layout</w:t>
        </w:r>
        <w:r w:rsidR="00C364D5">
          <w:rPr>
            <w:noProof/>
            <w:webHidden/>
          </w:rPr>
          <w:tab/>
        </w:r>
        <w:r w:rsidR="00C364D5">
          <w:rPr>
            <w:noProof/>
            <w:webHidden/>
          </w:rPr>
          <w:fldChar w:fldCharType="begin"/>
        </w:r>
        <w:r w:rsidR="00C364D5">
          <w:rPr>
            <w:noProof/>
            <w:webHidden/>
          </w:rPr>
          <w:instrText xml:space="preserve"> PAGEREF _Toc401649087 \h </w:instrText>
        </w:r>
        <w:r w:rsidR="00C364D5">
          <w:rPr>
            <w:noProof/>
            <w:webHidden/>
          </w:rPr>
        </w:r>
        <w:r w:rsidR="00C364D5">
          <w:rPr>
            <w:noProof/>
            <w:webHidden/>
          </w:rPr>
          <w:fldChar w:fldCharType="separate"/>
        </w:r>
        <w:r w:rsidR="001B45B8">
          <w:rPr>
            <w:noProof/>
            <w:webHidden/>
          </w:rPr>
          <w:t>5</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088" w:history="1">
        <w:r w:rsidR="00C364D5" w:rsidRPr="009806B6">
          <w:rPr>
            <w:rStyle w:val="Hipervnculo"/>
            <w:noProof/>
          </w:rPr>
          <w:t>3.</w:t>
        </w:r>
        <w:r w:rsidR="00C364D5">
          <w:rPr>
            <w:rFonts w:eastAsiaTheme="minorEastAsia" w:cstheme="minorBidi"/>
            <w:noProof/>
            <w:sz w:val="22"/>
            <w:szCs w:val="22"/>
            <w:lang w:eastAsia="es-CL"/>
          </w:rPr>
          <w:tab/>
        </w:r>
        <w:r w:rsidR="00C364D5" w:rsidRPr="009806B6">
          <w:rPr>
            <w:rStyle w:val="Hipervnculo"/>
            <w:noProof/>
          </w:rPr>
          <w:t>INSTRUMENTOS DE GESTIÓN AMBIENTAL QUE REGULAN LA ACTIVIDAD FISCALIZADA.</w:t>
        </w:r>
        <w:r w:rsidR="00C364D5">
          <w:rPr>
            <w:noProof/>
            <w:webHidden/>
          </w:rPr>
          <w:tab/>
        </w:r>
        <w:r w:rsidR="00C364D5">
          <w:rPr>
            <w:noProof/>
            <w:webHidden/>
          </w:rPr>
          <w:fldChar w:fldCharType="begin"/>
        </w:r>
        <w:r w:rsidR="00C364D5">
          <w:rPr>
            <w:noProof/>
            <w:webHidden/>
          </w:rPr>
          <w:instrText xml:space="preserve"> PAGEREF _Toc401649088 \h </w:instrText>
        </w:r>
        <w:r w:rsidR="00C364D5">
          <w:rPr>
            <w:noProof/>
            <w:webHidden/>
          </w:rPr>
        </w:r>
        <w:r w:rsidR="00C364D5">
          <w:rPr>
            <w:noProof/>
            <w:webHidden/>
          </w:rPr>
          <w:fldChar w:fldCharType="separate"/>
        </w:r>
        <w:r w:rsidR="001B45B8">
          <w:rPr>
            <w:noProof/>
            <w:webHidden/>
          </w:rPr>
          <w:t>7</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089" w:history="1">
        <w:r w:rsidR="00C364D5" w:rsidRPr="009806B6">
          <w:rPr>
            <w:rStyle w:val="Hipervnculo"/>
            <w:noProof/>
          </w:rPr>
          <w:t>4.</w:t>
        </w:r>
        <w:r w:rsidR="00C364D5">
          <w:rPr>
            <w:rFonts w:eastAsiaTheme="minorEastAsia" w:cstheme="minorBidi"/>
            <w:noProof/>
            <w:sz w:val="22"/>
            <w:szCs w:val="22"/>
            <w:lang w:eastAsia="es-CL"/>
          </w:rPr>
          <w:tab/>
        </w:r>
        <w:r w:rsidR="00C364D5" w:rsidRPr="009806B6">
          <w:rPr>
            <w:rStyle w:val="Hipervnculo"/>
            <w:noProof/>
          </w:rPr>
          <w:t>ANTECEDENTES DE LA ACTIVIDAD DE FISCALIZACIÓN.</w:t>
        </w:r>
        <w:r w:rsidR="00C364D5">
          <w:rPr>
            <w:noProof/>
            <w:webHidden/>
          </w:rPr>
          <w:tab/>
        </w:r>
        <w:r w:rsidR="00C364D5">
          <w:rPr>
            <w:noProof/>
            <w:webHidden/>
          </w:rPr>
          <w:fldChar w:fldCharType="begin"/>
        </w:r>
        <w:r w:rsidR="00C364D5">
          <w:rPr>
            <w:noProof/>
            <w:webHidden/>
          </w:rPr>
          <w:instrText xml:space="preserve"> PAGEREF _Toc401649089 \h </w:instrText>
        </w:r>
        <w:r w:rsidR="00C364D5">
          <w:rPr>
            <w:noProof/>
            <w:webHidden/>
          </w:rPr>
        </w:r>
        <w:r w:rsidR="00C364D5">
          <w:rPr>
            <w:noProof/>
            <w:webHidden/>
          </w:rPr>
          <w:fldChar w:fldCharType="separate"/>
        </w:r>
        <w:r w:rsidR="001B45B8">
          <w:rPr>
            <w:noProof/>
            <w:webHidden/>
          </w:rPr>
          <w:t>9</w:t>
        </w:r>
        <w:r w:rsidR="00C364D5">
          <w:rPr>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0" w:history="1">
        <w:r w:rsidR="00C364D5" w:rsidRPr="009806B6">
          <w:rPr>
            <w:rStyle w:val="Hipervnculo"/>
            <w:noProof/>
          </w:rPr>
          <w:t>4.1.</w:t>
        </w:r>
        <w:r w:rsidR="00C364D5" w:rsidRPr="000C5A60">
          <w:rPr>
            <w:rStyle w:val="Hipervnculo"/>
            <w:noProof/>
          </w:rPr>
          <w:tab/>
        </w:r>
        <w:r w:rsidR="00C364D5" w:rsidRPr="009806B6">
          <w:rPr>
            <w:rStyle w:val="Hipervnculo"/>
            <w:noProof/>
          </w:rPr>
          <w:t>Motivo de la Actividad de Fiscalización.</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_Toc401649090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9</w:t>
        </w:r>
        <w:r w:rsidR="00C364D5" w:rsidRPr="000C5A60">
          <w:rPr>
            <w:rStyle w:val="Hipervnculo"/>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1" w:history="1">
        <w:r w:rsidR="00C364D5" w:rsidRPr="009806B6">
          <w:rPr>
            <w:rStyle w:val="Hipervnculo"/>
            <w:noProof/>
          </w:rPr>
          <w:t>4.2.</w:t>
        </w:r>
        <w:r w:rsidR="00C364D5" w:rsidRPr="000C5A60">
          <w:rPr>
            <w:rStyle w:val="Hipervnculo"/>
            <w:noProof/>
          </w:rPr>
          <w:tab/>
        </w:r>
        <w:r w:rsidR="00C364D5" w:rsidRPr="009806B6">
          <w:rPr>
            <w:rStyle w:val="Hipervnculo"/>
            <w:noProof/>
          </w:rPr>
          <w:t>Materia Específica Objeto de la Fiscalización Ambiental.</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_Toc401649091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9</w:t>
        </w:r>
        <w:r w:rsidR="00C364D5" w:rsidRPr="000C5A60">
          <w:rPr>
            <w:rStyle w:val="Hipervnculo"/>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2" w:history="1">
        <w:r w:rsidR="00C364D5" w:rsidRPr="009806B6">
          <w:rPr>
            <w:rStyle w:val="Hipervnculo"/>
            <w:noProof/>
          </w:rPr>
          <w:t>4.3.</w:t>
        </w:r>
        <w:r w:rsidR="00C364D5" w:rsidRPr="000C5A60">
          <w:rPr>
            <w:rStyle w:val="Hipervnculo"/>
            <w:noProof/>
          </w:rPr>
          <w:tab/>
        </w:r>
        <w:r w:rsidR="00C364D5" w:rsidRPr="009806B6">
          <w:rPr>
            <w:rStyle w:val="Hipervnculo"/>
            <w:noProof/>
          </w:rPr>
          <w:t>Aspectos relativos a la ejecución de la Inspección Ambiental.</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_Toc401649092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9</w:t>
        </w:r>
        <w:r w:rsidR="00C364D5" w:rsidRPr="000C5A60">
          <w:rPr>
            <w:rStyle w:val="Hipervnculo"/>
            <w:noProof/>
            <w:webHidden/>
          </w:rPr>
          <w:fldChar w:fldCharType="end"/>
        </w:r>
      </w:hyperlink>
    </w:p>
    <w:p w:rsidR="00C364D5" w:rsidRDefault="009260B7" w:rsidP="000C5A60">
      <w:pPr>
        <w:pStyle w:val="TDC3"/>
        <w:tabs>
          <w:tab w:val="clear" w:pos="1985"/>
          <w:tab w:val="left" w:pos="2127"/>
          <w:tab w:val="right" w:leader="dot" w:pos="9781"/>
        </w:tabs>
        <w:spacing w:before="120" w:after="120"/>
        <w:ind w:left="1418"/>
        <w:rPr>
          <w:rFonts w:eastAsiaTheme="minorEastAsia" w:cstheme="minorBidi"/>
          <w:i w:val="0"/>
          <w:iCs w:val="0"/>
          <w:noProof/>
          <w:sz w:val="22"/>
          <w:szCs w:val="22"/>
          <w:lang w:eastAsia="es-CL"/>
        </w:rPr>
      </w:pPr>
      <w:hyperlink w:anchor="_Toc401649093" w:history="1">
        <w:r w:rsidR="00C364D5" w:rsidRPr="009806B6">
          <w:rPr>
            <w:rStyle w:val="Hipervnculo"/>
            <w:noProof/>
          </w:rPr>
          <w:t>4.3.1.</w:t>
        </w:r>
        <w:r w:rsidR="00C364D5">
          <w:rPr>
            <w:rFonts w:eastAsiaTheme="minorEastAsia" w:cstheme="minorBidi"/>
            <w:i w:val="0"/>
            <w:iCs w:val="0"/>
            <w:noProof/>
            <w:sz w:val="22"/>
            <w:szCs w:val="22"/>
            <w:lang w:eastAsia="es-CL"/>
          </w:rPr>
          <w:tab/>
        </w:r>
        <w:r w:rsidR="00C364D5" w:rsidRPr="009806B6">
          <w:rPr>
            <w:rStyle w:val="Hipervnculo"/>
            <w:noProof/>
          </w:rPr>
          <w:t>Esquema de recorrido</w:t>
        </w:r>
        <w:r w:rsidR="00C364D5">
          <w:rPr>
            <w:noProof/>
            <w:webHidden/>
          </w:rPr>
          <w:tab/>
        </w:r>
        <w:r w:rsidR="00C364D5">
          <w:rPr>
            <w:noProof/>
            <w:webHidden/>
          </w:rPr>
          <w:fldChar w:fldCharType="begin"/>
        </w:r>
        <w:r w:rsidR="00C364D5">
          <w:rPr>
            <w:noProof/>
            <w:webHidden/>
          </w:rPr>
          <w:instrText xml:space="preserve"> PAGEREF _Toc401649093 \h </w:instrText>
        </w:r>
        <w:r w:rsidR="00C364D5">
          <w:rPr>
            <w:noProof/>
            <w:webHidden/>
          </w:rPr>
        </w:r>
        <w:r w:rsidR="00C364D5">
          <w:rPr>
            <w:noProof/>
            <w:webHidden/>
          </w:rPr>
          <w:fldChar w:fldCharType="separate"/>
        </w:r>
        <w:r w:rsidR="001B45B8">
          <w:rPr>
            <w:noProof/>
            <w:webHidden/>
          </w:rPr>
          <w:t>10</w:t>
        </w:r>
        <w:r w:rsidR="00C364D5">
          <w:rPr>
            <w:noProof/>
            <w:webHidden/>
          </w:rPr>
          <w:fldChar w:fldCharType="end"/>
        </w:r>
      </w:hyperlink>
    </w:p>
    <w:p w:rsidR="00C364D5" w:rsidRDefault="009260B7" w:rsidP="000C5A60">
      <w:pPr>
        <w:pStyle w:val="TDC3"/>
        <w:tabs>
          <w:tab w:val="clear" w:pos="1985"/>
          <w:tab w:val="left" w:pos="2127"/>
          <w:tab w:val="right" w:leader="dot" w:pos="9781"/>
        </w:tabs>
        <w:spacing w:before="120" w:after="120"/>
        <w:ind w:left="1418"/>
        <w:rPr>
          <w:rFonts w:eastAsiaTheme="minorEastAsia" w:cstheme="minorBidi"/>
          <w:i w:val="0"/>
          <w:iCs w:val="0"/>
          <w:noProof/>
          <w:sz w:val="22"/>
          <w:szCs w:val="22"/>
          <w:lang w:eastAsia="es-CL"/>
        </w:rPr>
      </w:pPr>
      <w:hyperlink w:anchor="_Toc401649094" w:history="1">
        <w:r w:rsidR="00C364D5" w:rsidRPr="009806B6">
          <w:rPr>
            <w:rStyle w:val="Hipervnculo"/>
            <w:noProof/>
          </w:rPr>
          <w:t>4.3.2.</w:t>
        </w:r>
        <w:r w:rsidR="00C364D5">
          <w:rPr>
            <w:rFonts w:eastAsiaTheme="minorEastAsia" w:cstheme="minorBidi"/>
            <w:i w:val="0"/>
            <w:iCs w:val="0"/>
            <w:noProof/>
            <w:sz w:val="22"/>
            <w:szCs w:val="22"/>
            <w:lang w:eastAsia="es-CL"/>
          </w:rPr>
          <w:tab/>
        </w:r>
        <w:r w:rsidR="00C364D5" w:rsidRPr="009806B6">
          <w:rPr>
            <w:rStyle w:val="Hipervnculo"/>
            <w:noProof/>
          </w:rPr>
          <w:t>Detalle del Recorrido de la Inspección</w:t>
        </w:r>
        <w:r w:rsidR="00C364D5">
          <w:rPr>
            <w:noProof/>
            <w:webHidden/>
          </w:rPr>
          <w:tab/>
        </w:r>
        <w:r w:rsidR="00C364D5">
          <w:rPr>
            <w:noProof/>
            <w:webHidden/>
          </w:rPr>
          <w:fldChar w:fldCharType="begin"/>
        </w:r>
        <w:r w:rsidR="00C364D5">
          <w:rPr>
            <w:noProof/>
            <w:webHidden/>
          </w:rPr>
          <w:instrText xml:space="preserve"> PAGEREF _Toc401649094 \h </w:instrText>
        </w:r>
        <w:r w:rsidR="00C364D5">
          <w:rPr>
            <w:noProof/>
            <w:webHidden/>
          </w:rPr>
        </w:r>
        <w:r w:rsidR="00C364D5">
          <w:rPr>
            <w:noProof/>
            <w:webHidden/>
          </w:rPr>
          <w:fldChar w:fldCharType="separate"/>
        </w:r>
        <w:r w:rsidR="001B45B8">
          <w:rPr>
            <w:noProof/>
            <w:webHidden/>
          </w:rPr>
          <w:t>11</w:t>
        </w:r>
        <w:r w:rsidR="00C364D5">
          <w:rPr>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5" w:history="1">
        <w:r w:rsidR="00C364D5" w:rsidRPr="009806B6">
          <w:rPr>
            <w:rStyle w:val="Hipervnculo"/>
            <w:noProof/>
          </w:rPr>
          <w:t>4.4.</w:t>
        </w:r>
        <w:r w:rsidR="00C364D5" w:rsidRPr="000C5A60">
          <w:rPr>
            <w:rStyle w:val="Hipervnculo"/>
            <w:noProof/>
          </w:rPr>
          <w:tab/>
        </w:r>
        <w:r w:rsidR="00C364D5" w:rsidRPr="009806B6">
          <w:rPr>
            <w:rStyle w:val="Hipervnculo"/>
            <w:noProof/>
          </w:rPr>
          <w:t>Aspectos relativos al Seguimiento Ambiental</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_Toc401649095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12</w:t>
        </w:r>
        <w:r w:rsidR="00C364D5" w:rsidRPr="000C5A60">
          <w:rPr>
            <w:rStyle w:val="Hipervnculo"/>
            <w:noProof/>
            <w:webHidden/>
          </w:rPr>
          <w:fldChar w:fldCharType="end"/>
        </w:r>
      </w:hyperlink>
    </w:p>
    <w:p w:rsidR="00C364D5" w:rsidRPr="000C5A60" w:rsidRDefault="009260B7" w:rsidP="000C5A60">
      <w:pPr>
        <w:pStyle w:val="TDC3"/>
        <w:tabs>
          <w:tab w:val="clear" w:pos="1985"/>
          <w:tab w:val="left" w:pos="2127"/>
          <w:tab w:val="right" w:leader="dot" w:pos="9781"/>
        </w:tabs>
        <w:spacing w:before="120" w:after="120"/>
        <w:ind w:left="1418"/>
        <w:rPr>
          <w:rStyle w:val="Hipervnculo"/>
        </w:rPr>
      </w:pPr>
      <w:hyperlink w:anchor="_Toc401649096" w:history="1">
        <w:r w:rsidR="00C364D5" w:rsidRPr="009806B6">
          <w:rPr>
            <w:rStyle w:val="Hipervnculo"/>
            <w:noProof/>
          </w:rPr>
          <w:t>4.4.1.</w:t>
        </w:r>
        <w:r w:rsidR="00C364D5" w:rsidRPr="000C5A60">
          <w:rPr>
            <w:rStyle w:val="Hipervnculo"/>
          </w:rPr>
          <w:tab/>
        </w:r>
        <w:r w:rsidR="00C364D5" w:rsidRPr="009806B6">
          <w:rPr>
            <w:rStyle w:val="Hipervnculo"/>
            <w:noProof/>
          </w:rPr>
          <w:t>Documentos Revisados</w:t>
        </w:r>
        <w:r w:rsidR="00C364D5" w:rsidRPr="000C5A60">
          <w:rPr>
            <w:rStyle w:val="Hipervnculo"/>
            <w:webHidden/>
          </w:rPr>
          <w:tab/>
        </w:r>
        <w:r w:rsidR="00C364D5" w:rsidRPr="000C5A60">
          <w:rPr>
            <w:rStyle w:val="Hipervnculo"/>
            <w:webHidden/>
          </w:rPr>
          <w:fldChar w:fldCharType="begin"/>
        </w:r>
        <w:r w:rsidR="00C364D5" w:rsidRPr="000C5A60">
          <w:rPr>
            <w:rStyle w:val="Hipervnculo"/>
            <w:webHidden/>
          </w:rPr>
          <w:instrText xml:space="preserve"> PAGEREF _Toc401649096 \h </w:instrText>
        </w:r>
        <w:r w:rsidR="00C364D5" w:rsidRPr="000C5A60">
          <w:rPr>
            <w:rStyle w:val="Hipervnculo"/>
            <w:webHidden/>
          </w:rPr>
        </w:r>
        <w:r w:rsidR="00C364D5" w:rsidRPr="000C5A60">
          <w:rPr>
            <w:rStyle w:val="Hipervnculo"/>
            <w:webHidden/>
          </w:rPr>
          <w:fldChar w:fldCharType="separate"/>
        </w:r>
        <w:r w:rsidR="001B45B8" w:rsidRPr="000C5A60">
          <w:rPr>
            <w:rStyle w:val="Hipervnculo"/>
            <w:webHidden/>
          </w:rPr>
          <w:t>12</w:t>
        </w:r>
        <w:r w:rsidR="00C364D5" w:rsidRPr="000C5A60">
          <w:rPr>
            <w:rStyle w:val="Hipervnculo"/>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097" w:history="1">
        <w:r w:rsidR="00C364D5" w:rsidRPr="009806B6">
          <w:rPr>
            <w:rStyle w:val="Hipervnculo"/>
            <w:noProof/>
          </w:rPr>
          <w:t>5.</w:t>
        </w:r>
        <w:r w:rsidR="00C364D5">
          <w:rPr>
            <w:rFonts w:eastAsiaTheme="minorEastAsia" w:cstheme="minorBidi"/>
            <w:noProof/>
            <w:sz w:val="22"/>
            <w:szCs w:val="22"/>
            <w:lang w:eastAsia="es-CL"/>
          </w:rPr>
          <w:tab/>
        </w:r>
        <w:r w:rsidR="00C364D5" w:rsidRPr="009806B6">
          <w:rPr>
            <w:rStyle w:val="Hipervnculo"/>
            <w:noProof/>
          </w:rPr>
          <w:t>HECHOS CONSTATADOS.</w:t>
        </w:r>
        <w:r w:rsidR="00C364D5">
          <w:rPr>
            <w:noProof/>
            <w:webHidden/>
          </w:rPr>
          <w:tab/>
        </w:r>
        <w:r w:rsidR="00C364D5">
          <w:rPr>
            <w:noProof/>
            <w:webHidden/>
          </w:rPr>
          <w:fldChar w:fldCharType="begin"/>
        </w:r>
        <w:r w:rsidR="00C364D5">
          <w:rPr>
            <w:noProof/>
            <w:webHidden/>
          </w:rPr>
          <w:instrText xml:space="preserve"> PAGEREF _Toc401649097 \h </w:instrText>
        </w:r>
        <w:r w:rsidR="00C364D5">
          <w:rPr>
            <w:noProof/>
            <w:webHidden/>
          </w:rPr>
        </w:r>
        <w:r w:rsidR="00C364D5">
          <w:rPr>
            <w:noProof/>
            <w:webHidden/>
          </w:rPr>
          <w:fldChar w:fldCharType="separate"/>
        </w:r>
        <w:r w:rsidR="001B45B8">
          <w:rPr>
            <w:noProof/>
            <w:webHidden/>
          </w:rPr>
          <w:t>13</w:t>
        </w:r>
        <w:r w:rsidR="00C364D5">
          <w:rPr>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8" w:history="1">
        <w:r w:rsidR="00C364D5" w:rsidRPr="009806B6">
          <w:rPr>
            <w:rStyle w:val="Hipervnculo"/>
            <w:noProof/>
          </w:rPr>
          <w:t>5.1.</w:t>
        </w:r>
        <w:r w:rsidR="00C364D5" w:rsidRPr="000C5A60">
          <w:rPr>
            <w:rStyle w:val="Hipervnculo"/>
            <w:noProof/>
          </w:rPr>
          <w:tab/>
        </w:r>
        <w:r w:rsidR="00C364D5" w:rsidRPr="009806B6">
          <w:rPr>
            <w:rStyle w:val="Hipervnculo"/>
            <w:noProof/>
          </w:rPr>
          <w:t>Manejo de Emisiones Atmosféricas</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_Toc401649098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13</w:t>
        </w:r>
        <w:r w:rsidR="00C364D5" w:rsidRPr="000C5A60">
          <w:rPr>
            <w:rStyle w:val="Hipervnculo"/>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099" w:history="1">
        <w:r w:rsidR="00C364D5" w:rsidRPr="009806B6">
          <w:rPr>
            <w:rStyle w:val="Hipervnculo"/>
            <w:noProof/>
          </w:rPr>
          <w:t>5.2.</w:t>
        </w:r>
        <w:r w:rsidR="00C364D5" w:rsidRPr="000C5A60">
          <w:rPr>
            <w:rStyle w:val="Hipervnculo"/>
            <w:noProof/>
          </w:rPr>
          <w:tab/>
        </w:r>
        <w:r w:rsidR="00C364D5" w:rsidRPr="009806B6">
          <w:rPr>
            <w:rStyle w:val="Hipervnculo"/>
            <w:noProof/>
          </w:rPr>
          <w:t>Plan de Contingencia</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_Toc401649099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14</w:t>
        </w:r>
        <w:r w:rsidR="00C364D5" w:rsidRPr="000C5A60">
          <w:rPr>
            <w:rStyle w:val="Hipervnculo"/>
            <w:noProof/>
            <w:webHidden/>
          </w:rPr>
          <w:fldChar w:fldCharType="end"/>
        </w:r>
      </w:hyperlink>
    </w:p>
    <w:p w:rsidR="00C364D5" w:rsidRPr="000C5A60" w:rsidRDefault="009260B7" w:rsidP="006F59C2">
      <w:pPr>
        <w:pStyle w:val="TDC2"/>
        <w:tabs>
          <w:tab w:val="clear" w:pos="1276"/>
          <w:tab w:val="left" w:pos="1134"/>
        </w:tabs>
        <w:spacing w:before="120"/>
        <w:ind w:left="567"/>
        <w:rPr>
          <w:rStyle w:val="Hipervnculo"/>
          <w:noProof/>
        </w:rPr>
      </w:pPr>
      <w:hyperlink w:anchor="_Toc401649100" w:history="1">
        <w:r w:rsidR="00C364D5" w:rsidRPr="009806B6">
          <w:rPr>
            <w:rStyle w:val="Hipervnculo"/>
            <w:noProof/>
          </w:rPr>
          <w:t>5.3.</w:t>
        </w:r>
        <w:r w:rsidR="00C364D5" w:rsidRPr="000C5A60">
          <w:rPr>
            <w:rStyle w:val="Hipervnculo"/>
            <w:noProof/>
          </w:rPr>
          <w:tab/>
        </w:r>
        <w:r w:rsidR="00C364D5" w:rsidRPr="009806B6">
          <w:rPr>
            <w:rStyle w:val="Hipervnculo"/>
            <w:noProof/>
          </w:rPr>
          <w:t>Calidad del Efluente</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_Toc401649100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15</w:t>
        </w:r>
        <w:r w:rsidR="00C364D5" w:rsidRPr="000C5A60">
          <w:rPr>
            <w:rStyle w:val="Hipervnculo"/>
            <w:noProof/>
            <w:webHidden/>
          </w:rPr>
          <w:fldChar w:fldCharType="end"/>
        </w:r>
      </w:hyperlink>
    </w:p>
    <w:p w:rsidR="00C364D5" w:rsidRPr="000C5A60" w:rsidRDefault="009260B7" w:rsidP="000C5A60">
      <w:pPr>
        <w:pStyle w:val="TDC3"/>
        <w:tabs>
          <w:tab w:val="clear" w:pos="1985"/>
          <w:tab w:val="left" w:pos="2127"/>
          <w:tab w:val="right" w:leader="dot" w:pos="9781"/>
        </w:tabs>
        <w:spacing w:before="120" w:after="120"/>
        <w:ind w:left="1418"/>
        <w:rPr>
          <w:rStyle w:val="Hipervnculo"/>
          <w:noProof/>
        </w:rPr>
      </w:pPr>
      <w:hyperlink w:anchor="_Toc401649101" w:history="1">
        <w:r w:rsidR="00C364D5" w:rsidRPr="009806B6">
          <w:rPr>
            <w:rStyle w:val="Hipervnculo"/>
            <w:noProof/>
          </w:rPr>
          <w:t>5.3.1.</w:t>
        </w:r>
        <w:r w:rsidR="00C364D5" w:rsidRPr="000C5A60">
          <w:rPr>
            <w:rStyle w:val="Hipervnculo"/>
            <w:noProof/>
          </w:rPr>
          <w:tab/>
        </w:r>
        <w:r w:rsidR="00C364D5" w:rsidRPr="009806B6">
          <w:rPr>
            <w:rStyle w:val="Hipervnculo"/>
            <w:noProof/>
          </w:rPr>
          <w:t>Planta de Nanofiltración</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_Toc401649101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15</w:t>
        </w:r>
        <w:r w:rsidR="00C364D5" w:rsidRPr="000C5A60">
          <w:rPr>
            <w:rStyle w:val="Hipervnculo"/>
            <w:noProof/>
            <w:webHidden/>
          </w:rPr>
          <w:fldChar w:fldCharType="end"/>
        </w:r>
      </w:hyperlink>
    </w:p>
    <w:p w:rsidR="00C364D5" w:rsidRPr="000C5A60" w:rsidRDefault="009260B7" w:rsidP="000C5A60">
      <w:pPr>
        <w:pStyle w:val="TDC3"/>
        <w:tabs>
          <w:tab w:val="clear" w:pos="1985"/>
          <w:tab w:val="left" w:pos="2127"/>
          <w:tab w:val="right" w:leader="dot" w:pos="9781"/>
        </w:tabs>
        <w:spacing w:before="120" w:after="120"/>
        <w:ind w:left="1418"/>
        <w:rPr>
          <w:rStyle w:val="Hipervnculo"/>
          <w:noProof/>
        </w:rPr>
      </w:pPr>
      <w:hyperlink w:anchor="_Toc401649102" w:history="1">
        <w:r w:rsidR="00C364D5" w:rsidRPr="009806B6">
          <w:rPr>
            <w:rStyle w:val="Hipervnculo"/>
            <w:noProof/>
          </w:rPr>
          <w:t>5.3.2.</w:t>
        </w:r>
        <w:r w:rsidR="00C364D5" w:rsidRPr="000C5A60">
          <w:rPr>
            <w:rStyle w:val="Hipervnculo"/>
            <w:noProof/>
          </w:rPr>
          <w:tab/>
        </w:r>
        <w:r w:rsidR="00C364D5" w:rsidRPr="009806B6">
          <w:rPr>
            <w:rStyle w:val="Hipervnculo"/>
            <w:noProof/>
          </w:rPr>
          <w:t>Piscinas de Evaporación</w:t>
        </w:r>
        <w:r w:rsidR="00C364D5" w:rsidRPr="000C5A60">
          <w:rPr>
            <w:rStyle w:val="Hipervnculo"/>
            <w:noProof/>
            <w:webHidden/>
          </w:rPr>
          <w:tab/>
        </w:r>
        <w:r w:rsidR="00C364D5" w:rsidRPr="000C5A60">
          <w:rPr>
            <w:rStyle w:val="Hipervnculo"/>
            <w:noProof/>
            <w:webHidden/>
          </w:rPr>
          <w:fldChar w:fldCharType="begin"/>
        </w:r>
        <w:r w:rsidR="00C364D5" w:rsidRPr="000C5A60">
          <w:rPr>
            <w:rStyle w:val="Hipervnculo"/>
            <w:noProof/>
            <w:webHidden/>
          </w:rPr>
          <w:instrText xml:space="preserve"> PAGEREF _Toc401649102 \h </w:instrText>
        </w:r>
        <w:r w:rsidR="00C364D5" w:rsidRPr="000C5A60">
          <w:rPr>
            <w:rStyle w:val="Hipervnculo"/>
            <w:noProof/>
            <w:webHidden/>
          </w:rPr>
        </w:r>
        <w:r w:rsidR="00C364D5" w:rsidRPr="000C5A60">
          <w:rPr>
            <w:rStyle w:val="Hipervnculo"/>
            <w:noProof/>
            <w:webHidden/>
          </w:rPr>
          <w:fldChar w:fldCharType="separate"/>
        </w:r>
        <w:r w:rsidR="001B45B8" w:rsidRPr="000C5A60">
          <w:rPr>
            <w:rStyle w:val="Hipervnculo"/>
            <w:noProof/>
            <w:webHidden/>
          </w:rPr>
          <w:t>20</w:t>
        </w:r>
        <w:r w:rsidR="00C364D5" w:rsidRPr="000C5A60">
          <w:rPr>
            <w:rStyle w:val="Hipervnculo"/>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103" w:history="1">
        <w:r w:rsidR="00C364D5" w:rsidRPr="009806B6">
          <w:rPr>
            <w:rStyle w:val="Hipervnculo"/>
            <w:noProof/>
          </w:rPr>
          <w:t>6.</w:t>
        </w:r>
        <w:r w:rsidR="00C364D5">
          <w:rPr>
            <w:rFonts w:eastAsiaTheme="minorEastAsia" w:cstheme="minorBidi"/>
            <w:noProof/>
            <w:sz w:val="22"/>
            <w:szCs w:val="22"/>
            <w:lang w:eastAsia="es-CL"/>
          </w:rPr>
          <w:tab/>
        </w:r>
        <w:r w:rsidR="00C364D5" w:rsidRPr="009806B6">
          <w:rPr>
            <w:rStyle w:val="Hipervnculo"/>
            <w:noProof/>
          </w:rPr>
          <w:t>OTROS HECHOS.</w:t>
        </w:r>
        <w:r w:rsidR="00C364D5">
          <w:rPr>
            <w:noProof/>
            <w:webHidden/>
          </w:rPr>
          <w:tab/>
        </w:r>
        <w:r w:rsidR="00C364D5">
          <w:rPr>
            <w:noProof/>
            <w:webHidden/>
          </w:rPr>
          <w:fldChar w:fldCharType="begin"/>
        </w:r>
        <w:r w:rsidR="00C364D5">
          <w:rPr>
            <w:noProof/>
            <w:webHidden/>
          </w:rPr>
          <w:instrText xml:space="preserve"> PAGEREF _Toc401649103 \h </w:instrText>
        </w:r>
        <w:r w:rsidR="00C364D5">
          <w:rPr>
            <w:noProof/>
            <w:webHidden/>
          </w:rPr>
        </w:r>
        <w:r w:rsidR="00C364D5">
          <w:rPr>
            <w:noProof/>
            <w:webHidden/>
          </w:rPr>
          <w:fldChar w:fldCharType="separate"/>
        </w:r>
        <w:r w:rsidR="001B45B8">
          <w:rPr>
            <w:noProof/>
            <w:webHidden/>
          </w:rPr>
          <w:t>26</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104" w:history="1">
        <w:r w:rsidR="00C364D5" w:rsidRPr="009806B6">
          <w:rPr>
            <w:rStyle w:val="Hipervnculo"/>
            <w:noProof/>
          </w:rPr>
          <w:t>7.</w:t>
        </w:r>
        <w:r w:rsidR="00C364D5">
          <w:rPr>
            <w:rFonts w:eastAsiaTheme="minorEastAsia" w:cstheme="minorBidi"/>
            <w:noProof/>
            <w:sz w:val="22"/>
            <w:szCs w:val="22"/>
            <w:lang w:eastAsia="es-CL"/>
          </w:rPr>
          <w:tab/>
        </w:r>
        <w:r w:rsidR="00C364D5" w:rsidRPr="009806B6">
          <w:rPr>
            <w:rStyle w:val="Hipervnculo"/>
            <w:noProof/>
          </w:rPr>
          <w:t>CONCLUSIONES.</w:t>
        </w:r>
        <w:r w:rsidR="00C364D5">
          <w:rPr>
            <w:noProof/>
            <w:webHidden/>
          </w:rPr>
          <w:tab/>
        </w:r>
        <w:r w:rsidR="00C364D5">
          <w:rPr>
            <w:noProof/>
            <w:webHidden/>
          </w:rPr>
          <w:fldChar w:fldCharType="begin"/>
        </w:r>
        <w:r w:rsidR="00C364D5">
          <w:rPr>
            <w:noProof/>
            <w:webHidden/>
          </w:rPr>
          <w:instrText xml:space="preserve"> PAGEREF _Toc401649104 \h </w:instrText>
        </w:r>
        <w:r w:rsidR="00C364D5">
          <w:rPr>
            <w:noProof/>
            <w:webHidden/>
          </w:rPr>
        </w:r>
        <w:r w:rsidR="00C364D5">
          <w:rPr>
            <w:noProof/>
            <w:webHidden/>
          </w:rPr>
          <w:fldChar w:fldCharType="separate"/>
        </w:r>
        <w:r w:rsidR="001B45B8">
          <w:rPr>
            <w:noProof/>
            <w:webHidden/>
          </w:rPr>
          <w:t>27</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105" w:history="1">
        <w:r w:rsidR="00C364D5" w:rsidRPr="009806B6">
          <w:rPr>
            <w:rStyle w:val="Hipervnculo"/>
            <w:noProof/>
          </w:rPr>
          <w:t>8.</w:t>
        </w:r>
        <w:r w:rsidR="00C364D5">
          <w:rPr>
            <w:rFonts w:eastAsiaTheme="minorEastAsia" w:cstheme="minorBidi"/>
            <w:noProof/>
            <w:sz w:val="22"/>
            <w:szCs w:val="22"/>
            <w:lang w:eastAsia="es-CL"/>
          </w:rPr>
          <w:tab/>
        </w:r>
        <w:r w:rsidR="00C364D5" w:rsidRPr="009806B6">
          <w:rPr>
            <w:rStyle w:val="Hipervnculo"/>
            <w:noProof/>
          </w:rPr>
          <w:t>DOCUMENTACIÓN SOLICITADA Y ENTREGADA.</w:t>
        </w:r>
        <w:r w:rsidR="00C364D5">
          <w:rPr>
            <w:noProof/>
            <w:webHidden/>
          </w:rPr>
          <w:tab/>
        </w:r>
        <w:r w:rsidR="00C364D5">
          <w:rPr>
            <w:noProof/>
            <w:webHidden/>
          </w:rPr>
          <w:fldChar w:fldCharType="begin"/>
        </w:r>
        <w:r w:rsidR="00C364D5">
          <w:rPr>
            <w:noProof/>
            <w:webHidden/>
          </w:rPr>
          <w:instrText xml:space="preserve"> PAGEREF _Toc401649105 \h </w:instrText>
        </w:r>
        <w:r w:rsidR="00C364D5">
          <w:rPr>
            <w:noProof/>
            <w:webHidden/>
          </w:rPr>
        </w:r>
        <w:r w:rsidR="00C364D5">
          <w:rPr>
            <w:noProof/>
            <w:webHidden/>
          </w:rPr>
          <w:fldChar w:fldCharType="separate"/>
        </w:r>
        <w:r w:rsidR="001B45B8">
          <w:rPr>
            <w:noProof/>
            <w:webHidden/>
          </w:rPr>
          <w:t>29</w:t>
        </w:r>
        <w:r w:rsidR="00C364D5">
          <w:rPr>
            <w:noProof/>
            <w:webHidden/>
          </w:rPr>
          <w:fldChar w:fldCharType="end"/>
        </w:r>
      </w:hyperlink>
    </w:p>
    <w:p w:rsidR="00C364D5" w:rsidRDefault="009260B7" w:rsidP="006F59C2">
      <w:pPr>
        <w:pStyle w:val="TDC1"/>
        <w:rPr>
          <w:rFonts w:eastAsiaTheme="minorEastAsia" w:cstheme="minorBidi"/>
          <w:noProof/>
          <w:sz w:val="22"/>
          <w:szCs w:val="22"/>
          <w:lang w:eastAsia="es-CL"/>
        </w:rPr>
      </w:pPr>
      <w:hyperlink w:anchor="_Toc401649106" w:history="1">
        <w:r w:rsidR="00C364D5" w:rsidRPr="009806B6">
          <w:rPr>
            <w:rStyle w:val="Hipervnculo"/>
            <w:noProof/>
          </w:rPr>
          <w:t>9.</w:t>
        </w:r>
        <w:r w:rsidR="00C364D5">
          <w:rPr>
            <w:rFonts w:eastAsiaTheme="minorEastAsia" w:cstheme="minorBidi"/>
            <w:noProof/>
            <w:sz w:val="22"/>
            <w:szCs w:val="22"/>
            <w:lang w:eastAsia="es-CL"/>
          </w:rPr>
          <w:tab/>
        </w:r>
        <w:r w:rsidR="00C364D5" w:rsidRPr="009806B6">
          <w:rPr>
            <w:rStyle w:val="Hipervnculo"/>
            <w:noProof/>
          </w:rPr>
          <w:t>ANEXOS.</w:t>
        </w:r>
        <w:r w:rsidR="00C364D5">
          <w:rPr>
            <w:noProof/>
            <w:webHidden/>
          </w:rPr>
          <w:tab/>
        </w:r>
        <w:r w:rsidR="00C364D5">
          <w:rPr>
            <w:noProof/>
            <w:webHidden/>
          </w:rPr>
          <w:fldChar w:fldCharType="begin"/>
        </w:r>
        <w:r w:rsidR="00C364D5">
          <w:rPr>
            <w:noProof/>
            <w:webHidden/>
          </w:rPr>
          <w:instrText xml:space="preserve"> PAGEREF _Toc401649106 \h </w:instrText>
        </w:r>
        <w:r w:rsidR="00C364D5">
          <w:rPr>
            <w:noProof/>
            <w:webHidden/>
          </w:rPr>
        </w:r>
        <w:r w:rsidR="00C364D5">
          <w:rPr>
            <w:noProof/>
            <w:webHidden/>
          </w:rPr>
          <w:fldChar w:fldCharType="separate"/>
        </w:r>
        <w:r w:rsidR="001B45B8">
          <w:rPr>
            <w:noProof/>
            <w:webHidden/>
          </w:rPr>
          <w:t>31</w:t>
        </w:r>
        <w:r w:rsidR="00C364D5">
          <w:rPr>
            <w:noProof/>
            <w:webHidden/>
          </w:rPr>
          <w:fldChar w:fldCharType="end"/>
        </w:r>
      </w:hyperlink>
    </w:p>
    <w:p w:rsidR="00655D0C" w:rsidRPr="00DC5EF0" w:rsidRDefault="003753AB" w:rsidP="000C5A60">
      <w:pPr>
        <w:tabs>
          <w:tab w:val="right" w:leader="dot" w:pos="9639"/>
          <w:tab w:val="right" w:leader="dot" w:pos="9781"/>
          <w:tab w:val="right" w:leader="dot" w:pos="9923"/>
        </w:tabs>
        <w:spacing w:before="120" w:after="120"/>
        <w:ind w:right="191"/>
        <w:rPr>
          <w:sz w:val="12"/>
        </w:rPr>
        <w:sectPr w:rsidR="00655D0C" w:rsidRPr="00DC5EF0"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fldChar w:fldCharType="end"/>
      </w:r>
      <w:r w:rsidR="001A4615" w:rsidRPr="00DC5EF0">
        <w:rPr>
          <w:sz w:val="12"/>
        </w:rPr>
        <w:br w:type="page"/>
      </w:r>
    </w:p>
    <w:p w:rsidR="002C445A" w:rsidRPr="005C21D0" w:rsidRDefault="00ED4317" w:rsidP="006340FD">
      <w:pPr>
        <w:pStyle w:val="Ttulo1"/>
        <w:spacing w:before="0"/>
      </w:pPr>
      <w:bookmarkStart w:id="16" w:name="_Toc352840376"/>
      <w:bookmarkStart w:id="17" w:name="_Toc352841436"/>
      <w:bookmarkStart w:id="18" w:name="_Toc401649084"/>
      <w:r w:rsidRPr="005C21D0">
        <w:lastRenderedPageBreak/>
        <w:t>RESUMEN</w:t>
      </w:r>
      <w:r w:rsidR="00B1722C" w:rsidRPr="005C21D0">
        <w:t>.</w:t>
      </w:r>
      <w:bookmarkEnd w:id="16"/>
      <w:bookmarkEnd w:id="17"/>
      <w:bookmarkEnd w:id="18"/>
    </w:p>
    <w:p w:rsidR="00ED4317" w:rsidRPr="0025129B" w:rsidRDefault="00ED4317" w:rsidP="003A6BAE">
      <w:pPr>
        <w:spacing w:before="120" w:after="120"/>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w:t>
      </w:r>
      <w:r w:rsidR="00912D4B">
        <w:rPr>
          <w:rFonts w:cstheme="minorHAnsi"/>
          <w:sz w:val="20"/>
          <w:szCs w:val="20"/>
        </w:rPr>
        <w:t xml:space="preserve"> el</w:t>
      </w:r>
      <w:r w:rsidR="00912D4B" w:rsidRPr="00912D4B">
        <w:rPr>
          <w:rFonts w:cstheme="minorHAnsi"/>
          <w:sz w:val="20"/>
          <w:szCs w:val="20"/>
        </w:rPr>
        <w:t xml:space="preserve"> </w:t>
      </w:r>
      <w:r w:rsidR="00912D4B">
        <w:rPr>
          <w:rFonts w:cstheme="minorHAnsi"/>
          <w:sz w:val="20"/>
          <w:szCs w:val="20"/>
        </w:rPr>
        <w:t>Servicio Agrícola y Ganadero (SAG) I Región de Tarapacá</w:t>
      </w:r>
      <w:r w:rsidR="007C15CC" w:rsidRPr="0025129B">
        <w:rPr>
          <w:rFonts w:cstheme="minorHAnsi"/>
          <w:sz w:val="20"/>
          <w:szCs w:val="20"/>
        </w:rPr>
        <w:t xml:space="preserve">, junto a </w:t>
      </w:r>
      <w:r w:rsidR="00912D4B">
        <w:rPr>
          <w:rFonts w:cstheme="minorHAnsi"/>
          <w:sz w:val="20"/>
          <w:szCs w:val="20"/>
        </w:rPr>
        <w:t xml:space="preserve">la Corporación Nacional Forestal (CONAF) I Región de Tarapacá </w:t>
      </w:r>
      <w:r w:rsidR="00FA6AEE">
        <w:rPr>
          <w:rFonts w:cstheme="minorHAnsi"/>
          <w:sz w:val="20"/>
          <w:szCs w:val="20"/>
        </w:rPr>
        <w:t>y la Gobernación Marítima de Iquique</w:t>
      </w:r>
      <w:r w:rsidR="00F478FD" w:rsidRPr="0025129B">
        <w:rPr>
          <w:rFonts w:cstheme="minorHAnsi"/>
          <w:sz w:val="20"/>
          <w:szCs w:val="20"/>
        </w:rPr>
        <w:t>,</w:t>
      </w:r>
      <w:r w:rsidR="007B7525" w:rsidRPr="0025129B">
        <w:rPr>
          <w:rFonts w:cstheme="minorHAnsi"/>
          <w:sz w:val="20"/>
          <w:szCs w:val="20"/>
        </w:rPr>
        <w:t xml:space="preserve"> a</w:t>
      </w:r>
      <w:r w:rsidR="004B3E34">
        <w:rPr>
          <w:rFonts w:cstheme="minorHAnsi"/>
          <w:sz w:val="20"/>
          <w:szCs w:val="20"/>
        </w:rPr>
        <w:t xml:space="preserve"> </w:t>
      </w:r>
      <w:r w:rsidR="007B7525" w:rsidRPr="0025129B">
        <w:rPr>
          <w:rFonts w:cstheme="minorHAnsi"/>
          <w:sz w:val="20"/>
          <w:szCs w:val="20"/>
        </w:rPr>
        <w:t>l</w:t>
      </w:r>
      <w:r w:rsidR="004B3E34">
        <w:rPr>
          <w:rFonts w:cstheme="minorHAnsi"/>
          <w:sz w:val="20"/>
          <w:szCs w:val="20"/>
        </w:rPr>
        <w:t>os</w:t>
      </w:r>
      <w:r w:rsidR="007B7525" w:rsidRPr="0025129B">
        <w:rPr>
          <w:rFonts w:cstheme="minorHAnsi"/>
          <w:sz w:val="20"/>
          <w:szCs w:val="20"/>
        </w:rPr>
        <w:t xml:space="preserve"> pro</w:t>
      </w:r>
      <w:r w:rsidRPr="0025129B">
        <w:rPr>
          <w:rFonts w:cstheme="minorHAnsi"/>
          <w:sz w:val="20"/>
          <w:szCs w:val="20"/>
        </w:rPr>
        <w:t>yecto</w:t>
      </w:r>
      <w:r w:rsidR="004B3E34">
        <w:rPr>
          <w:rFonts w:cstheme="minorHAnsi"/>
          <w:sz w:val="20"/>
          <w:szCs w:val="20"/>
        </w:rPr>
        <w:t>s</w:t>
      </w:r>
      <w:r w:rsidR="00FD42F8" w:rsidRPr="00FD42F8">
        <w:rPr>
          <w:rFonts w:cstheme="minorHAnsi"/>
          <w:sz w:val="20"/>
          <w:szCs w:val="20"/>
        </w:rPr>
        <w:t xml:space="preserve"> “Proyecto Minero Collahuasi” </w:t>
      </w:r>
      <w:r w:rsidR="00FD42F8">
        <w:rPr>
          <w:rFonts w:cstheme="minorHAnsi"/>
          <w:sz w:val="20"/>
          <w:szCs w:val="20"/>
        </w:rPr>
        <w:t>(</w:t>
      </w:r>
      <w:r w:rsidR="00FD42F8" w:rsidRPr="00FD42F8">
        <w:rPr>
          <w:rFonts w:cstheme="minorHAnsi"/>
          <w:sz w:val="20"/>
          <w:szCs w:val="20"/>
        </w:rPr>
        <w:t>RCA N° 713/1995</w:t>
      </w:r>
      <w:r w:rsidR="00FD42F8">
        <w:rPr>
          <w:rFonts w:cstheme="minorHAnsi"/>
          <w:sz w:val="20"/>
          <w:szCs w:val="20"/>
        </w:rPr>
        <w:t xml:space="preserve">), </w:t>
      </w:r>
      <w:r w:rsidR="003A6BAE">
        <w:rPr>
          <w:rFonts w:cstheme="minorHAnsi"/>
          <w:sz w:val="20"/>
          <w:szCs w:val="20"/>
        </w:rPr>
        <w:t>“</w:t>
      </w:r>
      <w:r w:rsidR="003A6BAE" w:rsidRPr="003A6BAE">
        <w:rPr>
          <w:rFonts w:cstheme="minorHAnsi"/>
          <w:sz w:val="20"/>
          <w:szCs w:val="20"/>
        </w:rPr>
        <w:t>Proyecto Expansión 110 KTPD Planta Concentradora Collahuasi</w:t>
      </w:r>
      <w:r w:rsidR="003A6BAE">
        <w:rPr>
          <w:rFonts w:cstheme="minorHAnsi"/>
          <w:sz w:val="20"/>
          <w:szCs w:val="20"/>
        </w:rPr>
        <w:t>” (</w:t>
      </w:r>
      <w:r w:rsidR="003A6BAE" w:rsidRPr="003A6BAE">
        <w:rPr>
          <w:rFonts w:cstheme="minorHAnsi"/>
          <w:sz w:val="20"/>
          <w:szCs w:val="20"/>
        </w:rPr>
        <w:t>RCA N° 167/2001</w:t>
      </w:r>
      <w:r w:rsidR="003A6BAE">
        <w:rPr>
          <w:rFonts w:cstheme="minorHAnsi"/>
          <w:sz w:val="20"/>
          <w:szCs w:val="20"/>
        </w:rPr>
        <w:t>), “</w:t>
      </w:r>
      <w:r w:rsidR="003A6BAE" w:rsidRPr="003A6BAE">
        <w:rPr>
          <w:rFonts w:cstheme="minorHAnsi"/>
          <w:sz w:val="20"/>
          <w:szCs w:val="20"/>
        </w:rPr>
        <w:t>P</w:t>
      </w:r>
      <w:r w:rsidR="003A6BAE">
        <w:rPr>
          <w:rFonts w:cstheme="minorHAnsi"/>
          <w:sz w:val="20"/>
          <w:szCs w:val="20"/>
        </w:rPr>
        <w:t>royecto Optimización Collahuasi” (</w:t>
      </w:r>
      <w:r w:rsidR="003A6BAE" w:rsidRPr="003A6BAE">
        <w:rPr>
          <w:rFonts w:cstheme="minorHAnsi"/>
          <w:sz w:val="20"/>
          <w:szCs w:val="20"/>
        </w:rPr>
        <w:t>RCA N° 100/2003</w:t>
      </w:r>
      <w:r w:rsidR="003A6BAE">
        <w:rPr>
          <w:rFonts w:cstheme="minorHAnsi"/>
          <w:sz w:val="20"/>
          <w:szCs w:val="20"/>
        </w:rPr>
        <w:t>), “</w:t>
      </w:r>
      <w:r w:rsidR="003A6BAE" w:rsidRPr="003A6BAE">
        <w:rPr>
          <w:rFonts w:cstheme="minorHAnsi"/>
          <w:sz w:val="20"/>
          <w:szCs w:val="20"/>
        </w:rPr>
        <w:t>Proyecto Recuperación de Molibdeno (Mo) desde Concentrados de Cobre (Cu)</w:t>
      </w:r>
      <w:r w:rsidR="003A6BAE">
        <w:rPr>
          <w:rFonts w:cstheme="minorHAnsi"/>
          <w:sz w:val="20"/>
          <w:szCs w:val="20"/>
        </w:rPr>
        <w:t xml:space="preserve"> Collahuasi” (</w:t>
      </w:r>
      <w:r w:rsidR="003A6BAE" w:rsidRPr="003A6BAE">
        <w:rPr>
          <w:rFonts w:cstheme="minorHAnsi"/>
          <w:sz w:val="20"/>
          <w:szCs w:val="20"/>
        </w:rPr>
        <w:t>RCA N° 149/2004</w:t>
      </w:r>
      <w:r w:rsidR="003A6BAE">
        <w:rPr>
          <w:rFonts w:cstheme="minorHAnsi"/>
          <w:sz w:val="20"/>
          <w:szCs w:val="20"/>
        </w:rPr>
        <w:t>), “</w:t>
      </w:r>
      <w:r w:rsidR="003A6BAE" w:rsidRPr="003A6BAE">
        <w:rPr>
          <w:rFonts w:cstheme="minorHAnsi"/>
          <w:sz w:val="20"/>
          <w:szCs w:val="20"/>
        </w:rPr>
        <w:t>Proyecto P</w:t>
      </w:r>
      <w:r w:rsidR="003A6BAE">
        <w:rPr>
          <w:rFonts w:cstheme="minorHAnsi"/>
          <w:sz w:val="20"/>
          <w:szCs w:val="20"/>
        </w:rPr>
        <w:t>lanta Nanofiltración Collahuasi” (</w:t>
      </w:r>
      <w:r w:rsidR="003A6BAE" w:rsidRPr="003A6BAE">
        <w:rPr>
          <w:rFonts w:cstheme="minorHAnsi"/>
          <w:sz w:val="20"/>
          <w:szCs w:val="20"/>
        </w:rPr>
        <w:t>RCA N° 019/2008</w:t>
      </w:r>
      <w:r w:rsidR="003A6BAE">
        <w:rPr>
          <w:rFonts w:cstheme="minorHAnsi"/>
          <w:sz w:val="20"/>
          <w:szCs w:val="20"/>
        </w:rPr>
        <w:t>), “</w:t>
      </w:r>
      <w:r w:rsidR="003A6BAE" w:rsidRPr="003A6BAE">
        <w:rPr>
          <w:rFonts w:cstheme="minorHAnsi"/>
          <w:sz w:val="20"/>
          <w:szCs w:val="20"/>
        </w:rPr>
        <w:t>Proyecto Optimización a 170 KTPD</w:t>
      </w:r>
      <w:r w:rsidR="003A6BAE">
        <w:rPr>
          <w:rFonts w:cstheme="minorHAnsi"/>
          <w:sz w:val="20"/>
          <w:szCs w:val="20"/>
        </w:rPr>
        <w:t>” (RCA N° 009/2010)</w:t>
      </w:r>
      <w:r w:rsidR="004109E5">
        <w:rPr>
          <w:rFonts w:cstheme="minorHAnsi"/>
          <w:sz w:val="20"/>
          <w:szCs w:val="20"/>
        </w:rPr>
        <w:t xml:space="preserve"> y “</w:t>
      </w:r>
      <w:r w:rsidR="004109E5" w:rsidRPr="003A6BAE">
        <w:rPr>
          <w:rFonts w:cstheme="minorHAnsi"/>
          <w:sz w:val="20"/>
          <w:szCs w:val="20"/>
        </w:rPr>
        <w:t xml:space="preserve">Adecuación </w:t>
      </w:r>
      <w:r w:rsidR="004109E5">
        <w:rPr>
          <w:rFonts w:cstheme="minorHAnsi"/>
          <w:sz w:val="20"/>
          <w:szCs w:val="20"/>
        </w:rPr>
        <w:t>Tecnológica Planta de Molibdeno” (</w:t>
      </w:r>
      <w:r w:rsidR="003A6BAE" w:rsidRPr="003A6BAE">
        <w:rPr>
          <w:rFonts w:cstheme="minorHAnsi"/>
          <w:sz w:val="20"/>
          <w:szCs w:val="20"/>
        </w:rPr>
        <w:t>RCA N° 049/2011</w:t>
      </w:r>
      <w:r w:rsidR="004109E5">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FA6AEE">
        <w:rPr>
          <w:rFonts w:cstheme="minorHAnsi"/>
          <w:sz w:val="20"/>
          <w:szCs w:val="20"/>
        </w:rPr>
        <w:t>e</w:t>
      </w:r>
      <w:r w:rsidRPr="0025129B">
        <w:rPr>
          <w:rFonts w:cstheme="minorHAnsi"/>
          <w:sz w:val="20"/>
          <w:szCs w:val="20"/>
        </w:rPr>
        <w:t xml:space="preserve">l día </w:t>
      </w:r>
      <w:r w:rsidR="00FA6AEE">
        <w:rPr>
          <w:rFonts w:cstheme="minorHAnsi"/>
          <w:sz w:val="20"/>
          <w:szCs w:val="20"/>
        </w:rPr>
        <w:t>30 de abril de 2014.</w:t>
      </w:r>
    </w:p>
    <w:p w:rsidR="00216E56" w:rsidRDefault="00216E56" w:rsidP="006340FD">
      <w:pPr>
        <w:spacing w:before="120" w:after="120"/>
        <w:rPr>
          <w:rFonts w:cstheme="minorHAnsi"/>
          <w:sz w:val="20"/>
          <w:szCs w:val="20"/>
        </w:rPr>
      </w:pPr>
      <w:r>
        <w:rPr>
          <w:rFonts w:cstheme="minorHAnsi"/>
          <w:sz w:val="20"/>
          <w:szCs w:val="20"/>
        </w:rPr>
        <w:t xml:space="preserve">Compañía Minera Doña Inés de Collahuasi, opera desde 1998 la faena minera, </w:t>
      </w:r>
      <w:r w:rsidRPr="00216E56">
        <w:rPr>
          <w:rFonts w:cstheme="minorHAnsi"/>
          <w:sz w:val="20"/>
          <w:szCs w:val="20"/>
        </w:rPr>
        <w:t>ubicada en el altiplano chileno de la I Región de Tarapacá, unos 200 Km al sureste de la ciudad de Iquique.</w:t>
      </w:r>
      <w:r>
        <w:rPr>
          <w:rFonts w:cstheme="minorHAnsi"/>
          <w:sz w:val="20"/>
          <w:szCs w:val="20"/>
        </w:rPr>
        <w:t xml:space="preserve"> En ella se </w:t>
      </w:r>
      <w:r w:rsidRPr="00216E56">
        <w:rPr>
          <w:rFonts w:cstheme="minorHAnsi"/>
          <w:sz w:val="20"/>
          <w:szCs w:val="20"/>
        </w:rPr>
        <w:t>explota</w:t>
      </w:r>
      <w:r>
        <w:rPr>
          <w:rFonts w:cstheme="minorHAnsi"/>
          <w:sz w:val="20"/>
          <w:szCs w:val="20"/>
        </w:rPr>
        <w:t>n</w:t>
      </w:r>
      <w:r w:rsidRPr="00216E56">
        <w:rPr>
          <w:rFonts w:cstheme="minorHAnsi"/>
          <w:sz w:val="20"/>
          <w:szCs w:val="20"/>
        </w:rPr>
        <w:t xml:space="preserve"> y procesa</w:t>
      </w:r>
      <w:r>
        <w:rPr>
          <w:rFonts w:cstheme="minorHAnsi"/>
          <w:sz w:val="20"/>
          <w:szCs w:val="20"/>
        </w:rPr>
        <w:t>n</w:t>
      </w:r>
      <w:r w:rsidRPr="00216E56">
        <w:rPr>
          <w:rFonts w:cstheme="minorHAnsi"/>
          <w:sz w:val="20"/>
          <w:szCs w:val="20"/>
        </w:rPr>
        <w:t xml:space="preserve"> minerales de cobre. Los minerales sulfurados son procesados en una planta concentradora mediante flotación convencional para producir concentrados, los que son enviados como pulpa a través de un mineroducto hasta una planta de filtración y terminal mecanizado de embarque ubicados en Punta Patache, a unos 65 Km al sur de la ciudad de Iquique.</w:t>
      </w:r>
    </w:p>
    <w:p w:rsidR="00C85E9C" w:rsidRDefault="0073711A" w:rsidP="006340FD">
      <w:pPr>
        <w:spacing w:before="120" w:after="120"/>
        <w:rPr>
          <w:rFonts w:cstheme="minorHAnsi"/>
          <w:sz w:val="20"/>
          <w:szCs w:val="20"/>
        </w:rPr>
      </w:pPr>
      <w:r w:rsidRPr="0073711A">
        <w:rPr>
          <w:rFonts w:cstheme="minorHAnsi"/>
          <w:sz w:val="20"/>
          <w:szCs w:val="20"/>
        </w:rPr>
        <w:t>En el área de Punta Patache se ubican las instalaciones para el desarrollo de los procesos de filtración del concentrado de cobre, Planta de Flotación de Molibdeno</w:t>
      </w:r>
      <w:r>
        <w:rPr>
          <w:rFonts w:cstheme="minorHAnsi"/>
          <w:sz w:val="20"/>
          <w:szCs w:val="20"/>
        </w:rPr>
        <w:t>,</w:t>
      </w:r>
      <w:r w:rsidRPr="0073711A">
        <w:rPr>
          <w:rFonts w:cstheme="minorHAnsi"/>
          <w:sz w:val="20"/>
          <w:szCs w:val="20"/>
        </w:rPr>
        <w:t xml:space="preserve"> facilidades de almacenamiento, el terminal mecanizado de embarque</w:t>
      </w:r>
      <w:r w:rsidR="00906A32">
        <w:rPr>
          <w:rFonts w:cstheme="minorHAnsi"/>
          <w:sz w:val="20"/>
          <w:szCs w:val="20"/>
        </w:rPr>
        <w:t xml:space="preserve">, </w:t>
      </w:r>
      <w:r w:rsidRPr="0073711A">
        <w:rPr>
          <w:rFonts w:cstheme="minorHAnsi"/>
          <w:sz w:val="20"/>
          <w:szCs w:val="20"/>
        </w:rPr>
        <w:t xml:space="preserve">y las obras de manejo y disposición de las aguas de filtración, que incluye </w:t>
      </w:r>
      <w:r w:rsidR="00906A32">
        <w:rPr>
          <w:rFonts w:cstheme="minorHAnsi"/>
          <w:sz w:val="20"/>
          <w:szCs w:val="20"/>
        </w:rPr>
        <w:t xml:space="preserve">una Planta de Tratamiento de Agua de Procesos, Planta FAD y Planta de Nanofiltración, </w:t>
      </w:r>
      <w:r w:rsidRPr="0073711A">
        <w:rPr>
          <w:rFonts w:cstheme="minorHAnsi"/>
          <w:sz w:val="20"/>
          <w:szCs w:val="20"/>
        </w:rPr>
        <w:t>piscinas de evaporación y plantaciones para el proceso de evapotranspiración del agua.</w:t>
      </w:r>
    </w:p>
    <w:p w:rsidR="008F751D" w:rsidRPr="00E351BE" w:rsidRDefault="00497EAC" w:rsidP="00497EAC">
      <w:pPr>
        <w:spacing w:before="120" w:after="120"/>
        <w:rPr>
          <w:rFonts w:cstheme="minorHAnsi"/>
          <w:sz w:val="20"/>
          <w:szCs w:val="20"/>
        </w:rPr>
      </w:pPr>
      <w:r w:rsidRPr="0025129B">
        <w:rPr>
          <w:rFonts w:cstheme="minorHAnsi"/>
          <w:sz w:val="20"/>
          <w:szCs w:val="20"/>
        </w:rPr>
        <w:t>Las materias relevantes objeto de l</w:t>
      </w:r>
      <w:r>
        <w:rPr>
          <w:rFonts w:cstheme="minorHAnsi"/>
          <w:sz w:val="20"/>
          <w:szCs w:val="20"/>
        </w:rPr>
        <w:t xml:space="preserve">a fiscalización incluyeron el </w:t>
      </w:r>
      <w:r w:rsidRPr="00497EAC">
        <w:rPr>
          <w:rFonts w:cstheme="minorHAnsi"/>
          <w:sz w:val="20"/>
          <w:szCs w:val="20"/>
        </w:rPr>
        <w:t>man</w:t>
      </w:r>
      <w:r>
        <w:rPr>
          <w:rFonts w:cstheme="minorHAnsi"/>
          <w:sz w:val="20"/>
          <w:szCs w:val="20"/>
        </w:rPr>
        <w:t xml:space="preserve">ejo de emisiones atmosféricas, </w:t>
      </w:r>
      <w:r w:rsidRPr="00497EAC">
        <w:rPr>
          <w:rFonts w:cstheme="minorHAnsi"/>
          <w:sz w:val="20"/>
          <w:szCs w:val="20"/>
        </w:rPr>
        <w:t>p</w:t>
      </w:r>
      <w:r>
        <w:rPr>
          <w:rFonts w:cstheme="minorHAnsi"/>
          <w:sz w:val="20"/>
          <w:szCs w:val="20"/>
        </w:rPr>
        <w:t xml:space="preserve">lan </w:t>
      </w:r>
      <w:r w:rsidR="000B68C0">
        <w:rPr>
          <w:rFonts w:cstheme="minorHAnsi"/>
          <w:sz w:val="20"/>
          <w:szCs w:val="20"/>
        </w:rPr>
        <w:t>de contingencia</w:t>
      </w:r>
      <w:r w:rsidRPr="00E351BE">
        <w:rPr>
          <w:rFonts w:cstheme="minorHAnsi"/>
          <w:sz w:val="20"/>
          <w:szCs w:val="20"/>
        </w:rPr>
        <w:t xml:space="preserve"> y calidad del efluente.</w:t>
      </w:r>
    </w:p>
    <w:p w:rsidR="00DF5704" w:rsidRDefault="00DF5704" w:rsidP="00C020C0">
      <w:pPr>
        <w:spacing w:before="120" w:after="120"/>
        <w:rPr>
          <w:rFonts w:cstheme="minorHAnsi"/>
          <w:sz w:val="20"/>
          <w:szCs w:val="20"/>
        </w:rPr>
      </w:pPr>
      <w:r w:rsidRPr="00DF5704">
        <w:rPr>
          <w:rFonts w:cstheme="minorHAnsi"/>
          <w:sz w:val="20"/>
          <w:szCs w:val="20"/>
        </w:rPr>
        <w:t>Del total de exigencias verificadas no se identificaron no conformidades. No obstante</w:t>
      </w:r>
      <w:r w:rsidR="00C020C0">
        <w:rPr>
          <w:rFonts w:cstheme="minorHAnsi"/>
          <w:sz w:val="20"/>
          <w:szCs w:val="20"/>
        </w:rPr>
        <w:t>,</w:t>
      </w:r>
      <w:r w:rsidRPr="00DF5704">
        <w:rPr>
          <w:rFonts w:cstheme="minorHAnsi"/>
          <w:sz w:val="20"/>
          <w:szCs w:val="20"/>
        </w:rPr>
        <w:t xml:space="preserve"> se </w:t>
      </w:r>
      <w:r w:rsidR="00C020C0">
        <w:rPr>
          <w:rFonts w:cstheme="minorHAnsi"/>
          <w:sz w:val="20"/>
          <w:szCs w:val="20"/>
        </w:rPr>
        <w:t>constató por segunda vez la</w:t>
      </w:r>
      <w:r w:rsidRPr="00DF5704">
        <w:rPr>
          <w:rFonts w:cstheme="minorHAnsi"/>
          <w:sz w:val="20"/>
          <w:szCs w:val="20"/>
        </w:rPr>
        <w:t xml:space="preserve"> presencia de aves en las instalaciones, </w:t>
      </w:r>
      <w:r w:rsidR="00C020C0">
        <w:rPr>
          <w:rFonts w:cstheme="minorHAnsi"/>
          <w:sz w:val="20"/>
          <w:szCs w:val="20"/>
        </w:rPr>
        <w:t>situación</w:t>
      </w:r>
      <w:r w:rsidRPr="00DF5704">
        <w:rPr>
          <w:rFonts w:cstheme="minorHAnsi"/>
          <w:sz w:val="20"/>
          <w:szCs w:val="20"/>
        </w:rPr>
        <w:t xml:space="preserve"> no descri</w:t>
      </w:r>
      <w:r w:rsidR="00A33946">
        <w:rPr>
          <w:rFonts w:cstheme="minorHAnsi"/>
          <w:sz w:val="20"/>
          <w:szCs w:val="20"/>
        </w:rPr>
        <w:t>ta</w:t>
      </w:r>
      <w:r w:rsidRPr="00DF5704">
        <w:rPr>
          <w:rFonts w:cstheme="minorHAnsi"/>
          <w:sz w:val="20"/>
          <w:szCs w:val="20"/>
        </w:rPr>
        <w:t xml:space="preserve"> en las RCA de los proyectos inspeccionados.</w:t>
      </w:r>
      <w:r w:rsidR="00C020C0">
        <w:rPr>
          <w:rFonts w:cstheme="minorHAnsi"/>
          <w:sz w:val="20"/>
          <w:szCs w:val="20"/>
        </w:rPr>
        <w:t xml:space="preserve"> Además, se solicita al Titular realizar mejorar a los informes de seguimiento ambiental reportados y revisados en el marco de esta inspección ambiental.</w:t>
      </w:r>
    </w:p>
    <w:p w:rsidR="00ED4317" w:rsidRPr="00DF5704" w:rsidRDefault="00ED4317">
      <w:pPr>
        <w:jc w:val="left"/>
        <w:rPr>
          <w:rFonts w:cstheme="minorHAnsi"/>
          <w:b/>
          <w:sz w:val="10"/>
          <w:szCs w:val="20"/>
        </w:rPr>
      </w:pPr>
      <w:r w:rsidRPr="00DF5704">
        <w:rPr>
          <w:rFonts w:cstheme="minorHAnsi"/>
          <w:b/>
          <w:sz w:val="10"/>
          <w:szCs w:val="20"/>
        </w:rPr>
        <w:br w:type="page"/>
      </w:r>
    </w:p>
    <w:p w:rsidR="00ED4317" w:rsidRPr="0025129B" w:rsidRDefault="009847C7" w:rsidP="006340FD">
      <w:pPr>
        <w:pStyle w:val="Ttulo1"/>
      </w:pPr>
      <w:bookmarkStart w:id="19" w:name="_Toc401649085"/>
      <w:r w:rsidRPr="0025129B">
        <w:t>IDENTIFICACIÓN DEL PROYECTO,</w:t>
      </w:r>
      <w:r w:rsidR="00677A75">
        <w:t xml:space="preserve"> INSTALACIÓN, </w:t>
      </w:r>
      <w:r w:rsidRPr="0025129B">
        <w:t>ACTIVIDAD O FUENTE FISCALIZADA</w:t>
      </w:r>
      <w:bookmarkEnd w:id="19"/>
    </w:p>
    <w:p w:rsidR="00ED4317" w:rsidRPr="0025129B" w:rsidRDefault="00ED4317" w:rsidP="00B773B3">
      <w:pPr>
        <w:pStyle w:val="Ttulo2"/>
        <w:ind w:left="578" w:hanging="578"/>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01649086"/>
      <w:r w:rsidRPr="0025129B">
        <w:t>Antecedentes Generales</w:t>
      </w:r>
      <w:bookmarkEnd w:id="20"/>
      <w:bookmarkEnd w:id="21"/>
      <w:bookmarkEnd w:id="22"/>
      <w:bookmarkEnd w:id="23"/>
      <w:bookmarkEnd w:id="24"/>
      <w:bookmarkEnd w:id="25"/>
      <w:bookmarkEnd w:id="26"/>
      <w:bookmarkEnd w:id="27"/>
      <w:bookmarkEnd w:id="28"/>
      <w:bookmarkEnd w:id="29"/>
    </w:p>
    <w:tbl>
      <w:tblPr>
        <w:tblW w:w="100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18"/>
        <w:gridCol w:w="5018"/>
      </w:tblGrid>
      <w:tr w:rsidR="00230321" w:rsidRPr="00AE3D6E"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AE3D6E" w:rsidRDefault="00230321" w:rsidP="00AE3D6E">
            <w:pPr>
              <w:spacing w:before="60" w:after="60"/>
              <w:rPr>
                <w:rFonts w:cstheme="minorHAnsi"/>
                <w:sz w:val="18"/>
                <w:szCs w:val="20"/>
              </w:rPr>
            </w:pPr>
            <w:bookmarkStart w:id="30" w:name="_Toc353998105"/>
            <w:bookmarkStart w:id="31" w:name="_Toc353998178"/>
            <w:bookmarkEnd w:id="30"/>
            <w:bookmarkEnd w:id="31"/>
            <w:r w:rsidRPr="00AE3D6E">
              <w:rPr>
                <w:rFonts w:cstheme="minorHAnsi"/>
                <w:b/>
                <w:sz w:val="18"/>
                <w:szCs w:val="20"/>
              </w:rPr>
              <w:t xml:space="preserve">Identificación de la actividad, </w:t>
            </w:r>
            <w:r w:rsidR="00D235C7" w:rsidRPr="00AE3D6E">
              <w:rPr>
                <w:rFonts w:cstheme="minorHAnsi"/>
                <w:b/>
                <w:sz w:val="18"/>
                <w:szCs w:val="20"/>
              </w:rPr>
              <w:t xml:space="preserve">instalación, </w:t>
            </w:r>
            <w:r w:rsidRPr="00AE3D6E">
              <w:rPr>
                <w:rFonts w:cstheme="minorHAnsi"/>
                <w:b/>
                <w:sz w:val="18"/>
                <w:szCs w:val="20"/>
              </w:rPr>
              <w:t>proyecto o fuente fiscalizada:</w:t>
            </w:r>
            <w:r w:rsidRPr="00AE3D6E">
              <w:rPr>
                <w:rFonts w:cstheme="minorHAnsi"/>
                <w:sz w:val="18"/>
                <w:szCs w:val="20"/>
              </w:rPr>
              <w:t xml:space="preserve"> </w:t>
            </w:r>
          </w:p>
          <w:p w:rsidR="00230321" w:rsidRPr="00AE3D6E" w:rsidRDefault="00AA4DC3" w:rsidP="00AA4DC3">
            <w:pPr>
              <w:spacing w:before="60" w:after="60"/>
              <w:rPr>
                <w:rFonts w:cstheme="minorHAnsi"/>
                <w:sz w:val="18"/>
                <w:szCs w:val="20"/>
                <w:lang w:eastAsia="es-ES"/>
              </w:rPr>
            </w:pPr>
            <w:r w:rsidRPr="00AA4DC3">
              <w:rPr>
                <w:rFonts w:cstheme="minorHAnsi"/>
                <w:sz w:val="18"/>
                <w:szCs w:val="20"/>
                <w:lang w:eastAsia="es-ES"/>
              </w:rPr>
              <w:t xml:space="preserve">Puerto Patache </w:t>
            </w:r>
            <w:r>
              <w:rPr>
                <w:rFonts w:cstheme="minorHAnsi"/>
                <w:sz w:val="18"/>
                <w:szCs w:val="20"/>
                <w:lang w:eastAsia="es-ES"/>
              </w:rPr>
              <w:t>d</w:t>
            </w:r>
            <w:r w:rsidRPr="00AA4DC3">
              <w:rPr>
                <w:rFonts w:cstheme="minorHAnsi"/>
                <w:sz w:val="18"/>
                <w:szCs w:val="20"/>
                <w:lang w:eastAsia="es-ES"/>
              </w:rPr>
              <w:t>e Collahuasi - Iquique</w:t>
            </w:r>
          </w:p>
        </w:tc>
      </w:tr>
      <w:tr w:rsidR="00B773B3" w:rsidRPr="00AE3D6E"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773B3" w:rsidRPr="00AE3D6E" w:rsidRDefault="00B773B3" w:rsidP="00AE3D6E">
            <w:pPr>
              <w:spacing w:before="60" w:after="60"/>
              <w:rPr>
                <w:rFonts w:cstheme="minorHAnsi"/>
                <w:b/>
                <w:sz w:val="18"/>
                <w:szCs w:val="20"/>
              </w:rPr>
            </w:pPr>
            <w:r w:rsidRPr="00AE3D6E">
              <w:rPr>
                <w:rFonts w:cstheme="minorHAnsi"/>
                <w:b/>
                <w:sz w:val="18"/>
                <w:szCs w:val="20"/>
              </w:rPr>
              <w:t>Región:</w:t>
            </w:r>
            <w:r w:rsidRPr="00AE3D6E">
              <w:rPr>
                <w:rFonts w:cstheme="minorHAnsi"/>
                <w:sz w:val="18"/>
                <w:szCs w:val="20"/>
              </w:rPr>
              <w:t xml:space="preserve"> </w:t>
            </w:r>
          </w:p>
          <w:p w:rsidR="00B773B3" w:rsidRPr="00AE3D6E" w:rsidRDefault="00CF43CB" w:rsidP="00AE3D6E">
            <w:pPr>
              <w:spacing w:before="60" w:after="60"/>
              <w:rPr>
                <w:rFonts w:cstheme="minorHAnsi"/>
                <w:b/>
                <w:sz w:val="18"/>
                <w:szCs w:val="20"/>
              </w:rPr>
            </w:pPr>
            <w:r w:rsidRPr="00CF43CB">
              <w:rPr>
                <w:rFonts w:cstheme="minorHAnsi"/>
                <w:sz w:val="18"/>
                <w:szCs w:val="20"/>
              </w:rPr>
              <w:t>Tarapacá</w:t>
            </w:r>
          </w:p>
        </w:tc>
        <w:tc>
          <w:tcPr>
            <w:tcW w:w="2500" w:type="pct"/>
            <w:vMerge w:val="restart"/>
            <w:tcBorders>
              <w:top w:val="single" w:sz="4" w:space="0" w:color="auto"/>
              <w:left w:val="single" w:sz="4" w:space="0" w:color="auto"/>
              <w:right w:val="single" w:sz="4" w:space="0" w:color="auto"/>
            </w:tcBorders>
            <w:shd w:val="clear" w:color="auto" w:fill="FFFFFF"/>
            <w:hideMark/>
          </w:tcPr>
          <w:p w:rsidR="00B773B3" w:rsidRPr="00AE3D6E" w:rsidRDefault="00B773B3" w:rsidP="00AE3D6E">
            <w:pPr>
              <w:spacing w:before="60" w:after="60"/>
              <w:ind w:left="46"/>
              <w:rPr>
                <w:rFonts w:cstheme="minorHAnsi"/>
                <w:b/>
                <w:sz w:val="18"/>
                <w:szCs w:val="20"/>
              </w:rPr>
            </w:pPr>
            <w:r w:rsidRPr="00AE3D6E">
              <w:rPr>
                <w:rFonts w:cstheme="minorHAnsi"/>
                <w:b/>
                <w:sz w:val="18"/>
                <w:szCs w:val="20"/>
              </w:rPr>
              <w:t>Ubicación específica de la actividad, proyecto o fuente fiscalizada:</w:t>
            </w:r>
            <w:r w:rsidRPr="00AE3D6E">
              <w:rPr>
                <w:rFonts w:cstheme="minorHAnsi"/>
                <w:sz w:val="18"/>
                <w:szCs w:val="20"/>
              </w:rPr>
              <w:t xml:space="preserve"> </w:t>
            </w:r>
          </w:p>
          <w:p w:rsidR="00B773B3" w:rsidRPr="00AE3D6E" w:rsidRDefault="00CF43CB" w:rsidP="00AE3D6E">
            <w:pPr>
              <w:spacing w:before="60" w:after="60"/>
              <w:ind w:left="188"/>
              <w:rPr>
                <w:rFonts w:cstheme="minorHAnsi"/>
                <w:sz w:val="18"/>
                <w:szCs w:val="20"/>
              </w:rPr>
            </w:pPr>
            <w:r>
              <w:rPr>
                <w:rFonts w:cstheme="minorHAnsi"/>
                <w:sz w:val="18"/>
                <w:szCs w:val="20"/>
              </w:rPr>
              <w:t>Sector de Punta Patache</w:t>
            </w:r>
            <w:r w:rsidR="00433216">
              <w:rPr>
                <w:rFonts w:cstheme="minorHAnsi"/>
                <w:sz w:val="18"/>
                <w:szCs w:val="20"/>
              </w:rPr>
              <w:t>.</w:t>
            </w:r>
          </w:p>
        </w:tc>
      </w:tr>
      <w:tr w:rsidR="00B773B3" w:rsidRPr="00AE3D6E"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73B3" w:rsidRDefault="00B773B3" w:rsidP="00AE3D6E">
            <w:pPr>
              <w:spacing w:before="60" w:after="60"/>
              <w:rPr>
                <w:rFonts w:cstheme="minorHAnsi"/>
                <w:b/>
                <w:sz w:val="18"/>
                <w:szCs w:val="20"/>
              </w:rPr>
            </w:pPr>
            <w:r w:rsidRPr="00AE3D6E">
              <w:rPr>
                <w:rFonts w:cstheme="minorHAnsi"/>
                <w:b/>
                <w:sz w:val="18"/>
                <w:szCs w:val="20"/>
              </w:rPr>
              <w:t>Provincia:</w:t>
            </w:r>
          </w:p>
          <w:p w:rsidR="00B773B3" w:rsidRPr="00AE3D6E" w:rsidRDefault="00CF43CB" w:rsidP="00AE3D6E">
            <w:pPr>
              <w:spacing w:before="60" w:after="60"/>
              <w:rPr>
                <w:rFonts w:cstheme="minorHAnsi"/>
                <w:sz w:val="18"/>
                <w:szCs w:val="20"/>
              </w:rPr>
            </w:pPr>
            <w:r>
              <w:rPr>
                <w:rFonts w:cstheme="minorHAnsi"/>
                <w:sz w:val="18"/>
                <w:szCs w:val="20"/>
              </w:rPr>
              <w:t>Iquique</w:t>
            </w:r>
          </w:p>
        </w:tc>
        <w:tc>
          <w:tcPr>
            <w:tcW w:w="2500" w:type="pct"/>
            <w:vMerge/>
            <w:tcBorders>
              <w:left w:val="single" w:sz="4" w:space="0" w:color="auto"/>
              <w:right w:val="single" w:sz="4" w:space="0" w:color="auto"/>
            </w:tcBorders>
            <w:shd w:val="clear" w:color="auto" w:fill="FFFFFF"/>
          </w:tcPr>
          <w:p w:rsidR="00B773B3" w:rsidRPr="00AE3D6E" w:rsidRDefault="00B773B3" w:rsidP="00AE3D6E">
            <w:pPr>
              <w:spacing w:before="60" w:after="60"/>
              <w:ind w:left="188"/>
              <w:rPr>
                <w:rFonts w:cstheme="minorHAnsi"/>
                <w:b/>
                <w:sz w:val="18"/>
                <w:szCs w:val="20"/>
              </w:rPr>
            </w:pPr>
          </w:p>
        </w:tc>
      </w:tr>
      <w:tr w:rsidR="00B773B3" w:rsidRPr="00AE3D6E"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773B3" w:rsidRDefault="00B773B3" w:rsidP="00AE3D6E">
            <w:pPr>
              <w:spacing w:before="60" w:after="60"/>
              <w:rPr>
                <w:rFonts w:cstheme="minorHAnsi"/>
                <w:sz w:val="18"/>
                <w:szCs w:val="20"/>
              </w:rPr>
            </w:pPr>
            <w:r w:rsidRPr="00AE3D6E">
              <w:rPr>
                <w:rFonts w:cstheme="minorHAnsi"/>
                <w:b/>
                <w:sz w:val="18"/>
                <w:szCs w:val="20"/>
              </w:rPr>
              <w:t>Comuna:</w:t>
            </w:r>
          </w:p>
          <w:p w:rsidR="00CF43CB" w:rsidRPr="00AE3D6E" w:rsidRDefault="00CF43CB" w:rsidP="00AE3D6E">
            <w:pPr>
              <w:spacing w:before="60" w:after="60"/>
              <w:rPr>
                <w:rFonts w:cstheme="minorHAnsi"/>
                <w:sz w:val="18"/>
                <w:szCs w:val="20"/>
              </w:rPr>
            </w:pPr>
            <w:r>
              <w:rPr>
                <w:rFonts w:cstheme="minorHAnsi"/>
                <w:sz w:val="18"/>
                <w:szCs w:val="20"/>
              </w:rPr>
              <w:t>Iquique</w:t>
            </w:r>
          </w:p>
        </w:tc>
        <w:tc>
          <w:tcPr>
            <w:tcW w:w="2500" w:type="pct"/>
            <w:vMerge/>
            <w:tcBorders>
              <w:left w:val="single" w:sz="4" w:space="0" w:color="auto"/>
              <w:bottom w:val="single" w:sz="4" w:space="0" w:color="auto"/>
              <w:right w:val="single" w:sz="4" w:space="0" w:color="auto"/>
            </w:tcBorders>
            <w:shd w:val="clear" w:color="auto" w:fill="FFFFFF"/>
          </w:tcPr>
          <w:p w:rsidR="00B773B3" w:rsidRPr="00AE3D6E" w:rsidRDefault="00B773B3" w:rsidP="00AE3D6E">
            <w:pPr>
              <w:spacing w:before="60" w:after="60"/>
              <w:ind w:left="188"/>
              <w:rPr>
                <w:rFonts w:cstheme="minorHAnsi"/>
                <w:b/>
                <w:sz w:val="18"/>
                <w:szCs w:val="20"/>
              </w:rPr>
            </w:pPr>
          </w:p>
        </w:tc>
      </w:tr>
      <w:tr w:rsidR="00230321" w:rsidRPr="00AE3D6E"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AE3D6E" w:rsidRDefault="00230321" w:rsidP="00AE3D6E">
            <w:pPr>
              <w:spacing w:before="60" w:after="60"/>
              <w:rPr>
                <w:rFonts w:cstheme="minorHAnsi"/>
                <w:b/>
                <w:sz w:val="18"/>
                <w:szCs w:val="20"/>
              </w:rPr>
            </w:pPr>
            <w:r w:rsidRPr="00AE3D6E">
              <w:rPr>
                <w:rFonts w:cstheme="minorHAnsi"/>
                <w:b/>
                <w:sz w:val="18"/>
                <w:szCs w:val="20"/>
              </w:rPr>
              <w:t>Titular de la actividad,</w:t>
            </w:r>
            <w:r w:rsidR="00D235C7" w:rsidRPr="00AE3D6E">
              <w:rPr>
                <w:rFonts w:cstheme="minorHAnsi"/>
                <w:b/>
                <w:sz w:val="18"/>
                <w:szCs w:val="20"/>
              </w:rPr>
              <w:t xml:space="preserve"> instalación,</w:t>
            </w:r>
            <w:r w:rsidRPr="00AE3D6E">
              <w:rPr>
                <w:rFonts w:cstheme="minorHAnsi"/>
                <w:b/>
                <w:sz w:val="18"/>
                <w:szCs w:val="20"/>
              </w:rPr>
              <w:t xml:space="preserve"> proyecto o fuente fiscalizada:</w:t>
            </w:r>
          </w:p>
          <w:p w:rsidR="00230321" w:rsidRPr="00AE3D6E" w:rsidRDefault="00433216" w:rsidP="00AE3D6E">
            <w:pPr>
              <w:spacing w:before="60" w:after="60"/>
              <w:rPr>
                <w:rFonts w:cstheme="minorHAnsi"/>
                <w:sz w:val="18"/>
                <w:szCs w:val="20"/>
                <w:lang w:eastAsia="es-ES"/>
              </w:rPr>
            </w:pPr>
            <w:r>
              <w:rPr>
                <w:rFonts w:cstheme="minorHAnsi"/>
                <w:sz w:val="18"/>
                <w:szCs w:val="20"/>
                <w:lang w:eastAsia="es-ES"/>
              </w:rPr>
              <w:t xml:space="preserve">Compañía </w:t>
            </w:r>
            <w:r w:rsidRPr="00433216">
              <w:rPr>
                <w:rFonts w:cstheme="minorHAnsi"/>
                <w:sz w:val="18"/>
                <w:szCs w:val="20"/>
                <w:lang w:eastAsia="es-ES"/>
              </w:rPr>
              <w:t>Minera Doña Inés de Collahuasi SCM</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230321" w:rsidP="00AE3D6E">
            <w:pPr>
              <w:spacing w:before="60" w:after="60"/>
              <w:rPr>
                <w:rFonts w:cstheme="minorHAnsi"/>
                <w:b/>
                <w:sz w:val="18"/>
                <w:szCs w:val="20"/>
              </w:rPr>
            </w:pPr>
            <w:r w:rsidRPr="00AE3D6E">
              <w:rPr>
                <w:rFonts w:cstheme="minorHAnsi"/>
                <w:b/>
                <w:sz w:val="18"/>
                <w:szCs w:val="20"/>
              </w:rPr>
              <w:t>RUT o RUN:</w:t>
            </w:r>
          </w:p>
          <w:p w:rsidR="00230321" w:rsidRPr="00AE3D6E" w:rsidRDefault="00433216" w:rsidP="00AE3D6E">
            <w:pPr>
              <w:spacing w:before="60" w:after="60"/>
              <w:rPr>
                <w:rFonts w:cstheme="minorHAnsi"/>
                <w:sz w:val="18"/>
                <w:szCs w:val="20"/>
                <w:lang w:val="es-ES" w:eastAsia="es-ES"/>
              </w:rPr>
            </w:pPr>
            <w:r w:rsidRPr="00433216">
              <w:rPr>
                <w:rFonts w:cstheme="minorHAnsi"/>
                <w:sz w:val="18"/>
                <w:szCs w:val="20"/>
                <w:lang w:val="es-ES" w:eastAsia="es-ES"/>
              </w:rPr>
              <w:t>89.468.900-5</w:t>
            </w:r>
          </w:p>
        </w:tc>
      </w:tr>
      <w:tr w:rsidR="00230321" w:rsidRPr="00AE3D6E"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F64DF2" w:rsidP="00AE3D6E">
            <w:pPr>
              <w:spacing w:before="60" w:after="60"/>
              <w:rPr>
                <w:rFonts w:cstheme="minorHAnsi"/>
                <w:b/>
                <w:sz w:val="18"/>
                <w:szCs w:val="20"/>
              </w:rPr>
            </w:pPr>
            <w:r w:rsidRPr="00AE3D6E">
              <w:rPr>
                <w:rFonts w:cstheme="minorHAnsi"/>
                <w:b/>
                <w:sz w:val="18"/>
                <w:szCs w:val="20"/>
              </w:rPr>
              <w:t>Domicilio t</w:t>
            </w:r>
            <w:r w:rsidR="00230321" w:rsidRPr="00AE3D6E">
              <w:rPr>
                <w:rFonts w:cstheme="minorHAnsi"/>
                <w:b/>
                <w:sz w:val="18"/>
                <w:szCs w:val="20"/>
              </w:rPr>
              <w:t>itular:</w:t>
            </w:r>
            <w:r w:rsidR="00230321" w:rsidRPr="00AE3D6E">
              <w:rPr>
                <w:rFonts w:cstheme="minorHAnsi"/>
                <w:sz w:val="18"/>
                <w:szCs w:val="20"/>
              </w:rPr>
              <w:t xml:space="preserve"> </w:t>
            </w:r>
          </w:p>
          <w:p w:rsidR="00230321" w:rsidRPr="00AE3D6E" w:rsidRDefault="00433216" w:rsidP="00AE3D6E">
            <w:pPr>
              <w:spacing w:before="60" w:after="60"/>
              <w:rPr>
                <w:rFonts w:cstheme="minorHAnsi"/>
                <w:sz w:val="18"/>
                <w:szCs w:val="20"/>
              </w:rPr>
            </w:pPr>
            <w:r w:rsidRPr="00433216">
              <w:rPr>
                <w:rFonts w:cstheme="minorHAnsi"/>
                <w:sz w:val="18"/>
                <w:szCs w:val="20"/>
              </w:rPr>
              <w:t>Avenida Andrés Bello 2687, Piso 11, Las Condes, Santiago.</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230321" w:rsidP="00AE3D6E">
            <w:pPr>
              <w:spacing w:before="60" w:after="60"/>
              <w:rPr>
                <w:rFonts w:cstheme="minorHAnsi"/>
                <w:b/>
                <w:sz w:val="18"/>
                <w:szCs w:val="20"/>
              </w:rPr>
            </w:pPr>
            <w:r w:rsidRPr="00AE3D6E">
              <w:rPr>
                <w:rFonts w:cstheme="minorHAnsi"/>
                <w:b/>
                <w:sz w:val="18"/>
                <w:szCs w:val="20"/>
              </w:rPr>
              <w:t>Correo electrónico:</w:t>
            </w:r>
            <w:r w:rsidRPr="00AE3D6E">
              <w:rPr>
                <w:rFonts w:cstheme="minorHAnsi"/>
                <w:sz w:val="18"/>
                <w:szCs w:val="20"/>
              </w:rPr>
              <w:t xml:space="preserve"> </w:t>
            </w:r>
          </w:p>
          <w:p w:rsidR="00230321" w:rsidRPr="00AE3D6E" w:rsidRDefault="009260B7" w:rsidP="00AE3D6E">
            <w:pPr>
              <w:spacing w:before="60" w:after="60"/>
              <w:rPr>
                <w:rFonts w:cstheme="minorHAnsi"/>
                <w:sz w:val="18"/>
                <w:szCs w:val="20"/>
              </w:rPr>
            </w:pPr>
            <w:hyperlink r:id="rId26" w:history="1">
              <w:r w:rsidR="00433216" w:rsidRPr="00655EEF">
                <w:rPr>
                  <w:rStyle w:val="Hipervnculo"/>
                  <w:rFonts w:cstheme="minorHAnsi"/>
                  <w:sz w:val="18"/>
                  <w:szCs w:val="20"/>
                </w:rPr>
                <w:t>jcpalma@collahuasi.cl</w:t>
              </w:r>
            </w:hyperlink>
          </w:p>
        </w:tc>
      </w:tr>
      <w:tr w:rsidR="00230321" w:rsidRPr="00AE3D6E"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rsidR="00230321" w:rsidRPr="00AE3D6E"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AE3D6E" w:rsidRDefault="00230321" w:rsidP="00AE3D6E">
            <w:pPr>
              <w:spacing w:before="60" w:after="60"/>
              <w:rPr>
                <w:rFonts w:cstheme="minorHAnsi"/>
                <w:b/>
                <w:sz w:val="18"/>
                <w:szCs w:val="20"/>
              </w:rPr>
            </w:pPr>
            <w:r w:rsidRPr="00AE3D6E">
              <w:rPr>
                <w:rFonts w:cstheme="minorHAnsi"/>
                <w:b/>
                <w:sz w:val="18"/>
                <w:szCs w:val="20"/>
              </w:rPr>
              <w:t>Teléfono:</w:t>
            </w:r>
            <w:r w:rsidRPr="00AE3D6E">
              <w:rPr>
                <w:rFonts w:cstheme="minorHAnsi"/>
                <w:sz w:val="18"/>
                <w:szCs w:val="20"/>
              </w:rPr>
              <w:t xml:space="preserve"> </w:t>
            </w:r>
          </w:p>
          <w:p w:rsidR="00230321" w:rsidRPr="00AE3D6E" w:rsidRDefault="00433216" w:rsidP="00AE3D6E">
            <w:pPr>
              <w:spacing w:before="60" w:after="60"/>
              <w:rPr>
                <w:rFonts w:cstheme="minorHAnsi"/>
                <w:sz w:val="18"/>
                <w:szCs w:val="20"/>
              </w:rPr>
            </w:pPr>
            <w:r w:rsidRPr="00433216">
              <w:rPr>
                <w:rFonts w:cstheme="minorHAnsi"/>
                <w:sz w:val="18"/>
                <w:szCs w:val="20"/>
              </w:rPr>
              <w:t>362 265 00 - 362 265 56</w:t>
            </w:r>
          </w:p>
        </w:tc>
      </w:tr>
      <w:tr w:rsidR="00230321" w:rsidRPr="00AE3D6E" w:rsidTr="00AE3D6E">
        <w:trPr>
          <w:trHeight w:val="5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F64DF2" w:rsidP="00AE3D6E">
            <w:pPr>
              <w:spacing w:before="60" w:after="60"/>
              <w:rPr>
                <w:rFonts w:cstheme="minorHAnsi"/>
                <w:b/>
                <w:sz w:val="18"/>
                <w:szCs w:val="20"/>
                <w:lang w:val="es-ES" w:eastAsia="es-ES"/>
              </w:rPr>
            </w:pPr>
            <w:r w:rsidRPr="00AE3D6E">
              <w:rPr>
                <w:rFonts w:cstheme="minorHAnsi"/>
                <w:b/>
                <w:sz w:val="18"/>
                <w:szCs w:val="20"/>
              </w:rPr>
              <w:t>Identificación del representante l</w:t>
            </w:r>
            <w:r w:rsidR="00230321" w:rsidRPr="00AE3D6E">
              <w:rPr>
                <w:rFonts w:cstheme="minorHAnsi"/>
                <w:b/>
                <w:sz w:val="18"/>
                <w:szCs w:val="20"/>
              </w:rPr>
              <w:t>egal:</w:t>
            </w:r>
            <w:r w:rsidR="00230321" w:rsidRPr="00AE3D6E">
              <w:rPr>
                <w:rFonts w:cstheme="minorHAnsi"/>
                <w:sz w:val="18"/>
                <w:szCs w:val="20"/>
              </w:rPr>
              <w:t xml:space="preserve"> </w:t>
            </w:r>
          </w:p>
          <w:p w:rsidR="00230321" w:rsidRPr="00AE3D6E" w:rsidRDefault="00B555F1" w:rsidP="00AE3D6E">
            <w:pPr>
              <w:spacing w:before="60" w:after="60"/>
              <w:rPr>
                <w:rFonts w:cstheme="minorHAnsi"/>
                <w:sz w:val="18"/>
                <w:szCs w:val="20"/>
              </w:rPr>
            </w:pPr>
            <w:r w:rsidRPr="00B555F1">
              <w:rPr>
                <w:rFonts w:cstheme="minorHAnsi"/>
                <w:sz w:val="18"/>
                <w:szCs w:val="20"/>
              </w:rPr>
              <w:t>Juan Carlos Palma Irarraza val</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230321" w:rsidP="00AE3D6E">
            <w:pPr>
              <w:spacing w:before="60" w:after="60"/>
              <w:rPr>
                <w:rFonts w:cstheme="minorHAnsi"/>
                <w:b/>
                <w:sz w:val="18"/>
                <w:szCs w:val="20"/>
                <w:lang w:val="es-ES" w:eastAsia="es-ES"/>
              </w:rPr>
            </w:pPr>
            <w:r w:rsidRPr="00AE3D6E">
              <w:rPr>
                <w:rFonts w:cstheme="minorHAnsi"/>
                <w:b/>
                <w:sz w:val="18"/>
                <w:szCs w:val="20"/>
              </w:rPr>
              <w:t>RUT o RUN:</w:t>
            </w:r>
            <w:r w:rsidRPr="00AE3D6E">
              <w:rPr>
                <w:rFonts w:cstheme="minorHAnsi"/>
                <w:sz w:val="18"/>
                <w:szCs w:val="20"/>
              </w:rPr>
              <w:t xml:space="preserve"> </w:t>
            </w:r>
          </w:p>
          <w:p w:rsidR="00230321" w:rsidRPr="00AE3D6E" w:rsidRDefault="00B555F1" w:rsidP="00AE3D6E">
            <w:pPr>
              <w:spacing w:before="60" w:after="60"/>
              <w:rPr>
                <w:rFonts w:cstheme="minorHAnsi"/>
                <w:sz w:val="18"/>
                <w:szCs w:val="20"/>
                <w:lang w:val="es-ES" w:eastAsia="es-ES"/>
              </w:rPr>
            </w:pPr>
            <w:r w:rsidRPr="00B555F1">
              <w:rPr>
                <w:rFonts w:cstheme="minorHAnsi"/>
                <w:sz w:val="18"/>
                <w:szCs w:val="20"/>
                <w:lang w:val="es-ES" w:eastAsia="es-ES"/>
              </w:rPr>
              <w:t>5.134.497 -9</w:t>
            </w:r>
          </w:p>
        </w:tc>
      </w:tr>
      <w:tr w:rsidR="00230321" w:rsidRPr="00AE3D6E" w:rsidTr="00AE3D6E">
        <w:trPr>
          <w:trHeight w:val="567"/>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F64DF2" w:rsidP="00AE3D6E">
            <w:pPr>
              <w:spacing w:before="60" w:after="60"/>
              <w:rPr>
                <w:rFonts w:cstheme="minorHAnsi"/>
                <w:b/>
                <w:sz w:val="18"/>
                <w:szCs w:val="20"/>
              </w:rPr>
            </w:pPr>
            <w:r w:rsidRPr="00AE3D6E">
              <w:rPr>
                <w:rFonts w:cstheme="minorHAnsi"/>
                <w:b/>
                <w:sz w:val="18"/>
                <w:szCs w:val="20"/>
              </w:rPr>
              <w:t>Domicilio representante l</w:t>
            </w:r>
            <w:r w:rsidR="00230321" w:rsidRPr="00AE3D6E">
              <w:rPr>
                <w:rFonts w:cstheme="minorHAnsi"/>
                <w:b/>
                <w:sz w:val="18"/>
                <w:szCs w:val="20"/>
              </w:rPr>
              <w:t>egal:</w:t>
            </w:r>
            <w:r w:rsidR="00230321" w:rsidRPr="00AE3D6E">
              <w:rPr>
                <w:rFonts w:cstheme="minorHAnsi"/>
                <w:sz w:val="18"/>
                <w:szCs w:val="20"/>
              </w:rPr>
              <w:t xml:space="preserve"> </w:t>
            </w:r>
          </w:p>
          <w:p w:rsidR="00230321" w:rsidRPr="00AE3D6E" w:rsidRDefault="00B555F1" w:rsidP="00AE3D6E">
            <w:pPr>
              <w:spacing w:before="60" w:after="60"/>
              <w:rPr>
                <w:rFonts w:cstheme="minorHAnsi"/>
                <w:sz w:val="18"/>
                <w:szCs w:val="20"/>
                <w:lang w:val="es-ES" w:eastAsia="es-ES"/>
              </w:rPr>
            </w:pPr>
            <w:r>
              <w:rPr>
                <w:rFonts w:cstheme="minorHAnsi"/>
                <w:sz w:val="18"/>
                <w:szCs w:val="20"/>
                <w:lang w:val="es-ES" w:eastAsia="es-ES"/>
              </w:rPr>
              <w:t>Avenida Baq</w:t>
            </w:r>
            <w:r w:rsidRPr="00B555F1">
              <w:rPr>
                <w:rFonts w:cstheme="minorHAnsi"/>
                <w:sz w:val="18"/>
                <w:szCs w:val="20"/>
                <w:lang w:val="es-ES" w:eastAsia="es-ES"/>
              </w:rPr>
              <w:t>uedano N° 902</w:t>
            </w:r>
            <w:r>
              <w:rPr>
                <w:rFonts w:cstheme="minorHAnsi"/>
                <w:sz w:val="18"/>
                <w:szCs w:val="20"/>
                <w:lang w:val="es-ES" w:eastAsia="es-ES"/>
              </w:rPr>
              <w:t>, Iquique.</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AE3D6E" w:rsidRDefault="00230321" w:rsidP="00AE3D6E">
            <w:pPr>
              <w:spacing w:before="60" w:after="60"/>
              <w:rPr>
                <w:rFonts w:cstheme="minorHAnsi"/>
                <w:sz w:val="18"/>
                <w:szCs w:val="20"/>
              </w:rPr>
            </w:pPr>
            <w:r w:rsidRPr="00AE3D6E">
              <w:rPr>
                <w:rFonts w:cstheme="minorHAnsi"/>
                <w:b/>
                <w:sz w:val="18"/>
                <w:szCs w:val="20"/>
              </w:rPr>
              <w:t>Correo electrónico:</w:t>
            </w:r>
          </w:p>
          <w:p w:rsidR="00AE3D6E" w:rsidRPr="00AE3D6E" w:rsidRDefault="009260B7" w:rsidP="00AE3D6E">
            <w:pPr>
              <w:spacing w:before="60" w:after="60"/>
              <w:rPr>
                <w:rFonts w:cstheme="minorHAnsi"/>
                <w:sz w:val="18"/>
                <w:szCs w:val="20"/>
                <w:lang w:val="es-ES" w:eastAsia="es-ES"/>
              </w:rPr>
            </w:pPr>
            <w:hyperlink r:id="rId27" w:history="1">
              <w:r w:rsidR="00B555F1" w:rsidRPr="00655EEF">
                <w:rPr>
                  <w:rStyle w:val="Hipervnculo"/>
                  <w:rFonts w:cstheme="minorHAnsi"/>
                  <w:sz w:val="18"/>
                  <w:szCs w:val="20"/>
                  <w:lang w:val="es-ES" w:eastAsia="es-ES"/>
                </w:rPr>
                <w:t>jcpalma@collahuasi.cl</w:t>
              </w:r>
            </w:hyperlink>
          </w:p>
        </w:tc>
      </w:tr>
      <w:tr w:rsidR="00230321" w:rsidRPr="00AE3D6E" w:rsidTr="00AE3D6E">
        <w:trPr>
          <w:trHeight w:val="567"/>
        </w:trPr>
        <w:tc>
          <w:tcPr>
            <w:tcW w:w="2500" w:type="pct"/>
            <w:vMerge/>
            <w:tcBorders>
              <w:top w:val="single" w:sz="4" w:space="0" w:color="auto"/>
              <w:left w:val="single" w:sz="4" w:space="0" w:color="auto"/>
              <w:bottom w:val="single" w:sz="4" w:space="0" w:color="auto"/>
              <w:right w:val="single" w:sz="4" w:space="0" w:color="auto"/>
            </w:tcBorders>
            <w:hideMark/>
          </w:tcPr>
          <w:p w:rsidR="00230321" w:rsidRPr="00AE3D6E" w:rsidRDefault="00230321" w:rsidP="00AE3D6E">
            <w:pPr>
              <w:spacing w:before="60" w:after="60"/>
              <w:rPr>
                <w:rFonts w:cstheme="minorHAnsi"/>
                <w:b/>
                <w:sz w:val="18"/>
                <w:szCs w:val="20"/>
                <w:lang w:val="es-ES" w:eastAsia="es-ES"/>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AE3D6E" w:rsidRDefault="00230321" w:rsidP="00AE3D6E">
            <w:pPr>
              <w:spacing w:before="60" w:after="60"/>
              <w:rPr>
                <w:rFonts w:cstheme="minorHAnsi"/>
                <w:sz w:val="18"/>
                <w:szCs w:val="20"/>
              </w:rPr>
            </w:pPr>
            <w:r w:rsidRPr="00AE3D6E">
              <w:rPr>
                <w:rFonts w:cstheme="minorHAnsi"/>
                <w:b/>
                <w:sz w:val="18"/>
                <w:szCs w:val="20"/>
              </w:rPr>
              <w:t>Teléfono:</w:t>
            </w:r>
          </w:p>
          <w:p w:rsidR="00AE3D6E" w:rsidRPr="00AE3D6E" w:rsidRDefault="00B555F1" w:rsidP="00AE3D6E">
            <w:pPr>
              <w:spacing w:before="60" w:after="60"/>
              <w:rPr>
                <w:rFonts w:cstheme="minorHAnsi"/>
                <w:sz w:val="18"/>
                <w:szCs w:val="20"/>
                <w:lang w:val="es-ES" w:eastAsia="es-ES"/>
              </w:rPr>
            </w:pPr>
            <w:r w:rsidRPr="00B555F1">
              <w:rPr>
                <w:rFonts w:cstheme="minorHAnsi"/>
                <w:sz w:val="18"/>
                <w:szCs w:val="20"/>
                <w:lang w:val="es-ES" w:eastAsia="es-ES"/>
              </w:rPr>
              <w:t>362 265 00 - 362 265 56</w:t>
            </w:r>
          </w:p>
        </w:tc>
      </w:tr>
      <w:tr w:rsidR="004E5529" w:rsidRPr="00AE3D6E" w:rsidTr="00AE3D6E">
        <w:trPr>
          <w:trHeight w:val="567"/>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Default="004E5529" w:rsidP="00AE3D6E">
            <w:pPr>
              <w:spacing w:before="60" w:after="60"/>
              <w:ind w:left="425" w:hanging="425"/>
              <w:rPr>
                <w:rFonts w:cstheme="minorHAnsi"/>
                <w:sz w:val="18"/>
                <w:szCs w:val="20"/>
              </w:rPr>
            </w:pPr>
            <w:r w:rsidRPr="00AE3D6E">
              <w:rPr>
                <w:rFonts w:cstheme="minorHAnsi"/>
                <w:b/>
                <w:sz w:val="18"/>
                <w:szCs w:val="20"/>
              </w:rPr>
              <w:t>Fase de la actividad, proyecto o fuente fiscalizada:</w:t>
            </w:r>
          </w:p>
          <w:p w:rsidR="006B0C8E" w:rsidRPr="00FD42F8" w:rsidRDefault="006B0C8E" w:rsidP="00AE3D6E">
            <w:pPr>
              <w:spacing w:before="60" w:after="60"/>
              <w:ind w:left="425" w:hanging="425"/>
              <w:rPr>
                <w:rFonts w:cstheme="minorHAnsi"/>
                <w:sz w:val="18"/>
                <w:szCs w:val="20"/>
                <w:u w:val="single"/>
              </w:rPr>
            </w:pPr>
            <w:r w:rsidRPr="00FD42F8">
              <w:rPr>
                <w:rFonts w:cstheme="minorHAnsi"/>
                <w:sz w:val="18"/>
                <w:szCs w:val="20"/>
                <w:u w:val="single"/>
              </w:rPr>
              <w:t>Operación:</w:t>
            </w:r>
          </w:p>
          <w:p w:rsidR="006B0C8E"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RCA N° 713/1995 “Proyecto Minero Collahuasi”</w:t>
            </w:r>
          </w:p>
          <w:p w:rsidR="006B0C8E"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 xml:space="preserve">RCA N° 100/2003 “Proyecto Optimización </w:t>
            </w:r>
            <w:r w:rsidR="00BF02DB" w:rsidRPr="006B0C8E">
              <w:rPr>
                <w:rFonts w:cstheme="minorHAnsi"/>
                <w:sz w:val="18"/>
                <w:szCs w:val="20"/>
              </w:rPr>
              <w:t>Collahuas</w:t>
            </w:r>
            <w:r w:rsidR="00BF02DB">
              <w:rPr>
                <w:rFonts w:cstheme="minorHAnsi"/>
                <w:sz w:val="18"/>
                <w:szCs w:val="20"/>
              </w:rPr>
              <w:t>i</w:t>
            </w:r>
            <w:r w:rsidRPr="006B0C8E">
              <w:rPr>
                <w:rFonts w:cstheme="minorHAnsi"/>
                <w:sz w:val="18"/>
                <w:szCs w:val="20"/>
              </w:rPr>
              <w:t>”</w:t>
            </w:r>
          </w:p>
          <w:p w:rsidR="006B0C8E"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RCA N° 149/2004 “Proyecto Recuperación de Molibdeno (Mo) desde Concentrados de Cobre (Cu) Collahuasi”</w:t>
            </w:r>
          </w:p>
          <w:p w:rsidR="006B0C8E"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RCA N° 019/2008 “Proyecto Planta Nanofiltración Collahuasi”</w:t>
            </w:r>
          </w:p>
          <w:p w:rsidR="006B0C8E" w:rsidRPr="00FD42F8" w:rsidRDefault="006B0C8E" w:rsidP="006B0C8E">
            <w:pPr>
              <w:spacing w:before="60" w:after="60"/>
              <w:rPr>
                <w:rFonts w:cstheme="minorHAnsi"/>
                <w:sz w:val="18"/>
                <w:szCs w:val="20"/>
                <w:u w:val="single"/>
              </w:rPr>
            </w:pPr>
            <w:r w:rsidRPr="00FD42F8">
              <w:rPr>
                <w:rFonts w:cstheme="minorHAnsi"/>
                <w:sz w:val="18"/>
                <w:szCs w:val="20"/>
                <w:u w:val="single"/>
              </w:rPr>
              <w:t>Iniciada la fase de construcción:</w:t>
            </w:r>
          </w:p>
          <w:p w:rsidR="006B0C8E"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 xml:space="preserve">RCA N° 009/2010 </w:t>
            </w:r>
            <w:r w:rsidR="00CA671D">
              <w:rPr>
                <w:rFonts w:cstheme="minorHAnsi"/>
                <w:sz w:val="18"/>
                <w:szCs w:val="20"/>
              </w:rPr>
              <w:t>“</w:t>
            </w:r>
            <w:r w:rsidRPr="006B0C8E">
              <w:rPr>
                <w:rFonts w:cstheme="minorHAnsi"/>
                <w:sz w:val="18"/>
                <w:szCs w:val="20"/>
              </w:rPr>
              <w:t>Proyecto Optimización a 170 KTPD”</w:t>
            </w:r>
          </w:p>
          <w:p w:rsidR="004E5529" w:rsidRPr="006B0C8E" w:rsidRDefault="006B0C8E" w:rsidP="006B0C8E">
            <w:pPr>
              <w:pStyle w:val="Prrafodelista"/>
              <w:numPr>
                <w:ilvl w:val="0"/>
                <w:numId w:val="21"/>
              </w:numPr>
              <w:spacing w:before="60" w:after="60"/>
              <w:ind w:left="426" w:hanging="284"/>
              <w:rPr>
                <w:rFonts w:cstheme="minorHAnsi"/>
                <w:sz w:val="18"/>
                <w:szCs w:val="20"/>
              </w:rPr>
            </w:pPr>
            <w:r w:rsidRPr="006B0C8E">
              <w:rPr>
                <w:rFonts w:cstheme="minorHAnsi"/>
                <w:sz w:val="18"/>
                <w:szCs w:val="20"/>
              </w:rPr>
              <w:t>RCA N° 049/2011 “Adecuación Tecnológica Planta de Molibdeno</w:t>
            </w:r>
            <w:r w:rsidR="00CA671D">
              <w:rPr>
                <w:rFonts w:cstheme="minorHAnsi"/>
                <w:sz w:val="18"/>
                <w:szCs w:val="20"/>
              </w:rPr>
              <w:t>”</w:t>
            </w:r>
          </w:p>
        </w:tc>
      </w:tr>
    </w:tbl>
    <w:p w:rsidR="00AF4041" w:rsidRPr="00FB08EB" w:rsidRDefault="00AF4041" w:rsidP="00FB08EB">
      <w:pPr>
        <w:pStyle w:val="Ttulo2"/>
        <w:numPr>
          <w:ilvl w:val="0"/>
          <w:numId w:val="0"/>
        </w:numPr>
        <w:spacing w:before="0" w:after="0"/>
        <w:ind w:left="576"/>
        <w:rPr>
          <w:sz w:val="10"/>
        </w:rPr>
        <w:sectPr w:rsidR="00AF4041" w:rsidRPr="00FB08EB" w:rsidSect="00E349AF">
          <w:type w:val="continuous"/>
          <w:pgSz w:w="12240" w:h="15840" w:code="1"/>
          <w:pgMar w:top="1134" w:right="1134" w:bottom="1134" w:left="1134" w:header="709" w:footer="709" w:gutter="0"/>
          <w:cols w:space="708"/>
          <w:docGrid w:linePitch="360"/>
        </w:sectPr>
      </w:pPr>
    </w:p>
    <w:p w:rsidR="00ED4317" w:rsidRPr="0025129B" w:rsidRDefault="00AF4041" w:rsidP="006340FD">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01649087"/>
      <w:r w:rsidRPr="0025129B">
        <w:t>Ubicación</w:t>
      </w:r>
      <w:bookmarkEnd w:id="32"/>
      <w:bookmarkEnd w:id="33"/>
      <w:bookmarkEnd w:id="34"/>
      <w:bookmarkEnd w:id="35"/>
      <w:bookmarkEnd w:id="36"/>
      <w:bookmarkEnd w:id="37"/>
      <w:r w:rsidR="003714C8">
        <w:t xml:space="preserve"> y Layout</w:t>
      </w:r>
      <w:bookmarkEnd w:id="38"/>
      <w:bookmarkEnd w:id="39"/>
      <w:bookmarkEnd w:id="40"/>
      <w:bookmarkEnd w:id="4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560"/>
        <w:gridCol w:w="4564"/>
        <w:gridCol w:w="4564"/>
      </w:tblGrid>
      <w:tr w:rsidR="006270FF" w:rsidRPr="0025129B" w:rsidTr="00184AA0">
        <w:trPr>
          <w:trHeight w:val="7370"/>
          <w:jc w:val="center"/>
        </w:trPr>
        <w:tc>
          <w:tcPr>
            <w:tcW w:w="5000" w:type="pct"/>
            <w:gridSpan w:val="3"/>
            <w:shd w:val="clear" w:color="auto" w:fill="FFFFFF"/>
            <w:tcMar>
              <w:top w:w="58" w:type="dxa"/>
              <w:left w:w="58" w:type="dxa"/>
              <w:bottom w:w="58" w:type="dxa"/>
              <w:right w:w="58" w:type="dxa"/>
            </w:tcMar>
            <w:vAlign w:val="bottom"/>
            <w:hideMark/>
          </w:tcPr>
          <w:bookmarkStart w:id="42" w:name="_Toc352840382"/>
          <w:bookmarkStart w:id="43" w:name="_Toc352841442"/>
          <w:bookmarkStart w:id="44" w:name="_Toc352940732"/>
          <w:bookmarkStart w:id="45" w:name="_Toc353998108"/>
          <w:bookmarkStart w:id="46" w:name="_Toc353998181"/>
          <w:p w:rsidR="006270FF" w:rsidRDefault="009136CB" w:rsidP="00824649">
            <w:pPr>
              <w:spacing w:before="120" w:after="360"/>
              <w:jc w:val="center"/>
              <w:rPr>
                <w:sz w:val="20"/>
                <w:szCs w:val="20"/>
              </w:rPr>
            </w:pPr>
            <w:r>
              <w:rPr>
                <w:b/>
                <w:noProof/>
                <w:lang w:eastAsia="es-CL"/>
              </w:rPr>
              <mc:AlternateContent>
                <mc:Choice Requires="wpg">
                  <w:drawing>
                    <wp:anchor distT="0" distB="0" distL="114300" distR="114300" simplePos="0" relativeHeight="251668480" behindDoc="0" locked="0" layoutInCell="1" allowOverlap="1" wp14:anchorId="34540421" wp14:editId="162F2CA6">
                      <wp:simplePos x="0" y="0"/>
                      <wp:positionH relativeFrom="column">
                        <wp:posOffset>32385</wp:posOffset>
                      </wp:positionH>
                      <wp:positionV relativeFrom="paragraph">
                        <wp:posOffset>325120</wp:posOffset>
                      </wp:positionV>
                      <wp:extent cx="4599940" cy="3751580"/>
                      <wp:effectExtent l="19050" t="19050" r="29210" b="20320"/>
                      <wp:wrapNone/>
                      <wp:docPr id="24" name="24 Grupo"/>
                      <wp:cNvGraphicFramePr/>
                      <a:graphic xmlns:a="http://schemas.openxmlformats.org/drawingml/2006/main">
                        <a:graphicData uri="http://schemas.microsoft.com/office/word/2010/wordprocessingGroup">
                          <wpg:wgp>
                            <wpg:cNvGrpSpPr/>
                            <wpg:grpSpPr>
                              <a:xfrm>
                                <a:off x="0" y="0"/>
                                <a:ext cx="4599940" cy="3751580"/>
                                <a:chOff x="0" y="0"/>
                                <a:chExt cx="4599940" cy="3751580"/>
                              </a:xfrm>
                            </wpg:grpSpPr>
                            <pic:pic xmlns:pic="http://schemas.openxmlformats.org/drawingml/2006/picture">
                              <pic:nvPicPr>
                                <pic:cNvPr id="16" name="0 Imagen"/>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3790950" cy="3238500"/>
                                </a:xfrm>
                                <a:prstGeom prst="rect">
                                  <a:avLst/>
                                </a:prstGeom>
                                <a:ln w="19050">
                                  <a:solidFill>
                                    <a:srgbClr val="FF0000"/>
                                  </a:solidFill>
                                </a:ln>
                              </pic:spPr>
                            </pic:pic>
                            <wps:wsp>
                              <wps:cNvPr id="19" name="19 Conector recto de flecha"/>
                              <wps:cNvCnPr/>
                              <wps:spPr>
                                <a:xfrm flipH="1" flipV="1">
                                  <a:off x="3876675" y="3086100"/>
                                  <a:ext cx="723265" cy="66548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2" name="0 Imagen"/>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9525" y="9525"/>
                                  <a:ext cx="723900" cy="723900"/>
                                </a:xfrm>
                                <a:prstGeom prst="rect">
                                  <a:avLst/>
                                </a:prstGeom>
                              </pic:spPr>
                            </pic:pic>
                          </wpg:wgp>
                        </a:graphicData>
                      </a:graphic>
                    </wp:anchor>
                  </w:drawing>
                </mc:Choice>
                <mc:Fallback>
                  <w:pict>
                    <v:group id="24 Grupo" o:spid="_x0000_s1026" style="position:absolute;margin-left:2.55pt;margin-top:25.6pt;width:362.2pt;height:295.4pt;z-index:251668480" coordsize="45999,37515"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">
                      <v:shape id="0 Imagen" o:spid="_x0000_s1027" type="#_x0000_t75" style="position:absolute;width:37909;height:323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3DCi/AAAA2wAAAA8AAABkcnMvZG93bnJldi54bWxET0uLwjAQvi/4H8II3tZUwSLVKIvg6yK+&#10;cPc4NLNttZmUJmr990YQvM3H95zxtDGluFHtCssKet0IBHFqdcGZguNh/j0E4TyyxtIyKXiQg+mk&#10;9TXGRNs77+i295kIIewSVJB7XyVSujQng65rK+LA/dvaoA+wzqSu8R7CTSn7URRLgwWHhhwrmuWU&#10;XvZXoyAeHOTmOI+Wv6ftGdd+ZXFBf0p12s3PCISnxn/Eb/dKh/kxvH4JB8jJE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nNwwovwAAANsAAAAPAAAAAAAAAAAAAAAAAJ8CAABk&#10;cnMvZG93bnJldi54bWxQSwUGAAAAAAQABAD3AAAAiwMAAAAA&#10;" stroked="t" strokecolor="red" strokeweight="1.5pt">
                        <v:imagedata r:id="rId30" o:title=""/>
                        <v:path arrowok="t"/>
                      </v:shape>
                      <v:shapetype id="_x0000_t32" coordsize="21600,21600" o:spt="32" o:oned="t" path="m,l21600,21600e" filled="f">
                        <v:path arrowok="t" fillok="f" o:connecttype="none"/>
                        <o:lock v:ext="edit" shapetype="t"/>
                      </v:shapetype>
                      <v:shape id="19 Conector recto de flecha" o:spid="_x0000_s1028" type="#_x0000_t32" style="position:absolute;left:38766;top:30861;width:7233;height:665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FHRMEAAADbAAAADwAAAGRycy9kb3ducmV2LnhtbERPS27CMBDdV+IO1lTqpipOioQgYBCg&#10;lnTL5wDTeIhD43EUGxJuj5GQupun9535sre1uFLrK8cK0mECgrhwuuJSwfHw/TEB4QOyxtoxKbiR&#10;h+Vi8DLHTLuOd3Tdh1LEEPYZKjAhNJmUvjBk0Q9dQxy5k2sthgjbUuoWuxhua/mZJGNpseLYYLCh&#10;jaHib3+xCrrffJS/5yc9Trfnr256NJhu1kq9vfarGYhAffgXP90/Os6fwuOXeIB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UUdEwQAAANsAAAAPAAAAAAAAAAAAAAAA&#10;AKECAABkcnMvZG93bnJldi54bWxQSwUGAAAAAAQABAD5AAAAjwMAAAAA&#10;" strokecolor="red" strokeweight="1.5pt">
                        <v:stroke endarrow="open"/>
                      </v:shape>
                      <v:shape id="0 Imagen" o:spid="_x0000_s1029" type="#_x0000_t75" style="position:absolute;left:95;top:95;width:7239;height:72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SPi6bDAAAA2wAAAA8AAABkcnMvZG93bnJldi54bWxEj09rAjEUxO+FfofwCt5q1oWKbI0iFmkP&#10;vfgHe31snpvFzUvYRDf66ZtCweMwM79h5stkO3GlPrSOFUzGBQji2umWGwWH/eZ1BiJEZI2dY1Jw&#10;owDLxfPTHCvtBt7SdRcbkSEcKlRgYvSVlKE2ZDGMnSfO3sn1FmOWfSN1j0OG206WRTGVFlvOCwY9&#10;rQ3V593FKvh8+/leXXw6ckybj/t9lo5+MEqNXtLqHUSkFB/h//aXVlCW8Pcl/wC5+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VI+LpsMAAADbAAAADwAAAAAAAAAAAAAAAACf&#10;AgAAZHJzL2Rvd25yZXYueG1sUEsFBgAAAAAEAAQA9wAAAI8DAAAAAA==&#10;">
                        <v:imagedata r:id="rId31" o:title=""/>
                        <v:path arrowok="t"/>
                      </v:shape>
                    </v:group>
                  </w:pict>
                </mc:Fallback>
              </mc:AlternateContent>
            </w:r>
            <w:r w:rsidR="007C15CC" w:rsidRPr="0025129B">
              <w:rPr>
                <w:b/>
              </w:rPr>
              <w:t xml:space="preserve">Figura </w:t>
            </w:r>
            <w:r w:rsidR="002402E9">
              <w:rPr>
                <w:b/>
              </w:rPr>
              <w:fldChar w:fldCharType="begin"/>
            </w:r>
            <w:r w:rsidR="002402E9">
              <w:rPr>
                <w:b/>
              </w:rPr>
              <w:instrText xml:space="preserve"> SEQ Figura \* ARABIC </w:instrText>
            </w:r>
            <w:r w:rsidR="002402E9">
              <w:rPr>
                <w:b/>
              </w:rPr>
              <w:fldChar w:fldCharType="separate"/>
            </w:r>
            <w:r w:rsidR="00D503BA">
              <w:rPr>
                <w:b/>
                <w:noProof/>
              </w:rPr>
              <w:t>1</w:t>
            </w:r>
            <w:r w:rsidR="002402E9">
              <w:rPr>
                <w:b/>
              </w:rPr>
              <w:fldChar w:fldCharType="end"/>
            </w:r>
            <w:r w:rsidR="007C15CC" w:rsidRPr="0025129B">
              <w:rPr>
                <w:b/>
              </w:rPr>
              <w:t xml:space="preserve">. </w:t>
            </w:r>
            <w:r w:rsidR="00F64DF2">
              <w:rPr>
                <w:b/>
              </w:rPr>
              <w:t>Mapa de ubicación l</w:t>
            </w:r>
            <w:r w:rsidR="006270FF" w:rsidRPr="0025129B">
              <w:rPr>
                <w:b/>
              </w:rPr>
              <w:t>ocal</w:t>
            </w:r>
            <w:r w:rsidR="006270FF" w:rsidRPr="00352682">
              <w:t xml:space="preserve"> </w:t>
            </w:r>
            <w:r w:rsidR="006270FF" w:rsidRPr="00352682">
              <w:rPr>
                <w:i/>
                <w:sz w:val="20"/>
                <w:szCs w:val="20"/>
              </w:rPr>
              <w:t>(Fuente:</w:t>
            </w:r>
            <w:r w:rsidR="00144F25">
              <w:rPr>
                <w:i/>
                <w:sz w:val="20"/>
                <w:szCs w:val="20"/>
              </w:rPr>
              <w:t xml:space="preserve"> </w:t>
            </w:r>
            <w:r w:rsidR="00352682" w:rsidRPr="00352682">
              <w:rPr>
                <w:i/>
                <w:sz w:val="20"/>
                <w:szCs w:val="20"/>
              </w:rPr>
              <w:t>Google Earth</w:t>
            </w:r>
            <w:r w:rsidR="006270FF" w:rsidRPr="00352682">
              <w:rPr>
                <w:i/>
                <w:sz w:val="20"/>
                <w:szCs w:val="20"/>
              </w:rPr>
              <w:t>)</w:t>
            </w:r>
            <w:bookmarkEnd w:id="42"/>
            <w:bookmarkEnd w:id="43"/>
            <w:r w:rsidR="00285DFE" w:rsidRPr="007E2D5C">
              <w:rPr>
                <w:sz w:val="20"/>
                <w:szCs w:val="20"/>
              </w:rPr>
              <w:t>.</w:t>
            </w:r>
            <w:bookmarkEnd w:id="44"/>
            <w:bookmarkEnd w:id="45"/>
            <w:bookmarkEnd w:id="46"/>
          </w:p>
          <w:p w:rsidR="008A1678" w:rsidRPr="008A1678" w:rsidRDefault="00144F25" w:rsidP="00952D2A">
            <w:pPr>
              <w:spacing w:before="120" w:after="120"/>
              <w:jc w:val="right"/>
              <w:rPr>
                <w:rFonts w:cstheme="minorHAnsi"/>
                <w:noProof/>
                <w:sz w:val="24"/>
                <w:szCs w:val="20"/>
                <w:lang w:eastAsia="es-CL"/>
              </w:rPr>
            </w:pPr>
            <w:r>
              <w:rPr>
                <w:rFonts w:cstheme="minorHAnsi"/>
                <w:noProof/>
                <w:sz w:val="24"/>
                <w:szCs w:val="20"/>
                <w:lang w:eastAsia="es-CL"/>
              </w:rPr>
              <w:drawing>
                <wp:inline distT="0" distB="0" distL="0" distR="0" wp14:anchorId="2AD09ACC" wp14:editId="1FCF4A52">
                  <wp:extent cx="7384569" cy="4392000"/>
                  <wp:effectExtent l="0" t="0" r="6985" b="8890"/>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ON REGIONAL.jpg"/>
                          <pic:cNvPicPr/>
                        </pic:nvPicPr>
                        <pic:blipFill>
                          <a:blip r:embed="rId32">
                            <a:extLst>
                              <a:ext uri="{28A0092B-C50C-407E-A947-70E740481C1C}">
                                <a14:useLocalDpi xmlns:a14="http://schemas.microsoft.com/office/drawing/2010/main" val="0"/>
                              </a:ext>
                            </a:extLst>
                          </a:blip>
                          <a:stretch>
                            <a:fillRect/>
                          </a:stretch>
                        </pic:blipFill>
                        <pic:spPr>
                          <a:xfrm>
                            <a:off x="0" y="0"/>
                            <a:ext cx="7384569" cy="4392000"/>
                          </a:xfrm>
                          <a:prstGeom prst="rect">
                            <a:avLst/>
                          </a:prstGeom>
                        </pic:spPr>
                      </pic:pic>
                    </a:graphicData>
                  </a:graphic>
                </wp:inline>
              </w:drawing>
            </w:r>
          </w:p>
        </w:tc>
      </w:tr>
      <w:tr w:rsidR="004F512E" w:rsidRPr="0025129B" w:rsidTr="005228DD">
        <w:trPr>
          <w:trHeight w:val="227"/>
          <w:jc w:val="center"/>
        </w:trPr>
        <w:tc>
          <w:tcPr>
            <w:tcW w:w="1666" w:type="pct"/>
            <w:shd w:val="clear" w:color="auto" w:fill="FFFFFF"/>
            <w:tcMar>
              <w:top w:w="58" w:type="dxa"/>
              <w:left w:w="58" w:type="dxa"/>
              <w:bottom w:w="58" w:type="dxa"/>
              <w:right w:w="58" w:type="dxa"/>
            </w:tcMar>
            <w:hideMark/>
          </w:tcPr>
          <w:p w:rsidR="004F512E" w:rsidRPr="0025129B" w:rsidRDefault="004F512E" w:rsidP="00570BD0">
            <w:pPr>
              <w:rPr>
                <w:rFonts w:cstheme="minorHAnsi"/>
                <w:b/>
                <w:sz w:val="20"/>
                <w:szCs w:val="18"/>
              </w:rPr>
            </w:pPr>
            <w:r>
              <w:rPr>
                <w:rFonts w:cstheme="minorHAnsi"/>
                <w:b/>
                <w:sz w:val="20"/>
                <w:szCs w:val="18"/>
              </w:rPr>
              <w:t>Coordenadas UTM DATUM WGS 84 Huso 19</w:t>
            </w:r>
          </w:p>
        </w:tc>
        <w:tc>
          <w:tcPr>
            <w:tcW w:w="1667" w:type="pct"/>
            <w:shd w:val="clear" w:color="auto" w:fill="FFFFFF"/>
          </w:tcPr>
          <w:p w:rsidR="004F512E" w:rsidRPr="0025129B" w:rsidRDefault="004F512E" w:rsidP="004F512E">
            <w:pPr>
              <w:rPr>
                <w:rFonts w:cstheme="minorHAnsi"/>
                <w:b/>
                <w:sz w:val="20"/>
                <w:szCs w:val="18"/>
              </w:rPr>
            </w:pPr>
            <w:r w:rsidRPr="0025129B">
              <w:rPr>
                <w:rFonts w:cstheme="minorHAnsi"/>
                <w:b/>
                <w:sz w:val="20"/>
                <w:szCs w:val="18"/>
              </w:rPr>
              <w:t>N</w:t>
            </w:r>
            <w:r>
              <w:rPr>
                <w:rFonts w:cstheme="minorHAnsi"/>
                <w:b/>
                <w:sz w:val="20"/>
                <w:szCs w:val="18"/>
              </w:rPr>
              <w:t>orte</w:t>
            </w:r>
            <w:r w:rsidRPr="0025129B">
              <w:rPr>
                <w:rFonts w:cstheme="minorHAnsi"/>
                <w:b/>
                <w:sz w:val="20"/>
                <w:szCs w:val="18"/>
              </w:rPr>
              <w:t>:</w:t>
            </w:r>
            <w:r w:rsidR="00586113" w:rsidRPr="00586113">
              <w:t xml:space="preserve"> </w:t>
            </w:r>
            <w:r w:rsidR="00586113" w:rsidRPr="00586113">
              <w:rPr>
                <w:rFonts w:cstheme="minorHAnsi"/>
                <w:sz w:val="20"/>
                <w:szCs w:val="18"/>
              </w:rPr>
              <w:t>7</w:t>
            </w:r>
            <w:r w:rsidR="00586113">
              <w:rPr>
                <w:rFonts w:cstheme="minorHAnsi"/>
                <w:sz w:val="20"/>
                <w:szCs w:val="18"/>
              </w:rPr>
              <w:t>.</w:t>
            </w:r>
            <w:r w:rsidR="00586113" w:rsidRPr="00586113">
              <w:rPr>
                <w:rFonts w:cstheme="minorHAnsi"/>
                <w:sz w:val="20"/>
                <w:szCs w:val="18"/>
              </w:rPr>
              <w:t>699</w:t>
            </w:r>
            <w:r w:rsidR="00586113">
              <w:rPr>
                <w:rFonts w:cstheme="minorHAnsi"/>
                <w:sz w:val="20"/>
                <w:szCs w:val="18"/>
              </w:rPr>
              <w:t>.</w:t>
            </w:r>
            <w:r w:rsidR="00586113" w:rsidRPr="00586113">
              <w:rPr>
                <w:rFonts w:cstheme="minorHAnsi"/>
                <w:sz w:val="20"/>
                <w:szCs w:val="18"/>
              </w:rPr>
              <w:t>243</w:t>
            </w:r>
          </w:p>
        </w:tc>
        <w:tc>
          <w:tcPr>
            <w:tcW w:w="1667" w:type="pct"/>
            <w:shd w:val="clear" w:color="auto" w:fill="FFFFFF"/>
          </w:tcPr>
          <w:p w:rsidR="004F512E" w:rsidRPr="0025129B" w:rsidRDefault="004F512E" w:rsidP="00570BD0">
            <w:pPr>
              <w:rPr>
                <w:rFonts w:cstheme="minorHAnsi"/>
                <w:b/>
                <w:sz w:val="20"/>
                <w:szCs w:val="16"/>
              </w:rPr>
            </w:pPr>
            <w:r w:rsidRPr="0025129B">
              <w:rPr>
                <w:rFonts w:cstheme="minorHAnsi"/>
                <w:b/>
                <w:sz w:val="20"/>
                <w:szCs w:val="16"/>
              </w:rPr>
              <w:t>E</w:t>
            </w:r>
            <w:r>
              <w:rPr>
                <w:rFonts w:cstheme="minorHAnsi"/>
                <w:b/>
                <w:sz w:val="20"/>
                <w:szCs w:val="16"/>
              </w:rPr>
              <w:t>ste</w:t>
            </w:r>
            <w:r w:rsidRPr="0025129B">
              <w:rPr>
                <w:rFonts w:cstheme="minorHAnsi"/>
                <w:b/>
                <w:sz w:val="20"/>
                <w:szCs w:val="16"/>
              </w:rPr>
              <w:t>:</w:t>
            </w:r>
            <w:r w:rsidR="00586113" w:rsidRPr="00586113">
              <w:rPr>
                <w:rFonts w:cstheme="minorHAnsi"/>
                <w:sz w:val="20"/>
                <w:szCs w:val="16"/>
              </w:rPr>
              <w:t xml:space="preserve"> 375</w:t>
            </w:r>
            <w:r w:rsidR="00586113">
              <w:rPr>
                <w:rFonts w:cstheme="minorHAnsi"/>
                <w:sz w:val="20"/>
                <w:szCs w:val="16"/>
              </w:rPr>
              <w:t>.</w:t>
            </w:r>
            <w:r w:rsidR="00586113" w:rsidRPr="00586113">
              <w:rPr>
                <w:rFonts w:cstheme="minorHAnsi"/>
                <w:sz w:val="20"/>
                <w:szCs w:val="16"/>
              </w:rPr>
              <w:t>146</w:t>
            </w:r>
          </w:p>
        </w:tc>
      </w:tr>
      <w:tr w:rsidR="006270FF" w:rsidRPr="0025129B" w:rsidTr="004F512E">
        <w:trPr>
          <w:trHeight w:val="283"/>
          <w:jc w:val="center"/>
        </w:trPr>
        <w:tc>
          <w:tcPr>
            <w:tcW w:w="5000" w:type="pct"/>
            <w:gridSpan w:val="3"/>
            <w:shd w:val="clear" w:color="auto" w:fill="FFFFFF"/>
            <w:tcMar>
              <w:top w:w="58" w:type="dxa"/>
              <w:left w:w="58" w:type="dxa"/>
              <w:bottom w:w="58" w:type="dxa"/>
              <w:right w:w="58" w:type="dxa"/>
            </w:tcMar>
          </w:tcPr>
          <w:p w:rsidR="006270FF" w:rsidRPr="00AE3D6E" w:rsidRDefault="00F64DF2" w:rsidP="00C27768">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D503BA">
              <w:rPr>
                <w:rFonts w:cstheme="minorHAnsi"/>
                <w:sz w:val="20"/>
                <w:szCs w:val="18"/>
              </w:rPr>
              <w:t xml:space="preserve"> </w:t>
            </w:r>
            <w:r w:rsidR="00A33946" w:rsidRPr="00D503BA">
              <w:rPr>
                <w:rFonts w:cstheme="minorHAnsi"/>
                <w:sz w:val="20"/>
                <w:szCs w:val="18"/>
              </w:rPr>
              <w:t>Se inicia la ruta de ingreso desde Iquique en dirección Sur por la Ruta 1</w:t>
            </w:r>
            <w:r w:rsidR="00C27768" w:rsidRPr="00D503BA">
              <w:rPr>
                <w:rFonts w:cstheme="minorHAnsi"/>
                <w:sz w:val="20"/>
                <w:szCs w:val="18"/>
              </w:rPr>
              <w:t xml:space="preserve">, recorriendo unos 70 Km aproximadamente, </w:t>
            </w:r>
            <w:r w:rsidR="00A33946" w:rsidRPr="00D503BA">
              <w:rPr>
                <w:rFonts w:cstheme="minorHAnsi"/>
                <w:sz w:val="20"/>
                <w:szCs w:val="18"/>
              </w:rPr>
              <w:t xml:space="preserve">hasta llegar a la intersección con </w:t>
            </w:r>
            <w:r w:rsidR="00C27768" w:rsidRPr="00D503BA">
              <w:rPr>
                <w:rFonts w:cstheme="minorHAnsi"/>
                <w:sz w:val="20"/>
                <w:szCs w:val="18"/>
              </w:rPr>
              <w:t>el camino de ingreso al Puerto de Punta Patache.</w:t>
            </w:r>
          </w:p>
        </w:tc>
      </w:tr>
    </w:tbl>
    <w:p w:rsidR="00E73ECE" w:rsidRPr="00AE3D6E" w:rsidRDefault="00E73ECE" w:rsidP="00497690">
      <w:pPr>
        <w:jc w:val="left"/>
        <w:rPr>
          <w:sz w:val="14"/>
        </w:rPr>
        <w:sectPr w:rsidR="00E73ECE" w:rsidRPr="00AE3D6E"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E36AA7">
        <w:trPr>
          <w:trHeight w:val="918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044244" w:rsidRDefault="005749E1" w:rsidP="00427679">
            <w:pPr>
              <w:spacing w:before="120"/>
              <w:jc w:val="center"/>
              <w:rPr>
                <w:b/>
              </w:rPr>
            </w:pPr>
            <w:bookmarkStart w:id="47" w:name="_Toc352162448"/>
            <w:bookmarkStart w:id="48" w:name="_Toc352162785"/>
            <w:bookmarkStart w:id="49" w:name="_Toc352840384"/>
            <w:bookmarkStart w:id="50" w:name="_Toc352841444"/>
            <w:r w:rsidRPr="0025129B">
              <w:rPr>
                <w:b/>
              </w:rPr>
              <w:t xml:space="preserve">Figura </w:t>
            </w:r>
            <w:r w:rsidR="002402E9">
              <w:rPr>
                <w:b/>
              </w:rPr>
              <w:fldChar w:fldCharType="begin"/>
            </w:r>
            <w:r w:rsidR="002402E9">
              <w:rPr>
                <w:b/>
              </w:rPr>
              <w:instrText xml:space="preserve"> SEQ Figura \* ARABIC </w:instrText>
            </w:r>
            <w:r w:rsidR="002402E9">
              <w:rPr>
                <w:b/>
              </w:rPr>
              <w:fldChar w:fldCharType="separate"/>
            </w:r>
            <w:r w:rsidR="00D503BA">
              <w:rPr>
                <w:b/>
                <w:noProof/>
              </w:rPr>
              <w:t>2</w:t>
            </w:r>
            <w:r w:rsidR="002402E9">
              <w:rPr>
                <w:b/>
              </w:rPr>
              <w:fldChar w:fldCharType="end"/>
            </w:r>
            <w:r w:rsidR="00F64DF2">
              <w:rPr>
                <w:b/>
              </w:rPr>
              <w:t>. Layout del p</w:t>
            </w:r>
            <w:r w:rsidR="00044244">
              <w:rPr>
                <w:b/>
              </w:rPr>
              <w:t>royecto</w:t>
            </w:r>
          </w:p>
          <w:p w:rsidR="005749E1" w:rsidRPr="005468CE" w:rsidRDefault="005749E1" w:rsidP="00427679">
            <w:pPr>
              <w:spacing w:after="120"/>
              <w:jc w:val="center"/>
            </w:pPr>
            <w:r w:rsidRPr="00FA0D15">
              <w:rPr>
                <w:i/>
                <w:sz w:val="20"/>
                <w:szCs w:val="20"/>
              </w:rPr>
              <w:t>(Fuente:</w:t>
            </w:r>
            <w:r w:rsidR="000E7F2C" w:rsidRPr="00FA0D15">
              <w:rPr>
                <w:i/>
              </w:rPr>
              <w:t xml:space="preserve"> </w:t>
            </w:r>
            <w:r w:rsidR="000E7F2C" w:rsidRPr="00FA0D15">
              <w:rPr>
                <w:i/>
                <w:sz w:val="20"/>
                <w:szCs w:val="20"/>
              </w:rPr>
              <w:t>Figura 2-2 DIA Adecuación Tecnológica Planta de Molibdeno RCA N° 49/2011)</w:t>
            </w:r>
          </w:p>
          <w:p w:rsidR="0099175E" w:rsidRPr="0025129B" w:rsidRDefault="00D80A42" w:rsidP="00E36AA7">
            <w:pPr>
              <w:spacing w:before="120" w:after="120"/>
              <w:jc w:val="center"/>
              <w:rPr>
                <w:rFonts w:cstheme="minorHAnsi"/>
                <w:lang w:eastAsia="es-ES"/>
              </w:rPr>
            </w:pPr>
            <w:r>
              <w:rPr>
                <w:rFonts w:cstheme="minorHAnsi"/>
                <w:noProof/>
                <w:lang w:eastAsia="es-CL"/>
              </w:rPr>
              <w:drawing>
                <wp:inline distT="0" distB="0" distL="0" distR="0" wp14:anchorId="09D2492C" wp14:editId="634DDD0C">
                  <wp:extent cx="7579525" cy="5220000"/>
                  <wp:effectExtent l="19050" t="19050" r="21590" b="1905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a 2-2 Esquema con proyecto.jpg"/>
                          <pic:cNvPicPr/>
                        </pic:nvPicPr>
                        <pic:blipFill>
                          <a:blip r:embed="rId33">
                            <a:extLst>
                              <a:ext uri="{28A0092B-C50C-407E-A947-70E740481C1C}">
                                <a14:useLocalDpi xmlns:a14="http://schemas.microsoft.com/office/drawing/2010/main" val="0"/>
                              </a:ext>
                            </a:extLst>
                          </a:blip>
                          <a:stretch>
                            <a:fillRect/>
                          </a:stretch>
                        </pic:blipFill>
                        <pic:spPr>
                          <a:xfrm>
                            <a:off x="0" y="0"/>
                            <a:ext cx="7579525" cy="5220000"/>
                          </a:xfrm>
                          <a:prstGeom prst="rect">
                            <a:avLst/>
                          </a:prstGeom>
                          <a:ln>
                            <a:solidFill>
                              <a:schemeClr val="bg1">
                                <a:lumMod val="65000"/>
                              </a:schemeClr>
                            </a:solidFill>
                          </a:ln>
                        </pic:spPr>
                      </pic:pic>
                    </a:graphicData>
                  </a:graphic>
                </wp:inline>
              </w:drawing>
            </w:r>
          </w:p>
        </w:tc>
      </w:tr>
    </w:tbl>
    <w:p w:rsidR="00BA0FDE" w:rsidRPr="00E36AA7" w:rsidRDefault="00BA0FDE" w:rsidP="00BA0FDE">
      <w:pPr>
        <w:rPr>
          <w:sz w:val="10"/>
        </w:rPr>
      </w:pPr>
    </w:p>
    <w:p w:rsidR="00BA0FDE" w:rsidRPr="00E36AA7" w:rsidRDefault="00BA0FDE" w:rsidP="00BA0FDE">
      <w:pPr>
        <w:rPr>
          <w:sz w:val="10"/>
        </w:rPr>
        <w:sectPr w:rsidR="00BA0FDE" w:rsidRPr="00E36AA7" w:rsidSect="00A70F8F">
          <w:pgSz w:w="15840" w:h="12240" w:orient="landscape"/>
          <w:pgMar w:top="1134" w:right="1134" w:bottom="1134" w:left="1134" w:header="709" w:footer="709" w:gutter="0"/>
          <w:cols w:space="708"/>
          <w:docGrid w:linePitch="360"/>
        </w:sectPr>
      </w:pPr>
    </w:p>
    <w:p w:rsidR="00B1722C" w:rsidRPr="006D0FA8" w:rsidRDefault="00B1722C" w:rsidP="006340FD">
      <w:pPr>
        <w:pStyle w:val="Ttulo1"/>
      </w:pPr>
      <w:bookmarkStart w:id="51" w:name="_Toc401649088"/>
      <w:r w:rsidRPr="006D0FA8">
        <w:t xml:space="preserve">INSTRUMENTOS DE </w:t>
      </w:r>
      <w:r w:rsidR="005F32AE" w:rsidRPr="006D0FA8">
        <w:t xml:space="preserve">GESTIÓN AMBIENTAL QUE REGULAN </w:t>
      </w:r>
      <w:r w:rsidRPr="006D0FA8">
        <w:t>LA ACTIVIDAD FISCALIZADA.</w:t>
      </w:r>
      <w:bookmarkEnd w:id="47"/>
      <w:bookmarkEnd w:id="48"/>
      <w:bookmarkEnd w:id="49"/>
      <w:bookmarkEnd w:id="50"/>
      <w:bookmarkEnd w:id="51"/>
    </w:p>
    <w:tbl>
      <w:tblPr>
        <w:tblW w:w="48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3"/>
        <w:gridCol w:w="1421"/>
        <w:gridCol w:w="708"/>
        <w:gridCol w:w="1134"/>
        <w:gridCol w:w="1985"/>
        <w:gridCol w:w="2693"/>
        <w:gridCol w:w="3835"/>
        <w:gridCol w:w="1151"/>
      </w:tblGrid>
      <w:tr w:rsidR="00943CE8" w:rsidRPr="00607B64" w:rsidTr="00943CE8">
        <w:trPr>
          <w:trHeight w:val="498"/>
          <w:jc w:val="center"/>
        </w:trPr>
        <w:tc>
          <w:tcPr>
            <w:tcW w:w="5000" w:type="pct"/>
            <w:gridSpan w:val="8"/>
            <w:shd w:val="clear" w:color="000000" w:fill="D9D9D9"/>
            <w:noWrap/>
            <w:vAlign w:val="center"/>
          </w:tcPr>
          <w:p w:rsidR="003714C8" w:rsidRPr="00607B64" w:rsidRDefault="003714C8" w:rsidP="00607B64">
            <w:pPr>
              <w:spacing w:line="0" w:lineRule="atLeast"/>
              <w:jc w:val="center"/>
              <w:rPr>
                <w:rFonts w:eastAsia="Times New Roman" w:cs="Calibri"/>
                <w:b/>
                <w:bCs/>
                <w:color w:val="000000"/>
                <w:sz w:val="18"/>
                <w:szCs w:val="20"/>
                <w:lang w:eastAsia="es-CL"/>
              </w:rPr>
            </w:pPr>
            <w:r w:rsidRPr="00607B64">
              <w:rPr>
                <w:rFonts w:eastAsia="Times New Roman" w:cs="Calibri"/>
                <w:b/>
                <w:bCs/>
                <w:color w:val="000000"/>
                <w:sz w:val="18"/>
                <w:szCs w:val="20"/>
                <w:lang w:eastAsia="es-CL"/>
              </w:rPr>
              <w:t xml:space="preserve">Identificación de Instrumentos de Gestión Ambiental que regulan </w:t>
            </w:r>
            <w:r w:rsidR="006B0C8E" w:rsidRPr="00607B64">
              <w:rPr>
                <w:rFonts w:eastAsia="Times New Roman" w:cs="Calibri"/>
                <w:b/>
                <w:bCs/>
                <w:color w:val="000000"/>
                <w:sz w:val="18"/>
                <w:szCs w:val="20"/>
                <w:lang w:eastAsia="es-CL"/>
              </w:rPr>
              <w:t>la actividad</w:t>
            </w:r>
            <w:r w:rsidRPr="00607B64">
              <w:rPr>
                <w:rFonts w:eastAsia="Times New Roman" w:cs="Calibri"/>
                <w:b/>
                <w:bCs/>
                <w:color w:val="000000"/>
                <w:sz w:val="18"/>
                <w:szCs w:val="20"/>
                <w:lang w:eastAsia="es-CL"/>
              </w:rPr>
              <w:t>,</w:t>
            </w:r>
            <w:r w:rsidR="00607B64" w:rsidRPr="00607B64">
              <w:rPr>
                <w:rFonts w:eastAsia="Times New Roman" w:cs="Calibri"/>
                <w:b/>
                <w:bCs/>
                <w:color w:val="000000"/>
                <w:sz w:val="18"/>
                <w:szCs w:val="20"/>
                <w:lang w:eastAsia="es-CL"/>
              </w:rPr>
              <w:t xml:space="preserve"> proyecto o fuente fiscalizada.</w:t>
            </w:r>
          </w:p>
        </w:tc>
      </w:tr>
      <w:tr w:rsidR="00D230F4" w:rsidRPr="00607B64" w:rsidTr="00D230F4">
        <w:trPr>
          <w:trHeight w:val="567"/>
          <w:jc w:val="center"/>
        </w:trPr>
        <w:tc>
          <w:tcPr>
            <w:tcW w:w="180" w:type="pct"/>
            <w:shd w:val="clear" w:color="auto" w:fill="auto"/>
            <w:vAlign w:val="center"/>
            <w:hideMark/>
          </w:tcPr>
          <w:p w:rsidR="00096213" w:rsidRPr="00607B64" w:rsidRDefault="00096213" w:rsidP="00607B64">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w:t>
            </w:r>
          </w:p>
        </w:tc>
        <w:tc>
          <w:tcPr>
            <w:tcW w:w="530" w:type="pct"/>
            <w:shd w:val="clear" w:color="auto" w:fill="auto"/>
            <w:vAlign w:val="center"/>
            <w:hideMark/>
          </w:tcPr>
          <w:p w:rsidR="00096213" w:rsidRPr="00607B64" w:rsidRDefault="00F64DF2" w:rsidP="00607B64">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Tipo de i</w:t>
            </w:r>
            <w:r w:rsidR="00096213" w:rsidRPr="00607B64">
              <w:rPr>
                <w:rFonts w:eastAsia="Times New Roman" w:cs="Calibri"/>
                <w:b/>
                <w:bCs/>
                <w:sz w:val="18"/>
                <w:szCs w:val="20"/>
                <w:lang w:eastAsia="es-CL"/>
              </w:rPr>
              <w:t>nstrumento</w:t>
            </w:r>
          </w:p>
        </w:tc>
        <w:tc>
          <w:tcPr>
            <w:tcW w:w="264" w:type="pct"/>
            <w:shd w:val="clear" w:color="auto" w:fill="auto"/>
            <w:vAlign w:val="center"/>
            <w:hideMark/>
          </w:tcPr>
          <w:p w:rsidR="00051C01" w:rsidRPr="00607B64" w:rsidRDefault="00096213" w:rsidP="004306B0">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w:t>
            </w:r>
          </w:p>
        </w:tc>
        <w:tc>
          <w:tcPr>
            <w:tcW w:w="423" w:type="pct"/>
            <w:vAlign w:val="center"/>
          </w:tcPr>
          <w:p w:rsidR="00096213" w:rsidRPr="00607B64" w:rsidRDefault="00096213" w:rsidP="00607B64">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Fecha</w:t>
            </w:r>
          </w:p>
        </w:tc>
        <w:tc>
          <w:tcPr>
            <w:tcW w:w="740" w:type="pct"/>
            <w:shd w:val="clear" w:color="auto" w:fill="auto"/>
            <w:vAlign w:val="center"/>
            <w:hideMark/>
          </w:tcPr>
          <w:p w:rsidR="00096213" w:rsidRPr="00607B64" w:rsidRDefault="00E320C6" w:rsidP="00607B64">
            <w:pPr>
              <w:spacing w:line="0" w:lineRule="atLeast"/>
              <w:jc w:val="center"/>
              <w:rPr>
                <w:rFonts w:eastAsia="Times New Roman" w:cs="Calibri"/>
                <w:b/>
                <w:bCs/>
                <w:sz w:val="18"/>
                <w:szCs w:val="20"/>
                <w:lang w:eastAsia="es-CL"/>
              </w:rPr>
            </w:pPr>
            <w:r>
              <w:rPr>
                <w:rFonts w:eastAsia="Times New Roman" w:cs="Calibri"/>
                <w:b/>
                <w:bCs/>
                <w:sz w:val="18"/>
                <w:szCs w:val="20"/>
                <w:lang w:eastAsia="es-CL"/>
              </w:rPr>
              <w:t>Comisión/</w:t>
            </w:r>
            <w:r w:rsidR="00096213" w:rsidRPr="00607B64">
              <w:rPr>
                <w:rFonts w:eastAsia="Times New Roman" w:cs="Calibri"/>
                <w:b/>
                <w:bCs/>
                <w:sz w:val="18"/>
                <w:szCs w:val="20"/>
                <w:lang w:eastAsia="es-CL"/>
              </w:rPr>
              <w:t>Institución</w:t>
            </w:r>
          </w:p>
        </w:tc>
        <w:tc>
          <w:tcPr>
            <w:tcW w:w="1004" w:type="pct"/>
            <w:shd w:val="clear" w:color="auto" w:fill="auto"/>
            <w:vAlign w:val="center"/>
            <w:hideMark/>
          </w:tcPr>
          <w:p w:rsidR="00096213" w:rsidRPr="00607B64" w:rsidRDefault="00F64DF2" w:rsidP="00607B64">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Nombre de la actividad, proyecto o f</w:t>
            </w:r>
            <w:r w:rsidR="00096213" w:rsidRPr="00607B64">
              <w:rPr>
                <w:rFonts w:eastAsia="Times New Roman" w:cs="Calibri"/>
                <w:b/>
                <w:bCs/>
                <w:sz w:val="18"/>
                <w:szCs w:val="20"/>
                <w:lang w:eastAsia="es-CL"/>
              </w:rPr>
              <w:t xml:space="preserve">uente </w:t>
            </w:r>
            <w:r w:rsidR="005F32AE" w:rsidRPr="00607B64">
              <w:rPr>
                <w:rFonts w:eastAsia="Times New Roman" w:cs="Calibri"/>
                <w:b/>
                <w:bCs/>
                <w:sz w:val="18"/>
                <w:szCs w:val="20"/>
                <w:lang w:eastAsia="es-CL"/>
              </w:rPr>
              <w:t>regulada</w:t>
            </w:r>
          </w:p>
        </w:tc>
        <w:tc>
          <w:tcPr>
            <w:tcW w:w="1430" w:type="pct"/>
            <w:shd w:val="clear" w:color="auto" w:fill="auto"/>
            <w:vAlign w:val="center"/>
            <w:hideMark/>
          </w:tcPr>
          <w:p w:rsidR="00096213" w:rsidRPr="00607B64" w:rsidRDefault="00607B64" w:rsidP="00607B64">
            <w:pPr>
              <w:spacing w:line="0" w:lineRule="atLeast"/>
              <w:jc w:val="center"/>
              <w:rPr>
                <w:rFonts w:eastAsia="Times New Roman" w:cs="Calibri"/>
                <w:b/>
                <w:bCs/>
                <w:sz w:val="18"/>
                <w:szCs w:val="20"/>
                <w:lang w:eastAsia="es-CL"/>
              </w:rPr>
            </w:pPr>
            <w:r>
              <w:rPr>
                <w:rFonts w:eastAsia="Times New Roman" w:cs="Calibri"/>
                <w:b/>
                <w:bCs/>
                <w:sz w:val="18"/>
                <w:szCs w:val="20"/>
                <w:lang w:eastAsia="es-CL"/>
              </w:rPr>
              <w:t>Comentarios</w:t>
            </w:r>
          </w:p>
        </w:tc>
        <w:tc>
          <w:tcPr>
            <w:tcW w:w="429" w:type="pct"/>
            <w:vAlign w:val="center"/>
          </w:tcPr>
          <w:p w:rsidR="00096213" w:rsidRPr="00607B64" w:rsidRDefault="00F64DF2" w:rsidP="004306B0">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Instrumento f</w:t>
            </w:r>
            <w:r w:rsidR="00096213" w:rsidRPr="00607B64">
              <w:rPr>
                <w:rFonts w:eastAsia="Times New Roman" w:cs="Calibri"/>
                <w:b/>
                <w:bCs/>
                <w:sz w:val="18"/>
                <w:szCs w:val="20"/>
                <w:lang w:eastAsia="es-CL"/>
              </w:rPr>
              <w:t>iscalizado</w:t>
            </w:r>
          </w:p>
        </w:tc>
      </w:tr>
      <w:tr w:rsidR="00D230F4" w:rsidRPr="00607B64" w:rsidTr="00D230F4">
        <w:trPr>
          <w:trHeight w:val="879"/>
          <w:jc w:val="center"/>
        </w:trPr>
        <w:tc>
          <w:tcPr>
            <w:tcW w:w="180" w:type="pct"/>
            <w:shd w:val="clear" w:color="auto" w:fill="auto"/>
            <w:noWrap/>
            <w:vAlign w:val="center"/>
          </w:tcPr>
          <w:p w:rsidR="00B403D7" w:rsidRPr="00607B64" w:rsidRDefault="00B403D7" w:rsidP="00607B64">
            <w:pPr>
              <w:spacing w:line="0" w:lineRule="atLeast"/>
              <w:jc w:val="center"/>
              <w:rPr>
                <w:color w:val="000000"/>
                <w:sz w:val="18"/>
                <w:szCs w:val="20"/>
              </w:rPr>
            </w:pPr>
            <w:r>
              <w:rPr>
                <w:color w:val="000000"/>
                <w:sz w:val="18"/>
                <w:szCs w:val="20"/>
              </w:rPr>
              <w:t>1</w:t>
            </w:r>
          </w:p>
        </w:tc>
        <w:tc>
          <w:tcPr>
            <w:tcW w:w="530" w:type="pct"/>
            <w:shd w:val="clear" w:color="auto" w:fill="auto"/>
            <w:noWrap/>
            <w:vAlign w:val="center"/>
          </w:tcPr>
          <w:p w:rsidR="00B403D7" w:rsidRPr="00607B64" w:rsidRDefault="00E320C6" w:rsidP="00607B64">
            <w:pPr>
              <w:spacing w:line="0" w:lineRule="atLeast"/>
              <w:jc w:val="center"/>
              <w:rPr>
                <w:color w:val="000000"/>
                <w:sz w:val="18"/>
                <w:szCs w:val="20"/>
              </w:rPr>
            </w:pPr>
            <w:r>
              <w:rPr>
                <w:color w:val="000000"/>
                <w:sz w:val="18"/>
                <w:szCs w:val="20"/>
              </w:rPr>
              <w:t>RCA</w:t>
            </w:r>
          </w:p>
        </w:tc>
        <w:tc>
          <w:tcPr>
            <w:tcW w:w="264" w:type="pct"/>
            <w:shd w:val="clear" w:color="auto" w:fill="auto"/>
            <w:noWrap/>
            <w:vAlign w:val="center"/>
          </w:tcPr>
          <w:p w:rsidR="00B403D7" w:rsidRPr="00607B64" w:rsidRDefault="00E320C6" w:rsidP="00607B64">
            <w:pPr>
              <w:spacing w:line="0" w:lineRule="atLeast"/>
              <w:jc w:val="center"/>
              <w:rPr>
                <w:color w:val="000000"/>
                <w:sz w:val="18"/>
                <w:szCs w:val="20"/>
              </w:rPr>
            </w:pPr>
            <w:r>
              <w:rPr>
                <w:color w:val="000000"/>
                <w:sz w:val="18"/>
                <w:szCs w:val="20"/>
              </w:rPr>
              <w:t>713</w:t>
            </w:r>
          </w:p>
        </w:tc>
        <w:tc>
          <w:tcPr>
            <w:tcW w:w="423" w:type="pct"/>
            <w:vAlign w:val="center"/>
          </w:tcPr>
          <w:p w:rsidR="00B403D7" w:rsidRDefault="00E320C6" w:rsidP="00607B64">
            <w:pPr>
              <w:spacing w:line="0" w:lineRule="atLeast"/>
              <w:jc w:val="center"/>
              <w:rPr>
                <w:color w:val="000000"/>
                <w:sz w:val="18"/>
                <w:szCs w:val="20"/>
              </w:rPr>
            </w:pPr>
            <w:r>
              <w:rPr>
                <w:color w:val="000000"/>
                <w:sz w:val="18"/>
                <w:szCs w:val="20"/>
              </w:rPr>
              <w:t>27-12-1995</w:t>
            </w:r>
          </w:p>
        </w:tc>
        <w:tc>
          <w:tcPr>
            <w:tcW w:w="740" w:type="pct"/>
            <w:shd w:val="clear" w:color="auto" w:fill="auto"/>
            <w:noWrap/>
            <w:vAlign w:val="center"/>
          </w:tcPr>
          <w:p w:rsidR="00B403D7" w:rsidRPr="00607B64" w:rsidRDefault="00E320C6" w:rsidP="00607B64">
            <w:pPr>
              <w:spacing w:line="0" w:lineRule="atLeast"/>
              <w:jc w:val="center"/>
              <w:rPr>
                <w:color w:val="000000"/>
                <w:sz w:val="18"/>
                <w:szCs w:val="20"/>
              </w:rPr>
            </w:pPr>
            <w:r>
              <w:rPr>
                <w:color w:val="000000"/>
                <w:sz w:val="18"/>
                <w:szCs w:val="20"/>
              </w:rPr>
              <w:t>COREMA I Región de Tarapacá</w:t>
            </w:r>
          </w:p>
        </w:tc>
        <w:tc>
          <w:tcPr>
            <w:tcW w:w="1004" w:type="pct"/>
            <w:shd w:val="clear" w:color="auto" w:fill="auto"/>
            <w:noWrap/>
            <w:vAlign w:val="center"/>
          </w:tcPr>
          <w:p w:rsidR="00B403D7" w:rsidRPr="00607B64" w:rsidRDefault="00CA671D" w:rsidP="00607B64">
            <w:pPr>
              <w:spacing w:line="0" w:lineRule="atLeast"/>
              <w:jc w:val="center"/>
              <w:rPr>
                <w:color w:val="000000"/>
                <w:sz w:val="18"/>
                <w:szCs w:val="20"/>
              </w:rPr>
            </w:pPr>
            <w:r w:rsidRPr="00CA671D">
              <w:rPr>
                <w:color w:val="000000"/>
                <w:sz w:val="18"/>
                <w:szCs w:val="20"/>
              </w:rPr>
              <w:t>Proyecto Minero Collahuasi</w:t>
            </w:r>
          </w:p>
        </w:tc>
        <w:tc>
          <w:tcPr>
            <w:tcW w:w="1430" w:type="pct"/>
            <w:shd w:val="clear" w:color="auto" w:fill="auto"/>
            <w:noWrap/>
            <w:vAlign w:val="center"/>
          </w:tcPr>
          <w:p w:rsidR="00B403D7" w:rsidRPr="004306B0" w:rsidRDefault="002E214E"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C958B1" w:rsidRPr="004306B0">
              <w:rPr>
                <w:rFonts w:eastAsia="Times New Roman" w:cs="Calibri"/>
                <w:color w:val="000000"/>
                <w:sz w:val="18"/>
                <w:szCs w:val="20"/>
                <w:lang w:eastAsia="es-CL"/>
              </w:rPr>
              <w:t xml:space="preserve"> </w:t>
            </w:r>
            <w:r w:rsidR="004306B0" w:rsidRPr="004306B0">
              <w:rPr>
                <w:rFonts w:eastAsia="Times New Roman" w:cs="Calibri"/>
                <w:color w:val="000000"/>
                <w:sz w:val="18"/>
                <w:szCs w:val="20"/>
                <w:lang w:eastAsia="es-CL"/>
              </w:rPr>
              <w:t>producir y comercializar 380.000 ton</w:t>
            </w:r>
            <w:r w:rsidR="004306B0">
              <w:rPr>
                <w:rFonts w:eastAsia="Times New Roman" w:cs="Calibri"/>
                <w:color w:val="000000"/>
                <w:sz w:val="18"/>
                <w:szCs w:val="20"/>
                <w:lang w:eastAsia="es-CL"/>
              </w:rPr>
              <w:t>/</w:t>
            </w:r>
            <w:r w:rsidR="004306B0" w:rsidRPr="004306B0">
              <w:rPr>
                <w:rFonts w:eastAsia="Times New Roman" w:cs="Calibri"/>
                <w:color w:val="000000"/>
                <w:sz w:val="18"/>
                <w:szCs w:val="20"/>
                <w:lang w:eastAsia="es-CL"/>
              </w:rPr>
              <w:t>a</w:t>
            </w:r>
            <w:r w:rsidR="004306B0">
              <w:rPr>
                <w:rFonts w:eastAsia="Times New Roman" w:cs="Calibri"/>
                <w:color w:val="000000"/>
                <w:sz w:val="18"/>
                <w:szCs w:val="20"/>
                <w:lang w:eastAsia="es-CL"/>
              </w:rPr>
              <w:t xml:space="preserve">ño </w:t>
            </w:r>
            <w:r w:rsidR="004306B0" w:rsidRPr="004306B0">
              <w:rPr>
                <w:rFonts w:eastAsia="Times New Roman" w:cs="Calibri"/>
                <w:color w:val="000000"/>
                <w:sz w:val="18"/>
                <w:szCs w:val="20"/>
                <w:lang w:eastAsia="es-CL"/>
              </w:rPr>
              <w:t xml:space="preserve">de cobre fino, </w:t>
            </w:r>
            <w:r w:rsidR="004306B0">
              <w:rPr>
                <w:rFonts w:eastAsia="Times New Roman" w:cs="Calibri"/>
                <w:color w:val="000000"/>
                <w:sz w:val="18"/>
                <w:szCs w:val="20"/>
                <w:lang w:eastAsia="es-CL"/>
              </w:rPr>
              <w:t>como</w:t>
            </w:r>
            <w:r w:rsidR="004306B0" w:rsidRPr="004306B0">
              <w:rPr>
                <w:rFonts w:eastAsia="Times New Roman" w:cs="Calibri"/>
                <w:color w:val="000000"/>
                <w:sz w:val="18"/>
                <w:szCs w:val="20"/>
                <w:lang w:eastAsia="es-CL"/>
              </w:rPr>
              <w:t xml:space="preserve"> concentrado </w:t>
            </w:r>
            <w:r w:rsidR="004306B0">
              <w:rPr>
                <w:rFonts w:eastAsia="Times New Roman" w:cs="Calibri"/>
                <w:color w:val="000000"/>
                <w:sz w:val="18"/>
                <w:szCs w:val="20"/>
                <w:lang w:eastAsia="es-CL"/>
              </w:rPr>
              <w:t>de cobre y cátodos.</w:t>
            </w:r>
          </w:p>
          <w:p w:rsidR="002E214E" w:rsidRPr="00607B64" w:rsidRDefault="002E214E"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Fase:</w:t>
            </w:r>
            <w:r w:rsidR="003F39B7" w:rsidRPr="003F39B7">
              <w:rPr>
                <w:rFonts w:eastAsia="Times New Roman" w:cs="Calibri"/>
                <w:color w:val="000000"/>
                <w:sz w:val="18"/>
                <w:szCs w:val="20"/>
                <w:lang w:eastAsia="es-CL"/>
              </w:rPr>
              <w:t xml:space="preserve"> Operación</w:t>
            </w:r>
          </w:p>
        </w:tc>
        <w:tc>
          <w:tcPr>
            <w:tcW w:w="429" w:type="pct"/>
            <w:vAlign w:val="center"/>
          </w:tcPr>
          <w:p w:rsidR="00B403D7" w:rsidRPr="00607B64" w:rsidRDefault="00456656" w:rsidP="00607B64">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SI</w:t>
            </w:r>
          </w:p>
        </w:tc>
      </w:tr>
      <w:tr w:rsidR="00D230F4" w:rsidRPr="00607B64" w:rsidTr="00D230F4">
        <w:trPr>
          <w:trHeight w:val="879"/>
          <w:jc w:val="center"/>
        </w:trPr>
        <w:tc>
          <w:tcPr>
            <w:tcW w:w="180"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2</w:t>
            </w:r>
          </w:p>
        </w:tc>
        <w:tc>
          <w:tcPr>
            <w:tcW w:w="530" w:type="pct"/>
            <w:shd w:val="clear" w:color="auto" w:fill="auto"/>
            <w:noWrap/>
            <w:vAlign w:val="center"/>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167</w:t>
            </w:r>
          </w:p>
        </w:tc>
        <w:tc>
          <w:tcPr>
            <w:tcW w:w="423" w:type="pct"/>
            <w:vAlign w:val="center"/>
          </w:tcPr>
          <w:p w:rsidR="00ED2310" w:rsidRDefault="00ED2310" w:rsidP="00607B64">
            <w:pPr>
              <w:spacing w:line="0" w:lineRule="atLeast"/>
              <w:jc w:val="center"/>
              <w:rPr>
                <w:color w:val="000000"/>
                <w:sz w:val="18"/>
                <w:szCs w:val="20"/>
              </w:rPr>
            </w:pPr>
            <w:r>
              <w:rPr>
                <w:color w:val="000000"/>
                <w:sz w:val="18"/>
                <w:szCs w:val="20"/>
              </w:rPr>
              <w:t>13-09-2001</w:t>
            </w:r>
          </w:p>
        </w:tc>
        <w:tc>
          <w:tcPr>
            <w:tcW w:w="740" w:type="pct"/>
            <w:shd w:val="clear" w:color="auto" w:fill="auto"/>
            <w:noWrap/>
            <w:vAlign w:val="center"/>
          </w:tcPr>
          <w:p w:rsidR="00ED2310" w:rsidRDefault="00ED2310" w:rsidP="00E320C6">
            <w:pPr>
              <w:jc w:val="center"/>
            </w:pPr>
            <w:r w:rsidRPr="007346A9">
              <w:rPr>
                <w:color w:val="000000"/>
                <w:sz w:val="18"/>
                <w:szCs w:val="20"/>
              </w:rPr>
              <w:t>COREMA I Región de Tarapacá</w:t>
            </w:r>
          </w:p>
        </w:tc>
        <w:tc>
          <w:tcPr>
            <w:tcW w:w="1004" w:type="pct"/>
            <w:shd w:val="clear" w:color="auto" w:fill="auto"/>
            <w:noWrap/>
            <w:vAlign w:val="center"/>
          </w:tcPr>
          <w:p w:rsidR="00ED2310" w:rsidRPr="00607B64" w:rsidRDefault="00ED2310" w:rsidP="003C54BD">
            <w:pPr>
              <w:spacing w:line="0" w:lineRule="atLeast"/>
              <w:jc w:val="center"/>
              <w:rPr>
                <w:color w:val="000000"/>
                <w:sz w:val="18"/>
                <w:szCs w:val="20"/>
              </w:rPr>
            </w:pPr>
            <w:r w:rsidRPr="003C54BD">
              <w:rPr>
                <w:color w:val="000000"/>
                <w:sz w:val="18"/>
                <w:szCs w:val="20"/>
              </w:rPr>
              <w:t>Expansión 110 KTPD,</w:t>
            </w:r>
            <w:r>
              <w:rPr>
                <w:color w:val="000000"/>
                <w:sz w:val="18"/>
                <w:szCs w:val="20"/>
              </w:rPr>
              <w:t xml:space="preserve"> </w:t>
            </w:r>
            <w:r w:rsidRPr="003C54BD">
              <w:rPr>
                <w:color w:val="000000"/>
                <w:sz w:val="18"/>
                <w:szCs w:val="20"/>
              </w:rPr>
              <w:t>Planta Concentradora Collahuasi</w:t>
            </w:r>
          </w:p>
        </w:tc>
        <w:tc>
          <w:tcPr>
            <w:tcW w:w="1430" w:type="pct"/>
            <w:shd w:val="clear" w:color="auto" w:fill="auto"/>
            <w:noWrap/>
            <w:vAlign w:val="center"/>
          </w:tcPr>
          <w:p w:rsidR="00ED2310" w:rsidRPr="00A12C75" w:rsidRDefault="00ED2310"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7F7491">
              <w:rPr>
                <w:rFonts w:eastAsia="Times New Roman" w:cs="Calibri"/>
                <w:color w:val="000000"/>
                <w:sz w:val="18"/>
                <w:szCs w:val="20"/>
                <w:lang w:eastAsia="es-CL"/>
              </w:rPr>
              <w:t xml:space="preserve"> </w:t>
            </w:r>
            <w:r w:rsidR="003A6070" w:rsidRPr="003A6070">
              <w:rPr>
                <w:rFonts w:eastAsia="Times New Roman" w:cs="Calibri"/>
                <w:color w:val="000000"/>
                <w:sz w:val="18"/>
                <w:szCs w:val="20"/>
                <w:lang w:eastAsia="es-CL"/>
              </w:rPr>
              <w:t>aumentar la producción de cobre</w:t>
            </w:r>
            <w:r w:rsidR="003A6070">
              <w:rPr>
                <w:rFonts w:eastAsia="Times New Roman" w:cs="Calibri"/>
                <w:color w:val="000000"/>
                <w:sz w:val="18"/>
                <w:szCs w:val="20"/>
                <w:lang w:eastAsia="es-CL"/>
              </w:rPr>
              <w:t xml:space="preserve">, </w:t>
            </w:r>
            <w:r w:rsidR="003A6070" w:rsidRPr="003A6070">
              <w:rPr>
                <w:rFonts w:eastAsia="Times New Roman" w:cs="Calibri"/>
                <w:color w:val="000000"/>
                <w:sz w:val="18"/>
                <w:szCs w:val="20"/>
                <w:lang w:eastAsia="es-CL"/>
              </w:rPr>
              <w:t>optimizando e incrementando el ritmo de explotación y procesamiento de los minerales</w:t>
            </w:r>
            <w:r w:rsidR="003A6070">
              <w:rPr>
                <w:rFonts w:eastAsia="Times New Roman" w:cs="Calibri"/>
                <w:color w:val="000000"/>
                <w:sz w:val="18"/>
                <w:szCs w:val="20"/>
                <w:lang w:eastAsia="es-CL"/>
              </w:rPr>
              <w:t xml:space="preserve"> </w:t>
            </w:r>
            <w:r w:rsidR="003A6070" w:rsidRPr="003A6070">
              <w:rPr>
                <w:rFonts w:eastAsia="Times New Roman" w:cs="Calibri"/>
                <w:color w:val="000000"/>
                <w:sz w:val="18"/>
                <w:szCs w:val="20"/>
                <w:lang w:eastAsia="es-CL"/>
              </w:rPr>
              <w:t>sulfurados y la consecuente producción de concentrado de cobre.</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Pr>
                <w:rFonts w:eastAsia="Times New Roman" w:cs="Calibri"/>
                <w:b/>
                <w:color w:val="000000"/>
                <w:sz w:val="18"/>
                <w:szCs w:val="20"/>
                <w:lang w:eastAsia="es-CL"/>
              </w:rPr>
              <w:t xml:space="preserve"> </w:t>
            </w:r>
            <w:r w:rsidR="003F39B7" w:rsidRPr="003F39B7">
              <w:rPr>
                <w:rFonts w:eastAsia="Times New Roman" w:cs="Calibri"/>
                <w:color w:val="000000"/>
                <w:sz w:val="18"/>
                <w:szCs w:val="20"/>
                <w:lang w:eastAsia="es-CL"/>
              </w:rPr>
              <w:t>Operación</w:t>
            </w:r>
          </w:p>
        </w:tc>
        <w:tc>
          <w:tcPr>
            <w:tcW w:w="429" w:type="pct"/>
            <w:vAlign w:val="center"/>
          </w:tcPr>
          <w:p w:rsidR="00ED2310" w:rsidRPr="00607B64" w:rsidRDefault="00ED2310" w:rsidP="00607B64">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NO</w:t>
            </w:r>
          </w:p>
        </w:tc>
      </w:tr>
      <w:tr w:rsidR="00D230F4" w:rsidRPr="00607B64" w:rsidTr="00D230F4">
        <w:trPr>
          <w:trHeight w:val="879"/>
          <w:jc w:val="center"/>
        </w:trPr>
        <w:tc>
          <w:tcPr>
            <w:tcW w:w="180"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3</w:t>
            </w:r>
          </w:p>
        </w:tc>
        <w:tc>
          <w:tcPr>
            <w:tcW w:w="530" w:type="pct"/>
            <w:shd w:val="clear" w:color="auto" w:fill="auto"/>
            <w:noWrap/>
            <w:vAlign w:val="center"/>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100</w:t>
            </w:r>
          </w:p>
        </w:tc>
        <w:tc>
          <w:tcPr>
            <w:tcW w:w="423" w:type="pct"/>
            <w:vAlign w:val="center"/>
          </w:tcPr>
          <w:p w:rsidR="00ED2310" w:rsidRDefault="00ED2310" w:rsidP="00607B64">
            <w:pPr>
              <w:spacing w:line="0" w:lineRule="atLeast"/>
              <w:jc w:val="center"/>
              <w:rPr>
                <w:color w:val="000000"/>
                <w:sz w:val="18"/>
                <w:szCs w:val="20"/>
              </w:rPr>
            </w:pPr>
            <w:r>
              <w:rPr>
                <w:color w:val="000000"/>
                <w:sz w:val="18"/>
                <w:szCs w:val="20"/>
              </w:rPr>
              <w:t>21-08-2003</w:t>
            </w:r>
          </w:p>
        </w:tc>
        <w:tc>
          <w:tcPr>
            <w:tcW w:w="740" w:type="pct"/>
            <w:shd w:val="clear" w:color="auto" w:fill="auto"/>
            <w:noWrap/>
            <w:vAlign w:val="center"/>
          </w:tcPr>
          <w:p w:rsidR="00ED2310" w:rsidRDefault="00ED2310" w:rsidP="00E320C6">
            <w:pPr>
              <w:jc w:val="center"/>
            </w:pPr>
            <w:r w:rsidRPr="007346A9">
              <w:rPr>
                <w:color w:val="000000"/>
                <w:sz w:val="18"/>
                <w:szCs w:val="20"/>
              </w:rPr>
              <w:t>COREMA I Región de Tarapacá</w:t>
            </w:r>
          </w:p>
        </w:tc>
        <w:tc>
          <w:tcPr>
            <w:tcW w:w="1004" w:type="pct"/>
            <w:shd w:val="clear" w:color="auto" w:fill="auto"/>
            <w:noWrap/>
            <w:vAlign w:val="center"/>
          </w:tcPr>
          <w:p w:rsidR="00ED2310" w:rsidRPr="00607B64" w:rsidRDefault="00ED2310" w:rsidP="00607B64">
            <w:pPr>
              <w:spacing w:line="0" w:lineRule="atLeast"/>
              <w:jc w:val="center"/>
              <w:rPr>
                <w:color w:val="000000"/>
                <w:sz w:val="18"/>
                <w:szCs w:val="20"/>
              </w:rPr>
            </w:pPr>
            <w:r w:rsidRPr="00CA671D">
              <w:rPr>
                <w:color w:val="000000"/>
                <w:sz w:val="18"/>
                <w:szCs w:val="20"/>
              </w:rPr>
              <w:t xml:space="preserve">Proyecto Optimización </w:t>
            </w:r>
            <w:r w:rsidR="00BF02DB" w:rsidRPr="00CA671D">
              <w:rPr>
                <w:color w:val="000000"/>
                <w:sz w:val="18"/>
                <w:szCs w:val="20"/>
              </w:rPr>
              <w:t>Collahuas</w:t>
            </w:r>
            <w:r w:rsidR="00BF02DB">
              <w:rPr>
                <w:color w:val="000000"/>
                <w:sz w:val="18"/>
                <w:szCs w:val="20"/>
              </w:rPr>
              <w:t>i</w:t>
            </w:r>
          </w:p>
        </w:tc>
        <w:tc>
          <w:tcPr>
            <w:tcW w:w="1430" w:type="pct"/>
            <w:shd w:val="clear" w:color="auto" w:fill="auto"/>
            <w:noWrap/>
            <w:vAlign w:val="center"/>
          </w:tcPr>
          <w:p w:rsidR="00ED2310" w:rsidRPr="0055243C" w:rsidRDefault="00ED2310"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55243C">
              <w:rPr>
                <w:rFonts w:eastAsia="Times New Roman" w:cs="Calibri"/>
                <w:b/>
                <w:color w:val="000000"/>
                <w:sz w:val="18"/>
                <w:szCs w:val="20"/>
                <w:lang w:eastAsia="es-CL"/>
              </w:rPr>
              <w:t xml:space="preserve"> </w:t>
            </w:r>
            <w:r w:rsidR="0055243C">
              <w:rPr>
                <w:rFonts w:eastAsia="Times New Roman" w:cs="Calibri"/>
                <w:color w:val="000000"/>
                <w:sz w:val="18"/>
                <w:szCs w:val="20"/>
                <w:lang w:eastAsia="es-CL"/>
              </w:rPr>
              <w:t>aumentar el</w:t>
            </w:r>
            <w:r w:rsidR="0055243C" w:rsidRPr="0055243C">
              <w:rPr>
                <w:rFonts w:eastAsia="Times New Roman" w:cs="Calibri"/>
                <w:color w:val="000000"/>
                <w:sz w:val="18"/>
                <w:szCs w:val="20"/>
                <w:lang w:eastAsia="es-CL"/>
              </w:rPr>
              <w:t xml:space="preserve"> nivel de producción de</w:t>
            </w:r>
            <w:r w:rsidR="0055243C">
              <w:rPr>
                <w:rFonts w:eastAsia="Times New Roman" w:cs="Calibri"/>
                <w:color w:val="000000"/>
                <w:sz w:val="18"/>
                <w:szCs w:val="20"/>
                <w:lang w:eastAsia="es-CL"/>
              </w:rPr>
              <w:t xml:space="preserve"> </w:t>
            </w:r>
            <w:r w:rsidR="0055243C" w:rsidRPr="0055243C">
              <w:rPr>
                <w:rFonts w:eastAsia="Times New Roman" w:cs="Calibri"/>
                <w:color w:val="000000"/>
                <w:sz w:val="18"/>
                <w:szCs w:val="20"/>
                <w:lang w:eastAsia="es-CL"/>
              </w:rPr>
              <w:t xml:space="preserve">concentrados de cobre, </w:t>
            </w:r>
            <w:r w:rsidR="0055243C">
              <w:rPr>
                <w:rFonts w:eastAsia="Times New Roman" w:cs="Calibri"/>
                <w:color w:val="000000"/>
                <w:sz w:val="18"/>
                <w:szCs w:val="20"/>
                <w:lang w:eastAsia="es-CL"/>
              </w:rPr>
              <w:t>hasta</w:t>
            </w:r>
            <w:r w:rsidR="0055243C" w:rsidRPr="0055243C">
              <w:rPr>
                <w:rFonts w:eastAsia="Times New Roman" w:cs="Calibri"/>
                <w:color w:val="000000"/>
                <w:sz w:val="18"/>
                <w:szCs w:val="20"/>
                <w:lang w:eastAsia="es-CL"/>
              </w:rPr>
              <w:t xml:space="preserve"> aproximada</w:t>
            </w:r>
            <w:r w:rsidR="0055243C">
              <w:rPr>
                <w:rFonts w:eastAsia="Times New Roman" w:cs="Calibri"/>
                <w:color w:val="000000"/>
                <w:sz w:val="18"/>
                <w:szCs w:val="20"/>
                <w:lang w:eastAsia="es-CL"/>
              </w:rPr>
              <w:t xml:space="preserve">mente 450.000 </w:t>
            </w:r>
            <w:r w:rsidR="0055243C" w:rsidRPr="0055243C">
              <w:rPr>
                <w:rFonts w:eastAsia="Times New Roman" w:cs="Calibri"/>
                <w:color w:val="000000"/>
                <w:sz w:val="18"/>
                <w:szCs w:val="20"/>
                <w:lang w:eastAsia="es-CL"/>
              </w:rPr>
              <w:t>ton</w:t>
            </w:r>
            <w:r w:rsidR="0055243C">
              <w:rPr>
                <w:rFonts w:eastAsia="Times New Roman" w:cs="Calibri"/>
                <w:color w:val="000000"/>
                <w:sz w:val="18"/>
                <w:szCs w:val="20"/>
                <w:lang w:eastAsia="es-CL"/>
              </w:rPr>
              <w:t>/</w:t>
            </w:r>
            <w:r w:rsidR="0055243C" w:rsidRPr="0055243C">
              <w:rPr>
                <w:rFonts w:eastAsia="Times New Roman" w:cs="Calibri"/>
                <w:color w:val="000000"/>
                <w:sz w:val="18"/>
                <w:szCs w:val="20"/>
                <w:lang w:eastAsia="es-CL"/>
              </w:rPr>
              <w:t>año, como promedio del proyecto</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Pr>
                <w:rFonts w:eastAsia="Times New Roman" w:cs="Calibri"/>
                <w:b/>
                <w:color w:val="000000"/>
                <w:sz w:val="18"/>
                <w:szCs w:val="20"/>
                <w:lang w:eastAsia="es-CL"/>
              </w:rPr>
              <w:t xml:space="preserve"> </w:t>
            </w:r>
            <w:r w:rsidR="003F39B7" w:rsidRPr="003F39B7">
              <w:rPr>
                <w:rFonts w:eastAsia="Times New Roman" w:cs="Calibri"/>
                <w:color w:val="000000"/>
                <w:sz w:val="18"/>
                <w:szCs w:val="20"/>
                <w:lang w:eastAsia="es-CL"/>
              </w:rPr>
              <w:t>Operación</w:t>
            </w:r>
          </w:p>
        </w:tc>
        <w:tc>
          <w:tcPr>
            <w:tcW w:w="429" w:type="pct"/>
            <w:vAlign w:val="center"/>
          </w:tcPr>
          <w:p w:rsidR="00ED2310" w:rsidRDefault="00ED2310" w:rsidP="00456656">
            <w:pPr>
              <w:jc w:val="center"/>
            </w:pPr>
            <w:r w:rsidRPr="00736F28">
              <w:rPr>
                <w:rFonts w:eastAsia="Times New Roman" w:cs="Calibri"/>
                <w:color w:val="000000"/>
                <w:sz w:val="18"/>
                <w:szCs w:val="20"/>
                <w:lang w:eastAsia="es-CL"/>
              </w:rPr>
              <w:t>SI</w:t>
            </w:r>
          </w:p>
        </w:tc>
      </w:tr>
      <w:tr w:rsidR="00D230F4" w:rsidRPr="00607B64" w:rsidTr="00D230F4">
        <w:trPr>
          <w:trHeight w:val="879"/>
          <w:jc w:val="center"/>
        </w:trPr>
        <w:tc>
          <w:tcPr>
            <w:tcW w:w="180"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4</w:t>
            </w:r>
          </w:p>
        </w:tc>
        <w:tc>
          <w:tcPr>
            <w:tcW w:w="530" w:type="pct"/>
            <w:shd w:val="clear" w:color="auto" w:fill="auto"/>
            <w:noWrap/>
            <w:vAlign w:val="center"/>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149</w:t>
            </w:r>
          </w:p>
        </w:tc>
        <w:tc>
          <w:tcPr>
            <w:tcW w:w="423" w:type="pct"/>
            <w:vAlign w:val="center"/>
          </w:tcPr>
          <w:p w:rsidR="00ED2310" w:rsidRDefault="00ED2310" w:rsidP="00607B64">
            <w:pPr>
              <w:spacing w:line="0" w:lineRule="atLeast"/>
              <w:jc w:val="center"/>
              <w:rPr>
                <w:color w:val="000000"/>
                <w:sz w:val="18"/>
                <w:szCs w:val="20"/>
              </w:rPr>
            </w:pPr>
            <w:r>
              <w:rPr>
                <w:color w:val="000000"/>
                <w:sz w:val="18"/>
                <w:szCs w:val="20"/>
              </w:rPr>
              <w:t>12-11-2004</w:t>
            </w:r>
          </w:p>
        </w:tc>
        <w:tc>
          <w:tcPr>
            <w:tcW w:w="740" w:type="pct"/>
            <w:shd w:val="clear" w:color="auto" w:fill="auto"/>
            <w:noWrap/>
            <w:vAlign w:val="center"/>
          </w:tcPr>
          <w:p w:rsidR="00ED2310" w:rsidRDefault="00ED2310" w:rsidP="00E320C6">
            <w:pPr>
              <w:jc w:val="center"/>
            </w:pPr>
            <w:r w:rsidRPr="007346A9">
              <w:rPr>
                <w:color w:val="000000"/>
                <w:sz w:val="18"/>
                <w:szCs w:val="20"/>
              </w:rPr>
              <w:t>COREMA I Región de Tarapacá</w:t>
            </w:r>
          </w:p>
        </w:tc>
        <w:tc>
          <w:tcPr>
            <w:tcW w:w="1004" w:type="pct"/>
            <w:shd w:val="clear" w:color="auto" w:fill="auto"/>
            <w:noWrap/>
            <w:vAlign w:val="center"/>
          </w:tcPr>
          <w:p w:rsidR="00ED2310" w:rsidRPr="00607B64" w:rsidRDefault="00ED2310" w:rsidP="00607B64">
            <w:pPr>
              <w:spacing w:line="0" w:lineRule="atLeast"/>
              <w:jc w:val="center"/>
              <w:rPr>
                <w:color w:val="000000"/>
                <w:sz w:val="18"/>
                <w:szCs w:val="20"/>
              </w:rPr>
            </w:pPr>
            <w:r w:rsidRPr="006B0C8E">
              <w:rPr>
                <w:rFonts w:cstheme="minorHAnsi"/>
                <w:sz w:val="18"/>
                <w:szCs w:val="20"/>
              </w:rPr>
              <w:t>Proyecto Recuperación de Molibdeno (Mo) desde Concentrados de Cobre (Cu) Collahuasi</w:t>
            </w:r>
          </w:p>
        </w:tc>
        <w:tc>
          <w:tcPr>
            <w:tcW w:w="1430" w:type="pct"/>
            <w:shd w:val="clear" w:color="auto" w:fill="auto"/>
            <w:noWrap/>
            <w:vAlign w:val="center"/>
          </w:tcPr>
          <w:p w:rsidR="00ED2310" w:rsidRPr="00333B49" w:rsidRDefault="00ED2310"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333B49">
              <w:rPr>
                <w:rFonts w:eastAsia="Times New Roman" w:cs="Calibri"/>
                <w:color w:val="000000"/>
                <w:sz w:val="18"/>
                <w:szCs w:val="20"/>
                <w:lang w:eastAsia="es-CL"/>
              </w:rPr>
              <w:t xml:space="preserve"> </w:t>
            </w:r>
            <w:r w:rsidR="00333B49" w:rsidRPr="00333B49">
              <w:rPr>
                <w:rFonts w:eastAsia="Times New Roman" w:cs="Calibri"/>
                <w:color w:val="000000"/>
                <w:sz w:val="18"/>
                <w:szCs w:val="20"/>
                <w:lang w:eastAsia="es-CL"/>
              </w:rPr>
              <w:t>construcción de una Planta de Flotación de Molibdeno</w:t>
            </w:r>
            <w:r w:rsidR="001A7442">
              <w:rPr>
                <w:rFonts w:eastAsia="Times New Roman" w:cs="Calibri"/>
                <w:color w:val="000000"/>
                <w:sz w:val="18"/>
                <w:szCs w:val="20"/>
                <w:lang w:eastAsia="es-CL"/>
              </w:rPr>
              <w:t xml:space="preserve">, en las instalaciones del </w:t>
            </w:r>
            <w:r w:rsidR="001A7442" w:rsidRPr="001A7442">
              <w:rPr>
                <w:rFonts w:eastAsia="Times New Roman" w:cs="Calibri"/>
                <w:color w:val="000000"/>
                <w:sz w:val="18"/>
                <w:szCs w:val="20"/>
                <w:lang w:eastAsia="es-CL"/>
              </w:rPr>
              <w:t>puerto de embarque de concentrados de cobre de Collahuasi, ubicado en el sector de Punta Patache</w:t>
            </w:r>
            <w:r w:rsidR="001A7442">
              <w:rPr>
                <w:rFonts w:eastAsia="Times New Roman" w:cs="Calibri"/>
                <w:color w:val="000000"/>
                <w:sz w:val="18"/>
                <w:szCs w:val="20"/>
                <w:lang w:eastAsia="es-CL"/>
              </w:rPr>
              <w:t>,</w:t>
            </w:r>
            <w:r w:rsidR="00333B49" w:rsidRPr="00333B49">
              <w:rPr>
                <w:rFonts w:eastAsia="Times New Roman" w:cs="Calibri"/>
                <w:color w:val="000000"/>
                <w:sz w:val="18"/>
                <w:szCs w:val="20"/>
                <w:lang w:eastAsia="es-CL"/>
              </w:rPr>
              <w:t xml:space="preserve"> para procesar aproximadamente 1.500.000 ton</w:t>
            </w:r>
            <w:r w:rsidR="001A7442">
              <w:rPr>
                <w:rFonts w:eastAsia="Times New Roman" w:cs="Calibri"/>
                <w:color w:val="000000"/>
                <w:sz w:val="18"/>
                <w:szCs w:val="20"/>
                <w:lang w:eastAsia="es-CL"/>
              </w:rPr>
              <w:t>/</w:t>
            </w:r>
            <w:r w:rsidR="00333B49" w:rsidRPr="00333B49">
              <w:rPr>
                <w:rFonts w:eastAsia="Times New Roman" w:cs="Calibri"/>
                <w:color w:val="000000"/>
                <w:sz w:val="18"/>
                <w:szCs w:val="20"/>
                <w:lang w:eastAsia="es-CL"/>
              </w:rPr>
              <w:t>a</w:t>
            </w:r>
            <w:r w:rsidR="001A7442">
              <w:rPr>
                <w:rFonts w:eastAsia="Times New Roman" w:cs="Calibri"/>
                <w:color w:val="000000"/>
                <w:sz w:val="18"/>
                <w:szCs w:val="20"/>
                <w:lang w:eastAsia="es-CL"/>
              </w:rPr>
              <w:t>ño</w:t>
            </w:r>
            <w:r w:rsidR="00333B49" w:rsidRPr="00333B49">
              <w:rPr>
                <w:rFonts w:eastAsia="Times New Roman" w:cs="Calibri"/>
                <w:color w:val="000000"/>
                <w:sz w:val="18"/>
                <w:szCs w:val="20"/>
                <w:lang w:eastAsia="es-CL"/>
              </w:rPr>
              <w:t xml:space="preserve"> de concentrado de cobre-</w:t>
            </w:r>
            <w:r w:rsidR="001A7442">
              <w:rPr>
                <w:rFonts w:eastAsia="Times New Roman" w:cs="Calibri"/>
                <w:color w:val="000000"/>
                <w:sz w:val="18"/>
                <w:szCs w:val="20"/>
                <w:lang w:eastAsia="es-CL"/>
              </w:rPr>
              <w:t>molibdeno.</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Pr>
                <w:rFonts w:eastAsia="Times New Roman" w:cs="Calibri"/>
                <w:b/>
                <w:color w:val="000000"/>
                <w:sz w:val="18"/>
                <w:szCs w:val="20"/>
                <w:lang w:eastAsia="es-CL"/>
              </w:rPr>
              <w:t xml:space="preserve"> </w:t>
            </w:r>
            <w:r w:rsidR="003F39B7" w:rsidRPr="003F39B7">
              <w:rPr>
                <w:rFonts w:eastAsia="Times New Roman" w:cs="Calibri"/>
                <w:color w:val="000000"/>
                <w:sz w:val="18"/>
                <w:szCs w:val="20"/>
                <w:lang w:eastAsia="es-CL"/>
              </w:rPr>
              <w:t>Operación</w:t>
            </w:r>
          </w:p>
        </w:tc>
        <w:tc>
          <w:tcPr>
            <w:tcW w:w="429" w:type="pct"/>
            <w:vAlign w:val="center"/>
          </w:tcPr>
          <w:p w:rsidR="00ED2310" w:rsidRDefault="00ED2310" w:rsidP="00456656">
            <w:pPr>
              <w:jc w:val="center"/>
            </w:pPr>
            <w:r w:rsidRPr="00736F28">
              <w:rPr>
                <w:rFonts w:eastAsia="Times New Roman" w:cs="Calibri"/>
                <w:color w:val="000000"/>
                <w:sz w:val="18"/>
                <w:szCs w:val="20"/>
                <w:lang w:eastAsia="es-CL"/>
              </w:rPr>
              <w:t>SI</w:t>
            </w:r>
          </w:p>
        </w:tc>
      </w:tr>
      <w:tr w:rsidR="00D230F4" w:rsidRPr="00607B64" w:rsidTr="00D230F4">
        <w:trPr>
          <w:trHeight w:val="879"/>
          <w:jc w:val="center"/>
        </w:trPr>
        <w:tc>
          <w:tcPr>
            <w:tcW w:w="180"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5</w:t>
            </w:r>
          </w:p>
        </w:tc>
        <w:tc>
          <w:tcPr>
            <w:tcW w:w="530" w:type="pct"/>
            <w:shd w:val="clear" w:color="auto" w:fill="auto"/>
            <w:noWrap/>
            <w:vAlign w:val="center"/>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019</w:t>
            </w:r>
          </w:p>
        </w:tc>
        <w:tc>
          <w:tcPr>
            <w:tcW w:w="423" w:type="pct"/>
            <w:vAlign w:val="center"/>
          </w:tcPr>
          <w:p w:rsidR="00ED2310" w:rsidRDefault="00ED2310" w:rsidP="00607B64">
            <w:pPr>
              <w:spacing w:line="0" w:lineRule="atLeast"/>
              <w:jc w:val="center"/>
              <w:rPr>
                <w:color w:val="000000"/>
                <w:sz w:val="18"/>
                <w:szCs w:val="20"/>
              </w:rPr>
            </w:pPr>
            <w:r>
              <w:rPr>
                <w:color w:val="000000"/>
                <w:sz w:val="18"/>
                <w:szCs w:val="20"/>
              </w:rPr>
              <w:t>19-03-2008</w:t>
            </w:r>
          </w:p>
        </w:tc>
        <w:tc>
          <w:tcPr>
            <w:tcW w:w="740" w:type="pct"/>
            <w:shd w:val="clear" w:color="auto" w:fill="auto"/>
            <w:noWrap/>
            <w:vAlign w:val="center"/>
          </w:tcPr>
          <w:p w:rsidR="00ED2310" w:rsidRDefault="00ED2310" w:rsidP="00E320C6">
            <w:pPr>
              <w:jc w:val="center"/>
            </w:pPr>
            <w:r w:rsidRPr="007346A9">
              <w:rPr>
                <w:color w:val="000000"/>
                <w:sz w:val="18"/>
                <w:szCs w:val="20"/>
              </w:rPr>
              <w:t>COREMA I Región de Tarapacá</w:t>
            </w:r>
          </w:p>
        </w:tc>
        <w:tc>
          <w:tcPr>
            <w:tcW w:w="1004" w:type="pct"/>
            <w:shd w:val="clear" w:color="auto" w:fill="auto"/>
            <w:noWrap/>
            <w:vAlign w:val="center"/>
          </w:tcPr>
          <w:p w:rsidR="00ED2310" w:rsidRPr="00607B64" w:rsidRDefault="00ED2310" w:rsidP="00607B64">
            <w:pPr>
              <w:spacing w:line="0" w:lineRule="atLeast"/>
              <w:jc w:val="center"/>
              <w:rPr>
                <w:color w:val="000000"/>
                <w:sz w:val="18"/>
                <w:szCs w:val="20"/>
              </w:rPr>
            </w:pPr>
            <w:r w:rsidRPr="006B0C8E">
              <w:rPr>
                <w:rFonts w:cstheme="minorHAnsi"/>
                <w:sz w:val="18"/>
                <w:szCs w:val="20"/>
              </w:rPr>
              <w:t>Proyecto Planta Nanofiltración Collahuasi</w:t>
            </w:r>
          </w:p>
        </w:tc>
        <w:tc>
          <w:tcPr>
            <w:tcW w:w="1430" w:type="pct"/>
            <w:shd w:val="clear" w:color="auto" w:fill="auto"/>
            <w:noWrap/>
            <w:vAlign w:val="center"/>
          </w:tcPr>
          <w:p w:rsidR="00F4222D" w:rsidRDefault="00ED2310"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CC0EE0">
              <w:rPr>
                <w:rFonts w:eastAsia="Times New Roman" w:cs="Calibri"/>
                <w:color w:val="000000"/>
                <w:sz w:val="18"/>
                <w:szCs w:val="20"/>
                <w:lang w:eastAsia="es-CL"/>
              </w:rPr>
              <w:t xml:space="preserve"> Mejorar la calidad del agua que se obtiene del </w:t>
            </w:r>
            <w:r w:rsidR="00CC0EE0" w:rsidRPr="00CC0EE0">
              <w:rPr>
                <w:rFonts w:eastAsia="Times New Roman" w:cs="Calibri"/>
                <w:color w:val="000000"/>
                <w:sz w:val="18"/>
                <w:szCs w:val="20"/>
                <w:lang w:eastAsia="es-CL"/>
              </w:rPr>
              <w:t>proceso de separación de las fases sólida y líquida del concentrado de cobre</w:t>
            </w:r>
            <w:r w:rsidR="00CC0EE0">
              <w:rPr>
                <w:rFonts w:eastAsia="Times New Roman" w:cs="Calibri"/>
                <w:color w:val="000000"/>
                <w:sz w:val="18"/>
                <w:szCs w:val="20"/>
                <w:lang w:eastAsia="es-CL"/>
              </w:rPr>
              <w:t>-</w:t>
            </w:r>
            <w:r w:rsidR="00CC0EE0" w:rsidRPr="00CC0EE0">
              <w:rPr>
                <w:rFonts w:eastAsia="Times New Roman" w:cs="Calibri"/>
                <w:color w:val="000000"/>
                <w:sz w:val="18"/>
                <w:szCs w:val="20"/>
                <w:lang w:eastAsia="es-CL"/>
              </w:rPr>
              <w:t>molibdeno</w:t>
            </w:r>
            <w:r w:rsidR="00CC0EE0">
              <w:rPr>
                <w:rFonts w:eastAsia="Times New Roman" w:cs="Calibri"/>
                <w:color w:val="000000"/>
                <w:sz w:val="18"/>
                <w:szCs w:val="20"/>
                <w:lang w:eastAsia="es-CL"/>
              </w:rPr>
              <w:t>.</w:t>
            </w:r>
            <w:r w:rsidR="00F4222D">
              <w:rPr>
                <w:rFonts w:eastAsia="Times New Roman" w:cs="Calibri"/>
                <w:color w:val="000000"/>
                <w:sz w:val="18"/>
                <w:szCs w:val="20"/>
                <w:lang w:eastAsia="es-CL"/>
              </w:rPr>
              <w:t xml:space="preserve"> </w:t>
            </w:r>
            <w:r w:rsidR="00F4222D" w:rsidRPr="00F4222D">
              <w:rPr>
                <w:rFonts w:eastAsia="Times New Roman" w:cs="Calibri"/>
                <w:color w:val="000000"/>
                <w:sz w:val="18"/>
                <w:szCs w:val="20"/>
                <w:lang w:eastAsia="es-CL"/>
              </w:rPr>
              <w:t xml:space="preserve">Las aguas resultantes, se utilizan en el riego </w:t>
            </w:r>
            <w:r w:rsidR="00F4222D">
              <w:rPr>
                <w:rFonts w:eastAsia="Times New Roman" w:cs="Calibri"/>
                <w:color w:val="000000"/>
                <w:sz w:val="18"/>
                <w:szCs w:val="20"/>
                <w:lang w:eastAsia="es-CL"/>
              </w:rPr>
              <w:t>del Bosque de Evapotranspiración</w:t>
            </w:r>
            <w:r w:rsidR="00F4222D" w:rsidRPr="00F4222D">
              <w:rPr>
                <w:rFonts w:eastAsia="Times New Roman" w:cs="Calibri"/>
                <w:color w:val="000000"/>
                <w:sz w:val="18"/>
                <w:szCs w:val="20"/>
                <w:lang w:eastAsia="es-CL"/>
              </w:rPr>
              <w:t xml:space="preserve"> y</w:t>
            </w:r>
            <w:r w:rsidR="00F4222D">
              <w:rPr>
                <w:rFonts w:eastAsia="Times New Roman" w:cs="Calibri"/>
                <w:color w:val="000000"/>
                <w:sz w:val="18"/>
                <w:szCs w:val="20"/>
                <w:lang w:eastAsia="es-CL"/>
              </w:rPr>
              <w:t xml:space="preserve"> </w:t>
            </w:r>
            <w:r w:rsidR="00F4222D" w:rsidRPr="00F4222D">
              <w:rPr>
                <w:rFonts w:eastAsia="Times New Roman" w:cs="Calibri"/>
                <w:color w:val="000000"/>
                <w:sz w:val="18"/>
                <w:szCs w:val="20"/>
                <w:lang w:eastAsia="es-CL"/>
              </w:rPr>
              <w:t>como agua de proceso en la planta de flotación de molibdeno.</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Pr>
                <w:rFonts w:eastAsia="Times New Roman" w:cs="Calibri"/>
                <w:b/>
                <w:color w:val="000000"/>
                <w:sz w:val="18"/>
                <w:szCs w:val="20"/>
                <w:lang w:eastAsia="es-CL"/>
              </w:rPr>
              <w:t xml:space="preserve"> </w:t>
            </w:r>
            <w:r w:rsidR="003F39B7" w:rsidRPr="003F39B7">
              <w:rPr>
                <w:rFonts w:eastAsia="Times New Roman" w:cs="Calibri"/>
                <w:color w:val="000000"/>
                <w:sz w:val="18"/>
                <w:szCs w:val="20"/>
                <w:lang w:eastAsia="es-CL"/>
              </w:rPr>
              <w:t>Operación</w:t>
            </w:r>
          </w:p>
        </w:tc>
        <w:tc>
          <w:tcPr>
            <w:tcW w:w="429" w:type="pct"/>
            <w:vAlign w:val="center"/>
          </w:tcPr>
          <w:p w:rsidR="00ED2310" w:rsidRDefault="00ED2310" w:rsidP="00456656">
            <w:pPr>
              <w:jc w:val="center"/>
            </w:pPr>
            <w:r w:rsidRPr="00736F28">
              <w:rPr>
                <w:rFonts w:eastAsia="Times New Roman" w:cs="Calibri"/>
                <w:color w:val="000000"/>
                <w:sz w:val="18"/>
                <w:szCs w:val="20"/>
                <w:lang w:eastAsia="es-CL"/>
              </w:rPr>
              <w:t>SI</w:t>
            </w:r>
          </w:p>
        </w:tc>
      </w:tr>
    </w:tbl>
    <w:p w:rsidR="00EC6B9D" w:rsidRDefault="00EC6B9D"/>
    <w:tbl>
      <w:tblPr>
        <w:tblW w:w="48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3"/>
        <w:gridCol w:w="1421"/>
        <w:gridCol w:w="708"/>
        <w:gridCol w:w="1134"/>
        <w:gridCol w:w="1985"/>
        <w:gridCol w:w="2693"/>
        <w:gridCol w:w="3835"/>
        <w:gridCol w:w="1151"/>
      </w:tblGrid>
      <w:tr w:rsidR="00EC6B9D" w:rsidRPr="00607B64" w:rsidTr="00E95705">
        <w:trPr>
          <w:trHeight w:val="498"/>
          <w:jc w:val="center"/>
        </w:trPr>
        <w:tc>
          <w:tcPr>
            <w:tcW w:w="5000" w:type="pct"/>
            <w:gridSpan w:val="8"/>
            <w:shd w:val="clear" w:color="000000" w:fill="D9D9D9"/>
            <w:noWrap/>
            <w:vAlign w:val="center"/>
          </w:tcPr>
          <w:p w:rsidR="00EC6B9D" w:rsidRPr="00607B64" w:rsidRDefault="00EC6B9D" w:rsidP="00E95705">
            <w:pPr>
              <w:spacing w:line="0" w:lineRule="atLeast"/>
              <w:jc w:val="center"/>
              <w:rPr>
                <w:rFonts w:eastAsia="Times New Roman" w:cs="Calibri"/>
                <w:b/>
                <w:bCs/>
                <w:color w:val="000000"/>
                <w:sz w:val="18"/>
                <w:szCs w:val="20"/>
                <w:lang w:eastAsia="es-CL"/>
              </w:rPr>
            </w:pPr>
            <w:r w:rsidRPr="00607B64">
              <w:rPr>
                <w:rFonts w:eastAsia="Times New Roman" w:cs="Calibri"/>
                <w:b/>
                <w:bCs/>
                <w:color w:val="000000"/>
                <w:sz w:val="18"/>
                <w:szCs w:val="20"/>
                <w:lang w:eastAsia="es-CL"/>
              </w:rPr>
              <w:t>Identificación de Instrumentos de Gestión Ambiental que regulan la actividad, proyecto o fuente fiscalizada.</w:t>
            </w:r>
          </w:p>
        </w:tc>
      </w:tr>
      <w:tr w:rsidR="00EC6B9D" w:rsidRPr="00607B64" w:rsidTr="00E95705">
        <w:trPr>
          <w:trHeight w:val="567"/>
          <w:jc w:val="center"/>
        </w:trPr>
        <w:tc>
          <w:tcPr>
            <w:tcW w:w="180"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w:t>
            </w:r>
          </w:p>
        </w:tc>
        <w:tc>
          <w:tcPr>
            <w:tcW w:w="530"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Tipo de instrumento</w:t>
            </w:r>
          </w:p>
        </w:tc>
        <w:tc>
          <w:tcPr>
            <w:tcW w:w="264"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w:t>
            </w:r>
          </w:p>
        </w:tc>
        <w:tc>
          <w:tcPr>
            <w:tcW w:w="423" w:type="pct"/>
            <w:vAlign w:val="center"/>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Fecha</w:t>
            </w:r>
          </w:p>
        </w:tc>
        <w:tc>
          <w:tcPr>
            <w:tcW w:w="740"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Pr>
                <w:rFonts w:eastAsia="Times New Roman" w:cs="Calibri"/>
                <w:b/>
                <w:bCs/>
                <w:sz w:val="18"/>
                <w:szCs w:val="20"/>
                <w:lang w:eastAsia="es-CL"/>
              </w:rPr>
              <w:t>Comisión/</w:t>
            </w:r>
            <w:r w:rsidRPr="00607B64">
              <w:rPr>
                <w:rFonts w:eastAsia="Times New Roman" w:cs="Calibri"/>
                <w:b/>
                <w:bCs/>
                <w:sz w:val="18"/>
                <w:szCs w:val="20"/>
                <w:lang w:eastAsia="es-CL"/>
              </w:rPr>
              <w:t>Institución</w:t>
            </w:r>
          </w:p>
        </w:tc>
        <w:tc>
          <w:tcPr>
            <w:tcW w:w="1004"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Nombre de la actividad, proyecto o fuente regulada</w:t>
            </w:r>
          </w:p>
        </w:tc>
        <w:tc>
          <w:tcPr>
            <w:tcW w:w="1430" w:type="pct"/>
            <w:shd w:val="clear" w:color="auto" w:fill="auto"/>
            <w:vAlign w:val="center"/>
            <w:hideMark/>
          </w:tcPr>
          <w:p w:rsidR="00EC6B9D" w:rsidRPr="00607B64" w:rsidRDefault="00EC6B9D" w:rsidP="00E95705">
            <w:pPr>
              <w:spacing w:line="0" w:lineRule="atLeast"/>
              <w:jc w:val="center"/>
              <w:rPr>
                <w:rFonts w:eastAsia="Times New Roman" w:cs="Calibri"/>
                <w:b/>
                <w:bCs/>
                <w:sz w:val="18"/>
                <w:szCs w:val="20"/>
                <w:lang w:eastAsia="es-CL"/>
              </w:rPr>
            </w:pPr>
            <w:r>
              <w:rPr>
                <w:rFonts w:eastAsia="Times New Roman" w:cs="Calibri"/>
                <w:b/>
                <w:bCs/>
                <w:sz w:val="18"/>
                <w:szCs w:val="20"/>
                <w:lang w:eastAsia="es-CL"/>
              </w:rPr>
              <w:t>Comentarios</w:t>
            </w:r>
          </w:p>
        </w:tc>
        <w:tc>
          <w:tcPr>
            <w:tcW w:w="429" w:type="pct"/>
            <w:vAlign w:val="center"/>
          </w:tcPr>
          <w:p w:rsidR="00EC6B9D" w:rsidRPr="00607B64" w:rsidRDefault="00EC6B9D" w:rsidP="00E95705">
            <w:pPr>
              <w:spacing w:line="0" w:lineRule="atLeast"/>
              <w:jc w:val="center"/>
              <w:rPr>
                <w:rFonts w:eastAsia="Times New Roman" w:cs="Calibri"/>
                <w:b/>
                <w:bCs/>
                <w:sz w:val="18"/>
                <w:szCs w:val="20"/>
                <w:lang w:eastAsia="es-CL"/>
              </w:rPr>
            </w:pPr>
            <w:r w:rsidRPr="00607B64">
              <w:rPr>
                <w:rFonts w:eastAsia="Times New Roman" w:cs="Calibri"/>
                <w:b/>
                <w:bCs/>
                <w:sz w:val="18"/>
                <w:szCs w:val="20"/>
                <w:lang w:eastAsia="es-CL"/>
              </w:rPr>
              <w:t>Instrumento fiscalizado</w:t>
            </w:r>
          </w:p>
        </w:tc>
      </w:tr>
      <w:tr w:rsidR="00D230F4" w:rsidRPr="00607B64" w:rsidTr="00D230F4">
        <w:trPr>
          <w:trHeight w:val="879"/>
          <w:jc w:val="center"/>
        </w:trPr>
        <w:tc>
          <w:tcPr>
            <w:tcW w:w="180" w:type="pct"/>
            <w:shd w:val="clear" w:color="auto" w:fill="auto"/>
            <w:noWrap/>
            <w:vAlign w:val="center"/>
            <w:hideMark/>
          </w:tcPr>
          <w:p w:rsidR="00ED2310" w:rsidRPr="00607B64" w:rsidRDefault="00ED2310" w:rsidP="00607B64">
            <w:pPr>
              <w:spacing w:line="0" w:lineRule="atLeast"/>
              <w:jc w:val="center"/>
              <w:rPr>
                <w:color w:val="000000"/>
                <w:sz w:val="18"/>
                <w:szCs w:val="20"/>
              </w:rPr>
            </w:pPr>
            <w:r>
              <w:rPr>
                <w:color w:val="000000"/>
                <w:sz w:val="18"/>
                <w:szCs w:val="20"/>
              </w:rPr>
              <w:t>6</w:t>
            </w:r>
          </w:p>
        </w:tc>
        <w:tc>
          <w:tcPr>
            <w:tcW w:w="530" w:type="pct"/>
            <w:shd w:val="clear" w:color="auto" w:fill="auto"/>
            <w:noWrap/>
            <w:vAlign w:val="center"/>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color w:val="000000"/>
                <w:sz w:val="18"/>
                <w:szCs w:val="20"/>
              </w:rPr>
            </w:pPr>
            <w:r>
              <w:rPr>
                <w:color w:val="000000"/>
                <w:sz w:val="18"/>
                <w:szCs w:val="20"/>
              </w:rPr>
              <w:t>009</w:t>
            </w:r>
          </w:p>
        </w:tc>
        <w:tc>
          <w:tcPr>
            <w:tcW w:w="423" w:type="pct"/>
            <w:vAlign w:val="center"/>
          </w:tcPr>
          <w:p w:rsidR="00ED2310" w:rsidRPr="00607B64" w:rsidRDefault="00ED2310" w:rsidP="00607B64">
            <w:pPr>
              <w:spacing w:line="0" w:lineRule="atLeast"/>
              <w:jc w:val="center"/>
              <w:rPr>
                <w:color w:val="000000"/>
                <w:sz w:val="18"/>
                <w:szCs w:val="20"/>
              </w:rPr>
            </w:pPr>
            <w:r>
              <w:rPr>
                <w:color w:val="000000"/>
                <w:sz w:val="18"/>
                <w:szCs w:val="20"/>
              </w:rPr>
              <w:t>01-02-2010</w:t>
            </w:r>
          </w:p>
        </w:tc>
        <w:tc>
          <w:tcPr>
            <w:tcW w:w="740" w:type="pct"/>
            <w:shd w:val="clear" w:color="auto" w:fill="auto"/>
            <w:noWrap/>
            <w:vAlign w:val="center"/>
          </w:tcPr>
          <w:p w:rsidR="00ED2310" w:rsidRDefault="00ED2310" w:rsidP="00E320C6">
            <w:pPr>
              <w:jc w:val="center"/>
            </w:pPr>
            <w:r w:rsidRPr="007346A9">
              <w:rPr>
                <w:color w:val="000000"/>
                <w:sz w:val="18"/>
                <w:szCs w:val="20"/>
              </w:rPr>
              <w:t>COREMA I Región de Tarapacá</w:t>
            </w:r>
          </w:p>
        </w:tc>
        <w:tc>
          <w:tcPr>
            <w:tcW w:w="1004" w:type="pct"/>
            <w:shd w:val="clear" w:color="auto" w:fill="auto"/>
            <w:noWrap/>
            <w:vAlign w:val="center"/>
          </w:tcPr>
          <w:p w:rsidR="00ED2310" w:rsidRPr="00607B64" w:rsidRDefault="00ED2310" w:rsidP="00607B64">
            <w:pPr>
              <w:spacing w:line="0" w:lineRule="atLeast"/>
              <w:jc w:val="center"/>
              <w:rPr>
                <w:color w:val="000000"/>
                <w:sz w:val="18"/>
                <w:szCs w:val="20"/>
              </w:rPr>
            </w:pPr>
            <w:r w:rsidRPr="006B0C8E">
              <w:rPr>
                <w:rFonts w:cstheme="minorHAnsi"/>
                <w:sz w:val="18"/>
                <w:szCs w:val="20"/>
              </w:rPr>
              <w:t>Proyecto Optimización a 170 KTPD</w:t>
            </w:r>
          </w:p>
        </w:tc>
        <w:tc>
          <w:tcPr>
            <w:tcW w:w="1430" w:type="pct"/>
            <w:shd w:val="clear" w:color="auto" w:fill="auto"/>
            <w:noWrap/>
            <w:vAlign w:val="center"/>
          </w:tcPr>
          <w:p w:rsidR="00ED2310" w:rsidRPr="009805C9" w:rsidRDefault="00ED2310" w:rsidP="009805C9">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9805C9">
              <w:rPr>
                <w:rFonts w:eastAsia="Times New Roman" w:cs="Calibri"/>
                <w:color w:val="000000"/>
                <w:sz w:val="18"/>
                <w:szCs w:val="20"/>
                <w:lang w:eastAsia="es-CL"/>
              </w:rPr>
              <w:t xml:space="preserve"> </w:t>
            </w:r>
            <w:r w:rsidR="009805C9" w:rsidRPr="009805C9">
              <w:rPr>
                <w:rFonts w:eastAsia="Times New Roman" w:cs="Calibri"/>
                <w:color w:val="000000"/>
                <w:sz w:val="18"/>
                <w:szCs w:val="20"/>
                <w:lang w:eastAsia="es-CL"/>
              </w:rPr>
              <w:t>incrementar la capacidad de procesamiento promedio anual de minerales</w:t>
            </w:r>
            <w:r w:rsidR="009805C9">
              <w:rPr>
                <w:rFonts w:eastAsia="Times New Roman" w:cs="Calibri"/>
                <w:color w:val="000000"/>
                <w:sz w:val="18"/>
                <w:szCs w:val="20"/>
                <w:lang w:eastAsia="es-CL"/>
              </w:rPr>
              <w:t xml:space="preserve"> </w:t>
            </w:r>
            <w:r w:rsidR="009805C9" w:rsidRPr="009805C9">
              <w:rPr>
                <w:rFonts w:eastAsia="Times New Roman" w:cs="Calibri"/>
                <w:color w:val="000000"/>
                <w:sz w:val="18"/>
                <w:szCs w:val="20"/>
                <w:lang w:eastAsia="es-CL"/>
              </w:rPr>
              <w:t>sulfurados de cobre, durante la vida útil del proyecto</w:t>
            </w:r>
            <w:r w:rsidR="002010EB">
              <w:rPr>
                <w:rFonts w:eastAsia="Times New Roman" w:cs="Calibri"/>
                <w:color w:val="000000"/>
                <w:sz w:val="18"/>
                <w:szCs w:val="20"/>
                <w:lang w:eastAsia="es-CL"/>
              </w:rPr>
              <w:t xml:space="preserve"> hasta</w:t>
            </w:r>
            <w:r w:rsidR="009805C9" w:rsidRPr="009805C9">
              <w:rPr>
                <w:rFonts w:eastAsia="Times New Roman" w:cs="Calibri"/>
                <w:color w:val="000000"/>
                <w:sz w:val="18"/>
                <w:szCs w:val="20"/>
                <w:lang w:eastAsia="es-CL"/>
              </w:rPr>
              <w:t xml:space="preserve"> a 170 KTPD</w:t>
            </w:r>
            <w:r w:rsidR="002010EB">
              <w:rPr>
                <w:rFonts w:eastAsia="Times New Roman" w:cs="Calibri"/>
                <w:color w:val="000000"/>
                <w:sz w:val="18"/>
                <w:szCs w:val="20"/>
                <w:lang w:eastAsia="es-CL"/>
              </w:rPr>
              <w:t>.</w:t>
            </w:r>
          </w:p>
          <w:p w:rsidR="00F729E0" w:rsidRDefault="00ED2310" w:rsidP="0057608D">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Pertinencia:</w:t>
            </w:r>
            <w:r w:rsidR="004935BA">
              <w:rPr>
                <w:rFonts w:eastAsia="Times New Roman" w:cs="Calibri"/>
                <w:color w:val="000000"/>
                <w:sz w:val="18"/>
                <w:szCs w:val="20"/>
                <w:lang w:eastAsia="es-CL"/>
              </w:rPr>
              <w:t xml:space="preserve"> </w:t>
            </w:r>
          </w:p>
          <w:p w:rsidR="0057608D" w:rsidRDefault="004935BA" w:rsidP="00F729E0">
            <w:pPr>
              <w:pStyle w:val="Prrafodelista"/>
              <w:numPr>
                <w:ilvl w:val="0"/>
                <w:numId w:val="23"/>
              </w:numPr>
              <w:spacing w:before="60" w:after="60"/>
              <w:ind w:left="215" w:hanging="215"/>
              <w:contextualSpacing w:val="0"/>
              <w:rPr>
                <w:rFonts w:eastAsia="Times New Roman" w:cs="Calibri"/>
                <w:color w:val="000000"/>
                <w:sz w:val="18"/>
                <w:szCs w:val="20"/>
                <w:lang w:eastAsia="es-CL"/>
              </w:rPr>
            </w:pPr>
            <w:r w:rsidRPr="00F729E0">
              <w:rPr>
                <w:rFonts w:eastAsia="Times New Roman" w:cs="Calibri"/>
                <w:color w:val="000000"/>
                <w:sz w:val="18"/>
                <w:szCs w:val="20"/>
                <w:lang w:eastAsia="es-CL"/>
              </w:rPr>
              <w:t>Resolución Exenta N° 67/2013 de fecha 11.06.2013</w:t>
            </w:r>
            <w:r w:rsidR="00581AB1" w:rsidRPr="00F729E0">
              <w:rPr>
                <w:rFonts w:eastAsia="Times New Roman" w:cs="Calibri"/>
                <w:color w:val="000000"/>
                <w:sz w:val="18"/>
                <w:szCs w:val="20"/>
                <w:lang w:eastAsia="es-CL"/>
              </w:rPr>
              <w:t xml:space="preserve"> de la Comisión de Evaluación, Región de Tarapacá</w:t>
            </w:r>
            <w:r w:rsidR="0057608D" w:rsidRPr="00F729E0">
              <w:rPr>
                <w:rFonts w:eastAsia="Times New Roman" w:cs="Calibri"/>
                <w:color w:val="000000"/>
                <w:sz w:val="18"/>
                <w:szCs w:val="20"/>
                <w:lang w:eastAsia="es-CL"/>
              </w:rPr>
              <w:t>, Autoriza Modificación de la RCA en el siguiente sentido: La quinta piscina de evaporación (piscina N° 5) estará constituida por seis subdivisiones, las que estarán ubicadas alrededor y adyacentes a las piscinas existentes (1 a 4). Condicionando el inicio de la operación del proyecto una vez implementada</w:t>
            </w:r>
            <w:r w:rsidR="004D4EA4" w:rsidRPr="00F729E0">
              <w:rPr>
                <w:rFonts w:eastAsia="Times New Roman" w:cs="Calibri"/>
                <w:color w:val="000000"/>
                <w:sz w:val="18"/>
                <w:szCs w:val="20"/>
                <w:lang w:eastAsia="es-CL"/>
              </w:rPr>
              <w:t>s las seis (6) subdivisiones de</w:t>
            </w:r>
            <w:r w:rsidR="0057608D" w:rsidRPr="00F729E0">
              <w:rPr>
                <w:rFonts w:eastAsia="Times New Roman" w:cs="Calibri"/>
                <w:color w:val="000000"/>
                <w:sz w:val="18"/>
                <w:szCs w:val="20"/>
                <w:lang w:eastAsia="es-CL"/>
              </w:rPr>
              <w:t xml:space="preserve"> la piscina </w:t>
            </w:r>
            <w:r w:rsidR="004D4EA4" w:rsidRPr="00F729E0">
              <w:rPr>
                <w:rFonts w:eastAsia="Times New Roman" w:cs="Calibri"/>
                <w:color w:val="000000"/>
                <w:sz w:val="18"/>
                <w:szCs w:val="20"/>
                <w:lang w:eastAsia="es-CL"/>
              </w:rPr>
              <w:t xml:space="preserve">de evaporación </w:t>
            </w:r>
            <w:r w:rsidR="0057608D" w:rsidRPr="00F729E0">
              <w:rPr>
                <w:rFonts w:eastAsia="Times New Roman" w:cs="Calibri"/>
                <w:color w:val="000000"/>
                <w:sz w:val="18"/>
                <w:szCs w:val="20"/>
                <w:lang w:eastAsia="es-CL"/>
              </w:rPr>
              <w:t>N°</w:t>
            </w:r>
            <w:r w:rsidR="004D4EA4" w:rsidRPr="00F729E0">
              <w:rPr>
                <w:rFonts w:eastAsia="Times New Roman" w:cs="Calibri"/>
                <w:color w:val="000000"/>
                <w:sz w:val="18"/>
                <w:szCs w:val="20"/>
                <w:lang w:eastAsia="es-CL"/>
              </w:rPr>
              <w:t xml:space="preserve"> 5.</w:t>
            </w:r>
          </w:p>
          <w:p w:rsidR="00F729E0" w:rsidRPr="00D73526" w:rsidRDefault="00D73526" w:rsidP="00D73526">
            <w:pPr>
              <w:pStyle w:val="Prrafodelista"/>
              <w:numPr>
                <w:ilvl w:val="0"/>
                <w:numId w:val="23"/>
              </w:numPr>
              <w:spacing w:before="60" w:after="60"/>
              <w:ind w:left="215" w:hanging="215"/>
              <w:contextualSpacing w:val="0"/>
              <w:rPr>
                <w:rFonts w:eastAsia="Times New Roman" w:cs="Calibri"/>
                <w:color w:val="000000"/>
                <w:sz w:val="18"/>
                <w:szCs w:val="20"/>
                <w:lang w:eastAsia="es-CL"/>
              </w:rPr>
            </w:pPr>
            <w:r w:rsidRPr="00D73526">
              <w:rPr>
                <w:rFonts w:eastAsia="Times New Roman" w:cs="Calibri"/>
                <w:color w:val="000000"/>
                <w:sz w:val="18"/>
                <w:szCs w:val="20"/>
                <w:lang w:eastAsia="es-CL"/>
              </w:rPr>
              <w:t>Resolución Exenta N° 3/2008 de fecha 08.01.2014 de la Comisión de Evaluación Región de Tarapacá, Autoriza Modificación de RCA, en el sentido de autorizar la entrada en operación del proyecto (optimización a 170 KTPD) una vez implementada la primera de las seis sub etapas que conforman la piscina de evaporación N° 5, debiendo la construcción total de esta última finalizarse en el mes de octubre de 2014.</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sidRPr="003F39B7">
              <w:rPr>
                <w:rFonts w:eastAsia="Times New Roman" w:cs="Calibri"/>
                <w:color w:val="000000"/>
                <w:sz w:val="18"/>
                <w:szCs w:val="20"/>
                <w:lang w:eastAsia="es-CL"/>
              </w:rPr>
              <w:t xml:space="preserve"> Construcción</w:t>
            </w:r>
          </w:p>
        </w:tc>
        <w:tc>
          <w:tcPr>
            <w:tcW w:w="429" w:type="pct"/>
            <w:vAlign w:val="center"/>
          </w:tcPr>
          <w:p w:rsidR="00ED2310" w:rsidRDefault="00ED2310" w:rsidP="00456656">
            <w:pPr>
              <w:jc w:val="center"/>
            </w:pPr>
            <w:r w:rsidRPr="00736F28">
              <w:rPr>
                <w:rFonts w:eastAsia="Times New Roman" w:cs="Calibri"/>
                <w:color w:val="000000"/>
                <w:sz w:val="18"/>
                <w:szCs w:val="20"/>
                <w:lang w:eastAsia="es-CL"/>
              </w:rPr>
              <w:t>SI</w:t>
            </w:r>
          </w:p>
        </w:tc>
      </w:tr>
      <w:tr w:rsidR="00D230F4" w:rsidRPr="00607B64" w:rsidTr="00D230F4">
        <w:trPr>
          <w:trHeight w:val="879"/>
          <w:jc w:val="center"/>
        </w:trPr>
        <w:tc>
          <w:tcPr>
            <w:tcW w:w="180" w:type="pct"/>
            <w:shd w:val="clear" w:color="auto" w:fill="auto"/>
            <w:noWrap/>
            <w:vAlign w:val="center"/>
            <w:hideMark/>
          </w:tcPr>
          <w:p w:rsidR="00ED2310" w:rsidRPr="00607B64" w:rsidRDefault="00ED2310" w:rsidP="00607B64">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7</w:t>
            </w:r>
          </w:p>
        </w:tc>
        <w:tc>
          <w:tcPr>
            <w:tcW w:w="530" w:type="pct"/>
            <w:shd w:val="clear" w:color="auto" w:fill="auto"/>
            <w:noWrap/>
            <w:vAlign w:val="center"/>
            <w:hideMark/>
          </w:tcPr>
          <w:p w:rsidR="00ED2310" w:rsidRDefault="00ED2310" w:rsidP="00E320C6">
            <w:pPr>
              <w:jc w:val="center"/>
            </w:pPr>
            <w:r w:rsidRPr="00652461">
              <w:rPr>
                <w:color w:val="000000"/>
                <w:sz w:val="18"/>
                <w:szCs w:val="20"/>
              </w:rPr>
              <w:t>RCA</w:t>
            </w:r>
          </w:p>
        </w:tc>
        <w:tc>
          <w:tcPr>
            <w:tcW w:w="264" w:type="pct"/>
            <w:shd w:val="clear" w:color="auto" w:fill="auto"/>
            <w:noWrap/>
            <w:vAlign w:val="center"/>
          </w:tcPr>
          <w:p w:rsidR="00ED2310" w:rsidRPr="00607B64" w:rsidRDefault="00ED2310" w:rsidP="00607B64">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049</w:t>
            </w:r>
          </w:p>
        </w:tc>
        <w:tc>
          <w:tcPr>
            <w:tcW w:w="423" w:type="pct"/>
            <w:noWrap/>
            <w:vAlign w:val="center"/>
          </w:tcPr>
          <w:p w:rsidR="00ED2310" w:rsidRPr="00607B64" w:rsidRDefault="00ED2310" w:rsidP="00607B64">
            <w:pPr>
              <w:spacing w:line="0" w:lineRule="atLeast"/>
              <w:jc w:val="center"/>
              <w:rPr>
                <w:rFonts w:eastAsia="Times New Roman" w:cs="Calibri"/>
                <w:color w:val="000000"/>
                <w:sz w:val="18"/>
                <w:szCs w:val="20"/>
                <w:lang w:eastAsia="es-CL"/>
              </w:rPr>
            </w:pPr>
            <w:r>
              <w:rPr>
                <w:rFonts w:eastAsia="Times New Roman" w:cs="Calibri"/>
                <w:color w:val="000000"/>
                <w:sz w:val="18"/>
                <w:szCs w:val="20"/>
                <w:lang w:eastAsia="es-CL"/>
              </w:rPr>
              <w:t>01-06-2011</w:t>
            </w:r>
          </w:p>
        </w:tc>
        <w:tc>
          <w:tcPr>
            <w:tcW w:w="740" w:type="pct"/>
            <w:shd w:val="clear" w:color="auto" w:fill="auto"/>
            <w:noWrap/>
            <w:vAlign w:val="center"/>
          </w:tcPr>
          <w:p w:rsidR="00ED2310" w:rsidRDefault="00ED2310" w:rsidP="00E320C6">
            <w:pPr>
              <w:jc w:val="center"/>
            </w:pPr>
            <w:r>
              <w:rPr>
                <w:color w:val="000000"/>
                <w:sz w:val="18"/>
                <w:szCs w:val="20"/>
              </w:rPr>
              <w:t>Comisión de Evaluación</w:t>
            </w:r>
            <w:r w:rsidRPr="007346A9">
              <w:rPr>
                <w:color w:val="000000"/>
                <w:sz w:val="18"/>
                <w:szCs w:val="20"/>
              </w:rPr>
              <w:t xml:space="preserve"> I Región de Tarapacá</w:t>
            </w:r>
          </w:p>
        </w:tc>
        <w:tc>
          <w:tcPr>
            <w:tcW w:w="1004" w:type="pct"/>
            <w:shd w:val="clear" w:color="auto" w:fill="auto"/>
            <w:noWrap/>
            <w:vAlign w:val="center"/>
          </w:tcPr>
          <w:p w:rsidR="00ED2310" w:rsidRPr="00607B64" w:rsidRDefault="00ED2310" w:rsidP="00607B64">
            <w:pPr>
              <w:spacing w:line="0" w:lineRule="atLeast"/>
              <w:jc w:val="center"/>
              <w:rPr>
                <w:rFonts w:eastAsia="Times New Roman" w:cs="Calibri"/>
                <w:color w:val="000000"/>
                <w:sz w:val="18"/>
                <w:szCs w:val="20"/>
                <w:lang w:eastAsia="es-CL"/>
              </w:rPr>
            </w:pPr>
            <w:r w:rsidRPr="003C54BD">
              <w:rPr>
                <w:color w:val="000000"/>
                <w:sz w:val="18"/>
                <w:szCs w:val="20"/>
              </w:rPr>
              <w:t>Adecuación Tecnológica Planta de Molibdeno</w:t>
            </w:r>
          </w:p>
        </w:tc>
        <w:tc>
          <w:tcPr>
            <w:tcW w:w="1430" w:type="pct"/>
            <w:shd w:val="clear" w:color="auto" w:fill="auto"/>
            <w:noWrap/>
            <w:vAlign w:val="center"/>
          </w:tcPr>
          <w:p w:rsidR="00ED2310" w:rsidRPr="001D79A7" w:rsidRDefault="00ED2310" w:rsidP="001D79A7">
            <w:pPr>
              <w:spacing w:before="60" w:after="60"/>
              <w:rPr>
                <w:rFonts w:eastAsia="Times New Roman" w:cs="Calibri"/>
                <w:color w:val="000000"/>
                <w:sz w:val="18"/>
                <w:szCs w:val="20"/>
                <w:lang w:eastAsia="es-CL"/>
              </w:rPr>
            </w:pPr>
            <w:r w:rsidRPr="002E214E">
              <w:rPr>
                <w:rFonts w:eastAsia="Times New Roman" w:cs="Calibri"/>
                <w:b/>
                <w:color w:val="000000"/>
                <w:sz w:val="18"/>
                <w:szCs w:val="20"/>
                <w:lang w:eastAsia="es-CL"/>
              </w:rPr>
              <w:t>Objetivo:</w:t>
            </w:r>
            <w:r w:rsidR="001D79A7">
              <w:rPr>
                <w:rFonts w:eastAsia="Times New Roman" w:cs="Calibri"/>
                <w:color w:val="000000"/>
                <w:sz w:val="18"/>
                <w:szCs w:val="20"/>
                <w:lang w:eastAsia="es-CL"/>
              </w:rPr>
              <w:t xml:space="preserve"> </w:t>
            </w:r>
            <w:r w:rsidR="001D79A7" w:rsidRPr="001D79A7">
              <w:rPr>
                <w:rFonts w:eastAsia="Times New Roman" w:cs="Calibri"/>
                <w:color w:val="000000"/>
                <w:sz w:val="18"/>
                <w:szCs w:val="20"/>
                <w:lang w:eastAsia="es-CL"/>
              </w:rPr>
              <w:t>minimizar los sulfuros producidos en la Planta de Molibdeno.</w:t>
            </w:r>
          </w:p>
          <w:p w:rsidR="00ED2310" w:rsidRPr="00ED2310" w:rsidRDefault="00ED2310" w:rsidP="009805C9">
            <w:pPr>
              <w:spacing w:before="60" w:after="60"/>
              <w:rPr>
                <w:rFonts w:eastAsia="Times New Roman" w:cs="Calibri"/>
                <w:b/>
                <w:color w:val="000000"/>
                <w:sz w:val="18"/>
                <w:szCs w:val="20"/>
                <w:lang w:eastAsia="es-CL"/>
              </w:rPr>
            </w:pPr>
            <w:r w:rsidRPr="002E214E">
              <w:rPr>
                <w:rFonts w:eastAsia="Times New Roman" w:cs="Calibri"/>
                <w:b/>
                <w:color w:val="000000"/>
                <w:sz w:val="18"/>
                <w:szCs w:val="20"/>
                <w:lang w:eastAsia="es-CL"/>
              </w:rPr>
              <w:t>Fase:</w:t>
            </w:r>
            <w:r w:rsidR="003F39B7" w:rsidRPr="003F39B7">
              <w:rPr>
                <w:rFonts w:eastAsia="Times New Roman" w:cs="Calibri"/>
                <w:color w:val="000000"/>
                <w:sz w:val="18"/>
                <w:szCs w:val="20"/>
                <w:lang w:eastAsia="es-CL"/>
              </w:rPr>
              <w:t xml:space="preserve"> Construcción</w:t>
            </w:r>
          </w:p>
        </w:tc>
        <w:tc>
          <w:tcPr>
            <w:tcW w:w="429" w:type="pct"/>
            <w:vAlign w:val="center"/>
          </w:tcPr>
          <w:p w:rsidR="00ED2310" w:rsidRDefault="00ED2310" w:rsidP="00456656">
            <w:pPr>
              <w:jc w:val="center"/>
            </w:pPr>
            <w:r w:rsidRPr="00736F28">
              <w:rPr>
                <w:rFonts w:eastAsia="Times New Roman" w:cs="Calibri"/>
                <w:color w:val="000000"/>
                <w:sz w:val="18"/>
                <w:szCs w:val="20"/>
                <w:lang w:eastAsia="es-CL"/>
              </w:rPr>
              <w:t>SI</w:t>
            </w:r>
          </w:p>
        </w:tc>
      </w:tr>
    </w:tbl>
    <w:p w:rsidR="00E73ECE" w:rsidRPr="0025129B" w:rsidRDefault="00E73ECE" w:rsidP="00317531">
      <w:pPr>
        <w:sectPr w:rsidR="00E73ECE" w:rsidRPr="0025129B" w:rsidSect="00607B64">
          <w:pgSz w:w="15840" w:h="12240" w:orient="landscape"/>
          <w:pgMar w:top="1134" w:right="1134" w:bottom="1134" w:left="1134" w:header="709" w:footer="709" w:gutter="0"/>
          <w:cols w:space="708"/>
          <w:docGrid w:linePitch="360"/>
        </w:sectPr>
      </w:pPr>
    </w:p>
    <w:p w:rsidR="00317531" w:rsidRPr="0025129B" w:rsidRDefault="00B1722C" w:rsidP="006340FD">
      <w:pPr>
        <w:pStyle w:val="Ttulo1"/>
      </w:pPr>
      <w:bookmarkStart w:id="52" w:name="_Toc352840385"/>
      <w:bookmarkStart w:id="53" w:name="_Toc352841445"/>
      <w:bookmarkStart w:id="54" w:name="_Toc401649089"/>
      <w:r w:rsidRPr="0025129B">
        <w:t>ANTECEDENTES DE LA ACTIVIDAD DE FISCALIZACIÓN.</w:t>
      </w:r>
      <w:bookmarkEnd w:id="52"/>
      <w:bookmarkEnd w:id="53"/>
      <w:bookmarkEnd w:id="54"/>
    </w:p>
    <w:p w:rsidR="00B1722C" w:rsidRPr="0025129B" w:rsidRDefault="00F67BC0" w:rsidP="006340FD">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01649090"/>
      <w:r>
        <w:t>Motivo de la A</w:t>
      </w:r>
      <w:r w:rsidR="00B1722C" w:rsidRPr="0025129B">
        <w:t>ctividad de Fiscalización</w:t>
      </w:r>
      <w:r w:rsidR="00893A4E" w:rsidRPr="0025129B">
        <w:t>.</w:t>
      </w:r>
      <w:bookmarkEnd w:id="55"/>
      <w:bookmarkEnd w:id="56"/>
      <w:bookmarkEnd w:id="57"/>
      <w:bookmarkEnd w:id="58"/>
      <w:bookmarkEnd w:id="59"/>
      <w:bookmarkEnd w:id="60"/>
      <w:bookmarkEnd w:id="61"/>
      <w:bookmarkEnd w:id="62"/>
      <w:bookmarkEnd w:id="63"/>
      <w:bookmarkEnd w:id="6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D42536" w:rsidRPr="00D42536" w:rsidTr="00D42536">
        <w:trPr>
          <w:trHeight w:val="551"/>
        </w:trPr>
        <w:tc>
          <w:tcPr>
            <w:tcW w:w="1142" w:type="pct"/>
            <w:shd w:val="clear" w:color="auto" w:fill="auto"/>
            <w:tcMar>
              <w:top w:w="58" w:type="dxa"/>
              <w:left w:w="58" w:type="dxa"/>
              <w:bottom w:w="58" w:type="dxa"/>
              <w:right w:w="58" w:type="dxa"/>
            </w:tcMar>
            <w:hideMark/>
          </w:tcPr>
          <w:p w:rsidR="00B1722C" w:rsidRPr="00D42536" w:rsidRDefault="00B1722C" w:rsidP="00570BD0">
            <w:pPr>
              <w:jc w:val="left"/>
              <w:rPr>
                <w:sz w:val="20"/>
                <w:szCs w:val="20"/>
              </w:rPr>
            </w:pPr>
            <w:r w:rsidRPr="00D42536">
              <w:rPr>
                <w:b/>
                <w:sz w:val="20"/>
                <w:szCs w:val="20"/>
              </w:rPr>
              <w:t>Motivo:</w:t>
            </w:r>
          </w:p>
          <w:p w:rsidR="00B1722C" w:rsidRPr="00D42536" w:rsidRDefault="007C15CC" w:rsidP="00D42536">
            <w:pPr>
              <w:jc w:val="left"/>
              <w:rPr>
                <w:sz w:val="20"/>
                <w:szCs w:val="20"/>
              </w:rPr>
            </w:pPr>
            <w:r w:rsidRPr="00D42536">
              <w:rPr>
                <w:rFonts w:cstheme="minorHAnsi"/>
                <w:sz w:val="20"/>
              </w:rPr>
              <w:t>Programada</w:t>
            </w:r>
          </w:p>
        </w:tc>
        <w:tc>
          <w:tcPr>
            <w:tcW w:w="3858" w:type="pct"/>
            <w:shd w:val="clear" w:color="auto" w:fill="auto"/>
          </w:tcPr>
          <w:p w:rsidR="00B1722C" w:rsidRPr="00D42536" w:rsidRDefault="00F64DF2" w:rsidP="00D42536">
            <w:pPr>
              <w:ind w:left="34" w:right="54"/>
              <w:rPr>
                <w:b/>
                <w:sz w:val="20"/>
                <w:szCs w:val="20"/>
              </w:rPr>
            </w:pPr>
            <w:r w:rsidRPr="00D42536">
              <w:rPr>
                <w:b/>
                <w:sz w:val="20"/>
                <w:szCs w:val="20"/>
              </w:rPr>
              <w:t>Descripción del m</w:t>
            </w:r>
            <w:r w:rsidR="00B1722C" w:rsidRPr="00D42536">
              <w:rPr>
                <w:b/>
                <w:sz w:val="20"/>
                <w:szCs w:val="20"/>
              </w:rPr>
              <w:t xml:space="preserve">otivo: </w:t>
            </w:r>
          </w:p>
          <w:p w:rsidR="00B1722C" w:rsidRPr="00D42536" w:rsidRDefault="00051C01" w:rsidP="00D42536">
            <w:pPr>
              <w:ind w:left="34" w:right="54"/>
              <w:rPr>
                <w:sz w:val="20"/>
                <w:szCs w:val="20"/>
                <w:lang w:val="es-ES"/>
              </w:rPr>
            </w:pPr>
            <w:r w:rsidRPr="00D42536">
              <w:rPr>
                <w:sz w:val="20"/>
                <w:szCs w:val="20"/>
              </w:rPr>
              <w:t>Según Resolución SMA N°</w:t>
            </w:r>
            <w:r w:rsidR="00D42536" w:rsidRPr="00D42536">
              <w:rPr>
                <w:sz w:val="20"/>
                <w:szCs w:val="20"/>
              </w:rPr>
              <w:t xml:space="preserve"> </w:t>
            </w:r>
            <w:r w:rsidRPr="00D42536">
              <w:rPr>
                <w:sz w:val="20"/>
                <w:szCs w:val="20"/>
              </w:rPr>
              <w:t>4/2014</w:t>
            </w:r>
            <w:r w:rsidR="005626CB" w:rsidRPr="00D42536">
              <w:rPr>
                <w:sz w:val="20"/>
                <w:szCs w:val="20"/>
              </w:rPr>
              <w:t xml:space="preserve"> que fija </w:t>
            </w:r>
            <w:r w:rsidR="005626CB" w:rsidRPr="00D42536">
              <w:rPr>
                <w:sz w:val="20"/>
                <w:szCs w:val="20"/>
                <w:lang w:val="es-ES"/>
              </w:rPr>
              <w:t>Programa y Subprogramas Sectoriales de Fiscalización Ambiental de Resoluciones de Calific</w:t>
            </w:r>
            <w:r w:rsidRPr="00D42536">
              <w:rPr>
                <w:sz w:val="20"/>
                <w:szCs w:val="20"/>
                <w:lang w:val="es-ES"/>
              </w:rPr>
              <w:t>ación Ambiental para el año 2014</w:t>
            </w:r>
            <w:r w:rsidR="00D42536" w:rsidRPr="00D42536">
              <w:rPr>
                <w:sz w:val="20"/>
                <w:szCs w:val="20"/>
                <w:lang w:val="es-ES"/>
              </w:rPr>
              <w:t>.</w:t>
            </w:r>
          </w:p>
        </w:tc>
      </w:tr>
    </w:tbl>
    <w:p w:rsidR="00B1722C" w:rsidRPr="00E95C5B" w:rsidRDefault="00B1722C" w:rsidP="006340FD">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01649091"/>
      <w:r w:rsidRPr="00E95C5B">
        <w:t xml:space="preserve">Materia </w:t>
      </w:r>
      <w:r w:rsidR="0091285E" w:rsidRPr="00E95C5B">
        <w:t>Específica Objeto de la Fiscalización</w:t>
      </w:r>
      <w:r w:rsidR="00893A4E" w:rsidRPr="00E95C5B">
        <w:t xml:space="preserve"> Ambiental.</w:t>
      </w:r>
      <w:bookmarkEnd w:id="65"/>
      <w:bookmarkEnd w:id="66"/>
      <w:bookmarkEnd w:id="67"/>
      <w:bookmarkEnd w:id="68"/>
      <w:bookmarkEnd w:id="69"/>
      <w:bookmarkEnd w:id="70"/>
      <w:bookmarkEnd w:id="71"/>
      <w:bookmarkEnd w:id="72"/>
      <w:bookmarkEnd w:id="73"/>
      <w:bookmarkEnd w:id="7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95C5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893A4E" w:rsidRPr="00E95C5B" w:rsidRDefault="00B8558A" w:rsidP="008202C5">
            <w:pPr>
              <w:pStyle w:val="Prrafodelista"/>
              <w:numPr>
                <w:ilvl w:val="0"/>
                <w:numId w:val="2"/>
              </w:numPr>
              <w:spacing w:before="120" w:after="120"/>
              <w:jc w:val="left"/>
              <w:rPr>
                <w:rFonts w:eastAsia="Times New Roman" w:cs="Calibri"/>
                <w:sz w:val="20"/>
                <w:szCs w:val="16"/>
                <w:lang w:eastAsia="es-CL"/>
              </w:rPr>
            </w:pPr>
            <w:r w:rsidRPr="00E95C5B">
              <w:rPr>
                <w:rFonts w:eastAsia="Times New Roman" w:cs="Calibri"/>
                <w:sz w:val="20"/>
                <w:szCs w:val="16"/>
                <w:lang w:eastAsia="es-CL"/>
              </w:rPr>
              <w:t>Manejo de Emisiones Atmosféricas</w:t>
            </w:r>
          </w:p>
          <w:p w:rsidR="002A48F5" w:rsidRPr="00E95C5B" w:rsidRDefault="002A48F5" w:rsidP="008202C5">
            <w:pPr>
              <w:pStyle w:val="Prrafodelista"/>
              <w:numPr>
                <w:ilvl w:val="0"/>
                <w:numId w:val="2"/>
              </w:numPr>
              <w:spacing w:before="120" w:after="120"/>
              <w:jc w:val="left"/>
              <w:rPr>
                <w:rFonts w:eastAsia="Times New Roman" w:cs="Calibri"/>
                <w:sz w:val="20"/>
                <w:szCs w:val="16"/>
                <w:lang w:eastAsia="es-CL"/>
              </w:rPr>
            </w:pPr>
            <w:r w:rsidRPr="00E95C5B">
              <w:rPr>
                <w:rFonts w:eastAsia="Times New Roman" w:cs="Calibri"/>
                <w:sz w:val="20"/>
                <w:szCs w:val="16"/>
                <w:lang w:eastAsia="es-CL"/>
              </w:rPr>
              <w:t>Plan de Contingencia</w:t>
            </w:r>
          </w:p>
          <w:p w:rsidR="00E45B99" w:rsidRPr="00E95C5B" w:rsidRDefault="00E45B99" w:rsidP="008202C5">
            <w:pPr>
              <w:pStyle w:val="Prrafodelista"/>
              <w:numPr>
                <w:ilvl w:val="0"/>
                <w:numId w:val="2"/>
              </w:numPr>
              <w:spacing w:before="120" w:after="120"/>
              <w:jc w:val="left"/>
              <w:rPr>
                <w:rFonts w:eastAsia="Times New Roman" w:cs="Calibri"/>
                <w:sz w:val="20"/>
                <w:szCs w:val="16"/>
                <w:lang w:eastAsia="es-CL"/>
              </w:rPr>
            </w:pPr>
            <w:r w:rsidRPr="00E95C5B">
              <w:rPr>
                <w:rFonts w:eastAsia="Times New Roman" w:cs="Calibri"/>
                <w:sz w:val="20"/>
                <w:szCs w:val="16"/>
                <w:lang w:eastAsia="es-CL"/>
              </w:rPr>
              <w:t>Calidad del Efluente</w:t>
            </w:r>
          </w:p>
        </w:tc>
      </w:tr>
    </w:tbl>
    <w:p w:rsidR="00004D1D" w:rsidRPr="00415872" w:rsidRDefault="00893A4E" w:rsidP="00415872">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0164909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46"/>
        <w:gridCol w:w="1672"/>
        <w:gridCol w:w="1674"/>
        <w:gridCol w:w="3344"/>
      </w:tblGrid>
      <w:tr w:rsidR="00893A4E" w:rsidRPr="0025129B" w:rsidTr="00415872">
        <w:trPr>
          <w:trHeight w:val="340"/>
          <w:jc w:val="center"/>
        </w:trPr>
        <w:tc>
          <w:tcPr>
            <w:tcW w:w="166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415872" w:rsidP="00893A4E">
            <w:pPr>
              <w:rPr>
                <w:sz w:val="20"/>
                <w:szCs w:val="20"/>
              </w:rPr>
            </w:pPr>
            <w:r>
              <w:rPr>
                <w:sz w:val="20"/>
                <w:szCs w:val="20"/>
              </w:rPr>
              <w:t>30 de abril de 2014</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415872">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415872" w:rsidP="00893A4E">
            <w:pPr>
              <w:rPr>
                <w:sz w:val="20"/>
                <w:szCs w:val="20"/>
              </w:rPr>
            </w:pPr>
            <w:r>
              <w:rPr>
                <w:sz w:val="20"/>
                <w:szCs w:val="20"/>
              </w:rPr>
              <w:t>10:00</w:t>
            </w:r>
          </w:p>
        </w:tc>
        <w:tc>
          <w:tcPr>
            <w:tcW w:w="1666"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415872">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415872" w:rsidP="00893A4E">
            <w:pPr>
              <w:rPr>
                <w:sz w:val="20"/>
                <w:szCs w:val="20"/>
                <w:lang w:val="es-ES" w:eastAsia="es-ES"/>
              </w:rPr>
            </w:pPr>
            <w:r>
              <w:rPr>
                <w:sz w:val="20"/>
                <w:szCs w:val="20"/>
                <w:lang w:val="es-ES" w:eastAsia="es-ES"/>
              </w:rPr>
              <w:t>15:00</w:t>
            </w:r>
          </w:p>
        </w:tc>
      </w:tr>
      <w:tr w:rsidR="00893A4E" w:rsidRPr="0025129B" w:rsidTr="00415872">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415872" w:rsidP="00570BD0">
            <w:pPr>
              <w:rPr>
                <w:sz w:val="20"/>
                <w:szCs w:val="20"/>
              </w:rPr>
            </w:pPr>
            <w:r>
              <w:rPr>
                <w:sz w:val="20"/>
                <w:szCs w:val="20"/>
              </w:rPr>
              <w:t>Vinko Malinarich</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B95A23">
            <w:pPr>
              <w:ind w:left="117"/>
              <w:rPr>
                <w:sz w:val="20"/>
                <w:szCs w:val="20"/>
              </w:rPr>
            </w:pPr>
            <w:r w:rsidRPr="0025129B">
              <w:rPr>
                <w:b/>
                <w:sz w:val="20"/>
                <w:szCs w:val="20"/>
              </w:rPr>
              <w:t>Órgano:</w:t>
            </w:r>
          </w:p>
          <w:p w:rsidR="00893A4E" w:rsidRPr="0025129B" w:rsidRDefault="00415872" w:rsidP="00B95A23">
            <w:pPr>
              <w:ind w:left="117"/>
              <w:rPr>
                <w:rFonts w:eastAsia="Times New Roman"/>
                <w:sz w:val="20"/>
                <w:szCs w:val="20"/>
              </w:rPr>
            </w:pPr>
            <w:r>
              <w:rPr>
                <w:rFonts w:eastAsia="Times New Roman"/>
                <w:sz w:val="20"/>
                <w:szCs w:val="20"/>
              </w:rPr>
              <w:t>SAG I Región</w:t>
            </w:r>
          </w:p>
        </w:tc>
      </w:tr>
      <w:tr w:rsidR="00893A4E" w:rsidRPr="00415872" w:rsidTr="00415872">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Default="00415872" w:rsidP="00570BD0">
            <w:pPr>
              <w:rPr>
                <w:sz w:val="20"/>
                <w:szCs w:val="20"/>
              </w:rPr>
            </w:pPr>
            <w:r>
              <w:rPr>
                <w:sz w:val="20"/>
                <w:szCs w:val="20"/>
              </w:rPr>
              <w:t>Mario Cáceres</w:t>
            </w:r>
          </w:p>
          <w:p w:rsidR="00415872" w:rsidRDefault="00415872" w:rsidP="00570BD0">
            <w:pPr>
              <w:rPr>
                <w:sz w:val="20"/>
                <w:szCs w:val="20"/>
              </w:rPr>
            </w:pPr>
            <w:r>
              <w:rPr>
                <w:sz w:val="20"/>
                <w:szCs w:val="20"/>
              </w:rPr>
              <w:t>Cristian Gonzalez</w:t>
            </w:r>
          </w:p>
          <w:p w:rsidR="00415872" w:rsidRDefault="00415872" w:rsidP="00570BD0">
            <w:pPr>
              <w:rPr>
                <w:sz w:val="20"/>
                <w:szCs w:val="20"/>
              </w:rPr>
            </w:pPr>
            <w:r>
              <w:rPr>
                <w:sz w:val="20"/>
                <w:szCs w:val="20"/>
              </w:rPr>
              <w:t>Sergio Barraza</w:t>
            </w:r>
          </w:p>
          <w:p w:rsidR="00415872" w:rsidRDefault="00415872" w:rsidP="00570BD0">
            <w:pPr>
              <w:rPr>
                <w:sz w:val="20"/>
                <w:szCs w:val="20"/>
              </w:rPr>
            </w:pPr>
            <w:r>
              <w:rPr>
                <w:sz w:val="20"/>
                <w:szCs w:val="20"/>
              </w:rPr>
              <w:t>Rafael Gonzalez</w:t>
            </w:r>
          </w:p>
          <w:p w:rsidR="00415872" w:rsidRDefault="00415872" w:rsidP="00570BD0">
            <w:pPr>
              <w:rPr>
                <w:sz w:val="20"/>
                <w:szCs w:val="20"/>
              </w:rPr>
            </w:pPr>
            <w:r>
              <w:rPr>
                <w:sz w:val="20"/>
                <w:szCs w:val="20"/>
              </w:rPr>
              <w:t>Nelly Ledesma</w:t>
            </w:r>
          </w:p>
          <w:p w:rsidR="00415872" w:rsidRPr="0025129B" w:rsidRDefault="00415872" w:rsidP="00570BD0">
            <w:pPr>
              <w:rPr>
                <w:sz w:val="20"/>
                <w:szCs w:val="20"/>
              </w:rPr>
            </w:pPr>
            <w:r>
              <w:rPr>
                <w:sz w:val="20"/>
                <w:szCs w:val="20"/>
              </w:rPr>
              <w:t>Francisco Briones</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893A4E" w:rsidRPr="00A00404" w:rsidRDefault="00893A4E" w:rsidP="00B95A23">
            <w:pPr>
              <w:ind w:left="117"/>
              <w:rPr>
                <w:sz w:val="20"/>
                <w:szCs w:val="20"/>
              </w:rPr>
            </w:pPr>
            <w:r w:rsidRPr="00415872">
              <w:rPr>
                <w:b/>
                <w:sz w:val="20"/>
                <w:szCs w:val="20"/>
              </w:rPr>
              <w:t>Órgano</w:t>
            </w:r>
            <w:r w:rsidRPr="00A00404">
              <w:rPr>
                <w:b/>
                <w:sz w:val="20"/>
                <w:szCs w:val="20"/>
              </w:rPr>
              <w:t>s:</w:t>
            </w:r>
          </w:p>
          <w:p w:rsidR="00415872" w:rsidRDefault="00415872" w:rsidP="00B95A23">
            <w:pPr>
              <w:ind w:left="117"/>
              <w:rPr>
                <w:rFonts w:eastAsia="Times New Roman"/>
                <w:sz w:val="20"/>
                <w:szCs w:val="20"/>
              </w:rPr>
            </w:pPr>
            <w:r w:rsidRPr="00A00404">
              <w:rPr>
                <w:rFonts w:eastAsia="Times New Roman"/>
                <w:sz w:val="20"/>
                <w:szCs w:val="20"/>
              </w:rPr>
              <w:t xml:space="preserve">SAG I </w:t>
            </w:r>
            <w:r w:rsidRPr="00415872">
              <w:rPr>
                <w:rFonts w:eastAsia="Times New Roman"/>
                <w:sz w:val="20"/>
                <w:szCs w:val="20"/>
              </w:rPr>
              <w:t>Región</w:t>
            </w:r>
            <w:r w:rsidR="005A22CE">
              <w:rPr>
                <w:rFonts w:eastAsia="Times New Roman"/>
                <w:sz w:val="20"/>
                <w:szCs w:val="20"/>
              </w:rPr>
              <w:t xml:space="preserve"> de Tarapacá</w:t>
            </w:r>
          </w:p>
          <w:p w:rsidR="00415872" w:rsidRDefault="00415872" w:rsidP="00B95A23">
            <w:pPr>
              <w:ind w:left="117"/>
              <w:rPr>
                <w:rFonts w:eastAsia="Times New Roman"/>
                <w:sz w:val="20"/>
                <w:szCs w:val="20"/>
              </w:rPr>
            </w:pPr>
            <w:r>
              <w:rPr>
                <w:rFonts w:eastAsia="Times New Roman"/>
                <w:sz w:val="20"/>
                <w:szCs w:val="20"/>
              </w:rPr>
              <w:t>CONAF I Región</w:t>
            </w:r>
            <w:r w:rsidR="005A22CE">
              <w:rPr>
                <w:rFonts w:eastAsia="Times New Roman"/>
                <w:sz w:val="20"/>
                <w:szCs w:val="20"/>
              </w:rPr>
              <w:t xml:space="preserve"> de Tarapacá</w:t>
            </w:r>
          </w:p>
          <w:p w:rsidR="00415872" w:rsidRDefault="00415872" w:rsidP="00B95A23">
            <w:pPr>
              <w:ind w:left="117"/>
              <w:rPr>
                <w:rFonts w:eastAsia="Times New Roman"/>
                <w:sz w:val="20"/>
                <w:szCs w:val="20"/>
              </w:rPr>
            </w:pPr>
            <w:r>
              <w:rPr>
                <w:rFonts w:eastAsia="Times New Roman"/>
                <w:sz w:val="20"/>
                <w:szCs w:val="20"/>
              </w:rPr>
              <w:t>CONAF I Región</w:t>
            </w:r>
            <w:r w:rsidR="005A22CE">
              <w:rPr>
                <w:rFonts w:eastAsia="Times New Roman"/>
                <w:sz w:val="20"/>
                <w:szCs w:val="20"/>
              </w:rPr>
              <w:t xml:space="preserve"> de Tarapacá</w:t>
            </w:r>
          </w:p>
          <w:p w:rsidR="00415872" w:rsidRDefault="00415872" w:rsidP="00B95A23">
            <w:pPr>
              <w:ind w:left="117"/>
              <w:rPr>
                <w:rFonts w:eastAsia="Times New Roman"/>
                <w:sz w:val="20"/>
                <w:szCs w:val="20"/>
              </w:rPr>
            </w:pPr>
            <w:r>
              <w:rPr>
                <w:rFonts w:eastAsia="Times New Roman"/>
                <w:sz w:val="20"/>
                <w:szCs w:val="20"/>
              </w:rPr>
              <w:t>CONAF I Región</w:t>
            </w:r>
            <w:r w:rsidR="005A22CE">
              <w:rPr>
                <w:rFonts w:eastAsia="Times New Roman"/>
                <w:sz w:val="20"/>
                <w:szCs w:val="20"/>
              </w:rPr>
              <w:t xml:space="preserve"> de Tarapacá</w:t>
            </w:r>
          </w:p>
          <w:p w:rsidR="00415872" w:rsidRDefault="00415872" w:rsidP="00B95A23">
            <w:pPr>
              <w:ind w:left="117"/>
              <w:rPr>
                <w:rFonts w:eastAsia="Times New Roman"/>
                <w:sz w:val="20"/>
                <w:szCs w:val="20"/>
              </w:rPr>
            </w:pPr>
            <w:r>
              <w:rPr>
                <w:rFonts w:eastAsia="Times New Roman"/>
                <w:sz w:val="20"/>
                <w:szCs w:val="20"/>
              </w:rPr>
              <w:t>Gobernación Marítima de Iquique</w:t>
            </w:r>
          </w:p>
          <w:p w:rsidR="00415872" w:rsidRPr="00415872" w:rsidRDefault="00415872" w:rsidP="00B95A23">
            <w:pPr>
              <w:ind w:left="117"/>
              <w:rPr>
                <w:rFonts w:eastAsia="Times New Roman"/>
                <w:sz w:val="20"/>
                <w:szCs w:val="20"/>
                <w:lang w:val="en-US"/>
              </w:rPr>
            </w:pPr>
            <w:r>
              <w:rPr>
                <w:rFonts w:eastAsia="Times New Roman"/>
                <w:sz w:val="20"/>
                <w:szCs w:val="20"/>
              </w:rPr>
              <w:t>Gobernación Marítima de Iquique</w:t>
            </w:r>
          </w:p>
        </w:tc>
      </w:tr>
      <w:tr w:rsidR="00646526" w:rsidRPr="00646526"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646526" w:rsidRDefault="009B139A" w:rsidP="0004526A">
            <w:pPr>
              <w:spacing w:line="0" w:lineRule="atLeast"/>
              <w:jc w:val="left"/>
              <w:rPr>
                <w:b/>
                <w:sz w:val="20"/>
                <w:szCs w:val="20"/>
              </w:rPr>
            </w:pPr>
            <w:r w:rsidRPr="00646526">
              <w:rPr>
                <w:b/>
                <w:sz w:val="20"/>
                <w:szCs w:val="20"/>
              </w:rPr>
              <w:t>Existió oposición al ingreso:</w:t>
            </w:r>
            <w:r w:rsidR="0004526A" w:rsidRPr="00646526">
              <w:rPr>
                <w:b/>
                <w:sz w:val="20"/>
                <w:szCs w:val="20"/>
              </w:rPr>
              <w:t xml:space="preserve"> </w:t>
            </w:r>
            <w:r w:rsidRPr="00646526">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646526" w:rsidRDefault="009B139A" w:rsidP="00B95A23">
            <w:pPr>
              <w:spacing w:line="0" w:lineRule="atLeast"/>
              <w:ind w:left="117"/>
              <w:jc w:val="left"/>
              <w:rPr>
                <w:sz w:val="20"/>
                <w:szCs w:val="20"/>
              </w:rPr>
            </w:pPr>
            <w:r w:rsidRPr="00646526">
              <w:rPr>
                <w:b/>
                <w:sz w:val="20"/>
                <w:szCs w:val="20"/>
              </w:rPr>
              <w:t xml:space="preserve">Existió auxilio de fuerza pública: </w:t>
            </w:r>
            <w:r w:rsidRPr="00646526">
              <w:rPr>
                <w:sz w:val="20"/>
                <w:szCs w:val="20"/>
              </w:rPr>
              <w:t>NO</w:t>
            </w:r>
          </w:p>
        </w:tc>
      </w:tr>
      <w:tr w:rsidR="00646526" w:rsidRPr="00646526"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646526" w:rsidRDefault="009B139A" w:rsidP="0004526A">
            <w:pPr>
              <w:spacing w:line="0" w:lineRule="atLeast"/>
              <w:jc w:val="left"/>
              <w:rPr>
                <w:b/>
                <w:sz w:val="20"/>
                <w:szCs w:val="20"/>
              </w:rPr>
            </w:pPr>
            <w:r w:rsidRPr="00646526">
              <w:rPr>
                <w:b/>
                <w:sz w:val="20"/>
                <w:szCs w:val="20"/>
              </w:rPr>
              <w:t xml:space="preserve">Existió colaboración por parte de los fiscalizados: </w:t>
            </w:r>
            <w:r w:rsidRPr="00646526">
              <w:rPr>
                <w:sz w:val="20"/>
                <w:szCs w:val="20"/>
              </w:rPr>
              <w:t>SI</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646526" w:rsidRDefault="009B139A" w:rsidP="00B95A23">
            <w:pPr>
              <w:spacing w:line="0" w:lineRule="atLeast"/>
              <w:ind w:left="117"/>
              <w:jc w:val="left"/>
              <w:rPr>
                <w:b/>
                <w:sz w:val="20"/>
                <w:szCs w:val="20"/>
              </w:rPr>
            </w:pPr>
            <w:r w:rsidRPr="00646526">
              <w:rPr>
                <w:b/>
                <w:sz w:val="20"/>
                <w:szCs w:val="20"/>
              </w:rPr>
              <w:t xml:space="preserve">Existió trato respetuoso y deferente: </w:t>
            </w:r>
            <w:r w:rsidRPr="00646526">
              <w:rPr>
                <w:sz w:val="20"/>
                <w:szCs w:val="20"/>
              </w:rPr>
              <w:t>SI</w:t>
            </w:r>
          </w:p>
        </w:tc>
      </w:tr>
      <w:tr w:rsidR="00646526" w:rsidRPr="00646526" w:rsidTr="00AA21A5">
        <w:trPr>
          <w:trHeight w:val="340"/>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856944" w:rsidRDefault="00893A4E" w:rsidP="00971B10">
            <w:pPr>
              <w:spacing w:line="0" w:lineRule="atLeast"/>
              <w:jc w:val="left"/>
              <w:rPr>
                <w:b/>
                <w:sz w:val="20"/>
                <w:szCs w:val="20"/>
              </w:rPr>
            </w:pPr>
            <w:r w:rsidRPr="00856944">
              <w:rPr>
                <w:b/>
                <w:sz w:val="20"/>
                <w:szCs w:val="20"/>
              </w:rPr>
              <w:t xml:space="preserve">Entrega de </w:t>
            </w:r>
            <w:r w:rsidR="009B139A" w:rsidRPr="00856944">
              <w:rPr>
                <w:b/>
                <w:sz w:val="20"/>
                <w:szCs w:val="20"/>
              </w:rPr>
              <w:t>antecedentes solicitados</w:t>
            </w:r>
            <w:r w:rsidRPr="00856944">
              <w:rPr>
                <w:b/>
                <w:sz w:val="20"/>
                <w:szCs w:val="20"/>
              </w:rPr>
              <w:t>:</w:t>
            </w:r>
            <w:r w:rsidR="006B4FB2" w:rsidRPr="00856944">
              <w:rPr>
                <w:sz w:val="20"/>
                <w:szCs w:val="20"/>
              </w:rPr>
              <w:t xml:space="preserve"> </w:t>
            </w:r>
            <w:r w:rsidR="009B139A" w:rsidRPr="00856944">
              <w:rPr>
                <w:sz w:val="20"/>
                <w:szCs w:val="20"/>
              </w:rPr>
              <w:t>NO</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646526" w:rsidRDefault="003A141A" w:rsidP="00B95A23">
            <w:pPr>
              <w:spacing w:line="0" w:lineRule="atLeast"/>
              <w:ind w:left="117"/>
              <w:jc w:val="left"/>
              <w:rPr>
                <w:sz w:val="20"/>
                <w:szCs w:val="20"/>
              </w:rPr>
            </w:pPr>
            <w:r w:rsidRPr="00856944">
              <w:rPr>
                <w:b/>
                <w:sz w:val="20"/>
                <w:szCs w:val="20"/>
              </w:rPr>
              <w:t>Entrega de a</w:t>
            </w:r>
            <w:r w:rsidR="009B139A" w:rsidRPr="00856944">
              <w:rPr>
                <w:b/>
                <w:sz w:val="20"/>
                <w:szCs w:val="20"/>
              </w:rPr>
              <w:t>cta:</w:t>
            </w:r>
            <w:r w:rsidR="009B139A" w:rsidRPr="00856944">
              <w:rPr>
                <w:sz w:val="20"/>
                <w:szCs w:val="20"/>
              </w:rPr>
              <w:t xml:space="preserve"> </w:t>
            </w:r>
            <w:r w:rsidR="007E2D5C" w:rsidRPr="00856944">
              <w:rPr>
                <w:sz w:val="20"/>
                <w:szCs w:val="20"/>
              </w:rPr>
              <w:t>Sí</w:t>
            </w:r>
            <w:r w:rsidR="009B139A" w:rsidRPr="00856944">
              <w:rPr>
                <w:sz w:val="20"/>
                <w:szCs w:val="20"/>
              </w:rPr>
              <w:t xml:space="preserve"> </w:t>
            </w:r>
            <w:r w:rsidR="00971B10" w:rsidRPr="00856944">
              <w:rPr>
                <w:sz w:val="20"/>
                <w:szCs w:val="20"/>
              </w:rPr>
              <w:t>(</w:t>
            </w:r>
            <w:r w:rsidR="00646526" w:rsidRPr="00856944">
              <w:rPr>
                <w:sz w:val="20"/>
                <w:szCs w:val="20"/>
              </w:rPr>
              <w:fldChar w:fldCharType="begin"/>
            </w:r>
            <w:r w:rsidR="00646526" w:rsidRPr="00856944">
              <w:rPr>
                <w:sz w:val="20"/>
                <w:szCs w:val="20"/>
              </w:rPr>
              <w:instrText xml:space="preserve"> REF _Ref399250747 \h  \* MERGEFORMAT </w:instrText>
            </w:r>
            <w:r w:rsidR="00646526" w:rsidRPr="00856944">
              <w:rPr>
                <w:sz w:val="20"/>
                <w:szCs w:val="20"/>
              </w:rPr>
            </w:r>
            <w:r w:rsidR="00646526" w:rsidRPr="00856944">
              <w:rPr>
                <w:sz w:val="20"/>
                <w:szCs w:val="20"/>
              </w:rPr>
              <w:fldChar w:fldCharType="separate"/>
            </w:r>
            <w:r w:rsidR="00D503BA" w:rsidRPr="00856944">
              <w:rPr>
                <w:sz w:val="20"/>
              </w:rPr>
              <w:t xml:space="preserve">Anexo </w:t>
            </w:r>
            <w:r w:rsidR="00D503BA" w:rsidRPr="00856944">
              <w:rPr>
                <w:noProof/>
                <w:sz w:val="20"/>
              </w:rPr>
              <w:t>1</w:t>
            </w:r>
            <w:r w:rsidR="00646526" w:rsidRPr="00856944">
              <w:rPr>
                <w:sz w:val="20"/>
                <w:szCs w:val="20"/>
              </w:rPr>
              <w:fldChar w:fldCharType="end"/>
            </w:r>
            <w:r w:rsidR="009B139A" w:rsidRPr="00856944">
              <w:rPr>
                <w:sz w:val="20"/>
                <w:szCs w:val="20"/>
              </w:rPr>
              <w:t>)</w:t>
            </w:r>
          </w:p>
        </w:tc>
      </w:tr>
      <w:tr w:rsidR="009B139A" w:rsidRPr="0025129B" w:rsidTr="00AA21A5">
        <w:trPr>
          <w:trHeight w:val="340"/>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815006" w:rsidRDefault="009B139A" w:rsidP="00952D2A">
            <w:pPr>
              <w:spacing w:line="0" w:lineRule="atLeast"/>
              <w:rPr>
                <w:sz w:val="20"/>
                <w:szCs w:val="20"/>
              </w:rPr>
            </w:pPr>
            <w:r>
              <w:rPr>
                <w:b/>
                <w:sz w:val="20"/>
                <w:szCs w:val="20"/>
              </w:rPr>
              <w:t>Observaciones:</w:t>
            </w:r>
            <w:r w:rsidR="00815006" w:rsidRPr="00815006">
              <w:rPr>
                <w:sz w:val="20"/>
                <w:szCs w:val="20"/>
              </w:rPr>
              <w:t xml:space="preserve"> la documentación </w:t>
            </w:r>
            <w:r w:rsidR="00815006">
              <w:rPr>
                <w:sz w:val="20"/>
                <w:szCs w:val="20"/>
              </w:rPr>
              <w:t xml:space="preserve">solicitada </w:t>
            </w:r>
            <w:r w:rsidR="00815006" w:rsidRPr="00815006">
              <w:rPr>
                <w:sz w:val="20"/>
                <w:szCs w:val="20"/>
              </w:rPr>
              <w:t>fue remitida a la oficina de la M</w:t>
            </w:r>
            <w:r w:rsidR="00815006">
              <w:rPr>
                <w:sz w:val="20"/>
                <w:szCs w:val="20"/>
              </w:rPr>
              <w:t>acrozona Norte</w:t>
            </w:r>
            <w:r w:rsidR="00952D2A">
              <w:rPr>
                <w:sz w:val="20"/>
                <w:szCs w:val="20"/>
              </w:rPr>
              <w:t xml:space="preserve"> de la SMA de acuerdo a lo acordado durante la inspección.</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EA3FBF" w:rsidRDefault="00F67BC0" w:rsidP="006340FD">
      <w:pPr>
        <w:pStyle w:val="Ttulo3"/>
      </w:pPr>
      <w:bookmarkStart w:id="87" w:name="_Toc390184274"/>
      <w:bookmarkStart w:id="88" w:name="_Toc390360005"/>
      <w:bookmarkStart w:id="89" w:name="_Toc390777026"/>
      <w:bookmarkStart w:id="90" w:name="_Toc401649093"/>
      <w:bookmarkStart w:id="91" w:name="_Toc352840390"/>
      <w:bookmarkStart w:id="92" w:name="_Toc352841450"/>
      <w:bookmarkStart w:id="93" w:name="_Toc353998117"/>
      <w:bookmarkStart w:id="94" w:name="_Toc353998190"/>
      <w:bookmarkStart w:id="95" w:name="_Toc382383541"/>
      <w:bookmarkStart w:id="96" w:name="_Toc382472363"/>
      <w:r w:rsidRPr="00EA3FBF">
        <w:t>Esquema de r</w:t>
      </w:r>
      <w:r w:rsidR="000D607C" w:rsidRPr="00EA3FBF">
        <w:t>ecorrido</w:t>
      </w:r>
      <w:bookmarkEnd w:id="87"/>
      <w:bookmarkEnd w:id="88"/>
      <w:bookmarkEnd w:id="89"/>
      <w:bookmarkEnd w:id="90"/>
    </w:p>
    <w:tbl>
      <w:tblPr>
        <w:tblStyle w:val="Tablaconcuadrcula"/>
        <w:tblW w:w="5000" w:type="pct"/>
        <w:tblLook w:val="04A0" w:firstRow="1" w:lastRow="0" w:firstColumn="1" w:lastColumn="0" w:noHBand="0" w:noVBand="1"/>
      </w:tblPr>
      <w:tblGrid>
        <w:gridCol w:w="13788"/>
      </w:tblGrid>
      <w:tr w:rsidR="007945D4" w:rsidTr="008E41FE">
        <w:trPr>
          <w:trHeight w:val="8504"/>
        </w:trPr>
        <w:tc>
          <w:tcPr>
            <w:tcW w:w="5000" w:type="pct"/>
            <w:vAlign w:val="center"/>
          </w:tcPr>
          <w:p w:rsidR="007945D4" w:rsidRDefault="00E564AA" w:rsidP="008E41FE">
            <w:pPr>
              <w:spacing w:before="120" w:after="120"/>
              <w:jc w:val="center"/>
            </w:pPr>
            <w:r>
              <w:rPr>
                <w:noProof/>
                <w:lang w:eastAsia="es-CL"/>
              </w:rPr>
              <mc:AlternateContent>
                <mc:Choice Requires="wps">
                  <w:drawing>
                    <wp:anchor distT="0" distB="0" distL="114300" distR="114300" simplePos="0" relativeHeight="251673600" behindDoc="0" locked="0" layoutInCell="0" allowOverlap="0" wp14:anchorId="1BE39613" wp14:editId="050122E2">
                      <wp:simplePos x="0" y="0"/>
                      <wp:positionH relativeFrom="column">
                        <wp:posOffset>2804160</wp:posOffset>
                      </wp:positionH>
                      <wp:positionV relativeFrom="page">
                        <wp:posOffset>3798570</wp:posOffset>
                      </wp:positionV>
                      <wp:extent cx="485140" cy="1085215"/>
                      <wp:effectExtent l="38100" t="38100" r="29210" b="19685"/>
                      <wp:wrapNone/>
                      <wp:docPr id="28" name="28 Conector recto de flecha"/>
                      <wp:cNvGraphicFramePr/>
                      <a:graphic xmlns:a="http://schemas.openxmlformats.org/drawingml/2006/main">
                        <a:graphicData uri="http://schemas.microsoft.com/office/word/2010/wordprocessingShape">
                          <wps:wsp>
                            <wps:cNvCnPr/>
                            <wps:spPr>
                              <a:xfrm flipH="1" flipV="1">
                                <a:off x="0" y="0"/>
                                <a:ext cx="485140" cy="108521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8 Conector recto de flecha" o:spid="_x0000_s1026" type="#_x0000_t32" style="position:absolute;margin-left:220.8pt;margin-top:299.1pt;width:38.2pt;height:85.45pt;flip:x 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" o:allowincell="f" o:allowoverlap="f" strokecolor="red" strokeweight="1.5pt">
                      <v:stroke endarrow="open"/>
                      <w10:wrap anchory="page"/>
                    </v:shape>
                  </w:pict>
                </mc:Fallback>
              </mc:AlternateContent>
            </w:r>
            <w:r>
              <w:rPr>
                <w:noProof/>
                <w:lang w:eastAsia="es-CL"/>
              </w:rPr>
              <mc:AlternateContent>
                <mc:Choice Requires="wps">
                  <w:drawing>
                    <wp:anchor distT="0" distB="0" distL="114300" distR="114300" simplePos="0" relativeHeight="251672576" behindDoc="0" locked="0" layoutInCell="0" allowOverlap="0" wp14:anchorId="32220960" wp14:editId="5ECE798C">
                      <wp:simplePos x="0" y="0"/>
                      <wp:positionH relativeFrom="column">
                        <wp:posOffset>2606675</wp:posOffset>
                      </wp:positionH>
                      <wp:positionV relativeFrom="page">
                        <wp:posOffset>4999990</wp:posOffset>
                      </wp:positionV>
                      <wp:extent cx="1277620" cy="1313815"/>
                      <wp:effectExtent l="0" t="0" r="17780" b="19685"/>
                      <wp:wrapNone/>
                      <wp:docPr id="27" name="27 Rectángulo"/>
                      <wp:cNvGraphicFramePr/>
                      <a:graphic xmlns:a="http://schemas.openxmlformats.org/drawingml/2006/main">
                        <a:graphicData uri="http://schemas.microsoft.com/office/word/2010/wordprocessingShape">
                          <wps:wsp>
                            <wps:cNvSpPr/>
                            <wps:spPr>
                              <a:xfrm>
                                <a:off x="0" y="0"/>
                                <a:ext cx="1277620" cy="131381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 Rectángulo" o:spid="_x0000_s1026" style="position:absolute;margin-left:205.25pt;margin-top:393.7pt;width:100.6pt;height:103.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" o:allowincell="f" o:allowoverlap="f" filled="f" strokecolor="red" strokeweight="1.5pt">
                      <w10:wrap anchory="page"/>
                    </v:rect>
                  </w:pict>
                </mc:Fallback>
              </mc:AlternateContent>
            </w:r>
            <w:r>
              <w:rPr>
                <w:noProof/>
                <w:lang w:eastAsia="es-CL"/>
              </w:rPr>
              <w:drawing>
                <wp:anchor distT="0" distB="0" distL="114300" distR="114300" simplePos="0" relativeHeight="251671552" behindDoc="0" locked="0" layoutInCell="0" allowOverlap="0" wp14:anchorId="3219C940" wp14:editId="224A6A7A">
                  <wp:simplePos x="0" y="0"/>
                  <wp:positionH relativeFrom="column">
                    <wp:posOffset>164465</wp:posOffset>
                  </wp:positionH>
                  <wp:positionV relativeFrom="paragraph">
                    <wp:posOffset>302260</wp:posOffset>
                  </wp:positionV>
                  <wp:extent cx="2523490" cy="2599055"/>
                  <wp:effectExtent l="19050" t="19050" r="10160" b="10795"/>
                  <wp:wrapNone/>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0 Imagen"/>
                          <pic:cNvPicPr>
                            <a:picLocks noChangeAspect="1"/>
                          </pic:cNvPicPr>
                        </pic:nvPicPr>
                        <pic:blipFill rotWithShape="1">
                          <a:blip r:embed="rId34">
                            <a:extLst>
                              <a:ext uri="{28A0092B-C50C-407E-A947-70E740481C1C}">
                                <a14:useLocalDpi xmlns:a14="http://schemas.microsoft.com/office/drawing/2010/main" val="0"/>
                              </a:ext>
                            </a:extLst>
                          </a:blip>
                          <a:srcRect r="44277" b="3346"/>
                          <a:stretch/>
                        </pic:blipFill>
                        <pic:spPr bwMode="auto">
                          <a:xfrm>
                            <a:off x="0" y="0"/>
                            <a:ext cx="2523490" cy="2599055"/>
                          </a:xfrm>
                          <a:prstGeom prst="rect">
                            <a:avLst/>
                          </a:prstGeom>
                          <a:ln w="19050">
                            <a:solidFill>
                              <a:srgbClr val="FF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56B23">
              <w:rPr>
                <w:noProof/>
                <w:lang w:eastAsia="es-CL"/>
              </w:rPr>
              <w:drawing>
                <wp:inline distT="0" distB="0" distL="0" distR="0" wp14:anchorId="0D35E67B" wp14:editId="67D7A944">
                  <wp:extent cx="8460000" cy="5031617"/>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TACIONES1.jpg"/>
                          <pic:cNvPicPr/>
                        </pic:nvPicPr>
                        <pic:blipFill>
                          <a:blip r:embed="rId35">
                            <a:extLst>
                              <a:ext uri="{28A0092B-C50C-407E-A947-70E740481C1C}">
                                <a14:useLocalDpi xmlns:a14="http://schemas.microsoft.com/office/drawing/2010/main" val="0"/>
                              </a:ext>
                            </a:extLst>
                          </a:blip>
                          <a:stretch>
                            <a:fillRect/>
                          </a:stretch>
                        </pic:blipFill>
                        <pic:spPr>
                          <a:xfrm>
                            <a:off x="0" y="0"/>
                            <a:ext cx="8460000" cy="5031617"/>
                          </a:xfrm>
                          <a:prstGeom prst="rect">
                            <a:avLst/>
                          </a:prstGeom>
                        </pic:spPr>
                      </pic:pic>
                    </a:graphicData>
                  </a:graphic>
                </wp:inline>
              </w:drawing>
            </w:r>
          </w:p>
        </w:tc>
      </w:tr>
    </w:tbl>
    <w:p w:rsidR="005D275B" w:rsidRPr="005D275B" w:rsidRDefault="007945D4">
      <w:pPr>
        <w:jc w:val="left"/>
        <w:rPr>
          <w:sz w:val="10"/>
        </w:rPr>
        <w:sectPr w:rsidR="005D275B" w:rsidRPr="005D275B" w:rsidSect="005D275B">
          <w:pgSz w:w="15840" w:h="12240" w:orient="landscape"/>
          <w:pgMar w:top="1134" w:right="1134" w:bottom="1134" w:left="1134" w:header="709" w:footer="709" w:gutter="0"/>
          <w:cols w:space="708"/>
          <w:docGrid w:linePitch="360"/>
        </w:sectPr>
      </w:pPr>
      <w:r w:rsidRPr="005D275B">
        <w:rPr>
          <w:sz w:val="10"/>
        </w:rPr>
        <w:br w:type="page"/>
      </w:r>
    </w:p>
    <w:p w:rsidR="000D607C" w:rsidRPr="000D607C" w:rsidRDefault="00893A4E" w:rsidP="006340FD">
      <w:pPr>
        <w:pStyle w:val="Ttulo3"/>
      </w:pPr>
      <w:bookmarkStart w:id="97" w:name="_Toc390184275"/>
      <w:bookmarkStart w:id="98" w:name="_Toc390360006"/>
      <w:bookmarkStart w:id="99" w:name="_Toc390777027"/>
      <w:bookmarkStart w:id="100" w:name="_Toc401649094"/>
      <w:r w:rsidRPr="0025129B">
        <w:t>Detalle del Recorrido de la Inspección</w:t>
      </w:r>
      <w:bookmarkEnd w:id="91"/>
      <w:bookmarkEnd w:id="92"/>
      <w:bookmarkEnd w:id="93"/>
      <w:bookmarkEnd w:id="94"/>
      <w:bookmarkEnd w:id="95"/>
      <w:bookmarkEnd w:id="96"/>
      <w:bookmarkEnd w:id="97"/>
      <w:bookmarkEnd w:id="98"/>
      <w:bookmarkEnd w:id="99"/>
      <w:bookmarkEnd w:id="100"/>
    </w:p>
    <w:tbl>
      <w:tblPr>
        <w:tblW w:w="4812" w:type="pct"/>
        <w:jc w:val="center"/>
        <w:tblCellMar>
          <w:left w:w="70" w:type="dxa"/>
          <w:right w:w="70" w:type="dxa"/>
        </w:tblCellMar>
        <w:tblLook w:val="04A0" w:firstRow="1" w:lastRow="0" w:firstColumn="1" w:lastColumn="0" w:noHBand="0" w:noVBand="1"/>
      </w:tblPr>
      <w:tblGrid>
        <w:gridCol w:w="1303"/>
        <w:gridCol w:w="3326"/>
        <w:gridCol w:w="5103"/>
      </w:tblGrid>
      <w:tr w:rsidR="000D607C" w:rsidRPr="0025129B" w:rsidTr="005A7C43">
        <w:trPr>
          <w:trHeight w:val="340"/>
          <w:tblHeader/>
          <w:jc w:val="center"/>
        </w:trPr>
        <w:tc>
          <w:tcPr>
            <w:tcW w:w="669"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709"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622"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5A7C43">
        <w:trPr>
          <w:trHeight w:val="273"/>
          <w:tblHeader/>
          <w:jc w:val="center"/>
        </w:trPr>
        <w:tc>
          <w:tcPr>
            <w:tcW w:w="669"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709"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622"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5A7C43">
        <w:trPr>
          <w:trHeight w:val="850"/>
          <w:jc w:val="center"/>
        </w:trPr>
        <w:tc>
          <w:tcPr>
            <w:tcW w:w="669" w:type="pct"/>
            <w:tcBorders>
              <w:top w:val="nil"/>
              <w:left w:val="single" w:sz="8" w:space="0" w:color="auto"/>
              <w:bottom w:val="single" w:sz="4" w:space="0" w:color="auto"/>
              <w:right w:val="single" w:sz="4" w:space="0" w:color="auto"/>
            </w:tcBorders>
            <w:noWrap/>
            <w:vAlign w:val="center"/>
            <w:hideMark/>
          </w:tcPr>
          <w:p w:rsidR="000D607C" w:rsidRPr="0025129B" w:rsidRDefault="00E466C0"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709" w:type="pct"/>
            <w:tcBorders>
              <w:top w:val="nil"/>
              <w:left w:val="nil"/>
              <w:bottom w:val="single" w:sz="4" w:space="0" w:color="auto"/>
              <w:right w:val="single" w:sz="4" w:space="0" w:color="auto"/>
            </w:tcBorders>
            <w:vAlign w:val="center"/>
          </w:tcPr>
          <w:p w:rsidR="000D607C"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Embarque</w:t>
            </w:r>
          </w:p>
        </w:tc>
        <w:tc>
          <w:tcPr>
            <w:tcW w:w="2622" w:type="pct"/>
            <w:tcBorders>
              <w:top w:val="nil"/>
              <w:left w:val="nil"/>
              <w:bottom w:val="single" w:sz="4" w:space="0" w:color="auto"/>
              <w:right w:val="single" w:sz="8" w:space="0" w:color="auto"/>
            </w:tcBorders>
            <w:vAlign w:val="center"/>
          </w:tcPr>
          <w:p w:rsidR="000D607C" w:rsidRPr="0025129B" w:rsidRDefault="008541AA" w:rsidP="008541AA">
            <w:pPr>
              <w:rPr>
                <w:rFonts w:eastAsia="Times New Roman" w:cstheme="minorHAnsi"/>
                <w:sz w:val="20"/>
                <w:szCs w:val="20"/>
                <w:lang w:val="es-ES_tradnl" w:eastAsia="es-CL"/>
              </w:rPr>
            </w:pPr>
            <w:r>
              <w:rPr>
                <w:rFonts w:eastAsia="Times New Roman" w:cstheme="minorHAnsi"/>
                <w:sz w:val="20"/>
                <w:szCs w:val="20"/>
                <w:lang w:val="es-ES_tradnl" w:eastAsia="es-CL"/>
              </w:rPr>
              <w:t>Zona de Embarque de Concentrado</w:t>
            </w:r>
          </w:p>
        </w:tc>
      </w:tr>
      <w:tr w:rsidR="000D607C" w:rsidRPr="00987583"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D02C6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709" w:type="pct"/>
            <w:tcBorders>
              <w:top w:val="single" w:sz="4" w:space="0" w:color="auto"/>
              <w:left w:val="nil"/>
              <w:bottom w:val="single" w:sz="4" w:space="0" w:color="auto"/>
              <w:right w:val="single" w:sz="4" w:space="0" w:color="auto"/>
            </w:tcBorders>
            <w:vAlign w:val="center"/>
          </w:tcPr>
          <w:p w:rsidR="000D607C"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Estanques</w:t>
            </w:r>
          </w:p>
        </w:tc>
        <w:tc>
          <w:tcPr>
            <w:tcW w:w="2622" w:type="pct"/>
            <w:tcBorders>
              <w:top w:val="single" w:sz="4" w:space="0" w:color="auto"/>
              <w:left w:val="nil"/>
              <w:bottom w:val="single" w:sz="4" w:space="0" w:color="auto"/>
              <w:right w:val="single" w:sz="8" w:space="0" w:color="auto"/>
            </w:tcBorders>
            <w:vAlign w:val="center"/>
          </w:tcPr>
          <w:p w:rsidR="000D607C" w:rsidRPr="0025129B" w:rsidRDefault="008541AA" w:rsidP="008541AA">
            <w:pPr>
              <w:rPr>
                <w:rFonts w:eastAsia="Times New Roman" w:cstheme="minorHAnsi"/>
                <w:sz w:val="20"/>
                <w:szCs w:val="20"/>
                <w:lang w:val="es-ES_tradnl" w:eastAsia="es-CL"/>
              </w:rPr>
            </w:pPr>
            <w:r w:rsidRPr="00D02C6A">
              <w:rPr>
                <w:rFonts w:eastAsia="Times New Roman" w:cstheme="minorHAnsi"/>
                <w:sz w:val="20"/>
                <w:szCs w:val="20"/>
                <w:lang w:val="es-ES_tradnl" w:eastAsia="es-CL"/>
              </w:rPr>
              <w:t>Estanque</w:t>
            </w:r>
            <w:r>
              <w:rPr>
                <w:rFonts w:eastAsia="Times New Roman" w:cstheme="minorHAnsi"/>
                <w:sz w:val="20"/>
                <w:szCs w:val="20"/>
                <w:lang w:val="es-ES_tradnl" w:eastAsia="es-CL"/>
              </w:rPr>
              <w:t>s</w:t>
            </w:r>
            <w:r w:rsidRPr="00D02C6A">
              <w:rPr>
                <w:rFonts w:eastAsia="Times New Roman" w:cstheme="minorHAnsi"/>
                <w:sz w:val="20"/>
                <w:szCs w:val="20"/>
                <w:lang w:val="es-ES_tradnl" w:eastAsia="es-CL"/>
              </w:rPr>
              <w:t xml:space="preserve"> de acumulación de </w:t>
            </w:r>
            <w:r w:rsidR="00987583" w:rsidRPr="00D02C6A">
              <w:rPr>
                <w:rFonts w:eastAsia="Times New Roman" w:cstheme="minorHAnsi"/>
                <w:sz w:val="20"/>
                <w:szCs w:val="20"/>
                <w:lang w:val="es-ES_tradnl" w:eastAsia="es-CL"/>
              </w:rPr>
              <w:t>Ácido</w:t>
            </w:r>
            <w:r w:rsidRPr="00D02C6A">
              <w:rPr>
                <w:rFonts w:eastAsia="Times New Roman" w:cstheme="minorHAnsi"/>
                <w:sz w:val="20"/>
                <w:szCs w:val="20"/>
                <w:lang w:val="es-ES_tradnl" w:eastAsia="es-CL"/>
              </w:rPr>
              <w:t xml:space="preserve"> Sulfúrico y </w:t>
            </w:r>
            <w:r w:rsidR="00987583" w:rsidRPr="00D02C6A">
              <w:rPr>
                <w:rFonts w:eastAsia="Times New Roman" w:cstheme="minorHAnsi"/>
                <w:sz w:val="20"/>
                <w:szCs w:val="20"/>
                <w:lang w:val="es-ES_tradnl" w:eastAsia="es-CL"/>
              </w:rPr>
              <w:t>Sulfhidrato</w:t>
            </w:r>
            <w:r w:rsidRPr="00D02C6A">
              <w:rPr>
                <w:rFonts w:eastAsia="Times New Roman" w:cstheme="minorHAnsi"/>
                <w:sz w:val="20"/>
                <w:szCs w:val="20"/>
                <w:lang w:val="es-ES_tradnl" w:eastAsia="es-CL"/>
              </w:rPr>
              <w:t xml:space="preserve"> de Sodio</w:t>
            </w:r>
          </w:p>
        </w:tc>
      </w:tr>
      <w:tr w:rsidR="000D607C" w:rsidRPr="0025129B"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4D03B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709" w:type="pct"/>
            <w:tcBorders>
              <w:top w:val="single" w:sz="4" w:space="0" w:color="auto"/>
              <w:left w:val="nil"/>
              <w:bottom w:val="single" w:sz="4" w:space="0" w:color="auto"/>
              <w:right w:val="single" w:sz="4" w:space="0" w:color="auto"/>
            </w:tcBorders>
            <w:vAlign w:val="center"/>
          </w:tcPr>
          <w:p w:rsidR="000D607C"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Concentradora</w:t>
            </w:r>
          </w:p>
        </w:tc>
        <w:tc>
          <w:tcPr>
            <w:tcW w:w="2622" w:type="pct"/>
            <w:tcBorders>
              <w:top w:val="single" w:sz="4" w:space="0" w:color="auto"/>
              <w:left w:val="nil"/>
              <w:bottom w:val="single" w:sz="4" w:space="0" w:color="auto"/>
              <w:right w:val="single" w:sz="8" w:space="0" w:color="auto"/>
            </w:tcBorders>
            <w:vAlign w:val="center"/>
          </w:tcPr>
          <w:p w:rsidR="000D607C" w:rsidRPr="0025129B" w:rsidRDefault="008541AA" w:rsidP="008541AA">
            <w:pPr>
              <w:rPr>
                <w:rFonts w:eastAsia="Times New Roman" w:cstheme="minorHAnsi"/>
                <w:sz w:val="20"/>
                <w:szCs w:val="20"/>
                <w:lang w:val="es-ES_tradnl" w:eastAsia="es-CL"/>
              </w:rPr>
            </w:pPr>
            <w:r>
              <w:rPr>
                <w:rFonts w:eastAsia="Times New Roman" w:cstheme="minorHAnsi"/>
                <w:sz w:val="20"/>
                <w:szCs w:val="20"/>
                <w:lang w:val="es-ES_tradnl" w:eastAsia="es-CL"/>
              </w:rPr>
              <w:t>Planta de Concentrado de Cobre y Molibdeno</w:t>
            </w:r>
          </w:p>
        </w:tc>
      </w:tr>
      <w:tr w:rsidR="00D951F6" w:rsidRPr="00E95C5B"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0D607C" w:rsidRPr="00E95C5B" w:rsidRDefault="00F13D14" w:rsidP="00570BD0">
            <w:pPr>
              <w:jc w:val="center"/>
              <w:rPr>
                <w:rFonts w:eastAsia="Times New Roman" w:cstheme="minorHAnsi"/>
                <w:sz w:val="20"/>
                <w:szCs w:val="20"/>
                <w:lang w:val="es-ES_tradnl" w:eastAsia="es-CL"/>
              </w:rPr>
            </w:pPr>
            <w:r w:rsidRPr="00E95C5B">
              <w:rPr>
                <w:rFonts w:eastAsia="Times New Roman" w:cstheme="minorHAnsi"/>
                <w:sz w:val="20"/>
                <w:szCs w:val="20"/>
                <w:lang w:val="es-ES_tradnl" w:eastAsia="es-CL"/>
              </w:rPr>
              <w:t>4</w:t>
            </w:r>
          </w:p>
        </w:tc>
        <w:tc>
          <w:tcPr>
            <w:tcW w:w="1709" w:type="pct"/>
            <w:tcBorders>
              <w:top w:val="single" w:sz="4" w:space="0" w:color="auto"/>
              <w:left w:val="nil"/>
              <w:bottom w:val="single" w:sz="4" w:space="0" w:color="auto"/>
              <w:right w:val="single" w:sz="4" w:space="0" w:color="auto"/>
            </w:tcBorders>
            <w:vAlign w:val="center"/>
          </w:tcPr>
          <w:p w:rsidR="000D607C" w:rsidRPr="00E95C5B" w:rsidRDefault="00F13D14" w:rsidP="00570BD0">
            <w:pPr>
              <w:rPr>
                <w:rFonts w:eastAsia="Times New Roman" w:cstheme="minorHAnsi"/>
                <w:sz w:val="20"/>
                <w:szCs w:val="20"/>
                <w:lang w:val="es-ES_tradnl" w:eastAsia="es-CL"/>
              </w:rPr>
            </w:pPr>
            <w:r w:rsidRPr="00E95C5B">
              <w:rPr>
                <w:rFonts w:eastAsia="Times New Roman" w:cstheme="minorHAnsi"/>
                <w:sz w:val="20"/>
                <w:szCs w:val="20"/>
                <w:lang w:val="es-ES_tradnl" w:eastAsia="es-CL"/>
              </w:rPr>
              <w:t>Patio de Residuos</w:t>
            </w:r>
          </w:p>
        </w:tc>
        <w:tc>
          <w:tcPr>
            <w:tcW w:w="2622" w:type="pct"/>
            <w:tcBorders>
              <w:top w:val="single" w:sz="4" w:space="0" w:color="auto"/>
              <w:left w:val="nil"/>
              <w:bottom w:val="single" w:sz="4" w:space="0" w:color="auto"/>
              <w:right w:val="single" w:sz="8" w:space="0" w:color="auto"/>
            </w:tcBorders>
            <w:vAlign w:val="center"/>
          </w:tcPr>
          <w:p w:rsidR="000D607C" w:rsidRPr="00E95C5B" w:rsidRDefault="008541AA" w:rsidP="008541AA">
            <w:pPr>
              <w:rPr>
                <w:rFonts w:eastAsia="Times New Roman" w:cstheme="minorHAnsi"/>
                <w:sz w:val="20"/>
                <w:szCs w:val="20"/>
                <w:lang w:val="es-ES_tradnl" w:eastAsia="es-CL"/>
              </w:rPr>
            </w:pPr>
            <w:r w:rsidRPr="00E95C5B">
              <w:rPr>
                <w:rFonts w:eastAsia="Times New Roman" w:cstheme="minorHAnsi"/>
                <w:sz w:val="20"/>
                <w:szCs w:val="20"/>
                <w:lang w:val="es-ES_tradnl" w:eastAsia="es-CL"/>
              </w:rPr>
              <w:t>Sitio para el almacenamiento de residuos</w:t>
            </w:r>
          </w:p>
        </w:tc>
      </w:tr>
      <w:tr w:rsidR="000D607C" w:rsidRPr="0025129B"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8541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709" w:type="pct"/>
            <w:tcBorders>
              <w:top w:val="single" w:sz="4" w:space="0" w:color="auto"/>
              <w:left w:val="nil"/>
              <w:bottom w:val="single" w:sz="4" w:space="0" w:color="auto"/>
              <w:right w:val="single" w:sz="4" w:space="0" w:color="auto"/>
            </w:tcBorders>
            <w:vAlign w:val="center"/>
          </w:tcPr>
          <w:p w:rsidR="000D607C"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Nanofiltración</w:t>
            </w:r>
          </w:p>
        </w:tc>
        <w:tc>
          <w:tcPr>
            <w:tcW w:w="2622" w:type="pct"/>
            <w:tcBorders>
              <w:top w:val="single" w:sz="4" w:space="0" w:color="auto"/>
              <w:left w:val="nil"/>
              <w:bottom w:val="single" w:sz="4" w:space="0" w:color="auto"/>
              <w:right w:val="single" w:sz="8" w:space="0" w:color="auto"/>
            </w:tcBorders>
            <w:vAlign w:val="center"/>
          </w:tcPr>
          <w:p w:rsidR="000D607C" w:rsidRPr="0025129B" w:rsidRDefault="008541AA" w:rsidP="008541AA">
            <w:pPr>
              <w:rPr>
                <w:rFonts w:eastAsia="Times New Roman" w:cstheme="minorHAnsi"/>
                <w:sz w:val="20"/>
                <w:szCs w:val="20"/>
                <w:lang w:val="es-ES_tradnl" w:eastAsia="es-CL"/>
              </w:rPr>
            </w:pPr>
            <w:r>
              <w:rPr>
                <w:rFonts w:eastAsia="Times New Roman" w:cstheme="minorHAnsi"/>
                <w:sz w:val="20"/>
                <w:szCs w:val="20"/>
                <w:lang w:val="es-ES_tradnl" w:eastAsia="es-CL"/>
              </w:rPr>
              <w:t xml:space="preserve">Planta de tratamiento para </w:t>
            </w:r>
            <w:r w:rsidR="00987583">
              <w:rPr>
                <w:rFonts w:eastAsia="Times New Roman" w:cstheme="minorHAnsi"/>
                <w:sz w:val="20"/>
                <w:szCs w:val="20"/>
                <w:lang w:val="es-ES_tradnl" w:eastAsia="es-CL"/>
              </w:rPr>
              <w:t>efluente</w:t>
            </w:r>
            <w:r>
              <w:rPr>
                <w:rFonts w:eastAsia="Times New Roman" w:cstheme="minorHAnsi"/>
                <w:sz w:val="20"/>
                <w:szCs w:val="20"/>
                <w:lang w:val="es-ES_tradnl" w:eastAsia="es-CL"/>
              </w:rPr>
              <w:t xml:space="preserve"> de la Planta Concentradora a través de Nanofiltración.</w:t>
            </w:r>
          </w:p>
        </w:tc>
      </w:tr>
      <w:tr w:rsidR="008541AA" w:rsidRPr="0025129B"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8541AA" w:rsidRPr="0025129B" w:rsidRDefault="008541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1709" w:type="pct"/>
            <w:tcBorders>
              <w:top w:val="single" w:sz="4" w:space="0" w:color="auto"/>
              <w:left w:val="nil"/>
              <w:bottom w:val="single" w:sz="4" w:space="0" w:color="auto"/>
              <w:right w:val="single" w:sz="4" w:space="0" w:color="auto"/>
            </w:tcBorders>
            <w:vAlign w:val="center"/>
          </w:tcPr>
          <w:p w:rsidR="008541AA"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Bosque</w:t>
            </w:r>
          </w:p>
        </w:tc>
        <w:tc>
          <w:tcPr>
            <w:tcW w:w="2622" w:type="pct"/>
            <w:tcBorders>
              <w:top w:val="single" w:sz="4" w:space="0" w:color="auto"/>
              <w:left w:val="nil"/>
              <w:bottom w:val="single" w:sz="4" w:space="0" w:color="auto"/>
              <w:right w:val="single" w:sz="8" w:space="0" w:color="auto"/>
            </w:tcBorders>
            <w:vAlign w:val="center"/>
          </w:tcPr>
          <w:p w:rsidR="008541AA" w:rsidRPr="0025129B" w:rsidRDefault="008541AA" w:rsidP="008541AA">
            <w:pPr>
              <w:rPr>
                <w:rFonts w:eastAsia="Times New Roman" w:cstheme="minorHAnsi"/>
                <w:sz w:val="20"/>
                <w:szCs w:val="20"/>
                <w:lang w:val="es-ES_tradnl" w:eastAsia="es-CL"/>
              </w:rPr>
            </w:pPr>
            <w:r>
              <w:rPr>
                <w:rFonts w:eastAsia="Times New Roman" w:cstheme="minorHAnsi"/>
                <w:sz w:val="20"/>
                <w:szCs w:val="20"/>
                <w:lang w:val="es-ES_tradnl" w:eastAsia="es-CL"/>
              </w:rPr>
              <w:t xml:space="preserve">Bosque para la </w:t>
            </w:r>
            <w:r w:rsidR="00987583">
              <w:rPr>
                <w:rFonts w:eastAsia="Times New Roman" w:cstheme="minorHAnsi"/>
                <w:sz w:val="20"/>
                <w:szCs w:val="20"/>
                <w:lang w:val="es-ES_tradnl" w:eastAsia="es-CL"/>
              </w:rPr>
              <w:t>Evapotranspiración</w:t>
            </w:r>
            <w:r>
              <w:rPr>
                <w:rFonts w:eastAsia="Times New Roman" w:cstheme="minorHAnsi"/>
                <w:sz w:val="20"/>
                <w:szCs w:val="20"/>
                <w:lang w:val="es-ES_tradnl" w:eastAsia="es-CL"/>
              </w:rPr>
              <w:t xml:space="preserve"> de una parte del efluente generado en la Planta </w:t>
            </w:r>
            <w:r w:rsidR="00987583">
              <w:rPr>
                <w:rFonts w:eastAsia="Times New Roman" w:cstheme="minorHAnsi"/>
                <w:sz w:val="20"/>
                <w:szCs w:val="20"/>
                <w:lang w:val="es-ES_tradnl" w:eastAsia="es-CL"/>
              </w:rPr>
              <w:t>Concentradora</w:t>
            </w:r>
            <w:r>
              <w:rPr>
                <w:rFonts w:eastAsia="Times New Roman" w:cstheme="minorHAnsi"/>
                <w:sz w:val="20"/>
                <w:szCs w:val="20"/>
                <w:lang w:val="es-ES_tradnl" w:eastAsia="es-CL"/>
              </w:rPr>
              <w:t>.</w:t>
            </w:r>
          </w:p>
        </w:tc>
      </w:tr>
      <w:tr w:rsidR="008541AA" w:rsidRPr="0025129B" w:rsidTr="005A7C43">
        <w:trPr>
          <w:trHeight w:val="850"/>
          <w:jc w:val="center"/>
        </w:trPr>
        <w:tc>
          <w:tcPr>
            <w:tcW w:w="669" w:type="pct"/>
            <w:tcBorders>
              <w:top w:val="single" w:sz="4" w:space="0" w:color="auto"/>
              <w:left w:val="single" w:sz="8" w:space="0" w:color="auto"/>
              <w:bottom w:val="single" w:sz="4" w:space="0" w:color="auto"/>
              <w:right w:val="single" w:sz="4" w:space="0" w:color="auto"/>
            </w:tcBorders>
            <w:noWrap/>
            <w:vAlign w:val="center"/>
          </w:tcPr>
          <w:p w:rsidR="008541AA" w:rsidRPr="0025129B" w:rsidRDefault="008541AA"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1709" w:type="pct"/>
            <w:tcBorders>
              <w:top w:val="single" w:sz="4" w:space="0" w:color="auto"/>
              <w:left w:val="nil"/>
              <w:bottom w:val="single" w:sz="4" w:space="0" w:color="auto"/>
              <w:right w:val="single" w:sz="4" w:space="0" w:color="auto"/>
            </w:tcBorders>
            <w:vAlign w:val="center"/>
          </w:tcPr>
          <w:p w:rsidR="008541AA" w:rsidRPr="0025129B" w:rsidRDefault="008541AA" w:rsidP="00570BD0">
            <w:pPr>
              <w:rPr>
                <w:rFonts w:eastAsia="Times New Roman" w:cstheme="minorHAnsi"/>
                <w:sz w:val="20"/>
                <w:szCs w:val="20"/>
                <w:lang w:val="es-ES_tradnl" w:eastAsia="es-CL"/>
              </w:rPr>
            </w:pPr>
            <w:r>
              <w:rPr>
                <w:rFonts w:eastAsia="Times New Roman" w:cstheme="minorHAnsi"/>
                <w:sz w:val="20"/>
                <w:szCs w:val="20"/>
                <w:lang w:val="es-ES_tradnl" w:eastAsia="es-CL"/>
              </w:rPr>
              <w:t>Piscinas</w:t>
            </w:r>
          </w:p>
        </w:tc>
        <w:tc>
          <w:tcPr>
            <w:tcW w:w="2622" w:type="pct"/>
            <w:tcBorders>
              <w:top w:val="single" w:sz="4" w:space="0" w:color="auto"/>
              <w:left w:val="nil"/>
              <w:bottom w:val="single" w:sz="4" w:space="0" w:color="auto"/>
              <w:right w:val="single" w:sz="8" w:space="0" w:color="auto"/>
            </w:tcBorders>
            <w:vAlign w:val="center"/>
          </w:tcPr>
          <w:p w:rsidR="008541AA" w:rsidRPr="0025129B" w:rsidRDefault="008541AA" w:rsidP="008541AA">
            <w:pPr>
              <w:rPr>
                <w:rFonts w:eastAsia="Times New Roman" w:cstheme="minorHAnsi"/>
                <w:sz w:val="20"/>
                <w:szCs w:val="20"/>
                <w:lang w:val="es-ES_tradnl" w:eastAsia="es-CL"/>
              </w:rPr>
            </w:pPr>
            <w:r>
              <w:rPr>
                <w:rFonts w:eastAsia="Times New Roman" w:cstheme="minorHAnsi"/>
                <w:sz w:val="20"/>
                <w:szCs w:val="20"/>
                <w:lang w:val="es-ES_tradnl" w:eastAsia="es-CL"/>
              </w:rPr>
              <w:t xml:space="preserve">Piscinas para la Evaporación de una parte del efluente generado en la Planta </w:t>
            </w:r>
            <w:r w:rsidR="00987583">
              <w:rPr>
                <w:rFonts w:eastAsia="Times New Roman" w:cstheme="minorHAnsi"/>
                <w:sz w:val="20"/>
                <w:szCs w:val="20"/>
                <w:lang w:val="es-ES_tradnl" w:eastAsia="es-CL"/>
              </w:rPr>
              <w:t>Concentradora</w:t>
            </w:r>
            <w:r>
              <w:rPr>
                <w:rFonts w:eastAsia="Times New Roman" w:cstheme="minorHAnsi"/>
                <w:sz w:val="20"/>
                <w:szCs w:val="20"/>
                <w:lang w:val="es-ES_tradnl" w:eastAsia="es-CL"/>
              </w:rPr>
              <w:t>.</w:t>
            </w:r>
          </w:p>
        </w:tc>
      </w:tr>
    </w:tbl>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6340FD">
      <w:pPr>
        <w:pStyle w:val="Ttulo3"/>
        <w:sectPr w:rsidR="00E73ECE" w:rsidRPr="0025129B" w:rsidSect="005D275B">
          <w:pgSz w:w="12240" w:h="15840"/>
          <w:pgMar w:top="1134" w:right="1134" w:bottom="1134" w:left="1134" w:header="709" w:footer="709" w:gutter="0"/>
          <w:cols w:space="708"/>
          <w:docGrid w:linePitch="360"/>
        </w:sectPr>
      </w:pPr>
      <w:bookmarkStart w:id="101" w:name="_Toc352840391"/>
      <w:bookmarkStart w:id="102" w:name="_Toc352841451"/>
    </w:p>
    <w:p w:rsidR="00F265C2" w:rsidRPr="0025129B" w:rsidRDefault="00F265C2" w:rsidP="006340FD">
      <w:pPr>
        <w:pStyle w:val="Ttulo2"/>
      </w:pPr>
      <w:bookmarkStart w:id="103" w:name="_Toc382383544"/>
      <w:bookmarkStart w:id="104" w:name="_Toc382472366"/>
      <w:bookmarkStart w:id="105" w:name="_Toc390184276"/>
      <w:bookmarkStart w:id="106" w:name="_Toc390360007"/>
      <w:bookmarkStart w:id="107" w:name="_Toc390777028"/>
      <w:bookmarkStart w:id="108" w:name="_Toc401649095"/>
      <w:bookmarkStart w:id="109" w:name="_Toc352840392"/>
      <w:bookmarkStart w:id="110" w:name="_Toc352841452"/>
      <w:bookmarkEnd w:id="101"/>
      <w:bookmarkEnd w:id="102"/>
      <w:r w:rsidRPr="0025129B">
        <w:t xml:space="preserve">Aspectos </w:t>
      </w:r>
      <w:r w:rsidR="00430772" w:rsidRPr="0025129B">
        <w:t xml:space="preserve">relativos </w:t>
      </w:r>
      <w:r w:rsidRPr="0025129B">
        <w:t>al Seguimiento Ambiental</w:t>
      </w:r>
      <w:bookmarkEnd w:id="103"/>
      <w:bookmarkEnd w:id="104"/>
      <w:bookmarkEnd w:id="105"/>
      <w:bookmarkEnd w:id="106"/>
      <w:bookmarkEnd w:id="107"/>
      <w:bookmarkEnd w:id="108"/>
    </w:p>
    <w:p w:rsidR="00F265C2" w:rsidRPr="006E70AD" w:rsidRDefault="00F265C2" w:rsidP="006340FD">
      <w:pPr>
        <w:pStyle w:val="Ttulo3"/>
      </w:pPr>
      <w:bookmarkStart w:id="111" w:name="_Toc382383545"/>
      <w:bookmarkStart w:id="112" w:name="_Toc382472367"/>
      <w:bookmarkStart w:id="113" w:name="_Toc390184277"/>
      <w:bookmarkStart w:id="114" w:name="_Toc390360008"/>
      <w:bookmarkStart w:id="115" w:name="_Toc390777029"/>
      <w:bookmarkStart w:id="116" w:name="_Toc401649096"/>
      <w:r w:rsidRPr="006E70AD">
        <w:t>Documentos Revisados</w:t>
      </w:r>
      <w:bookmarkEnd w:id="111"/>
      <w:bookmarkEnd w:id="112"/>
      <w:bookmarkEnd w:id="113"/>
      <w:bookmarkEnd w:id="114"/>
      <w:bookmarkEnd w:id="115"/>
      <w:bookmarkEnd w:id="116"/>
    </w:p>
    <w:tbl>
      <w:tblPr>
        <w:tblW w:w="4949"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322"/>
        <w:gridCol w:w="1870"/>
        <w:gridCol w:w="1228"/>
        <w:gridCol w:w="1230"/>
        <w:gridCol w:w="1165"/>
        <w:gridCol w:w="1171"/>
        <w:gridCol w:w="897"/>
        <w:gridCol w:w="897"/>
        <w:gridCol w:w="1355"/>
        <w:gridCol w:w="1415"/>
      </w:tblGrid>
      <w:tr w:rsidR="00F43890" w:rsidRPr="0025129B" w:rsidTr="00F43890">
        <w:trPr>
          <w:trHeight w:val="740"/>
          <w:jc w:val="center"/>
        </w:trPr>
        <w:tc>
          <w:tcPr>
            <w:tcW w:w="857" w:type="pct"/>
            <w:vMerge w:val="restart"/>
            <w:shd w:val="clear" w:color="auto" w:fill="D9D9D9"/>
            <w:tcMar>
              <w:top w:w="0" w:type="dxa"/>
              <w:left w:w="108" w:type="dxa"/>
              <w:bottom w:w="0" w:type="dxa"/>
              <w:right w:w="108" w:type="dxa"/>
            </w:tcMar>
            <w:vAlign w:val="center"/>
          </w:tcPr>
          <w:p w:rsidR="00513463" w:rsidRPr="0025129B" w:rsidRDefault="00513463" w:rsidP="00146591">
            <w:pPr>
              <w:jc w:val="center"/>
              <w:rPr>
                <w:b/>
                <w:bCs/>
                <w:sz w:val="20"/>
                <w:szCs w:val="20"/>
                <w:lang w:val="es-ES" w:eastAsia="es-ES"/>
              </w:rPr>
            </w:pPr>
            <w:r w:rsidRPr="0025129B">
              <w:rPr>
                <w:b/>
                <w:bCs/>
                <w:sz w:val="20"/>
                <w:szCs w:val="20"/>
                <w:lang w:val="es-ES" w:eastAsia="es-ES"/>
              </w:rPr>
              <w:t xml:space="preserve">Nombre del </w:t>
            </w:r>
            <w:r w:rsidR="00A34280" w:rsidRPr="0025129B">
              <w:rPr>
                <w:b/>
                <w:bCs/>
                <w:sz w:val="20"/>
                <w:szCs w:val="20"/>
                <w:lang w:val="es-ES" w:eastAsia="es-ES"/>
              </w:rPr>
              <w:t>informes</w:t>
            </w:r>
            <w:r>
              <w:rPr>
                <w:b/>
                <w:bCs/>
                <w:sz w:val="20"/>
                <w:szCs w:val="20"/>
                <w:lang w:val="es-ES" w:eastAsia="es-ES"/>
              </w:rPr>
              <w:t xml:space="preserve"> revisado</w:t>
            </w:r>
            <w:r w:rsidRPr="0025129B">
              <w:rPr>
                <w:b/>
                <w:bCs/>
                <w:sz w:val="20"/>
                <w:szCs w:val="20"/>
                <w:lang w:val="es-ES" w:eastAsia="es-ES"/>
              </w:rPr>
              <w:t>s</w:t>
            </w:r>
          </w:p>
        </w:tc>
        <w:tc>
          <w:tcPr>
            <w:tcW w:w="690" w:type="pct"/>
            <w:vMerge w:val="restart"/>
            <w:shd w:val="clear" w:color="auto" w:fill="D9D9D9"/>
            <w:vAlign w:val="center"/>
          </w:tcPr>
          <w:p w:rsidR="00513463" w:rsidRPr="0025129B" w:rsidDel="00430772" w:rsidRDefault="00513463"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p>
        </w:tc>
        <w:tc>
          <w:tcPr>
            <w:tcW w:w="453" w:type="pct"/>
            <w:vMerge w:val="restart"/>
            <w:shd w:val="clear" w:color="auto" w:fill="D9D9D9"/>
            <w:vAlign w:val="center"/>
          </w:tcPr>
          <w:p w:rsidR="00513463" w:rsidRPr="0025129B" w:rsidRDefault="00513463" w:rsidP="008E34C9">
            <w:pPr>
              <w:jc w:val="center"/>
              <w:rPr>
                <w:rFonts w:eastAsiaTheme="minorHAnsi"/>
                <w:b/>
                <w:bCs/>
                <w:sz w:val="20"/>
                <w:szCs w:val="20"/>
                <w:lang w:val="es-ES"/>
              </w:rPr>
            </w:pPr>
            <w:r w:rsidRPr="0025129B">
              <w:rPr>
                <w:b/>
                <w:bCs/>
                <w:sz w:val="20"/>
                <w:szCs w:val="20"/>
                <w:lang w:val="es-ES" w:eastAsia="es-ES"/>
              </w:rPr>
              <w:t>Código</w:t>
            </w:r>
          </w:p>
          <w:p w:rsidR="00513463" w:rsidRPr="0025129B" w:rsidRDefault="00513463" w:rsidP="008E34C9">
            <w:pPr>
              <w:jc w:val="center"/>
              <w:rPr>
                <w:b/>
                <w:bCs/>
                <w:sz w:val="20"/>
                <w:szCs w:val="20"/>
                <w:lang w:val="es-ES" w:eastAsia="es-ES"/>
              </w:rPr>
            </w:pPr>
            <w:r w:rsidRPr="0025129B">
              <w:rPr>
                <w:b/>
                <w:bCs/>
                <w:sz w:val="20"/>
                <w:szCs w:val="20"/>
                <w:lang w:val="es-ES" w:eastAsia="es-ES"/>
              </w:rPr>
              <w:t>SSA</w:t>
            </w:r>
          </w:p>
        </w:tc>
        <w:tc>
          <w:tcPr>
            <w:tcW w:w="454" w:type="pct"/>
            <w:vMerge w:val="restart"/>
            <w:shd w:val="clear" w:color="auto" w:fill="D9D9D9"/>
            <w:tcMar>
              <w:top w:w="0" w:type="dxa"/>
              <w:left w:w="108" w:type="dxa"/>
              <w:bottom w:w="0" w:type="dxa"/>
              <w:right w:w="108" w:type="dxa"/>
            </w:tcMar>
            <w:vAlign w:val="center"/>
          </w:tcPr>
          <w:p w:rsidR="00513463" w:rsidRPr="0025129B" w:rsidRDefault="00513463" w:rsidP="00B053C5">
            <w:pPr>
              <w:jc w:val="center"/>
              <w:rPr>
                <w:b/>
                <w:bCs/>
                <w:sz w:val="20"/>
                <w:szCs w:val="20"/>
                <w:lang w:val="es-ES" w:eastAsia="es-ES"/>
              </w:rPr>
            </w:pPr>
            <w:r>
              <w:rPr>
                <w:b/>
                <w:bCs/>
                <w:sz w:val="20"/>
                <w:szCs w:val="20"/>
                <w:lang w:val="es-ES" w:eastAsia="es-ES"/>
              </w:rPr>
              <w:t>Fecha de recepción documento</w:t>
            </w:r>
          </w:p>
        </w:tc>
        <w:tc>
          <w:tcPr>
            <w:tcW w:w="862" w:type="pct"/>
            <w:gridSpan w:val="2"/>
            <w:shd w:val="clear" w:color="auto" w:fill="D9D9D9"/>
            <w:vAlign w:val="center"/>
          </w:tcPr>
          <w:p w:rsidR="00513463" w:rsidRPr="0025129B" w:rsidRDefault="00513463" w:rsidP="008E34C9">
            <w:pPr>
              <w:jc w:val="center"/>
              <w:rPr>
                <w:b/>
                <w:bCs/>
                <w:sz w:val="20"/>
                <w:szCs w:val="20"/>
                <w:lang w:val="es-ES" w:eastAsia="es-ES"/>
              </w:rPr>
            </w:pPr>
            <w:r w:rsidRPr="0025129B">
              <w:rPr>
                <w:b/>
                <w:bCs/>
                <w:sz w:val="20"/>
                <w:szCs w:val="20"/>
                <w:lang w:val="es-ES" w:eastAsia="es-ES"/>
              </w:rPr>
              <w:t>Periodo que reporta</w:t>
            </w:r>
          </w:p>
        </w:tc>
        <w:tc>
          <w:tcPr>
            <w:tcW w:w="331" w:type="pct"/>
            <w:vMerge w:val="restart"/>
            <w:shd w:val="clear" w:color="auto" w:fill="D9D9D9"/>
            <w:textDirection w:val="btLr"/>
            <w:vAlign w:val="center"/>
          </w:tcPr>
          <w:p w:rsidR="00513463" w:rsidRPr="0025129B" w:rsidRDefault="00513463" w:rsidP="00513463">
            <w:pPr>
              <w:ind w:left="113" w:right="113"/>
              <w:jc w:val="center"/>
              <w:rPr>
                <w:b/>
                <w:bCs/>
                <w:sz w:val="20"/>
                <w:szCs w:val="20"/>
                <w:lang w:val="es-ES" w:eastAsia="es-ES"/>
              </w:rPr>
            </w:pPr>
            <w:r>
              <w:rPr>
                <w:b/>
                <w:bCs/>
                <w:sz w:val="20"/>
                <w:szCs w:val="20"/>
                <w:lang w:val="es-ES" w:eastAsia="es-ES"/>
              </w:rPr>
              <w:t>Organismo encomendado</w:t>
            </w:r>
          </w:p>
        </w:tc>
        <w:tc>
          <w:tcPr>
            <w:tcW w:w="331" w:type="pct"/>
            <w:vMerge w:val="restart"/>
            <w:shd w:val="clear" w:color="auto" w:fill="D9D9D9"/>
            <w:textDirection w:val="btLr"/>
            <w:vAlign w:val="center"/>
          </w:tcPr>
          <w:p w:rsidR="00513463" w:rsidRPr="0025129B" w:rsidRDefault="00513463" w:rsidP="00513463">
            <w:pPr>
              <w:ind w:left="113" w:right="113"/>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500" w:type="pct"/>
            <w:vMerge w:val="restart"/>
            <w:shd w:val="clear" w:color="auto" w:fill="D9D9D9"/>
            <w:vAlign w:val="center"/>
          </w:tcPr>
          <w:p w:rsidR="00513463" w:rsidRPr="0025129B" w:rsidRDefault="008A0EAE" w:rsidP="008A0EAE">
            <w:pPr>
              <w:jc w:val="center"/>
              <w:rPr>
                <w:b/>
                <w:bCs/>
                <w:sz w:val="20"/>
                <w:szCs w:val="20"/>
                <w:lang w:val="es-ES" w:eastAsia="es-ES"/>
              </w:rPr>
            </w:pPr>
            <w:r>
              <w:rPr>
                <w:b/>
                <w:bCs/>
                <w:sz w:val="20"/>
                <w:szCs w:val="20"/>
                <w:lang w:val="es-ES" w:eastAsia="es-ES"/>
              </w:rPr>
              <w:t>Estado de conformidad</w:t>
            </w:r>
          </w:p>
        </w:tc>
        <w:tc>
          <w:tcPr>
            <w:tcW w:w="522" w:type="pct"/>
            <w:vMerge w:val="restart"/>
            <w:shd w:val="clear" w:color="auto" w:fill="D9D9D9"/>
            <w:vAlign w:val="center"/>
          </w:tcPr>
          <w:p w:rsidR="00513463" w:rsidRPr="0025129B" w:rsidRDefault="006B0B27" w:rsidP="006B0B27">
            <w:pPr>
              <w:jc w:val="center"/>
              <w:rPr>
                <w:b/>
                <w:bCs/>
                <w:sz w:val="20"/>
                <w:szCs w:val="20"/>
                <w:lang w:val="es-ES" w:eastAsia="es-ES"/>
              </w:rPr>
            </w:pPr>
            <w:r>
              <w:rPr>
                <w:b/>
                <w:bCs/>
                <w:sz w:val="20"/>
                <w:szCs w:val="20"/>
                <w:lang w:val="es-ES" w:eastAsia="es-ES"/>
              </w:rPr>
              <w:t>N° de hecho constatado</w:t>
            </w:r>
          </w:p>
        </w:tc>
      </w:tr>
      <w:tr w:rsidR="00F43890" w:rsidRPr="0025129B" w:rsidTr="00F43890">
        <w:trPr>
          <w:trHeight w:val="740"/>
          <w:jc w:val="center"/>
        </w:trPr>
        <w:tc>
          <w:tcPr>
            <w:tcW w:w="857" w:type="pct"/>
            <w:vMerge/>
            <w:shd w:val="clear" w:color="auto" w:fill="D9D9D9"/>
            <w:tcMar>
              <w:top w:w="0" w:type="dxa"/>
              <w:left w:w="108" w:type="dxa"/>
              <w:bottom w:w="0" w:type="dxa"/>
              <w:right w:w="108" w:type="dxa"/>
            </w:tcMar>
            <w:vAlign w:val="center"/>
            <w:hideMark/>
          </w:tcPr>
          <w:p w:rsidR="00513463" w:rsidRPr="0025129B" w:rsidRDefault="00513463" w:rsidP="00430772">
            <w:pPr>
              <w:jc w:val="center"/>
              <w:rPr>
                <w:rFonts w:eastAsiaTheme="minorHAnsi"/>
                <w:b/>
                <w:bCs/>
                <w:sz w:val="20"/>
                <w:szCs w:val="20"/>
                <w:lang w:val="es-ES"/>
              </w:rPr>
            </w:pPr>
          </w:p>
        </w:tc>
        <w:tc>
          <w:tcPr>
            <w:tcW w:w="690" w:type="pct"/>
            <w:vMerge/>
            <w:shd w:val="clear" w:color="auto" w:fill="D9D9D9"/>
            <w:vAlign w:val="center"/>
            <w:hideMark/>
          </w:tcPr>
          <w:p w:rsidR="00513463" w:rsidRPr="0025129B" w:rsidRDefault="00513463" w:rsidP="00430772">
            <w:pPr>
              <w:jc w:val="center"/>
              <w:rPr>
                <w:rFonts w:eastAsiaTheme="minorHAnsi"/>
                <w:b/>
                <w:bCs/>
                <w:sz w:val="20"/>
                <w:szCs w:val="20"/>
                <w:lang w:val="es-ES" w:eastAsia="es-ES"/>
              </w:rPr>
            </w:pPr>
          </w:p>
        </w:tc>
        <w:tc>
          <w:tcPr>
            <w:tcW w:w="453" w:type="pct"/>
            <w:vMerge/>
            <w:shd w:val="clear" w:color="auto" w:fill="D9D9D9"/>
            <w:vAlign w:val="center"/>
            <w:hideMark/>
          </w:tcPr>
          <w:p w:rsidR="00513463" w:rsidRPr="0025129B" w:rsidRDefault="00513463" w:rsidP="00430772">
            <w:pPr>
              <w:jc w:val="center"/>
              <w:rPr>
                <w:rFonts w:eastAsiaTheme="minorHAnsi"/>
                <w:b/>
                <w:bCs/>
                <w:sz w:val="20"/>
                <w:szCs w:val="20"/>
                <w:lang w:val="es-ES"/>
              </w:rPr>
            </w:pPr>
          </w:p>
        </w:tc>
        <w:tc>
          <w:tcPr>
            <w:tcW w:w="454" w:type="pct"/>
            <w:vMerge/>
            <w:shd w:val="clear" w:color="auto" w:fill="D9D9D9"/>
            <w:tcMar>
              <w:top w:w="0" w:type="dxa"/>
              <w:left w:w="108" w:type="dxa"/>
              <w:bottom w:w="0" w:type="dxa"/>
              <w:right w:w="108" w:type="dxa"/>
            </w:tcMar>
            <w:vAlign w:val="center"/>
            <w:hideMark/>
          </w:tcPr>
          <w:p w:rsidR="00513463" w:rsidRPr="0025129B" w:rsidRDefault="00513463" w:rsidP="00430772">
            <w:pPr>
              <w:jc w:val="center"/>
              <w:rPr>
                <w:rFonts w:eastAsiaTheme="minorHAnsi"/>
                <w:b/>
                <w:bCs/>
                <w:sz w:val="20"/>
                <w:szCs w:val="20"/>
                <w:lang w:val="es-ES"/>
              </w:rPr>
            </w:pPr>
          </w:p>
        </w:tc>
        <w:tc>
          <w:tcPr>
            <w:tcW w:w="430" w:type="pct"/>
            <w:shd w:val="clear" w:color="auto" w:fill="D9D9D9"/>
            <w:vAlign w:val="center"/>
            <w:hideMark/>
          </w:tcPr>
          <w:p w:rsidR="00513463" w:rsidRPr="00513463" w:rsidRDefault="00513463" w:rsidP="00513463">
            <w:pPr>
              <w:jc w:val="center"/>
              <w:rPr>
                <w:b/>
                <w:bCs/>
                <w:sz w:val="20"/>
                <w:szCs w:val="20"/>
                <w:lang w:val="es-ES" w:eastAsia="es-ES"/>
              </w:rPr>
            </w:pPr>
            <w:r>
              <w:rPr>
                <w:b/>
                <w:bCs/>
                <w:sz w:val="20"/>
                <w:szCs w:val="20"/>
                <w:lang w:val="es-ES" w:eastAsia="es-ES"/>
              </w:rPr>
              <w:t>Desde</w:t>
            </w:r>
          </w:p>
        </w:tc>
        <w:tc>
          <w:tcPr>
            <w:tcW w:w="432" w:type="pct"/>
            <w:shd w:val="clear" w:color="auto" w:fill="D9D9D9"/>
            <w:vAlign w:val="center"/>
          </w:tcPr>
          <w:p w:rsidR="00513463" w:rsidRPr="007E2D5C" w:rsidRDefault="00513463" w:rsidP="00513463">
            <w:pPr>
              <w:jc w:val="center"/>
              <w:rPr>
                <w:bCs/>
                <w:sz w:val="20"/>
                <w:szCs w:val="20"/>
                <w:lang w:val="es-ES" w:eastAsia="es-ES"/>
              </w:rPr>
            </w:pPr>
            <w:r>
              <w:rPr>
                <w:b/>
                <w:bCs/>
                <w:sz w:val="20"/>
                <w:szCs w:val="20"/>
                <w:lang w:val="es-ES" w:eastAsia="es-ES"/>
              </w:rPr>
              <w:t>Hasta</w:t>
            </w:r>
          </w:p>
        </w:tc>
        <w:tc>
          <w:tcPr>
            <w:tcW w:w="331" w:type="pct"/>
            <w:vMerge/>
            <w:shd w:val="clear" w:color="auto" w:fill="D9D9D9"/>
            <w:vAlign w:val="center"/>
            <w:hideMark/>
          </w:tcPr>
          <w:p w:rsidR="00513463" w:rsidRPr="0025129B" w:rsidRDefault="00513463" w:rsidP="00430772">
            <w:pPr>
              <w:jc w:val="center"/>
              <w:rPr>
                <w:rFonts w:eastAsiaTheme="minorHAnsi"/>
                <w:b/>
                <w:bCs/>
                <w:sz w:val="20"/>
                <w:szCs w:val="20"/>
                <w:lang w:val="es-ES" w:eastAsia="es-ES"/>
              </w:rPr>
            </w:pPr>
          </w:p>
        </w:tc>
        <w:tc>
          <w:tcPr>
            <w:tcW w:w="331" w:type="pct"/>
            <w:vMerge/>
            <w:shd w:val="clear" w:color="auto" w:fill="D9D9D9"/>
          </w:tcPr>
          <w:p w:rsidR="00513463" w:rsidRPr="0025129B" w:rsidRDefault="00513463" w:rsidP="00430772">
            <w:pPr>
              <w:jc w:val="center"/>
              <w:rPr>
                <w:b/>
                <w:bCs/>
                <w:sz w:val="20"/>
                <w:szCs w:val="20"/>
                <w:lang w:val="es-ES" w:eastAsia="es-ES"/>
              </w:rPr>
            </w:pPr>
          </w:p>
        </w:tc>
        <w:tc>
          <w:tcPr>
            <w:tcW w:w="500" w:type="pct"/>
            <w:vMerge/>
            <w:shd w:val="clear" w:color="auto" w:fill="D9D9D9"/>
            <w:vAlign w:val="center"/>
          </w:tcPr>
          <w:p w:rsidR="00513463" w:rsidRPr="0025129B" w:rsidRDefault="00513463" w:rsidP="00430772">
            <w:pPr>
              <w:jc w:val="center"/>
              <w:rPr>
                <w:b/>
                <w:bCs/>
                <w:sz w:val="20"/>
                <w:szCs w:val="20"/>
                <w:lang w:val="es-ES" w:eastAsia="es-ES"/>
              </w:rPr>
            </w:pPr>
          </w:p>
        </w:tc>
        <w:tc>
          <w:tcPr>
            <w:tcW w:w="522" w:type="pct"/>
            <w:vMerge/>
            <w:shd w:val="clear" w:color="auto" w:fill="D9D9D9"/>
          </w:tcPr>
          <w:p w:rsidR="00513463" w:rsidRPr="0025129B" w:rsidRDefault="00513463" w:rsidP="00430772">
            <w:pPr>
              <w:jc w:val="center"/>
              <w:rPr>
                <w:b/>
                <w:bCs/>
                <w:sz w:val="20"/>
                <w:szCs w:val="20"/>
                <w:lang w:val="es-ES" w:eastAsia="es-ES"/>
              </w:rPr>
            </w:pPr>
          </w:p>
        </w:tc>
      </w:tr>
      <w:tr w:rsidR="00F43890" w:rsidRPr="00146591" w:rsidTr="00FF6B0E">
        <w:trPr>
          <w:trHeight w:val="409"/>
          <w:jc w:val="center"/>
        </w:trPr>
        <w:tc>
          <w:tcPr>
            <w:tcW w:w="857" w:type="pct"/>
            <w:tcMar>
              <w:top w:w="0" w:type="dxa"/>
              <w:left w:w="108" w:type="dxa"/>
              <w:bottom w:w="0" w:type="dxa"/>
              <w:right w:w="108" w:type="dxa"/>
            </w:tcMar>
            <w:vAlign w:val="center"/>
          </w:tcPr>
          <w:p w:rsidR="00B053C5" w:rsidRPr="00146591" w:rsidRDefault="005A5B3C" w:rsidP="004B72F5">
            <w:pPr>
              <w:spacing w:beforeLines="60" w:before="144" w:afterLines="60" w:after="144"/>
              <w:jc w:val="center"/>
              <w:rPr>
                <w:rFonts w:eastAsiaTheme="minorHAnsi"/>
                <w:sz w:val="20"/>
                <w:szCs w:val="20"/>
                <w:lang w:val="es-ES"/>
              </w:rPr>
            </w:pPr>
            <w:r w:rsidRPr="00146591">
              <w:rPr>
                <w:rFonts w:eastAsiaTheme="minorHAnsi"/>
                <w:sz w:val="20"/>
                <w:szCs w:val="20"/>
                <w:lang w:val="es-ES"/>
              </w:rPr>
              <w:t>Informe Calidad Efluente FAD</w:t>
            </w:r>
          </w:p>
        </w:tc>
        <w:tc>
          <w:tcPr>
            <w:tcW w:w="690" w:type="pct"/>
            <w:vAlign w:val="center"/>
          </w:tcPr>
          <w:p w:rsidR="00B053C5" w:rsidRPr="00146591" w:rsidRDefault="00B053C5" w:rsidP="004B72F5">
            <w:pPr>
              <w:spacing w:beforeLines="300" w:before="720" w:afterLines="300" w:after="720"/>
              <w:contextualSpacing/>
              <w:jc w:val="center"/>
              <w:rPr>
                <w:sz w:val="20"/>
                <w:szCs w:val="20"/>
              </w:rPr>
            </w:pPr>
            <w:r w:rsidRPr="00146591">
              <w:rPr>
                <w:sz w:val="20"/>
                <w:szCs w:val="20"/>
              </w:rPr>
              <w:t>Residuos líquidos</w:t>
            </w:r>
          </w:p>
        </w:tc>
        <w:tc>
          <w:tcPr>
            <w:tcW w:w="453" w:type="pct"/>
            <w:vAlign w:val="center"/>
          </w:tcPr>
          <w:p w:rsidR="00B053C5" w:rsidRPr="00146591" w:rsidRDefault="00B053C5" w:rsidP="004B72F5">
            <w:pPr>
              <w:spacing w:beforeLines="60" w:before="144" w:afterLines="60" w:after="144"/>
              <w:jc w:val="center"/>
              <w:rPr>
                <w:sz w:val="20"/>
                <w:szCs w:val="20"/>
              </w:rPr>
            </w:pPr>
            <w:r w:rsidRPr="00146591">
              <w:rPr>
                <w:sz w:val="20"/>
                <w:szCs w:val="20"/>
              </w:rPr>
              <w:t>5572</w:t>
            </w:r>
          </w:p>
        </w:tc>
        <w:tc>
          <w:tcPr>
            <w:tcW w:w="454" w:type="pct"/>
            <w:tcMar>
              <w:top w:w="0" w:type="dxa"/>
              <w:left w:w="108" w:type="dxa"/>
              <w:bottom w:w="0" w:type="dxa"/>
              <w:right w:w="108" w:type="dxa"/>
            </w:tcMar>
            <w:vAlign w:val="center"/>
          </w:tcPr>
          <w:p w:rsidR="00B053C5" w:rsidRPr="00146591" w:rsidRDefault="00B053C5" w:rsidP="004B72F5">
            <w:pPr>
              <w:spacing w:beforeLines="60" w:before="144" w:afterLines="60" w:after="144"/>
              <w:jc w:val="center"/>
              <w:rPr>
                <w:rFonts w:eastAsiaTheme="minorHAnsi"/>
                <w:sz w:val="20"/>
                <w:szCs w:val="20"/>
                <w:lang w:val="es-ES"/>
              </w:rPr>
            </w:pPr>
            <w:r w:rsidRPr="00146591">
              <w:rPr>
                <w:rFonts w:eastAsiaTheme="minorHAnsi"/>
                <w:sz w:val="20"/>
                <w:szCs w:val="20"/>
                <w:lang w:val="es-ES"/>
              </w:rPr>
              <w:t>11-04-2014</w:t>
            </w:r>
          </w:p>
        </w:tc>
        <w:tc>
          <w:tcPr>
            <w:tcW w:w="430" w:type="pct"/>
            <w:vAlign w:val="center"/>
          </w:tcPr>
          <w:p w:rsidR="00B053C5" w:rsidRPr="00146591" w:rsidRDefault="003E2FAB" w:rsidP="004B72F5">
            <w:pPr>
              <w:spacing w:beforeLines="60" w:before="144" w:afterLines="60" w:after="144"/>
              <w:jc w:val="center"/>
              <w:rPr>
                <w:rFonts w:eastAsiaTheme="minorHAnsi"/>
                <w:sz w:val="20"/>
                <w:szCs w:val="20"/>
                <w:lang w:val="es-ES"/>
              </w:rPr>
            </w:pPr>
            <w:r>
              <w:rPr>
                <w:rFonts w:eastAsiaTheme="minorHAnsi"/>
                <w:sz w:val="20"/>
                <w:szCs w:val="20"/>
                <w:lang w:val="es-ES"/>
              </w:rPr>
              <w:t>01-01-2013</w:t>
            </w:r>
          </w:p>
        </w:tc>
        <w:tc>
          <w:tcPr>
            <w:tcW w:w="432" w:type="pct"/>
            <w:vAlign w:val="center"/>
          </w:tcPr>
          <w:p w:rsidR="00B053C5" w:rsidRPr="00146591" w:rsidRDefault="003E2FAB" w:rsidP="004B72F5">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31-03-2013</w:t>
            </w:r>
          </w:p>
        </w:tc>
        <w:tc>
          <w:tcPr>
            <w:tcW w:w="331" w:type="pct"/>
            <w:vAlign w:val="center"/>
          </w:tcPr>
          <w:p w:rsidR="00B053C5" w:rsidRPr="00146591" w:rsidRDefault="00B053C5" w:rsidP="00752808">
            <w:pPr>
              <w:spacing w:beforeLines="60" w:before="144" w:afterLines="60" w:after="144"/>
              <w:contextualSpacing/>
              <w:jc w:val="center"/>
              <w:rPr>
                <w:rFonts w:eastAsiaTheme="minorHAnsi"/>
                <w:sz w:val="20"/>
                <w:szCs w:val="20"/>
                <w:lang w:val="es-ES" w:eastAsia="es-ES"/>
              </w:rPr>
            </w:pPr>
            <w:r w:rsidRPr="00146591">
              <w:rPr>
                <w:rFonts w:eastAsiaTheme="minorHAnsi"/>
                <w:sz w:val="20"/>
                <w:szCs w:val="20"/>
                <w:lang w:val="es-ES" w:eastAsia="es-ES"/>
              </w:rPr>
              <w:t>SAG</w:t>
            </w:r>
          </w:p>
        </w:tc>
        <w:tc>
          <w:tcPr>
            <w:tcW w:w="331" w:type="pct"/>
            <w:vAlign w:val="center"/>
          </w:tcPr>
          <w:p w:rsidR="00B053C5" w:rsidRPr="00146591" w:rsidRDefault="00B053C5" w:rsidP="00752808">
            <w:pPr>
              <w:spacing w:beforeLines="60" w:before="144" w:afterLines="60" w:after="144"/>
              <w:jc w:val="center"/>
              <w:rPr>
                <w:sz w:val="20"/>
                <w:szCs w:val="20"/>
              </w:rPr>
            </w:pPr>
            <w:r w:rsidRPr="00146591">
              <w:rPr>
                <w:sz w:val="20"/>
                <w:szCs w:val="20"/>
              </w:rPr>
              <w:t>SAG</w:t>
            </w:r>
          </w:p>
        </w:tc>
        <w:tc>
          <w:tcPr>
            <w:tcW w:w="500" w:type="pct"/>
            <w:vAlign w:val="center"/>
          </w:tcPr>
          <w:p w:rsidR="00B053C5" w:rsidRPr="00B5717C" w:rsidRDefault="00595DF7" w:rsidP="00B5717C">
            <w:pPr>
              <w:jc w:val="center"/>
              <w:rPr>
                <w:rFonts w:eastAsiaTheme="minorHAnsi"/>
                <w:sz w:val="20"/>
                <w:szCs w:val="20"/>
                <w:lang w:val="es-ES" w:eastAsia="es-ES"/>
              </w:rPr>
            </w:pPr>
            <w:r>
              <w:rPr>
                <w:rFonts w:eastAsiaTheme="minorHAnsi"/>
                <w:sz w:val="20"/>
                <w:szCs w:val="20"/>
                <w:lang w:val="es-ES" w:eastAsia="es-ES"/>
              </w:rPr>
              <w:t>Con Observaciones</w:t>
            </w:r>
          </w:p>
        </w:tc>
        <w:tc>
          <w:tcPr>
            <w:tcW w:w="522" w:type="pct"/>
            <w:vAlign w:val="center"/>
          </w:tcPr>
          <w:p w:rsidR="00B053C5" w:rsidRPr="00146591" w:rsidRDefault="00FF6B0E" w:rsidP="00FF6B0E">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4</w:t>
            </w:r>
          </w:p>
        </w:tc>
      </w:tr>
      <w:tr w:rsidR="00FF6B0E" w:rsidRPr="00146591" w:rsidTr="00FF6B0E">
        <w:trPr>
          <w:trHeight w:val="361"/>
          <w:jc w:val="center"/>
        </w:trPr>
        <w:tc>
          <w:tcPr>
            <w:tcW w:w="857" w:type="pct"/>
            <w:tcMar>
              <w:top w:w="0" w:type="dxa"/>
              <w:left w:w="108" w:type="dxa"/>
              <w:bottom w:w="0" w:type="dxa"/>
              <w:right w:w="108" w:type="dxa"/>
            </w:tcMar>
            <w:vAlign w:val="center"/>
          </w:tcPr>
          <w:p w:rsidR="00FF6B0E" w:rsidRPr="00146591" w:rsidRDefault="00FF6B0E" w:rsidP="004B72F5">
            <w:pPr>
              <w:spacing w:beforeLines="60" w:before="144" w:afterLines="60" w:after="144"/>
              <w:jc w:val="center"/>
              <w:rPr>
                <w:sz w:val="20"/>
                <w:szCs w:val="20"/>
              </w:rPr>
            </w:pPr>
            <w:r w:rsidRPr="00146591">
              <w:rPr>
                <w:sz w:val="20"/>
                <w:szCs w:val="20"/>
              </w:rPr>
              <w:t>Calidad de Efluente Planta FAD</w:t>
            </w:r>
          </w:p>
        </w:tc>
        <w:tc>
          <w:tcPr>
            <w:tcW w:w="690" w:type="pct"/>
            <w:vAlign w:val="center"/>
          </w:tcPr>
          <w:p w:rsidR="00FF6B0E" w:rsidRPr="00146591" w:rsidRDefault="00FF6B0E" w:rsidP="004B72F5">
            <w:pPr>
              <w:spacing w:beforeLines="300" w:before="720" w:afterLines="300" w:after="720"/>
              <w:contextualSpacing/>
              <w:jc w:val="center"/>
              <w:rPr>
                <w:sz w:val="20"/>
                <w:szCs w:val="20"/>
              </w:rPr>
            </w:pPr>
            <w:r w:rsidRPr="00146591">
              <w:rPr>
                <w:sz w:val="20"/>
                <w:szCs w:val="20"/>
              </w:rPr>
              <w:t>Residuos líquidos</w:t>
            </w:r>
          </w:p>
        </w:tc>
        <w:tc>
          <w:tcPr>
            <w:tcW w:w="453" w:type="pct"/>
            <w:vAlign w:val="center"/>
          </w:tcPr>
          <w:p w:rsidR="00FF6B0E" w:rsidRPr="00146591" w:rsidRDefault="00FF6B0E" w:rsidP="004B72F5">
            <w:pPr>
              <w:spacing w:beforeLines="60" w:before="144" w:afterLines="60" w:after="144"/>
              <w:jc w:val="center"/>
              <w:rPr>
                <w:sz w:val="20"/>
                <w:szCs w:val="20"/>
              </w:rPr>
            </w:pPr>
            <w:r w:rsidRPr="00146591">
              <w:rPr>
                <w:sz w:val="20"/>
                <w:szCs w:val="20"/>
              </w:rPr>
              <w:t>12005</w:t>
            </w:r>
          </w:p>
        </w:tc>
        <w:tc>
          <w:tcPr>
            <w:tcW w:w="454" w:type="pct"/>
            <w:tcMar>
              <w:top w:w="0" w:type="dxa"/>
              <w:left w:w="108" w:type="dxa"/>
              <w:bottom w:w="0" w:type="dxa"/>
              <w:right w:w="108" w:type="dxa"/>
            </w:tcMar>
            <w:vAlign w:val="center"/>
          </w:tcPr>
          <w:p w:rsidR="00FF6B0E" w:rsidRPr="00146591" w:rsidRDefault="00FF6B0E" w:rsidP="004B72F5">
            <w:pPr>
              <w:spacing w:beforeLines="60" w:before="144" w:afterLines="60" w:after="144"/>
              <w:jc w:val="center"/>
              <w:rPr>
                <w:rFonts w:eastAsiaTheme="minorHAnsi"/>
                <w:sz w:val="20"/>
                <w:szCs w:val="20"/>
                <w:lang w:val="es-ES"/>
              </w:rPr>
            </w:pPr>
            <w:r w:rsidRPr="00146591">
              <w:rPr>
                <w:rFonts w:eastAsiaTheme="minorHAnsi"/>
                <w:sz w:val="20"/>
                <w:szCs w:val="20"/>
                <w:lang w:val="es-ES"/>
              </w:rPr>
              <w:t>11-04-2014</w:t>
            </w:r>
          </w:p>
        </w:tc>
        <w:tc>
          <w:tcPr>
            <w:tcW w:w="430" w:type="pct"/>
            <w:vAlign w:val="center"/>
          </w:tcPr>
          <w:p w:rsidR="00FF6B0E" w:rsidRPr="00146591" w:rsidRDefault="00FF6B0E" w:rsidP="004B72F5">
            <w:pPr>
              <w:spacing w:beforeLines="60" w:before="144" w:afterLines="60" w:after="144"/>
              <w:jc w:val="center"/>
              <w:rPr>
                <w:rFonts w:eastAsiaTheme="minorHAnsi"/>
                <w:sz w:val="20"/>
                <w:szCs w:val="20"/>
                <w:lang w:val="es-ES"/>
              </w:rPr>
            </w:pPr>
            <w:r>
              <w:rPr>
                <w:rFonts w:eastAsiaTheme="minorHAnsi"/>
                <w:sz w:val="20"/>
                <w:szCs w:val="20"/>
                <w:lang w:val="es-ES"/>
              </w:rPr>
              <w:t>01-04-2013</w:t>
            </w:r>
          </w:p>
        </w:tc>
        <w:tc>
          <w:tcPr>
            <w:tcW w:w="432" w:type="pct"/>
            <w:vAlign w:val="center"/>
          </w:tcPr>
          <w:p w:rsidR="00FF6B0E" w:rsidRPr="00146591" w:rsidRDefault="00FF6B0E" w:rsidP="004B72F5">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30-06-2013</w:t>
            </w:r>
          </w:p>
        </w:tc>
        <w:tc>
          <w:tcPr>
            <w:tcW w:w="331" w:type="pct"/>
            <w:vAlign w:val="center"/>
          </w:tcPr>
          <w:p w:rsidR="00FF6B0E" w:rsidRPr="00146591" w:rsidRDefault="00FF6B0E" w:rsidP="00752808">
            <w:pPr>
              <w:spacing w:beforeLines="60" w:before="144" w:afterLines="60" w:after="144"/>
              <w:contextualSpacing/>
              <w:jc w:val="center"/>
              <w:rPr>
                <w:sz w:val="20"/>
                <w:szCs w:val="20"/>
              </w:rPr>
            </w:pPr>
            <w:r w:rsidRPr="00146591">
              <w:rPr>
                <w:sz w:val="20"/>
                <w:szCs w:val="20"/>
              </w:rPr>
              <w:t>SAG</w:t>
            </w:r>
          </w:p>
        </w:tc>
        <w:tc>
          <w:tcPr>
            <w:tcW w:w="331" w:type="pct"/>
            <w:vAlign w:val="center"/>
          </w:tcPr>
          <w:p w:rsidR="00FF6B0E" w:rsidRPr="00146591" w:rsidRDefault="00FF6B0E" w:rsidP="00752808">
            <w:pPr>
              <w:spacing w:beforeLines="60" w:before="144" w:afterLines="60" w:after="144"/>
              <w:jc w:val="center"/>
              <w:rPr>
                <w:sz w:val="20"/>
                <w:szCs w:val="20"/>
              </w:rPr>
            </w:pPr>
            <w:r w:rsidRPr="00146591">
              <w:rPr>
                <w:sz w:val="20"/>
                <w:szCs w:val="20"/>
              </w:rPr>
              <w:t>SAG</w:t>
            </w:r>
          </w:p>
        </w:tc>
        <w:tc>
          <w:tcPr>
            <w:tcW w:w="500" w:type="pct"/>
            <w:vAlign w:val="center"/>
          </w:tcPr>
          <w:p w:rsidR="00FF6B0E" w:rsidRPr="00B5717C" w:rsidRDefault="00FF6B0E"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FF6B0E" w:rsidRPr="00FF6B0E" w:rsidRDefault="00FF6B0E" w:rsidP="00FF6B0E">
            <w:pPr>
              <w:spacing w:beforeLines="60" w:before="144" w:afterLines="60" w:after="144"/>
              <w:jc w:val="center"/>
              <w:rPr>
                <w:rFonts w:eastAsiaTheme="minorHAnsi"/>
                <w:sz w:val="20"/>
                <w:szCs w:val="20"/>
                <w:lang w:val="es-ES" w:eastAsia="es-ES"/>
              </w:rPr>
            </w:pPr>
            <w:r w:rsidRPr="00FF6B0E">
              <w:rPr>
                <w:rFonts w:eastAsiaTheme="minorHAnsi"/>
                <w:sz w:val="20"/>
                <w:szCs w:val="20"/>
                <w:lang w:val="es-ES" w:eastAsia="es-ES"/>
              </w:rPr>
              <w:t>4</w:t>
            </w:r>
          </w:p>
        </w:tc>
      </w:tr>
      <w:tr w:rsidR="00FF6B0E" w:rsidRPr="00146591" w:rsidTr="00FF6B0E">
        <w:trPr>
          <w:trHeight w:val="379"/>
          <w:jc w:val="center"/>
        </w:trPr>
        <w:tc>
          <w:tcPr>
            <w:tcW w:w="857"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sz w:val="20"/>
                <w:szCs w:val="20"/>
              </w:rPr>
            </w:pPr>
            <w:r w:rsidRPr="00146591">
              <w:rPr>
                <w:sz w:val="20"/>
                <w:szCs w:val="20"/>
              </w:rPr>
              <w:t>Calidad de Efluente Planta FAD</w:t>
            </w:r>
          </w:p>
        </w:tc>
        <w:tc>
          <w:tcPr>
            <w:tcW w:w="690" w:type="pct"/>
            <w:vAlign w:val="center"/>
          </w:tcPr>
          <w:p w:rsidR="00FF6B0E" w:rsidRPr="00146591" w:rsidRDefault="00FF6B0E" w:rsidP="004B72F5">
            <w:pPr>
              <w:spacing w:beforeLines="300" w:before="720" w:afterLines="300" w:after="720"/>
              <w:contextualSpacing/>
              <w:jc w:val="center"/>
              <w:rPr>
                <w:sz w:val="20"/>
                <w:szCs w:val="20"/>
              </w:rPr>
            </w:pPr>
            <w:r w:rsidRPr="00146591">
              <w:rPr>
                <w:sz w:val="20"/>
                <w:szCs w:val="20"/>
              </w:rPr>
              <w:t>Residuos líquidos</w:t>
            </w:r>
          </w:p>
        </w:tc>
        <w:tc>
          <w:tcPr>
            <w:tcW w:w="453" w:type="pct"/>
            <w:vAlign w:val="center"/>
          </w:tcPr>
          <w:p w:rsidR="00FF6B0E" w:rsidRPr="00146591" w:rsidRDefault="00FF6B0E" w:rsidP="004B72F5">
            <w:pPr>
              <w:spacing w:beforeLines="60" w:before="144" w:afterLines="60" w:after="144"/>
              <w:jc w:val="center"/>
              <w:rPr>
                <w:sz w:val="20"/>
                <w:szCs w:val="20"/>
              </w:rPr>
            </w:pPr>
            <w:r w:rsidRPr="00146591">
              <w:rPr>
                <w:sz w:val="20"/>
                <w:szCs w:val="20"/>
              </w:rPr>
              <w:t>12694</w:t>
            </w:r>
          </w:p>
        </w:tc>
        <w:tc>
          <w:tcPr>
            <w:tcW w:w="454"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rFonts w:eastAsiaTheme="minorHAnsi"/>
                <w:sz w:val="20"/>
                <w:szCs w:val="20"/>
                <w:lang w:val="es-ES"/>
              </w:rPr>
            </w:pPr>
            <w:r w:rsidRPr="00146591">
              <w:rPr>
                <w:rFonts w:eastAsiaTheme="minorHAnsi"/>
                <w:sz w:val="20"/>
                <w:szCs w:val="20"/>
                <w:lang w:val="es-ES"/>
              </w:rPr>
              <w:t>11-04-2014</w:t>
            </w:r>
          </w:p>
        </w:tc>
        <w:tc>
          <w:tcPr>
            <w:tcW w:w="430" w:type="pct"/>
            <w:vAlign w:val="center"/>
          </w:tcPr>
          <w:p w:rsidR="00FF6B0E" w:rsidRPr="00146591" w:rsidRDefault="00FF6B0E" w:rsidP="004B72F5">
            <w:pPr>
              <w:spacing w:beforeLines="60" w:before="144" w:afterLines="60" w:after="144"/>
              <w:jc w:val="center"/>
              <w:rPr>
                <w:rFonts w:eastAsiaTheme="minorHAnsi"/>
                <w:sz w:val="20"/>
                <w:szCs w:val="20"/>
                <w:lang w:val="es-ES"/>
              </w:rPr>
            </w:pPr>
            <w:r>
              <w:rPr>
                <w:rFonts w:eastAsiaTheme="minorHAnsi"/>
                <w:sz w:val="20"/>
                <w:szCs w:val="20"/>
                <w:lang w:val="es-ES"/>
              </w:rPr>
              <w:t>01-07-2013</w:t>
            </w:r>
          </w:p>
        </w:tc>
        <w:tc>
          <w:tcPr>
            <w:tcW w:w="432" w:type="pct"/>
            <w:vAlign w:val="center"/>
          </w:tcPr>
          <w:p w:rsidR="00FF6B0E" w:rsidRPr="00146591" w:rsidRDefault="00FF6B0E" w:rsidP="004B72F5">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30-09-2013</w:t>
            </w:r>
          </w:p>
        </w:tc>
        <w:tc>
          <w:tcPr>
            <w:tcW w:w="331" w:type="pct"/>
            <w:vAlign w:val="center"/>
          </w:tcPr>
          <w:p w:rsidR="00FF6B0E" w:rsidRPr="00146591" w:rsidRDefault="00FF6B0E" w:rsidP="00752808">
            <w:pPr>
              <w:spacing w:beforeLines="60" w:before="144" w:afterLines="60" w:after="144"/>
              <w:contextualSpacing/>
              <w:jc w:val="center"/>
              <w:rPr>
                <w:sz w:val="20"/>
                <w:szCs w:val="20"/>
              </w:rPr>
            </w:pPr>
            <w:r w:rsidRPr="00146591">
              <w:rPr>
                <w:sz w:val="20"/>
                <w:szCs w:val="20"/>
              </w:rPr>
              <w:t>SAG</w:t>
            </w:r>
          </w:p>
        </w:tc>
        <w:tc>
          <w:tcPr>
            <w:tcW w:w="331" w:type="pct"/>
            <w:vAlign w:val="center"/>
          </w:tcPr>
          <w:p w:rsidR="00FF6B0E" w:rsidRPr="00146591" w:rsidRDefault="00FF6B0E" w:rsidP="00752808">
            <w:pPr>
              <w:spacing w:beforeLines="60" w:before="144" w:afterLines="60" w:after="144"/>
              <w:jc w:val="center"/>
              <w:rPr>
                <w:sz w:val="20"/>
                <w:szCs w:val="20"/>
              </w:rPr>
            </w:pPr>
            <w:r w:rsidRPr="00146591">
              <w:rPr>
                <w:sz w:val="20"/>
                <w:szCs w:val="20"/>
              </w:rPr>
              <w:t>SAG</w:t>
            </w:r>
          </w:p>
        </w:tc>
        <w:tc>
          <w:tcPr>
            <w:tcW w:w="500" w:type="pct"/>
            <w:vAlign w:val="center"/>
          </w:tcPr>
          <w:p w:rsidR="00FF6B0E" w:rsidRPr="00B5717C" w:rsidRDefault="00FF6B0E"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FF6B0E" w:rsidRPr="00FF6B0E" w:rsidRDefault="00FF6B0E" w:rsidP="00FF6B0E">
            <w:pPr>
              <w:spacing w:beforeLines="60" w:before="144" w:afterLines="60" w:after="144"/>
              <w:jc w:val="center"/>
              <w:rPr>
                <w:rFonts w:eastAsiaTheme="minorHAnsi"/>
                <w:sz w:val="20"/>
                <w:szCs w:val="20"/>
                <w:lang w:val="es-ES" w:eastAsia="es-ES"/>
              </w:rPr>
            </w:pPr>
            <w:r w:rsidRPr="00FF6B0E">
              <w:rPr>
                <w:rFonts w:eastAsiaTheme="minorHAnsi"/>
                <w:sz w:val="20"/>
                <w:szCs w:val="20"/>
                <w:lang w:val="es-ES" w:eastAsia="es-ES"/>
              </w:rPr>
              <w:t>4</w:t>
            </w:r>
          </w:p>
        </w:tc>
      </w:tr>
      <w:tr w:rsidR="00FF6B0E" w:rsidRPr="00146591" w:rsidTr="00FF6B0E">
        <w:trPr>
          <w:trHeight w:val="379"/>
          <w:jc w:val="center"/>
        </w:trPr>
        <w:tc>
          <w:tcPr>
            <w:tcW w:w="857"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sz w:val="20"/>
                <w:szCs w:val="20"/>
              </w:rPr>
            </w:pPr>
            <w:r w:rsidRPr="00146591">
              <w:rPr>
                <w:sz w:val="20"/>
                <w:szCs w:val="20"/>
              </w:rPr>
              <w:t>Calidad de Efluente Planta FAD</w:t>
            </w:r>
          </w:p>
        </w:tc>
        <w:tc>
          <w:tcPr>
            <w:tcW w:w="690" w:type="pct"/>
            <w:vAlign w:val="center"/>
          </w:tcPr>
          <w:p w:rsidR="00FF6B0E" w:rsidRPr="00146591" w:rsidRDefault="00FF6B0E" w:rsidP="004B72F5">
            <w:pPr>
              <w:spacing w:beforeLines="300" w:before="720" w:afterLines="300" w:after="720"/>
              <w:contextualSpacing/>
              <w:jc w:val="center"/>
              <w:rPr>
                <w:sz w:val="20"/>
                <w:szCs w:val="20"/>
              </w:rPr>
            </w:pPr>
            <w:r w:rsidRPr="00146591">
              <w:rPr>
                <w:sz w:val="20"/>
                <w:szCs w:val="20"/>
              </w:rPr>
              <w:t>Residuos líquidos</w:t>
            </w:r>
          </w:p>
        </w:tc>
        <w:tc>
          <w:tcPr>
            <w:tcW w:w="453" w:type="pct"/>
            <w:vAlign w:val="center"/>
          </w:tcPr>
          <w:p w:rsidR="00FF6B0E" w:rsidRPr="00146591" w:rsidRDefault="00FF6B0E" w:rsidP="004B72F5">
            <w:pPr>
              <w:spacing w:beforeLines="60" w:before="144" w:afterLines="60" w:after="144"/>
              <w:jc w:val="center"/>
              <w:rPr>
                <w:sz w:val="20"/>
                <w:szCs w:val="20"/>
              </w:rPr>
            </w:pPr>
            <w:r w:rsidRPr="00146591">
              <w:rPr>
                <w:sz w:val="20"/>
                <w:szCs w:val="20"/>
              </w:rPr>
              <w:t>16754</w:t>
            </w:r>
          </w:p>
        </w:tc>
        <w:tc>
          <w:tcPr>
            <w:tcW w:w="454"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rFonts w:eastAsiaTheme="minorHAnsi"/>
                <w:sz w:val="20"/>
                <w:szCs w:val="20"/>
                <w:lang w:val="es-ES"/>
              </w:rPr>
            </w:pPr>
            <w:r w:rsidRPr="00146591">
              <w:rPr>
                <w:rFonts w:eastAsiaTheme="minorHAnsi"/>
                <w:sz w:val="20"/>
                <w:szCs w:val="20"/>
                <w:lang w:val="es-ES"/>
              </w:rPr>
              <w:t>11-04-2014</w:t>
            </w:r>
          </w:p>
        </w:tc>
        <w:tc>
          <w:tcPr>
            <w:tcW w:w="430" w:type="pct"/>
            <w:vAlign w:val="center"/>
          </w:tcPr>
          <w:p w:rsidR="00FF6B0E" w:rsidRPr="00146591" w:rsidRDefault="00FF6B0E" w:rsidP="004B72F5">
            <w:pPr>
              <w:spacing w:beforeLines="60" w:before="144" w:afterLines="60" w:after="144"/>
              <w:jc w:val="center"/>
              <w:rPr>
                <w:rFonts w:eastAsiaTheme="minorHAnsi"/>
                <w:sz w:val="20"/>
                <w:szCs w:val="20"/>
                <w:lang w:val="es-ES"/>
              </w:rPr>
            </w:pPr>
            <w:r>
              <w:rPr>
                <w:rFonts w:eastAsiaTheme="minorHAnsi"/>
                <w:sz w:val="20"/>
                <w:szCs w:val="20"/>
                <w:lang w:val="es-ES"/>
              </w:rPr>
              <w:t>01-10-2013</w:t>
            </w:r>
          </w:p>
        </w:tc>
        <w:tc>
          <w:tcPr>
            <w:tcW w:w="432" w:type="pct"/>
            <w:vAlign w:val="center"/>
          </w:tcPr>
          <w:p w:rsidR="00FF6B0E" w:rsidRPr="00146591" w:rsidRDefault="00FF6B0E" w:rsidP="004B72F5">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31-12-2013</w:t>
            </w:r>
          </w:p>
        </w:tc>
        <w:tc>
          <w:tcPr>
            <w:tcW w:w="331" w:type="pct"/>
            <w:vAlign w:val="center"/>
          </w:tcPr>
          <w:p w:rsidR="00FF6B0E" w:rsidRPr="00146591" w:rsidRDefault="00FF6B0E" w:rsidP="00752808">
            <w:pPr>
              <w:spacing w:beforeLines="60" w:before="144" w:afterLines="60" w:after="144"/>
              <w:contextualSpacing/>
              <w:jc w:val="center"/>
              <w:rPr>
                <w:sz w:val="20"/>
                <w:szCs w:val="20"/>
              </w:rPr>
            </w:pPr>
            <w:r w:rsidRPr="00146591">
              <w:rPr>
                <w:sz w:val="20"/>
                <w:szCs w:val="20"/>
              </w:rPr>
              <w:t>SAG</w:t>
            </w:r>
          </w:p>
        </w:tc>
        <w:tc>
          <w:tcPr>
            <w:tcW w:w="331" w:type="pct"/>
            <w:vAlign w:val="center"/>
          </w:tcPr>
          <w:p w:rsidR="00FF6B0E" w:rsidRPr="00146591" w:rsidRDefault="00FF6B0E" w:rsidP="00752808">
            <w:pPr>
              <w:spacing w:beforeLines="60" w:before="144" w:afterLines="60" w:after="144"/>
              <w:jc w:val="center"/>
              <w:rPr>
                <w:sz w:val="20"/>
                <w:szCs w:val="20"/>
              </w:rPr>
            </w:pPr>
            <w:r w:rsidRPr="00146591">
              <w:rPr>
                <w:sz w:val="20"/>
                <w:szCs w:val="20"/>
              </w:rPr>
              <w:t>SAG</w:t>
            </w:r>
          </w:p>
        </w:tc>
        <w:tc>
          <w:tcPr>
            <w:tcW w:w="500" w:type="pct"/>
            <w:vAlign w:val="center"/>
          </w:tcPr>
          <w:p w:rsidR="00FF6B0E" w:rsidRPr="00B5717C" w:rsidRDefault="00FF6B0E"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FF6B0E" w:rsidRPr="00FF6B0E" w:rsidRDefault="00FF6B0E" w:rsidP="00FF6B0E">
            <w:pPr>
              <w:spacing w:beforeLines="60" w:before="144" w:afterLines="60" w:after="144"/>
              <w:jc w:val="center"/>
              <w:rPr>
                <w:rFonts w:eastAsiaTheme="minorHAnsi"/>
                <w:sz w:val="20"/>
                <w:szCs w:val="20"/>
                <w:lang w:val="es-ES" w:eastAsia="es-ES"/>
              </w:rPr>
            </w:pPr>
            <w:r w:rsidRPr="00FF6B0E">
              <w:rPr>
                <w:rFonts w:eastAsiaTheme="minorHAnsi"/>
                <w:sz w:val="20"/>
                <w:szCs w:val="20"/>
                <w:lang w:val="es-ES" w:eastAsia="es-ES"/>
              </w:rPr>
              <w:t>4</w:t>
            </w:r>
          </w:p>
        </w:tc>
      </w:tr>
      <w:tr w:rsidR="00FF6B0E" w:rsidRPr="00146591" w:rsidTr="00FF6B0E">
        <w:trPr>
          <w:trHeight w:val="379"/>
          <w:jc w:val="center"/>
        </w:trPr>
        <w:tc>
          <w:tcPr>
            <w:tcW w:w="857"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sz w:val="20"/>
                <w:szCs w:val="20"/>
              </w:rPr>
            </w:pPr>
            <w:r w:rsidRPr="00993474">
              <w:rPr>
                <w:sz w:val="20"/>
                <w:szCs w:val="20"/>
              </w:rPr>
              <w:t xml:space="preserve">Calidad de </w:t>
            </w:r>
            <w:r>
              <w:rPr>
                <w:sz w:val="20"/>
                <w:szCs w:val="20"/>
              </w:rPr>
              <w:t>Efluente Planta FAD</w:t>
            </w:r>
          </w:p>
        </w:tc>
        <w:tc>
          <w:tcPr>
            <w:tcW w:w="690" w:type="pct"/>
            <w:vAlign w:val="center"/>
          </w:tcPr>
          <w:p w:rsidR="00FF6B0E" w:rsidRPr="00146591" w:rsidRDefault="00FF6B0E" w:rsidP="004B72F5">
            <w:pPr>
              <w:spacing w:beforeLines="300" w:before="720" w:afterLines="300" w:after="720"/>
              <w:contextualSpacing/>
              <w:jc w:val="center"/>
              <w:rPr>
                <w:sz w:val="20"/>
                <w:szCs w:val="20"/>
              </w:rPr>
            </w:pPr>
            <w:r w:rsidRPr="00146591">
              <w:rPr>
                <w:sz w:val="20"/>
                <w:szCs w:val="20"/>
              </w:rPr>
              <w:t>Residuos líquidos</w:t>
            </w:r>
          </w:p>
        </w:tc>
        <w:tc>
          <w:tcPr>
            <w:tcW w:w="453" w:type="pct"/>
            <w:vAlign w:val="center"/>
          </w:tcPr>
          <w:p w:rsidR="00FF6B0E" w:rsidRPr="00146591" w:rsidRDefault="00FF6B0E" w:rsidP="004B72F5">
            <w:pPr>
              <w:spacing w:beforeLines="60" w:before="144" w:afterLines="60" w:after="144"/>
              <w:jc w:val="center"/>
              <w:rPr>
                <w:sz w:val="20"/>
                <w:szCs w:val="20"/>
              </w:rPr>
            </w:pPr>
            <w:r w:rsidRPr="00993474">
              <w:rPr>
                <w:sz w:val="20"/>
                <w:szCs w:val="20"/>
              </w:rPr>
              <w:t>23946</w:t>
            </w:r>
          </w:p>
        </w:tc>
        <w:tc>
          <w:tcPr>
            <w:tcW w:w="454" w:type="pct"/>
            <w:tcMar>
              <w:top w:w="0" w:type="dxa"/>
              <w:left w:w="70" w:type="dxa"/>
              <w:bottom w:w="0" w:type="dxa"/>
              <w:right w:w="70" w:type="dxa"/>
            </w:tcMar>
            <w:vAlign w:val="center"/>
          </w:tcPr>
          <w:p w:rsidR="00FF6B0E" w:rsidRPr="00146591" w:rsidRDefault="00FF6B0E" w:rsidP="004B72F5">
            <w:pPr>
              <w:spacing w:beforeLines="60" w:before="144" w:afterLines="60" w:after="144"/>
              <w:jc w:val="center"/>
              <w:rPr>
                <w:rFonts w:eastAsiaTheme="minorHAnsi"/>
                <w:sz w:val="20"/>
                <w:szCs w:val="20"/>
                <w:lang w:val="es-ES"/>
              </w:rPr>
            </w:pPr>
            <w:r>
              <w:rPr>
                <w:rFonts w:eastAsiaTheme="minorHAnsi"/>
                <w:sz w:val="20"/>
                <w:szCs w:val="20"/>
                <w:lang w:val="es-ES"/>
              </w:rPr>
              <w:t>31-07-2014</w:t>
            </w:r>
          </w:p>
        </w:tc>
        <w:tc>
          <w:tcPr>
            <w:tcW w:w="430" w:type="pct"/>
            <w:vAlign w:val="center"/>
          </w:tcPr>
          <w:p w:rsidR="00FF6B0E" w:rsidRPr="00146591" w:rsidRDefault="00FF6B0E" w:rsidP="00383DD8">
            <w:pPr>
              <w:spacing w:beforeLines="60" w:before="144" w:afterLines="60" w:after="144"/>
              <w:jc w:val="center"/>
              <w:rPr>
                <w:rFonts w:eastAsiaTheme="minorHAnsi"/>
                <w:sz w:val="20"/>
                <w:szCs w:val="20"/>
                <w:lang w:val="es-ES"/>
              </w:rPr>
            </w:pPr>
            <w:r>
              <w:rPr>
                <w:rFonts w:eastAsiaTheme="minorHAnsi"/>
                <w:sz w:val="20"/>
                <w:szCs w:val="20"/>
                <w:lang w:val="es-ES"/>
              </w:rPr>
              <w:t>01-04-2014</w:t>
            </w:r>
          </w:p>
        </w:tc>
        <w:tc>
          <w:tcPr>
            <w:tcW w:w="432" w:type="pct"/>
            <w:vAlign w:val="center"/>
          </w:tcPr>
          <w:p w:rsidR="00FF6B0E" w:rsidRPr="00146591" w:rsidRDefault="00FF6B0E" w:rsidP="00383DD8">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30-06-2014</w:t>
            </w:r>
          </w:p>
        </w:tc>
        <w:tc>
          <w:tcPr>
            <w:tcW w:w="331" w:type="pct"/>
            <w:vAlign w:val="center"/>
          </w:tcPr>
          <w:p w:rsidR="00FF6B0E" w:rsidRPr="00146591" w:rsidRDefault="00FF6B0E" w:rsidP="00752808">
            <w:pPr>
              <w:spacing w:beforeLines="60" w:before="144" w:afterLines="60" w:after="144"/>
              <w:contextualSpacing/>
              <w:jc w:val="center"/>
              <w:rPr>
                <w:sz w:val="20"/>
                <w:szCs w:val="20"/>
              </w:rPr>
            </w:pPr>
            <w:r>
              <w:rPr>
                <w:sz w:val="20"/>
                <w:szCs w:val="20"/>
              </w:rPr>
              <w:t>-</w:t>
            </w:r>
          </w:p>
        </w:tc>
        <w:tc>
          <w:tcPr>
            <w:tcW w:w="331" w:type="pct"/>
            <w:vAlign w:val="center"/>
          </w:tcPr>
          <w:p w:rsidR="00FF6B0E" w:rsidRPr="00146591" w:rsidRDefault="00FF6B0E" w:rsidP="00752808">
            <w:pPr>
              <w:spacing w:beforeLines="60" w:before="144" w:afterLines="60" w:after="144"/>
              <w:jc w:val="center"/>
              <w:rPr>
                <w:sz w:val="20"/>
                <w:szCs w:val="20"/>
              </w:rPr>
            </w:pPr>
            <w:r>
              <w:rPr>
                <w:sz w:val="20"/>
                <w:szCs w:val="20"/>
              </w:rPr>
              <w:t>SMA</w:t>
            </w:r>
          </w:p>
        </w:tc>
        <w:tc>
          <w:tcPr>
            <w:tcW w:w="500" w:type="pct"/>
            <w:vAlign w:val="center"/>
          </w:tcPr>
          <w:p w:rsidR="00FF6B0E" w:rsidRPr="00B5717C" w:rsidRDefault="00FF6B0E"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FF6B0E" w:rsidRPr="00FF6B0E" w:rsidRDefault="00FF6B0E" w:rsidP="00FF6B0E">
            <w:pPr>
              <w:spacing w:beforeLines="60" w:before="144" w:afterLines="60" w:after="144"/>
              <w:jc w:val="center"/>
              <w:rPr>
                <w:rFonts w:eastAsiaTheme="minorHAnsi"/>
                <w:sz w:val="20"/>
                <w:szCs w:val="20"/>
                <w:lang w:val="es-ES" w:eastAsia="es-ES"/>
              </w:rPr>
            </w:pPr>
            <w:r w:rsidRPr="00FF6B0E">
              <w:rPr>
                <w:rFonts w:eastAsiaTheme="minorHAnsi"/>
                <w:sz w:val="20"/>
                <w:szCs w:val="20"/>
                <w:lang w:val="es-ES" w:eastAsia="es-ES"/>
              </w:rPr>
              <w:t>4</w:t>
            </w:r>
          </w:p>
        </w:tc>
      </w:tr>
      <w:tr w:rsidR="00595DF7" w:rsidRPr="0025129B" w:rsidTr="00595DF7">
        <w:trPr>
          <w:trHeight w:val="379"/>
          <w:jc w:val="center"/>
        </w:trPr>
        <w:tc>
          <w:tcPr>
            <w:tcW w:w="857" w:type="pct"/>
            <w:tcMar>
              <w:top w:w="0" w:type="dxa"/>
              <w:left w:w="70" w:type="dxa"/>
              <w:bottom w:w="0" w:type="dxa"/>
              <w:right w:w="70" w:type="dxa"/>
            </w:tcMar>
            <w:vAlign w:val="center"/>
          </w:tcPr>
          <w:p w:rsidR="00595DF7" w:rsidRPr="0025129B" w:rsidRDefault="00595DF7" w:rsidP="004B72F5">
            <w:pPr>
              <w:spacing w:beforeLines="60" w:before="144" w:afterLines="60" w:after="144"/>
              <w:jc w:val="center"/>
              <w:rPr>
                <w:rFonts w:eastAsiaTheme="minorHAnsi"/>
                <w:sz w:val="20"/>
                <w:szCs w:val="20"/>
                <w:lang w:val="es-ES"/>
              </w:rPr>
            </w:pPr>
            <w:r w:rsidRPr="004B72F5">
              <w:rPr>
                <w:rFonts w:eastAsiaTheme="minorHAnsi"/>
                <w:sz w:val="20"/>
                <w:szCs w:val="20"/>
                <w:lang w:val="es-ES"/>
              </w:rPr>
              <w:t>Informe Monitoreo Agua I Semestre 2013</w:t>
            </w:r>
          </w:p>
        </w:tc>
        <w:tc>
          <w:tcPr>
            <w:tcW w:w="690" w:type="pct"/>
            <w:vAlign w:val="center"/>
          </w:tcPr>
          <w:p w:rsidR="00595DF7" w:rsidRDefault="00595DF7" w:rsidP="004B72F5">
            <w:pPr>
              <w:spacing w:beforeLines="300" w:before="720" w:afterLines="300" w:after="720"/>
              <w:contextualSpacing/>
              <w:jc w:val="center"/>
              <w:rPr>
                <w:rFonts w:eastAsiaTheme="minorHAnsi"/>
                <w:sz w:val="20"/>
                <w:szCs w:val="20"/>
                <w:lang w:val="es-ES" w:eastAsia="es-ES"/>
              </w:rPr>
            </w:pPr>
            <w:r w:rsidRPr="004B72F5">
              <w:rPr>
                <w:rFonts w:eastAsiaTheme="minorHAnsi"/>
                <w:sz w:val="20"/>
                <w:szCs w:val="20"/>
                <w:lang w:val="es-ES" w:eastAsia="es-ES"/>
              </w:rPr>
              <w:t>Aguas subterráneas</w:t>
            </w:r>
          </w:p>
          <w:p w:rsidR="00595DF7" w:rsidRPr="0025129B" w:rsidRDefault="00595DF7" w:rsidP="004B72F5">
            <w:pPr>
              <w:spacing w:beforeLines="300" w:before="720" w:afterLines="300" w:after="720"/>
              <w:contextualSpacing/>
              <w:jc w:val="center"/>
              <w:rPr>
                <w:rFonts w:eastAsiaTheme="minorHAnsi"/>
                <w:sz w:val="20"/>
                <w:szCs w:val="20"/>
                <w:lang w:val="es-ES" w:eastAsia="es-ES"/>
              </w:rPr>
            </w:pPr>
            <w:r>
              <w:rPr>
                <w:rFonts w:eastAsiaTheme="minorHAnsi"/>
                <w:sz w:val="20"/>
                <w:szCs w:val="20"/>
                <w:lang w:val="es-ES" w:eastAsia="es-ES"/>
              </w:rPr>
              <w:t>Aguas Superficiales</w:t>
            </w:r>
          </w:p>
        </w:tc>
        <w:tc>
          <w:tcPr>
            <w:tcW w:w="453" w:type="pct"/>
            <w:vAlign w:val="center"/>
          </w:tcPr>
          <w:p w:rsidR="00595DF7" w:rsidRPr="0025129B" w:rsidRDefault="00595DF7" w:rsidP="004B72F5">
            <w:pPr>
              <w:spacing w:beforeLines="60" w:before="144" w:afterLines="60" w:after="144"/>
              <w:jc w:val="center"/>
              <w:rPr>
                <w:rFonts w:eastAsiaTheme="minorHAnsi"/>
                <w:sz w:val="20"/>
                <w:szCs w:val="20"/>
                <w:lang w:val="es-ES"/>
              </w:rPr>
            </w:pPr>
            <w:r w:rsidRPr="00712DE3">
              <w:rPr>
                <w:rFonts w:eastAsiaTheme="minorHAnsi"/>
                <w:sz w:val="20"/>
                <w:szCs w:val="20"/>
                <w:lang w:val="es-ES"/>
              </w:rPr>
              <w:t>16752</w:t>
            </w:r>
          </w:p>
        </w:tc>
        <w:tc>
          <w:tcPr>
            <w:tcW w:w="454" w:type="pct"/>
            <w:tcMar>
              <w:top w:w="0" w:type="dxa"/>
              <w:left w:w="70" w:type="dxa"/>
              <w:bottom w:w="0" w:type="dxa"/>
              <w:right w:w="70" w:type="dxa"/>
            </w:tcMar>
            <w:vAlign w:val="center"/>
          </w:tcPr>
          <w:p w:rsidR="00595DF7" w:rsidRPr="0025129B" w:rsidRDefault="00595DF7" w:rsidP="004B72F5">
            <w:pPr>
              <w:spacing w:beforeLines="60" w:before="144" w:afterLines="60" w:after="144"/>
              <w:jc w:val="center"/>
              <w:rPr>
                <w:rFonts w:eastAsiaTheme="minorHAnsi"/>
                <w:sz w:val="20"/>
                <w:szCs w:val="20"/>
                <w:lang w:val="es-ES"/>
              </w:rPr>
            </w:pPr>
            <w:r>
              <w:rPr>
                <w:rFonts w:eastAsiaTheme="minorHAnsi"/>
                <w:sz w:val="20"/>
                <w:szCs w:val="20"/>
                <w:lang w:val="es-ES"/>
              </w:rPr>
              <w:t>11-04-2014</w:t>
            </w:r>
          </w:p>
        </w:tc>
        <w:tc>
          <w:tcPr>
            <w:tcW w:w="430" w:type="pct"/>
            <w:vAlign w:val="center"/>
          </w:tcPr>
          <w:p w:rsidR="00595DF7" w:rsidRPr="0025129B" w:rsidRDefault="00595DF7" w:rsidP="004B72F5">
            <w:pPr>
              <w:spacing w:beforeLines="60" w:before="144" w:afterLines="60" w:after="144"/>
              <w:jc w:val="center"/>
              <w:rPr>
                <w:rFonts w:eastAsiaTheme="minorHAnsi"/>
                <w:sz w:val="20"/>
                <w:szCs w:val="20"/>
                <w:lang w:val="es-ES"/>
              </w:rPr>
            </w:pPr>
            <w:r>
              <w:rPr>
                <w:rFonts w:eastAsiaTheme="minorHAnsi"/>
                <w:sz w:val="20"/>
                <w:szCs w:val="20"/>
                <w:lang w:val="es-ES"/>
              </w:rPr>
              <w:t>01-01-2013</w:t>
            </w:r>
          </w:p>
        </w:tc>
        <w:tc>
          <w:tcPr>
            <w:tcW w:w="432" w:type="pct"/>
            <w:vAlign w:val="center"/>
          </w:tcPr>
          <w:p w:rsidR="00595DF7" w:rsidRPr="0025129B" w:rsidRDefault="00595DF7" w:rsidP="004B72F5">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30-06-2013</w:t>
            </w:r>
          </w:p>
        </w:tc>
        <w:tc>
          <w:tcPr>
            <w:tcW w:w="331" w:type="pct"/>
            <w:vAlign w:val="center"/>
          </w:tcPr>
          <w:p w:rsidR="00595DF7" w:rsidRPr="00712DE3" w:rsidRDefault="00595DF7" w:rsidP="00752808">
            <w:pPr>
              <w:spacing w:beforeLines="60" w:before="144" w:afterLines="60" w:after="144"/>
              <w:contextualSpacing/>
              <w:jc w:val="center"/>
              <w:rPr>
                <w:rFonts w:eastAsiaTheme="minorHAnsi"/>
                <w:sz w:val="20"/>
                <w:szCs w:val="20"/>
                <w:lang w:val="es-ES" w:eastAsia="es-ES"/>
              </w:rPr>
            </w:pPr>
            <w:r w:rsidRPr="00712DE3">
              <w:rPr>
                <w:rFonts w:eastAsiaTheme="minorHAnsi"/>
                <w:sz w:val="20"/>
                <w:szCs w:val="20"/>
                <w:lang w:val="es-ES" w:eastAsia="es-ES"/>
              </w:rPr>
              <w:t>CONAF</w:t>
            </w:r>
          </w:p>
          <w:p w:rsidR="00595DF7" w:rsidRPr="00712DE3" w:rsidRDefault="00595DF7" w:rsidP="00752808">
            <w:pPr>
              <w:spacing w:beforeLines="60" w:before="144" w:afterLines="60" w:after="144"/>
              <w:contextualSpacing/>
              <w:jc w:val="center"/>
              <w:rPr>
                <w:rFonts w:eastAsiaTheme="minorHAnsi"/>
                <w:sz w:val="20"/>
                <w:szCs w:val="20"/>
                <w:lang w:val="es-ES" w:eastAsia="es-ES"/>
              </w:rPr>
            </w:pPr>
            <w:r w:rsidRPr="00712DE3">
              <w:rPr>
                <w:rFonts w:eastAsiaTheme="minorHAnsi"/>
                <w:sz w:val="20"/>
                <w:szCs w:val="20"/>
                <w:lang w:val="es-ES" w:eastAsia="es-ES"/>
              </w:rPr>
              <w:t>DGA</w:t>
            </w:r>
          </w:p>
          <w:p w:rsidR="00595DF7" w:rsidRPr="0025129B" w:rsidRDefault="00595DF7" w:rsidP="00752808">
            <w:pPr>
              <w:spacing w:beforeLines="60" w:before="144" w:afterLines="60" w:after="144"/>
              <w:contextualSpacing/>
              <w:jc w:val="center"/>
              <w:rPr>
                <w:rFonts w:eastAsiaTheme="minorHAnsi"/>
                <w:sz w:val="20"/>
                <w:szCs w:val="20"/>
                <w:lang w:val="es-ES" w:eastAsia="es-ES"/>
              </w:rPr>
            </w:pPr>
            <w:r w:rsidRPr="00712DE3">
              <w:rPr>
                <w:rFonts w:eastAsiaTheme="minorHAnsi"/>
                <w:sz w:val="20"/>
                <w:szCs w:val="20"/>
                <w:lang w:val="es-ES" w:eastAsia="es-ES"/>
              </w:rPr>
              <w:t>SAG</w:t>
            </w:r>
          </w:p>
        </w:tc>
        <w:tc>
          <w:tcPr>
            <w:tcW w:w="331" w:type="pct"/>
            <w:vAlign w:val="center"/>
          </w:tcPr>
          <w:p w:rsidR="00595DF7" w:rsidRPr="0025129B" w:rsidRDefault="00595DF7" w:rsidP="00752808">
            <w:pPr>
              <w:spacing w:beforeLines="60" w:before="144" w:afterLines="60" w:after="144"/>
              <w:jc w:val="center"/>
              <w:rPr>
                <w:rFonts w:eastAsiaTheme="minorHAnsi"/>
                <w:sz w:val="20"/>
                <w:szCs w:val="20"/>
                <w:lang w:val="es-ES" w:eastAsia="es-ES"/>
              </w:rPr>
            </w:pPr>
            <w:r w:rsidRPr="00146591">
              <w:rPr>
                <w:sz w:val="20"/>
                <w:szCs w:val="20"/>
              </w:rPr>
              <w:t>SAG</w:t>
            </w:r>
          </w:p>
        </w:tc>
        <w:tc>
          <w:tcPr>
            <w:tcW w:w="500" w:type="pct"/>
            <w:vAlign w:val="center"/>
          </w:tcPr>
          <w:p w:rsidR="00595DF7" w:rsidRPr="00050A54" w:rsidRDefault="00595DF7"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595DF7" w:rsidRPr="0025129B" w:rsidRDefault="00FF6B0E" w:rsidP="006853DB">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w:t>
            </w:r>
          </w:p>
        </w:tc>
      </w:tr>
      <w:tr w:rsidR="00595DF7" w:rsidRPr="00DD656F" w:rsidTr="00595DF7">
        <w:trPr>
          <w:trHeight w:val="379"/>
          <w:jc w:val="center"/>
        </w:trPr>
        <w:tc>
          <w:tcPr>
            <w:tcW w:w="857" w:type="pct"/>
            <w:tcMar>
              <w:top w:w="0" w:type="dxa"/>
              <w:left w:w="70" w:type="dxa"/>
              <w:bottom w:w="0" w:type="dxa"/>
              <w:right w:w="70" w:type="dxa"/>
            </w:tcMar>
            <w:vAlign w:val="center"/>
          </w:tcPr>
          <w:p w:rsidR="00595DF7" w:rsidRPr="00DD656F" w:rsidRDefault="00595DF7" w:rsidP="0008656A">
            <w:pPr>
              <w:spacing w:beforeLines="60" w:before="144" w:afterLines="60" w:after="144"/>
              <w:jc w:val="center"/>
              <w:rPr>
                <w:rFonts w:eastAsiaTheme="minorHAnsi"/>
                <w:sz w:val="20"/>
                <w:szCs w:val="20"/>
                <w:lang w:val="es-ES"/>
              </w:rPr>
            </w:pPr>
            <w:r w:rsidRPr="00DD656F">
              <w:rPr>
                <w:rFonts w:eastAsiaTheme="minorHAnsi"/>
                <w:sz w:val="20"/>
                <w:szCs w:val="20"/>
                <w:lang w:val="es-ES"/>
              </w:rPr>
              <w:t>Informe Monitoreo Agua Anual 2013</w:t>
            </w:r>
          </w:p>
        </w:tc>
        <w:tc>
          <w:tcPr>
            <w:tcW w:w="690" w:type="pct"/>
            <w:vAlign w:val="center"/>
          </w:tcPr>
          <w:p w:rsidR="00595DF7" w:rsidRPr="00DD656F" w:rsidRDefault="00595DF7" w:rsidP="007A04B0">
            <w:pPr>
              <w:spacing w:beforeLines="300" w:before="720" w:afterLines="300" w:after="720"/>
              <w:contextualSpacing/>
              <w:jc w:val="center"/>
              <w:rPr>
                <w:rFonts w:eastAsiaTheme="minorHAnsi"/>
                <w:sz w:val="20"/>
                <w:szCs w:val="20"/>
                <w:lang w:val="es-ES" w:eastAsia="es-ES"/>
              </w:rPr>
            </w:pPr>
            <w:r w:rsidRPr="00DD656F">
              <w:rPr>
                <w:rFonts w:eastAsiaTheme="minorHAnsi"/>
                <w:sz w:val="20"/>
                <w:szCs w:val="20"/>
                <w:lang w:val="es-ES" w:eastAsia="es-ES"/>
              </w:rPr>
              <w:t>Aguas subterráneas</w:t>
            </w:r>
          </w:p>
          <w:p w:rsidR="00595DF7" w:rsidRPr="00DD656F" w:rsidRDefault="00595DF7" w:rsidP="007A04B0">
            <w:pPr>
              <w:spacing w:beforeLines="300" w:before="720" w:afterLines="300" w:after="720"/>
              <w:contextualSpacing/>
              <w:jc w:val="center"/>
              <w:rPr>
                <w:rFonts w:eastAsiaTheme="minorHAnsi"/>
                <w:sz w:val="20"/>
                <w:szCs w:val="20"/>
                <w:lang w:val="es-ES" w:eastAsia="es-ES"/>
              </w:rPr>
            </w:pPr>
            <w:r w:rsidRPr="00DD656F">
              <w:rPr>
                <w:rFonts w:eastAsiaTheme="minorHAnsi"/>
                <w:sz w:val="20"/>
                <w:szCs w:val="20"/>
                <w:lang w:val="es-ES" w:eastAsia="es-ES"/>
              </w:rPr>
              <w:t>Aguas Superficiales</w:t>
            </w:r>
          </w:p>
        </w:tc>
        <w:tc>
          <w:tcPr>
            <w:tcW w:w="453" w:type="pct"/>
            <w:vAlign w:val="center"/>
          </w:tcPr>
          <w:p w:rsidR="00595DF7" w:rsidRPr="00DD656F" w:rsidRDefault="00595DF7" w:rsidP="007A04B0">
            <w:pPr>
              <w:spacing w:beforeLines="60" w:before="144" w:afterLines="60" w:after="144"/>
              <w:jc w:val="center"/>
              <w:rPr>
                <w:rFonts w:eastAsiaTheme="minorHAnsi"/>
                <w:sz w:val="20"/>
                <w:szCs w:val="20"/>
                <w:lang w:val="es-ES"/>
              </w:rPr>
            </w:pPr>
            <w:r w:rsidRPr="00DD656F">
              <w:rPr>
                <w:rFonts w:eastAsiaTheme="minorHAnsi"/>
                <w:sz w:val="20"/>
                <w:szCs w:val="20"/>
                <w:lang w:val="es-ES"/>
              </w:rPr>
              <w:t>22065</w:t>
            </w:r>
          </w:p>
        </w:tc>
        <w:tc>
          <w:tcPr>
            <w:tcW w:w="454" w:type="pct"/>
            <w:tcMar>
              <w:top w:w="0" w:type="dxa"/>
              <w:left w:w="70" w:type="dxa"/>
              <w:bottom w:w="0" w:type="dxa"/>
              <w:right w:w="70" w:type="dxa"/>
            </w:tcMar>
            <w:vAlign w:val="center"/>
          </w:tcPr>
          <w:p w:rsidR="00595DF7" w:rsidRPr="00DD656F" w:rsidRDefault="00595DF7" w:rsidP="007A04B0">
            <w:pPr>
              <w:spacing w:beforeLines="60" w:before="144" w:afterLines="60" w:after="144"/>
              <w:jc w:val="center"/>
              <w:rPr>
                <w:rFonts w:eastAsiaTheme="minorHAnsi"/>
                <w:sz w:val="20"/>
                <w:szCs w:val="20"/>
                <w:lang w:val="es-ES"/>
              </w:rPr>
            </w:pPr>
            <w:r w:rsidRPr="00DD656F">
              <w:rPr>
                <w:rFonts w:eastAsiaTheme="minorHAnsi"/>
                <w:sz w:val="20"/>
                <w:szCs w:val="20"/>
                <w:lang w:val="es-ES"/>
              </w:rPr>
              <w:t>29-05-2014</w:t>
            </w:r>
          </w:p>
        </w:tc>
        <w:tc>
          <w:tcPr>
            <w:tcW w:w="430" w:type="pct"/>
            <w:vAlign w:val="center"/>
          </w:tcPr>
          <w:p w:rsidR="00595DF7" w:rsidRPr="00DD656F" w:rsidRDefault="00595DF7" w:rsidP="007A04B0">
            <w:pPr>
              <w:spacing w:beforeLines="60" w:before="144" w:afterLines="60" w:after="144"/>
              <w:jc w:val="center"/>
              <w:rPr>
                <w:rFonts w:eastAsiaTheme="minorHAnsi"/>
                <w:sz w:val="20"/>
                <w:szCs w:val="20"/>
                <w:lang w:val="es-ES"/>
              </w:rPr>
            </w:pPr>
            <w:r w:rsidRPr="00DD656F">
              <w:rPr>
                <w:rFonts w:eastAsiaTheme="minorHAnsi"/>
                <w:sz w:val="20"/>
                <w:szCs w:val="20"/>
                <w:lang w:val="es-ES"/>
              </w:rPr>
              <w:t>01-01-2013</w:t>
            </w:r>
          </w:p>
        </w:tc>
        <w:tc>
          <w:tcPr>
            <w:tcW w:w="432" w:type="pct"/>
            <w:vAlign w:val="center"/>
          </w:tcPr>
          <w:p w:rsidR="00595DF7" w:rsidRPr="00DD656F" w:rsidRDefault="00595DF7" w:rsidP="007A04B0">
            <w:pPr>
              <w:spacing w:beforeLines="60" w:before="144" w:afterLines="60" w:after="144"/>
              <w:jc w:val="center"/>
              <w:rPr>
                <w:rFonts w:eastAsiaTheme="minorHAnsi"/>
                <w:sz w:val="20"/>
                <w:szCs w:val="20"/>
                <w:lang w:val="es-ES" w:eastAsia="es-ES"/>
              </w:rPr>
            </w:pPr>
            <w:r w:rsidRPr="00DD656F">
              <w:rPr>
                <w:rFonts w:eastAsiaTheme="minorHAnsi"/>
                <w:sz w:val="20"/>
                <w:szCs w:val="20"/>
                <w:lang w:val="es-ES" w:eastAsia="es-ES"/>
              </w:rPr>
              <w:t>31-12-2013</w:t>
            </w:r>
          </w:p>
        </w:tc>
        <w:tc>
          <w:tcPr>
            <w:tcW w:w="331" w:type="pct"/>
            <w:vAlign w:val="center"/>
          </w:tcPr>
          <w:p w:rsidR="00595DF7" w:rsidRPr="00DD656F" w:rsidRDefault="00595DF7" w:rsidP="007A04B0">
            <w:pPr>
              <w:spacing w:beforeLines="60" w:before="144" w:afterLines="60" w:after="144"/>
              <w:contextualSpacing/>
              <w:jc w:val="center"/>
              <w:rPr>
                <w:rFonts w:eastAsiaTheme="minorHAnsi"/>
                <w:sz w:val="20"/>
                <w:szCs w:val="20"/>
                <w:lang w:val="es-ES" w:eastAsia="es-ES"/>
              </w:rPr>
            </w:pPr>
            <w:r w:rsidRPr="00DD656F">
              <w:rPr>
                <w:rFonts w:eastAsiaTheme="minorHAnsi"/>
                <w:sz w:val="20"/>
                <w:szCs w:val="20"/>
                <w:lang w:val="es-ES" w:eastAsia="es-ES"/>
              </w:rPr>
              <w:t>CONAF</w:t>
            </w:r>
          </w:p>
          <w:p w:rsidR="00595DF7" w:rsidRPr="00DD656F" w:rsidRDefault="00595DF7" w:rsidP="007A04B0">
            <w:pPr>
              <w:spacing w:beforeLines="60" w:before="144" w:afterLines="60" w:after="144"/>
              <w:contextualSpacing/>
              <w:jc w:val="center"/>
              <w:rPr>
                <w:rFonts w:eastAsiaTheme="minorHAnsi"/>
                <w:sz w:val="20"/>
                <w:szCs w:val="20"/>
                <w:lang w:val="es-ES" w:eastAsia="es-ES"/>
              </w:rPr>
            </w:pPr>
            <w:r w:rsidRPr="00DD656F">
              <w:rPr>
                <w:rFonts w:eastAsiaTheme="minorHAnsi"/>
                <w:sz w:val="20"/>
                <w:szCs w:val="20"/>
                <w:lang w:val="es-ES" w:eastAsia="es-ES"/>
              </w:rPr>
              <w:t>DGA</w:t>
            </w:r>
          </w:p>
          <w:p w:rsidR="00595DF7" w:rsidRPr="00DD656F" w:rsidRDefault="00595DF7" w:rsidP="007A04B0">
            <w:pPr>
              <w:spacing w:beforeLines="60" w:before="144" w:afterLines="60" w:after="144"/>
              <w:contextualSpacing/>
              <w:jc w:val="center"/>
              <w:rPr>
                <w:rFonts w:eastAsiaTheme="minorHAnsi"/>
                <w:sz w:val="20"/>
                <w:szCs w:val="20"/>
                <w:lang w:val="es-ES" w:eastAsia="es-ES"/>
              </w:rPr>
            </w:pPr>
            <w:r w:rsidRPr="00DD656F">
              <w:rPr>
                <w:rFonts w:eastAsiaTheme="minorHAnsi"/>
                <w:sz w:val="20"/>
                <w:szCs w:val="20"/>
                <w:lang w:val="es-ES" w:eastAsia="es-ES"/>
              </w:rPr>
              <w:t>SAG</w:t>
            </w:r>
          </w:p>
        </w:tc>
        <w:tc>
          <w:tcPr>
            <w:tcW w:w="331" w:type="pct"/>
            <w:vAlign w:val="center"/>
          </w:tcPr>
          <w:p w:rsidR="00595DF7" w:rsidRPr="00DD656F" w:rsidRDefault="00595DF7" w:rsidP="007A04B0">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SAG</w:t>
            </w:r>
          </w:p>
        </w:tc>
        <w:tc>
          <w:tcPr>
            <w:tcW w:w="500" w:type="pct"/>
            <w:vAlign w:val="center"/>
          </w:tcPr>
          <w:p w:rsidR="00595DF7" w:rsidRPr="00050A54" w:rsidRDefault="00595DF7"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595DF7" w:rsidRPr="00DD656F" w:rsidRDefault="00FF6B0E" w:rsidP="006853DB">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w:t>
            </w:r>
          </w:p>
        </w:tc>
      </w:tr>
      <w:tr w:rsidR="00595DF7" w:rsidRPr="00DD656F" w:rsidTr="00595DF7">
        <w:trPr>
          <w:trHeight w:val="379"/>
          <w:jc w:val="center"/>
        </w:trPr>
        <w:tc>
          <w:tcPr>
            <w:tcW w:w="857" w:type="pct"/>
            <w:tcMar>
              <w:top w:w="0" w:type="dxa"/>
              <w:left w:w="70" w:type="dxa"/>
              <w:bottom w:w="0" w:type="dxa"/>
              <w:right w:w="70" w:type="dxa"/>
            </w:tcMar>
            <w:vAlign w:val="center"/>
          </w:tcPr>
          <w:p w:rsidR="00595DF7" w:rsidRPr="00DD656F" w:rsidRDefault="00595DF7" w:rsidP="0008656A">
            <w:pPr>
              <w:spacing w:beforeLines="60" w:before="144" w:afterLines="60" w:after="144"/>
              <w:jc w:val="center"/>
              <w:rPr>
                <w:rFonts w:eastAsiaTheme="minorHAnsi"/>
                <w:sz w:val="20"/>
                <w:szCs w:val="20"/>
                <w:lang w:val="es-ES"/>
              </w:rPr>
            </w:pPr>
            <w:r w:rsidRPr="004B72F5">
              <w:rPr>
                <w:rFonts w:eastAsiaTheme="minorHAnsi"/>
                <w:sz w:val="20"/>
                <w:szCs w:val="20"/>
                <w:lang w:val="es-ES"/>
              </w:rPr>
              <w:t>Inform</w:t>
            </w:r>
            <w:r>
              <w:rPr>
                <w:rFonts w:eastAsiaTheme="minorHAnsi"/>
                <w:sz w:val="20"/>
                <w:szCs w:val="20"/>
                <w:lang w:val="es-ES"/>
              </w:rPr>
              <w:t>e Monitoreo Agua I Semestre 2014</w:t>
            </w:r>
          </w:p>
        </w:tc>
        <w:tc>
          <w:tcPr>
            <w:tcW w:w="690" w:type="pct"/>
            <w:vAlign w:val="center"/>
          </w:tcPr>
          <w:p w:rsidR="00595DF7" w:rsidRPr="00DD656F" w:rsidRDefault="00595DF7" w:rsidP="0011232E">
            <w:pPr>
              <w:spacing w:beforeLines="300" w:before="720" w:afterLines="300" w:after="720"/>
              <w:contextualSpacing/>
              <w:jc w:val="center"/>
              <w:rPr>
                <w:rFonts w:eastAsiaTheme="minorHAnsi"/>
                <w:sz w:val="20"/>
                <w:szCs w:val="20"/>
                <w:lang w:val="es-ES" w:eastAsia="es-ES"/>
              </w:rPr>
            </w:pPr>
            <w:r w:rsidRPr="00DD656F">
              <w:rPr>
                <w:rFonts w:eastAsiaTheme="minorHAnsi"/>
                <w:sz w:val="20"/>
                <w:szCs w:val="20"/>
                <w:lang w:val="es-ES" w:eastAsia="es-ES"/>
              </w:rPr>
              <w:t>Aguas subterráneas</w:t>
            </w:r>
          </w:p>
          <w:p w:rsidR="00595DF7" w:rsidRPr="00DD656F" w:rsidRDefault="00595DF7" w:rsidP="0011232E">
            <w:pPr>
              <w:spacing w:beforeLines="300" w:before="720" w:afterLines="300" w:after="720"/>
              <w:contextualSpacing/>
              <w:jc w:val="center"/>
              <w:rPr>
                <w:rFonts w:eastAsiaTheme="minorHAnsi"/>
                <w:sz w:val="20"/>
                <w:szCs w:val="20"/>
                <w:lang w:val="es-ES" w:eastAsia="es-ES"/>
              </w:rPr>
            </w:pPr>
            <w:r w:rsidRPr="00DD656F">
              <w:rPr>
                <w:rFonts w:eastAsiaTheme="minorHAnsi"/>
                <w:sz w:val="20"/>
                <w:szCs w:val="20"/>
                <w:lang w:val="es-ES" w:eastAsia="es-ES"/>
              </w:rPr>
              <w:t>Aguas Superficiales</w:t>
            </w:r>
          </w:p>
        </w:tc>
        <w:tc>
          <w:tcPr>
            <w:tcW w:w="453" w:type="pct"/>
            <w:vAlign w:val="center"/>
          </w:tcPr>
          <w:p w:rsidR="00595DF7" w:rsidRPr="00DD656F" w:rsidRDefault="00595DF7" w:rsidP="007A04B0">
            <w:pPr>
              <w:spacing w:beforeLines="60" w:before="144" w:afterLines="60" w:after="144"/>
              <w:jc w:val="center"/>
              <w:rPr>
                <w:rFonts w:eastAsiaTheme="minorHAnsi"/>
                <w:sz w:val="20"/>
                <w:szCs w:val="20"/>
                <w:lang w:val="es-ES"/>
              </w:rPr>
            </w:pPr>
            <w:r w:rsidRPr="0011232E">
              <w:rPr>
                <w:rFonts w:eastAsiaTheme="minorHAnsi"/>
                <w:sz w:val="20"/>
                <w:szCs w:val="20"/>
                <w:lang w:val="es-ES"/>
              </w:rPr>
              <w:t>25865</w:t>
            </w:r>
          </w:p>
        </w:tc>
        <w:tc>
          <w:tcPr>
            <w:tcW w:w="454" w:type="pct"/>
            <w:tcMar>
              <w:top w:w="0" w:type="dxa"/>
              <w:left w:w="70" w:type="dxa"/>
              <w:bottom w:w="0" w:type="dxa"/>
              <w:right w:w="70" w:type="dxa"/>
            </w:tcMar>
            <w:vAlign w:val="center"/>
          </w:tcPr>
          <w:p w:rsidR="00595DF7" w:rsidRPr="00DD656F" w:rsidRDefault="00595DF7" w:rsidP="007A04B0">
            <w:pPr>
              <w:spacing w:beforeLines="60" w:before="144" w:afterLines="60" w:after="144"/>
              <w:jc w:val="center"/>
              <w:rPr>
                <w:rFonts w:eastAsiaTheme="minorHAnsi"/>
                <w:sz w:val="20"/>
                <w:szCs w:val="20"/>
                <w:lang w:val="es-ES"/>
              </w:rPr>
            </w:pPr>
            <w:r>
              <w:rPr>
                <w:rFonts w:eastAsiaTheme="minorHAnsi"/>
                <w:sz w:val="20"/>
                <w:szCs w:val="20"/>
                <w:lang w:val="es-ES"/>
              </w:rPr>
              <w:t>02-09-2014</w:t>
            </w:r>
          </w:p>
        </w:tc>
        <w:tc>
          <w:tcPr>
            <w:tcW w:w="430" w:type="pct"/>
            <w:vAlign w:val="center"/>
          </w:tcPr>
          <w:p w:rsidR="00595DF7" w:rsidRPr="0025129B" w:rsidRDefault="00595DF7" w:rsidP="0011232E">
            <w:pPr>
              <w:spacing w:beforeLines="60" w:before="144" w:afterLines="60" w:after="144"/>
              <w:jc w:val="center"/>
              <w:rPr>
                <w:rFonts w:eastAsiaTheme="minorHAnsi"/>
                <w:sz w:val="20"/>
                <w:szCs w:val="20"/>
                <w:lang w:val="es-ES"/>
              </w:rPr>
            </w:pPr>
            <w:r>
              <w:rPr>
                <w:rFonts w:eastAsiaTheme="minorHAnsi"/>
                <w:sz w:val="20"/>
                <w:szCs w:val="20"/>
                <w:lang w:val="es-ES"/>
              </w:rPr>
              <w:t>01-01-2014</w:t>
            </w:r>
          </w:p>
        </w:tc>
        <w:tc>
          <w:tcPr>
            <w:tcW w:w="432" w:type="pct"/>
            <w:vAlign w:val="center"/>
          </w:tcPr>
          <w:p w:rsidR="00595DF7" w:rsidRPr="0025129B" w:rsidRDefault="00595DF7" w:rsidP="0011232E">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30-06-2014</w:t>
            </w:r>
          </w:p>
        </w:tc>
        <w:tc>
          <w:tcPr>
            <w:tcW w:w="331" w:type="pct"/>
            <w:vAlign w:val="center"/>
          </w:tcPr>
          <w:p w:rsidR="00595DF7" w:rsidRPr="00DD656F" w:rsidRDefault="00595DF7" w:rsidP="007A04B0">
            <w:pPr>
              <w:spacing w:beforeLines="60" w:before="144" w:afterLines="60" w:after="144"/>
              <w:contextualSpacing/>
              <w:jc w:val="center"/>
              <w:rPr>
                <w:rFonts w:eastAsiaTheme="minorHAnsi"/>
                <w:sz w:val="20"/>
                <w:szCs w:val="20"/>
                <w:lang w:val="es-ES" w:eastAsia="es-ES"/>
              </w:rPr>
            </w:pPr>
            <w:r>
              <w:rPr>
                <w:rFonts w:eastAsiaTheme="minorHAnsi"/>
                <w:sz w:val="20"/>
                <w:szCs w:val="20"/>
                <w:lang w:val="es-ES" w:eastAsia="es-ES"/>
              </w:rPr>
              <w:t>-</w:t>
            </w:r>
          </w:p>
        </w:tc>
        <w:tc>
          <w:tcPr>
            <w:tcW w:w="331" w:type="pct"/>
            <w:vAlign w:val="center"/>
          </w:tcPr>
          <w:p w:rsidR="00595DF7" w:rsidRDefault="00595DF7" w:rsidP="007A04B0">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SMA</w:t>
            </w:r>
          </w:p>
        </w:tc>
        <w:tc>
          <w:tcPr>
            <w:tcW w:w="500" w:type="pct"/>
            <w:vAlign w:val="center"/>
          </w:tcPr>
          <w:p w:rsidR="00595DF7" w:rsidRPr="00050A54" w:rsidRDefault="00595DF7" w:rsidP="00595DF7">
            <w:pPr>
              <w:jc w:val="center"/>
              <w:rPr>
                <w:rFonts w:eastAsiaTheme="minorHAnsi"/>
                <w:sz w:val="20"/>
                <w:szCs w:val="20"/>
                <w:lang w:val="es-ES" w:eastAsia="es-ES"/>
              </w:rPr>
            </w:pPr>
            <w:r w:rsidRPr="0024545A">
              <w:rPr>
                <w:rFonts w:eastAsiaTheme="minorHAnsi"/>
                <w:sz w:val="20"/>
                <w:szCs w:val="20"/>
                <w:lang w:val="es-ES" w:eastAsia="es-ES"/>
              </w:rPr>
              <w:t>Con Observaciones</w:t>
            </w:r>
          </w:p>
        </w:tc>
        <w:tc>
          <w:tcPr>
            <w:tcW w:w="522" w:type="pct"/>
            <w:vAlign w:val="center"/>
          </w:tcPr>
          <w:p w:rsidR="00595DF7" w:rsidRDefault="00FF6B0E" w:rsidP="006853DB">
            <w:pPr>
              <w:spacing w:beforeLines="60" w:before="144" w:afterLines="60" w:after="144"/>
              <w:jc w:val="center"/>
              <w:rPr>
                <w:rFonts w:eastAsiaTheme="minorHAnsi"/>
                <w:sz w:val="20"/>
                <w:szCs w:val="20"/>
                <w:lang w:val="es-ES" w:eastAsia="es-ES"/>
              </w:rPr>
            </w:pPr>
            <w:r>
              <w:rPr>
                <w:rFonts w:eastAsiaTheme="minorHAnsi"/>
                <w:sz w:val="20"/>
                <w:szCs w:val="20"/>
                <w:lang w:val="es-ES" w:eastAsia="es-ES"/>
              </w:rPr>
              <w:t>3</w:t>
            </w:r>
          </w:p>
        </w:tc>
      </w:tr>
    </w:tbl>
    <w:p w:rsidR="005A196F" w:rsidRDefault="005A196F" w:rsidP="005A196F">
      <w:pPr>
        <w:rPr>
          <w:rFonts w:cstheme="minorHAnsi"/>
          <w:sz w:val="24"/>
          <w:szCs w:val="20"/>
        </w:rPr>
      </w:pPr>
      <w:bookmarkStart w:id="117" w:name="_Toc352840394"/>
      <w:bookmarkStart w:id="118" w:name="_Toc352841454"/>
      <w:bookmarkEnd w:id="109"/>
      <w:bookmarkEnd w:id="110"/>
      <w:r>
        <w:br w:type="page"/>
      </w:r>
    </w:p>
    <w:p w:rsidR="004E583C" w:rsidRPr="0025129B" w:rsidRDefault="004E583C" w:rsidP="00F065AF">
      <w:pPr>
        <w:pStyle w:val="Ttulo1"/>
        <w:ind w:left="431" w:hanging="431"/>
      </w:pPr>
      <w:bookmarkStart w:id="119" w:name="_Toc401649097"/>
      <w:r w:rsidRPr="0025129B">
        <w:t>H</w:t>
      </w:r>
      <w:r w:rsidR="0024720C" w:rsidRPr="0025129B">
        <w:t>ECHOS CONSTATADOS</w:t>
      </w:r>
      <w:r w:rsidRPr="0025129B">
        <w:t>.</w:t>
      </w:r>
      <w:bookmarkEnd w:id="117"/>
      <w:bookmarkEnd w:id="118"/>
      <w:bookmarkEnd w:id="119"/>
    </w:p>
    <w:p w:rsidR="004E583C" w:rsidRPr="008D03CC" w:rsidRDefault="00B8558A" w:rsidP="00F065AF">
      <w:pPr>
        <w:pStyle w:val="Ttulo2"/>
        <w:ind w:left="578" w:hanging="578"/>
      </w:pPr>
      <w:bookmarkStart w:id="120" w:name="_Toc401649098"/>
      <w:r w:rsidRPr="008D03CC">
        <w:t>Manejo de Emisiones Atmosféricas</w:t>
      </w:r>
      <w:bookmarkEnd w:id="120"/>
    </w:p>
    <w:tbl>
      <w:tblPr>
        <w:tblStyle w:val="Tablaconcuadrcula"/>
        <w:tblW w:w="5000" w:type="pct"/>
        <w:jc w:val="center"/>
        <w:tblLook w:val="04A0" w:firstRow="1" w:lastRow="0" w:firstColumn="1" w:lastColumn="0" w:noHBand="0" w:noVBand="1"/>
      </w:tblPr>
      <w:tblGrid>
        <w:gridCol w:w="3828"/>
        <w:gridCol w:w="9960"/>
      </w:tblGrid>
      <w:tr w:rsidR="00F437E9" w:rsidRPr="0025129B" w:rsidTr="006F6251">
        <w:trPr>
          <w:trHeight w:val="283"/>
          <w:jc w:val="center"/>
        </w:trPr>
        <w:tc>
          <w:tcPr>
            <w:tcW w:w="1388" w:type="pct"/>
            <w:shd w:val="clear" w:color="auto" w:fill="auto"/>
            <w:vAlign w:val="center"/>
          </w:tcPr>
          <w:p w:rsidR="00F437E9" w:rsidRPr="006F6251" w:rsidRDefault="00F437E9" w:rsidP="00A452A5">
            <w:pPr>
              <w:jc w:val="left"/>
            </w:pPr>
            <w:r w:rsidRPr="006F6251">
              <w:rPr>
                <w:rFonts w:eastAsia="Times New Roman"/>
                <w:b/>
                <w:bCs/>
                <w:color w:val="000000"/>
                <w:lang w:eastAsia="es-CL"/>
              </w:rPr>
              <w:t>Número de hecho constatado</w:t>
            </w:r>
            <w:r w:rsidRPr="006F6251">
              <w:rPr>
                <w:rFonts w:eastAsia="Times New Roman"/>
                <w:color w:val="000000"/>
                <w:lang w:eastAsia="es-CL"/>
              </w:rPr>
              <w:t>:</w:t>
            </w:r>
            <w:r w:rsidRPr="006F6251">
              <w:rPr>
                <w:b/>
                <w:sz w:val="18"/>
              </w:rPr>
              <w:t xml:space="preserve"> </w:t>
            </w:r>
            <w:r w:rsidRPr="006F6251">
              <w:rPr>
                <w:b/>
              </w:rPr>
              <w:fldChar w:fldCharType="begin"/>
            </w:r>
            <w:r w:rsidRPr="006F6251">
              <w:rPr>
                <w:b/>
              </w:rPr>
              <w:instrText xml:space="preserve"> SEQ HC \* ARABIC </w:instrText>
            </w:r>
            <w:r w:rsidRPr="006F6251">
              <w:rPr>
                <w:b/>
              </w:rPr>
              <w:fldChar w:fldCharType="separate"/>
            </w:r>
            <w:r w:rsidR="00D503BA">
              <w:rPr>
                <w:b/>
                <w:noProof/>
              </w:rPr>
              <w:t>1</w:t>
            </w:r>
            <w:r w:rsidRPr="006F6251">
              <w:rPr>
                <w:b/>
              </w:rPr>
              <w:fldChar w:fldCharType="end"/>
            </w:r>
          </w:p>
        </w:tc>
        <w:tc>
          <w:tcPr>
            <w:tcW w:w="3612" w:type="pct"/>
            <w:shd w:val="clear" w:color="auto" w:fill="auto"/>
            <w:vAlign w:val="center"/>
          </w:tcPr>
          <w:p w:rsidR="00F437E9" w:rsidRPr="0025129B" w:rsidRDefault="00F437E9" w:rsidP="00A452A5">
            <w:pPr>
              <w:jc w:val="left"/>
            </w:pPr>
            <w:r w:rsidRPr="006F6251">
              <w:rPr>
                <w:rFonts w:eastAsia="Times New Roman"/>
                <w:b/>
                <w:bCs/>
                <w:color w:val="000000"/>
                <w:lang w:eastAsia="es-CL"/>
              </w:rPr>
              <w:t>Estación N</w:t>
            </w:r>
            <w:r w:rsidRPr="00CA64D5">
              <w:rPr>
                <w:rFonts w:eastAsia="Times New Roman"/>
                <w:b/>
                <w:bCs/>
                <w:color w:val="000000"/>
                <w:lang w:eastAsia="es-CL"/>
              </w:rPr>
              <w:t>°</w:t>
            </w:r>
            <w:r w:rsidRPr="00CA64D5">
              <w:rPr>
                <w:rFonts w:eastAsia="Times New Roman"/>
                <w:b/>
                <w:color w:val="000000"/>
                <w:lang w:eastAsia="es-CL"/>
              </w:rPr>
              <w:t>:</w:t>
            </w:r>
            <w:r w:rsidR="006F6251" w:rsidRPr="00CA64D5">
              <w:rPr>
                <w:rFonts w:eastAsia="Times New Roman"/>
                <w:b/>
                <w:color w:val="000000"/>
                <w:lang w:eastAsia="es-CL"/>
              </w:rPr>
              <w:t xml:space="preserve"> 1</w:t>
            </w:r>
            <w:r w:rsidR="00EF7FB0">
              <w:rPr>
                <w:rFonts w:eastAsia="Times New Roman"/>
                <w:b/>
                <w:color w:val="000000"/>
                <w:lang w:eastAsia="es-CL"/>
              </w:rPr>
              <w:t xml:space="preserve"> y 3</w:t>
            </w:r>
          </w:p>
        </w:tc>
      </w:tr>
      <w:tr w:rsidR="00F437E9" w:rsidRPr="0025129B" w:rsidTr="00A452A5">
        <w:trPr>
          <w:trHeight w:val="142"/>
          <w:jc w:val="center"/>
        </w:trPr>
        <w:tc>
          <w:tcPr>
            <w:tcW w:w="5000" w:type="pct"/>
            <w:gridSpan w:val="2"/>
            <w:vAlign w:val="center"/>
          </w:tcPr>
          <w:p w:rsidR="00F437E9" w:rsidRPr="00856944" w:rsidRDefault="005033D7" w:rsidP="00654942">
            <w:pPr>
              <w:spacing w:before="120" w:after="120"/>
              <w:rPr>
                <w:rFonts w:eastAsia="Times New Roman"/>
                <w:bCs/>
                <w:lang w:eastAsia="es-CL"/>
              </w:rPr>
            </w:pPr>
            <w:r w:rsidRPr="00856944">
              <w:rPr>
                <w:rFonts w:eastAsia="Times New Roman"/>
                <w:b/>
                <w:bCs/>
                <w:color w:val="000000"/>
                <w:lang w:eastAsia="es-CL"/>
              </w:rPr>
              <w:t>Documentación</w:t>
            </w:r>
            <w:r w:rsidR="00F437E9" w:rsidRPr="00856944">
              <w:rPr>
                <w:rFonts w:eastAsia="Times New Roman"/>
                <w:b/>
                <w:bCs/>
                <w:color w:val="000000"/>
                <w:lang w:eastAsia="es-CL"/>
              </w:rPr>
              <w:t xml:space="preserve"> entregada:</w:t>
            </w:r>
          </w:p>
          <w:p w:rsidR="00843ED6" w:rsidRPr="00856944" w:rsidRDefault="00843ED6" w:rsidP="008202C5">
            <w:pPr>
              <w:pStyle w:val="Prrafodelista"/>
              <w:numPr>
                <w:ilvl w:val="0"/>
                <w:numId w:val="4"/>
              </w:numPr>
              <w:spacing w:before="120" w:after="120"/>
              <w:ind w:left="284" w:hanging="284"/>
              <w:rPr>
                <w:rFonts w:eastAsia="Times New Roman"/>
                <w:bCs/>
                <w:lang w:eastAsia="es-CL"/>
              </w:rPr>
            </w:pPr>
            <w:r w:rsidRPr="00856944">
              <w:rPr>
                <w:rFonts w:eastAsia="Times New Roman"/>
                <w:bCs/>
                <w:lang w:eastAsia="es-CL"/>
              </w:rPr>
              <w:t xml:space="preserve">Certificado de la Dirección de Obras </w:t>
            </w:r>
            <w:r w:rsidR="005033D7" w:rsidRPr="00856944">
              <w:rPr>
                <w:rFonts w:eastAsia="Times New Roman"/>
                <w:bCs/>
                <w:lang w:eastAsia="es-CL"/>
              </w:rPr>
              <w:t>Públicas</w:t>
            </w:r>
            <w:r w:rsidRPr="00856944">
              <w:rPr>
                <w:rFonts w:eastAsia="Times New Roman"/>
                <w:bCs/>
                <w:lang w:eastAsia="es-CL"/>
              </w:rPr>
              <w:t>, CERT. DOP IR N° 001 de fecha 8 de ab</w:t>
            </w:r>
            <w:r w:rsidR="00AA38BC" w:rsidRPr="00856944">
              <w:rPr>
                <w:rFonts w:eastAsia="Times New Roman"/>
                <w:bCs/>
                <w:lang w:eastAsia="es-CL"/>
              </w:rPr>
              <w:t>ril de 2014</w:t>
            </w:r>
            <w:r w:rsidR="007861D7" w:rsidRPr="00856944">
              <w:rPr>
                <w:rFonts w:eastAsia="Times New Roman"/>
                <w:bCs/>
                <w:lang w:eastAsia="es-CL"/>
              </w:rPr>
              <w:t xml:space="preserve">, </w:t>
            </w:r>
            <w:r w:rsidR="00AA633E" w:rsidRPr="00856944">
              <w:rPr>
                <w:rFonts w:eastAsia="Times New Roman"/>
                <w:bCs/>
                <w:lang w:eastAsia="es-CL"/>
              </w:rPr>
              <w:t xml:space="preserve">“[…] </w:t>
            </w:r>
            <w:r w:rsidR="005033D7" w:rsidRPr="00856944">
              <w:rPr>
                <w:rFonts w:eastAsia="Times New Roman"/>
                <w:bCs/>
                <w:lang w:eastAsia="es-CL"/>
              </w:rPr>
              <w:t>certifica</w:t>
            </w:r>
            <w:r w:rsidR="007861D7" w:rsidRPr="00856944">
              <w:rPr>
                <w:rFonts w:eastAsia="Times New Roman"/>
                <w:bCs/>
                <w:lang w:eastAsia="es-CL"/>
              </w:rPr>
              <w:t xml:space="preserve"> que la </w:t>
            </w:r>
            <w:r w:rsidR="005033D7" w:rsidRPr="00856944">
              <w:rPr>
                <w:rFonts w:eastAsia="Times New Roman"/>
                <w:bCs/>
                <w:lang w:eastAsia="es-CL"/>
              </w:rPr>
              <w:t>infraestructura</w:t>
            </w:r>
            <w:r w:rsidR="007861D7" w:rsidRPr="00856944">
              <w:rPr>
                <w:rFonts w:eastAsia="Times New Roman"/>
                <w:bCs/>
                <w:lang w:eastAsia="es-CL"/>
              </w:rPr>
              <w:t xml:space="preserve"> portuaria se </w:t>
            </w:r>
            <w:r w:rsidR="005033D7" w:rsidRPr="00856944">
              <w:rPr>
                <w:rFonts w:eastAsia="Times New Roman"/>
                <w:bCs/>
                <w:lang w:eastAsia="es-CL"/>
              </w:rPr>
              <w:t>encuentra</w:t>
            </w:r>
            <w:r w:rsidR="007861D7" w:rsidRPr="00856944">
              <w:rPr>
                <w:rFonts w:eastAsia="Times New Roman"/>
                <w:bCs/>
                <w:lang w:eastAsia="es-CL"/>
              </w:rPr>
              <w:t xml:space="preserve"> en condiciones</w:t>
            </w:r>
            <w:r w:rsidR="00AA633E" w:rsidRPr="00856944">
              <w:rPr>
                <w:rFonts w:eastAsia="Times New Roman"/>
                <w:bCs/>
                <w:lang w:eastAsia="es-CL"/>
              </w:rPr>
              <w:t xml:space="preserve"> operativas, siendo </w:t>
            </w:r>
            <w:r w:rsidR="005033D7" w:rsidRPr="00856944">
              <w:rPr>
                <w:rFonts w:eastAsia="Times New Roman"/>
                <w:bCs/>
                <w:lang w:eastAsia="es-CL"/>
              </w:rPr>
              <w:t>posible su</w:t>
            </w:r>
            <w:r w:rsidR="00AA633E" w:rsidRPr="00856944">
              <w:rPr>
                <w:rFonts w:eastAsia="Times New Roman"/>
                <w:bCs/>
                <w:lang w:eastAsia="es-CL"/>
              </w:rPr>
              <w:t xml:space="preserve"> utilización normal, las actuales condiciones.”</w:t>
            </w:r>
            <w:r w:rsidR="00AA38BC" w:rsidRPr="00856944">
              <w:rPr>
                <w:rFonts w:eastAsia="Times New Roman"/>
                <w:bCs/>
                <w:lang w:eastAsia="es-CL"/>
              </w:rPr>
              <w:t xml:space="preserve"> (</w:t>
            </w:r>
            <w:r w:rsidR="0039344C" w:rsidRPr="00856944">
              <w:rPr>
                <w:rFonts w:eastAsia="Times New Roman"/>
                <w:bCs/>
                <w:lang w:eastAsia="es-CL"/>
              </w:rPr>
              <w:fldChar w:fldCharType="begin"/>
            </w:r>
            <w:r w:rsidR="0039344C" w:rsidRPr="00856944">
              <w:rPr>
                <w:rFonts w:eastAsia="Times New Roman"/>
                <w:bCs/>
                <w:lang w:eastAsia="es-CL"/>
              </w:rPr>
              <w:instrText xml:space="preserve"> REF _Ref398120841 \h  \* MERGEFORMAT </w:instrText>
            </w:r>
            <w:r w:rsidR="0039344C" w:rsidRPr="00856944">
              <w:rPr>
                <w:rFonts w:eastAsia="Times New Roman"/>
                <w:bCs/>
                <w:lang w:eastAsia="es-CL"/>
              </w:rPr>
            </w:r>
            <w:r w:rsidR="0039344C" w:rsidRPr="00856944">
              <w:rPr>
                <w:rFonts w:eastAsia="Times New Roman"/>
                <w:bCs/>
                <w:lang w:eastAsia="es-CL"/>
              </w:rPr>
              <w:fldChar w:fldCharType="separate"/>
            </w:r>
            <w:r w:rsidR="00D503BA" w:rsidRPr="00856944">
              <w:t xml:space="preserve">Anexo </w:t>
            </w:r>
            <w:r w:rsidR="00D503BA" w:rsidRPr="00856944">
              <w:rPr>
                <w:noProof/>
              </w:rPr>
              <w:t>2</w:t>
            </w:r>
            <w:r w:rsidR="0039344C" w:rsidRPr="00856944">
              <w:rPr>
                <w:rFonts w:eastAsia="Times New Roman"/>
                <w:bCs/>
                <w:lang w:eastAsia="es-CL"/>
              </w:rPr>
              <w:fldChar w:fldCharType="end"/>
            </w:r>
            <w:r w:rsidR="0039344C" w:rsidRPr="00856944">
              <w:rPr>
                <w:rFonts w:eastAsia="Times New Roman"/>
                <w:bCs/>
                <w:lang w:eastAsia="es-CL"/>
              </w:rPr>
              <w:t>)</w:t>
            </w:r>
            <w:r w:rsidR="00AA633E" w:rsidRPr="00856944">
              <w:rPr>
                <w:rFonts w:eastAsia="Times New Roman"/>
                <w:bCs/>
                <w:lang w:eastAsia="es-CL"/>
              </w:rPr>
              <w:t>.</w:t>
            </w:r>
          </w:p>
          <w:p w:rsidR="00843ED6" w:rsidRPr="00856944" w:rsidRDefault="00843ED6" w:rsidP="008202C5">
            <w:pPr>
              <w:pStyle w:val="Prrafodelista"/>
              <w:numPr>
                <w:ilvl w:val="0"/>
                <w:numId w:val="4"/>
              </w:numPr>
              <w:spacing w:before="120" w:after="120"/>
              <w:ind w:left="284" w:hanging="284"/>
              <w:rPr>
                <w:rFonts w:eastAsia="Times New Roman"/>
                <w:bCs/>
                <w:lang w:eastAsia="es-CL"/>
              </w:rPr>
            </w:pPr>
            <w:r w:rsidRPr="00856944">
              <w:rPr>
                <w:rFonts w:eastAsia="Times New Roman"/>
                <w:bCs/>
                <w:lang w:eastAsia="es-CL"/>
              </w:rPr>
              <w:t xml:space="preserve">Resolución de la </w:t>
            </w:r>
            <w:r w:rsidR="005033D7" w:rsidRPr="00856944">
              <w:rPr>
                <w:rFonts w:eastAsia="Times New Roman"/>
                <w:bCs/>
                <w:lang w:eastAsia="es-CL"/>
              </w:rPr>
              <w:t>Capitanía</w:t>
            </w:r>
            <w:r w:rsidRPr="00856944">
              <w:rPr>
                <w:rFonts w:eastAsia="Times New Roman"/>
                <w:bCs/>
                <w:lang w:eastAsia="es-CL"/>
              </w:rPr>
              <w:t xml:space="preserve"> de Puerto de Patache, C.P. PAT. ORD. N° 9.800/4/VRS. De fecha 7 de abril de 2014</w:t>
            </w:r>
            <w:r w:rsidR="00824C68" w:rsidRPr="00856944">
              <w:rPr>
                <w:rFonts w:eastAsia="Times New Roman"/>
                <w:bCs/>
                <w:lang w:eastAsia="es-CL"/>
              </w:rPr>
              <w:t xml:space="preserve">, </w:t>
            </w:r>
            <w:r w:rsidR="00A62D81" w:rsidRPr="00856944">
              <w:rPr>
                <w:rFonts w:eastAsia="Times New Roman"/>
                <w:bCs/>
                <w:lang w:eastAsia="es-CL"/>
              </w:rPr>
              <w:t>“</w:t>
            </w:r>
            <w:r w:rsidR="00824C68" w:rsidRPr="00856944">
              <w:rPr>
                <w:rFonts w:eastAsia="Times New Roman"/>
                <w:bCs/>
                <w:lang w:eastAsia="es-CL"/>
              </w:rPr>
              <w:t xml:space="preserve">Resuelve: </w:t>
            </w:r>
            <w:r w:rsidR="00BF02DB" w:rsidRPr="00856944">
              <w:rPr>
                <w:rFonts w:eastAsia="Times New Roman"/>
                <w:bCs/>
                <w:lang w:eastAsia="es-CL"/>
              </w:rPr>
              <w:t>Habilítese</w:t>
            </w:r>
            <w:r w:rsidR="00824C68" w:rsidRPr="00856944">
              <w:rPr>
                <w:rFonts w:eastAsia="Times New Roman"/>
                <w:bCs/>
                <w:lang w:eastAsia="es-CL"/>
              </w:rPr>
              <w:t xml:space="preserve">, la operación del “Terminal </w:t>
            </w:r>
            <w:r w:rsidR="005033D7" w:rsidRPr="00856944">
              <w:rPr>
                <w:rFonts w:eastAsia="Times New Roman"/>
                <w:bCs/>
                <w:lang w:eastAsia="es-CL"/>
              </w:rPr>
              <w:t>Marítimo</w:t>
            </w:r>
            <w:r w:rsidR="00824C68" w:rsidRPr="00856944">
              <w:rPr>
                <w:rFonts w:eastAsia="Times New Roman"/>
                <w:bCs/>
                <w:lang w:eastAsia="es-CL"/>
              </w:rPr>
              <w:t xml:space="preserve"> Doña Ines de Collahuasi”</w:t>
            </w:r>
            <w:r w:rsidR="00A62D81" w:rsidRPr="00856944">
              <w:rPr>
                <w:rFonts w:eastAsia="Times New Roman"/>
                <w:bCs/>
                <w:lang w:eastAsia="es-CL"/>
              </w:rPr>
              <w:t>, […]”</w:t>
            </w:r>
            <w:r w:rsidR="0039344C" w:rsidRPr="00856944">
              <w:rPr>
                <w:rFonts w:eastAsia="Times New Roman"/>
                <w:bCs/>
                <w:lang w:eastAsia="es-CL"/>
              </w:rPr>
              <w:t xml:space="preserve"> (</w:t>
            </w:r>
            <w:r w:rsidR="0039344C" w:rsidRPr="00856944">
              <w:rPr>
                <w:rFonts w:eastAsia="Times New Roman"/>
                <w:bCs/>
                <w:lang w:eastAsia="es-CL"/>
              </w:rPr>
              <w:fldChar w:fldCharType="begin"/>
            </w:r>
            <w:r w:rsidR="0039344C" w:rsidRPr="00856944">
              <w:rPr>
                <w:rFonts w:eastAsia="Times New Roman"/>
                <w:bCs/>
                <w:lang w:eastAsia="es-CL"/>
              </w:rPr>
              <w:instrText xml:space="preserve"> REF _Ref398120841 \h  \* MERGEFORMAT </w:instrText>
            </w:r>
            <w:r w:rsidR="0039344C" w:rsidRPr="00856944">
              <w:rPr>
                <w:rFonts w:eastAsia="Times New Roman"/>
                <w:bCs/>
                <w:lang w:eastAsia="es-CL"/>
              </w:rPr>
            </w:r>
            <w:r w:rsidR="0039344C" w:rsidRPr="00856944">
              <w:rPr>
                <w:rFonts w:eastAsia="Times New Roman"/>
                <w:bCs/>
                <w:lang w:eastAsia="es-CL"/>
              </w:rPr>
              <w:fldChar w:fldCharType="separate"/>
            </w:r>
            <w:r w:rsidR="00D503BA" w:rsidRPr="00856944">
              <w:t xml:space="preserve">Anexo </w:t>
            </w:r>
            <w:r w:rsidR="00D503BA" w:rsidRPr="00856944">
              <w:rPr>
                <w:noProof/>
              </w:rPr>
              <w:t>2</w:t>
            </w:r>
            <w:r w:rsidR="0039344C" w:rsidRPr="00856944">
              <w:rPr>
                <w:rFonts w:eastAsia="Times New Roman"/>
                <w:bCs/>
                <w:lang w:eastAsia="es-CL"/>
              </w:rPr>
              <w:fldChar w:fldCharType="end"/>
            </w:r>
            <w:r w:rsidR="0039344C" w:rsidRPr="00856944">
              <w:rPr>
                <w:rFonts w:eastAsia="Times New Roman"/>
                <w:bCs/>
                <w:lang w:eastAsia="es-CL"/>
              </w:rPr>
              <w:t>)</w:t>
            </w:r>
            <w:r w:rsidRPr="00856944">
              <w:rPr>
                <w:rFonts w:eastAsia="Times New Roman"/>
                <w:bCs/>
                <w:lang w:eastAsia="es-CL"/>
              </w:rPr>
              <w:t>.</w:t>
            </w:r>
          </w:p>
        </w:tc>
      </w:tr>
      <w:tr w:rsidR="00F437E9" w:rsidRPr="0025129B" w:rsidTr="00A452A5">
        <w:trPr>
          <w:trHeight w:val="319"/>
          <w:jc w:val="center"/>
        </w:trPr>
        <w:tc>
          <w:tcPr>
            <w:tcW w:w="5000" w:type="pct"/>
            <w:gridSpan w:val="2"/>
            <w:tcBorders>
              <w:bottom w:val="single" w:sz="4" w:space="0" w:color="auto"/>
            </w:tcBorders>
            <w:vAlign w:val="center"/>
          </w:tcPr>
          <w:p w:rsidR="00F437E9" w:rsidRDefault="00F437E9" w:rsidP="006703C3">
            <w:pPr>
              <w:spacing w:before="120" w:after="120"/>
              <w:rPr>
                <w:b/>
              </w:rPr>
            </w:pPr>
            <w:r w:rsidRPr="006703C3">
              <w:rPr>
                <w:b/>
              </w:rPr>
              <w:t>Exigencias:</w:t>
            </w:r>
          </w:p>
          <w:p w:rsidR="006703C3" w:rsidRPr="005048EB" w:rsidRDefault="006703C3" w:rsidP="00F32D8C">
            <w:pPr>
              <w:spacing w:before="120" w:after="120"/>
              <w:rPr>
                <w:b/>
                <w:u w:val="single"/>
              </w:rPr>
            </w:pPr>
            <w:r w:rsidRPr="005048EB">
              <w:rPr>
                <w:b/>
                <w:u w:val="single"/>
              </w:rPr>
              <w:t>RCA N° 713/2005</w:t>
            </w:r>
            <w:r w:rsidR="00F32D8C" w:rsidRPr="005048EB">
              <w:rPr>
                <w:b/>
                <w:u w:val="single"/>
              </w:rPr>
              <w:t xml:space="preserve"> “Compañía Minera Doña Inés de Collahuasi”</w:t>
            </w:r>
          </w:p>
          <w:p w:rsidR="00F32D8C" w:rsidRDefault="00517D79" w:rsidP="00481480">
            <w:pPr>
              <w:spacing w:before="120" w:after="120"/>
              <w:ind w:left="142"/>
            </w:pPr>
            <w:r>
              <w:rPr>
                <w:b/>
              </w:rPr>
              <w:t xml:space="preserve">DIA Apartado </w:t>
            </w:r>
            <w:r w:rsidRPr="00517D79">
              <w:rPr>
                <w:b/>
              </w:rPr>
              <w:t>6.1.3.2 E</w:t>
            </w:r>
            <w:r>
              <w:rPr>
                <w:b/>
              </w:rPr>
              <w:t>mi</w:t>
            </w:r>
            <w:r w:rsidRPr="00517D79">
              <w:rPr>
                <w:b/>
              </w:rPr>
              <w:t xml:space="preserve">sión </w:t>
            </w:r>
            <w:r>
              <w:rPr>
                <w:b/>
              </w:rPr>
              <w:t>d</w:t>
            </w:r>
            <w:r w:rsidRPr="00517D79">
              <w:rPr>
                <w:b/>
              </w:rPr>
              <w:t>e Partículas</w:t>
            </w:r>
            <w:r>
              <w:rPr>
                <w:b/>
              </w:rPr>
              <w:t>.</w:t>
            </w:r>
            <w:r>
              <w:t xml:space="preserve"> Las medidas y prácticas adoptadas para minimizar las emisiones de polvo en el área del puerto incluirán: […]; encapsulamiento de todas las correas transportadoras de concentrado; </w:t>
            </w:r>
            <w:r w:rsidR="009D128E">
              <w:t>[…].</w:t>
            </w:r>
          </w:p>
          <w:p w:rsidR="00481480" w:rsidRPr="005048EB" w:rsidRDefault="00481480" w:rsidP="00481480">
            <w:pPr>
              <w:spacing w:before="120" w:after="120"/>
              <w:rPr>
                <w:b/>
                <w:u w:val="single"/>
              </w:rPr>
            </w:pPr>
            <w:r w:rsidRPr="005048EB">
              <w:rPr>
                <w:b/>
                <w:u w:val="single"/>
              </w:rPr>
              <w:t>RCA N° 100/2003 “Proyecto Optimización Collahuasi”</w:t>
            </w:r>
          </w:p>
          <w:p w:rsidR="00481480" w:rsidRDefault="00481480" w:rsidP="00900DDD">
            <w:pPr>
              <w:spacing w:before="120" w:after="120"/>
              <w:ind w:left="142"/>
            </w:pPr>
            <w:r>
              <w:rPr>
                <w:b/>
              </w:rPr>
              <w:t xml:space="preserve">Considerando </w:t>
            </w:r>
            <w:r w:rsidRPr="00481480">
              <w:rPr>
                <w:b/>
              </w:rPr>
              <w:t>f) Embarque de Concentrado:</w:t>
            </w:r>
            <w:r w:rsidRPr="00481480">
              <w:t xml:space="preserve"> El sistema de embarque consiste en correas transportadoras encapsuladas, un puente metálico</w:t>
            </w:r>
            <w:r>
              <w:t xml:space="preserve"> </w:t>
            </w:r>
            <w:r w:rsidRPr="00481480">
              <w:t>sobre el cual va montado un brazo retráctil conectado a un chute que se inserta dentro de las</w:t>
            </w:r>
            <w:r>
              <w:t xml:space="preserve"> </w:t>
            </w:r>
            <w:r w:rsidRPr="00481480">
              <w:t>bodegas del barco</w:t>
            </w:r>
            <w:r w:rsidR="002F4CC8">
              <w:t xml:space="preserve"> […].</w:t>
            </w:r>
          </w:p>
          <w:p w:rsidR="00900DDD" w:rsidRPr="005048EB" w:rsidRDefault="00900DDD" w:rsidP="00900DDD">
            <w:pPr>
              <w:spacing w:before="120" w:after="120"/>
              <w:rPr>
                <w:b/>
                <w:u w:val="single"/>
              </w:rPr>
            </w:pPr>
            <w:r w:rsidRPr="005048EB">
              <w:rPr>
                <w:b/>
                <w:u w:val="single"/>
              </w:rPr>
              <w:t>RCA N° 149/2004 “Proyecto Recuperación de Molibdeno (Mo) desde Concentrados de Cobre (Cu) Collahuasi”</w:t>
            </w:r>
          </w:p>
          <w:p w:rsidR="00900DDD" w:rsidRPr="00481480" w:rsidRDefault="00900DDD" w:rsidP="00F9782E">
            <w:pPr>
              <w:spacing w:before="120" w:after="120"/>
              <w:ind w:left="142"/>
              <w:rPr>
                <w:b/>
              </w:rPr>
            </w:pPr>
            <w:r w:rsidRPr="007F0CBC">
              <w:rPr>
                <w:b/>
              </w:rPr>
              <w:t xml:space="preserve">Considerando </w:t>
            </w:r>
            <w:r w:rsidR="007F0CBC" w:rsidRPr="007F0CBC">
              <w:rPr>
                <w:b/>
              </w:rPr>
              <w:t>3.2.1 Emisiones a la Atmósfera</w:t>
            </w:r>
            <w:r w:rsidR="007F0CBC">
              <w:rPr>
                <w:b/>
              </w:rPr>
              <w:t>:</w:t>
            </w:r>
            <w:r w:rsidR="007F0CBC" w:rsidRPr="007F0CBC">
              <w:t xml:space="preserve"> Durante la etapa de operación se producirán emisiones generadas por la operación</w:t>
            </w:r>
            <w:r w:rsidR="007F0CBC">
              <w:t xml:space="preserve"> del secador de concentrados. […]. Para mitigar las emisiones del secador, se contará con un sistema de lavado de gases (scrubber), previo a la salida del vapor a la atmósfera.</w:t>
            </w:r>
          </w:p>
        </w:tc>
      </w:tr>
      <w:tr w:rsidR="00F437E9" w:rsidRPr="0025129B" w:rsidTr="00931AB7">
        <w:trPr>
          <w:trHeight w:val="567"/>
          <w:jc w:val="center"/>
        </w:trPr>
        <w:tc>
          <w:tcPr>
            <w:tcW w:w="5000" w:type="pct"/>
            <w:gridSpan w:val="2"/>
          </w:tcPr>
          <w:p w:rsidR="00F437E9" w:rsidRPr="00907AFF" w:rsidRDefault="00F437E9" w:rsidP="00806AEB">
            <w:pPr>
              <w:spacing w:before="120" w:after="120"/>
              <w:rPr>
                <w:b/>
              </w:rPr>
            </w:pPr>
            <w:r w:rsidRPr="00907AFF">
              <w:rPr>
                <w:b/>
              </w:rPr>
              <w:t>Hechos:</w:t>
            </w:r>
          </w:p>
          <w:p w:rsidR="00EF7FB0" w:rsidRPr="00907AFF" w:rsidRDefault="00EF7FB0" w:rsidP="00806AEB">
            <w:pPr>
              <w:spacing w:before="120" w:after="120"/>
              <w:rPr>
                <w:u w:val="single"/>
              </w:rPr>
            </w:pPr>
            <w:r w:rsidRPr="00907AFF">
              <w:rPr>
                <w:u w:val="single"/>
              </w:rPr>
              <w:t>Zona de Embarque</w:t>
            </w:r>
          </w:p>
          <w:p w:rsidR="009811D7" w:rsidRPr="00907AFF" w:rsidRDefault="008F6604" w:rsidP="00806AEB">
            <w:pPr>
              <w:pStyle w:val="Prrafodelista"/>
              <w:numPr>
                <w:ilvl w:val="0"/>
                <w:numId w:val="3"/>
              </w:numPr>
              <w:spacing w:before="120" w:after="120"/>
              <w:ind w:left="426" w:hanging="426"/>
              <w:contextualSpacing w:val="0"/>
            </w:pPr>
            <w:r w:rsidRPr="00907AFF">
              <w:rPr>
                <w:rFonts w:ascii="Calibri" w:eastAsia="Times New Roman" w:hAnsi="Calibri"/>
                <w:color w:val="000000"/>
                <w:lang w:eastAsia="es-CL"/>
              </w:rPr>
              <w:t xml:space="preserve">Durante la </w:t>
            </w:r>
            <w:r w:rsidR="005033D7" w:rsidRPr="00907AFF">
              <w:rPr>
                <w:rFonts w:ascii="Calibri" w:eastAsia="Times New Roman" w:hAnsi="Calibri"/>
                <w:color w:val="000000"/>
                <w:lang w:eastAsia="es-CL"/>
              </w:rPr>
              <w:t>inspección</w:t>
            </w:r>
            <w:r w:rsidRPr="00907AFF">
              <w:rPr>
                <w:rFonts w:ascii="Calibri" w:eastAsia="Times New Roman" w:hAnsi="Calibri"/>
                <w:color w:val="000000"/>
                <w:lang w:eastAsia="es-CL"/>
              </w:rPr>
              <w:t xml:space="preserve"> el Puerto no se encuentra en faena de descarga de concentrado de cobre. De acuerdo a lo señalado por</w:t>
            </w:r>
            <w:r w:rsidR="00E3656C" w:rsidRPr="00907AFF">
              <w:rPr>
                <w:rFonts w:ascii="Calibri" w:eastAsia="Times New Roman" w:hAnsi="Calibri"/>
                <w:color w:val="000000"/>
                <w:lang w:eastAsia="es-CL"/>
              </w:rPr>
              <w:t xml:space="preserve"> Don</w:t>
            </w:r>
            <w:r w:rsidR="00242117" w:rsidRPr="00907AFF">
              <w:rPr>
                <w:rFonts w:ascii="Calibri" w:eastAsia="Times New Roman" w:hAnsi="Calibri"/>
                <w:color w:val="000000"/>
                <w:lang w:eastAsia="es-CL"/>
              </w:rPr>
              <w:t xml:space="preserve"> Nilson Saldia, Gerente de Puerto</w:t>
            </w:r>
            <w:r w:rsidR="001F3499" w:rsidRPr="00907AFF">
              <w:rPr>
                <w:rFonts w:ascii="Calibri" w:eastAsia="Times New Roman" w:hAnsi="Calibri"/>
                <w:color w:val="000000"/>
                <w:lang w:eastAsia="es-CL"/>
              </w:rPr>
              <w:t xml:space="preserve"> Collahuasi</w:t>
            </w:r>
            <w:r w:rsidR="00242117" w:rsidRPr="00907AFF">
              <w:rPr>
                <w:rFonts w:ascii="Calibri" w:eastAsia="Times New Roman" w:hAnsi="Calibri"/>
                <w:color w:val="000000"/>
                <w:lang w:eastAsia="es-CL"/>
              </w:rPr>
              <w:t>, el terminal se encontraba</w:t>
            </w:r>
            <w:r w:rsidRPr="00907AFF">
              <w:rPr>
                <w:rFonts w:ascii="Calibri" w:eastAsia="Times New Roman" w:hAnsi="Calibri"/>
                <w:color w:val="000000"/>
                <w:lang w:eastAsia="es-CL"/>
              </w:rPr>
              <w:t xml:space="preserve"> en mantenimiento (trabajos de pintura y verificación de corrosión de estructuras metálicas).</w:t>
            </w:r>
            <w:r w:rsidR="00D0737F" w:rsidRPr="00907AFF">
              <w:rPr>
                <w:rFonts w:ascii="Calibri" w:eastAsia="Times New Roman" w:hAnsi="Calibri"/>
                <w:color w:val="000000"/>
                <w:lang w:eastAsia="es-CL"/>
              </w:rPr>
              <w:t xml:space="preserve"> Pese a esto, fue posible</w:t>
            </w:r>
            <w:r w:rsidR="00AA28C4" w:rsidRPr="00907AFF">
              <w:rPr>
                <w:rFonts w:ascii="Calibri" w:eastAsia="Times New Roman" w:hAnsi="Calibri"/>
                <w:color w:val="000000"/>
                <w:lang w:eastAsia="es-CL"/>
              </w:rPr>
              <w:t xml:space="preserve"> </w:t>
            </w:r>
            <w:r w:rsidR="003355DF" w:rsidRPr="00907AFF">
              <w:t>verific</w:t>
            </w:r>
            <w:r w:rsidR="00D0737F" w:rsidRPr="00907AFF">
              <w:t>ar</w:t>
            </w:r>
            <w:r w:rsidR="003355DF" w:rsidRPr="00907AFF">
              <w:t xml:space="preserve"> la existencia y funcionamiento de un sistema de embarque de concentrado en el área del puerto. </w:t>
            </w:r>
            <w:r w:rsidR="00D640EF" w:rsidRPr="00907AFF">
              <w:t>El cual</w:t>
            </w:r>
            <w:r w:rsidR="003355DF" w:rsidRPr="00907AFF">
              <w:t xml:space="preserve"> consta de correas trasportadoras encapsuladas y un puente metálico con brazo retráctil conectado a un chute, el cual efectúa el carguío de concentrado a los barcos.</w:t>
            </w:r>
          </w:p>
          <w:p w:rsidR="003355DF" w:rsidRPr="00907AFF" w:rsidRDefault="00C506C4" w:rsidP="00806AEB">
            <w:pPr>
              <w:pStyle w:val="Prrafodelista"/>
              <w:numPr>
                <w:ilvl w:val="0"/>
                <w:numId w:val="3"/>
              </w:numPr>
              <w:spacing w:before="120" w:after="120"/>
              <w:ind w:left="425" w:hanging="425"/>
              <w:contextualSpacing w:val="0"/>
            </w:pPr>
            <w:r w:rsidRPr="00907AFF">
              <w:t>Adicionalmente,</w:t>
            </w:r>
            <w:r w:rsidR="009811D7" w:rsidRPr="00907AFF">
              <w:t xml:space="preserve"> Don Nilson</w:t>
            </w:r>
            <w:r w:rsidR="003355DF" w:rsidRPr="00907AFF">
              <w:t xml:space="preserve"> Saldia</w:t>
            </w:r>
            <w:r w:rsidR="009811D7" w:rsidRPr="00907AFF">
              <w:t>,</w:t>
            </w:r>
            <w:r w:rsidR="003355DF" w:rsidRPr="00907AFF">
              <w:t xml:space="preserve"> </w:t>
            </w:r>
            <w:r w:rsidR="009811D7" w:rsidRPr="00907AFF">
              <w:t>informó</w:t>
            </w:r>
            <w:r w:rsidR="003355DF" w:rsidRPr="00907AFF">
              <w:t xml:space="preserve"> que</w:t>
            </w:r>
            <w:r w:rsidR="009811D7" w:rsidRPr="00907AFF">
              <w:t xml:space="preserve"> en</w:t>
            </w:r>
            <w:r w:rsidR="003355DF" w:rsidRPr="00907AFF">
              <w:t xml:space="preserve"> los últimos dos años no han existido contingencias que tengan relación con las</w:t>
            </w:r>
            <w:r w:rsidR="009811D7" w:rsidRPr="00907AFF">
              <w:t xml:space="preserve"> </w:t>
            </w:r>
            <w:r w:rsidR="003355DF" w:rsidRPr="00907AFF">
              <w:t>correas transportadoras de concentrado de cobre</w:t>
            </w:r>
            <w:r w:rsidR="007D6344" w:rsidRPr="00907AFF">
              <w:t>, ni con el chute o cargador te</w:t>
            </w:r>
            <w:r w:rsidR="003355DF" w:rsidRPr="00907AFF">
              <w:t>lescópico.</w:t>
            </w:r>
          </w:p>
          <w:p w:rsidR="00F065AF" w:rsidRPr="00907AFF" w:rsidRDefault="00F065AF" w:rsidP="00F065AF">
            <w:pPr>
              <w:pStyle w:val="Prrafodelista"/>
              <w:spacing w:before="120" w:after="120"/>
              <w:ind w:left="425"/>
              <w:contextualSpacing w:val="0"/>
            </w:pPr>
          </w:p>
          <w:p w:rsidR="00F437E9" w:rsidRPr="00907AFF" w:rsidRDefault="00B33811" w:rsidP="00806AEB">
            <w:pPr>
              <w:pStyle w:val="Prrafodelista"/>
              <w:numPr>
                <w:ilvl w:val="0"/>
                <w:numId w:val="3"/>
              </w:numPr>
              <w:spacing w:before="120" w:after="120"/>
              <w:ind w:left="425" w:hanging="425"/>
              <w:contextualSpacing w:val="0"/>
            </w:pPr>
            <w:r w:rsidRPr="00907AFF">
              <w:t>Por otra parte, Don Nilson Saldia comentó que</w:t>
            </w:r>
            <w:r w:rsidR="00017E8D" w:rsidRPr="00907AFF">
              <w:t xml:space="preserve">, debido </w:t>
            </w:r>
            <w:r w:rsidR="00597873" w:rsidRPr="00907AFF">
              <w:t xml:space="preserve">los eventos sísmicos </w:t>
            </w:r>
            <w:r w:rsidR="00C460DC" w:rsidRPr="00907AFF">
              <w:t>ocurridos en l</w:t>
            </w:r>
            <w:r w:rsidR="00597873" w:rsidRPr="00907AFF">
              <w:t xml:space="preserve">a zona, los </w:t>
            </w:r>
            <w:r w:rsidR="005033D7" w:rsidRPr="00907AFF">
              <w:t>días</w:t>
            </w:r>
            <w:r w:rsidR="005634CC" w:rsidRPr="00907AFF">
              <w:t xml:space="preserve"> 1 de abr</w:t>
            </w:r>
            <w:r w:rsidR="00597873" w:rsidRPr="00907AFF">
              <w:t xml:space="preserve">il de 2014 y posterior replica </w:t>
            </w:r>
            <w:r w:rsidR="005634CC" w:rsidRPr="00907AFF">
              <w:t>el 2 de abril del mismo año</w:t>
            </w:r>
            <w:r w:rsidR="00017E8D" w:rsidRPr="00907AFF">
              <w:t>,</w:t>
            </w:r>
            <w:r w:rsidR="00E3656C" w:rsidRPr="00907AFF">
              <w:t xml:space="preserve"> se realizó</w:t>
            </w:r>
            <w:r w:rsidR="005634CC" w:rsidRPr="00907AFF">
              <w:t xml:space="preserve"> una</w:t>
            </w:r>
            <w:r w:rsidRPr="00907AFF">
              <w:t xml:space="preserve"> inspección submari</w:t>
            </w:r>
            <w:r w:rsidR="00EB42AA" w:rsidRPr="00907AFF">
              <w:t xml:space="preserve">na de </w:t>
            </w:r>
            <w:r w:rsidR="005634CC" w:rsidRPr="00907AFF">
              <w:t xml:space="preserve">los </w:t>
            </w:r>
            <w:r w:rsidR="00EB42AA" w:rsidRPr="00907AFF">
              <w:t>pilotes y boyas. A raíz de l</w:t>
            </w:r>
            <w:r w:rsidR="00EE43DD" w:rsidRPr="00907AFF">
              <w:t>a</w:t>
            </w:r>
            <w:r w:rsidR="00EB42AA" w:rsidRPr="00907AFF">
              <w:t xml:space="preserve"> cual, tanto la Dirección de Obras Publicas como la </w:t>
            </w:r>
            <w:r w:rsidR="005033D7" w:rsidRPr="00907AFF">
              <w:t>Capitanía</w:t>
            </w:r>
            <w:r w:rsidR="00EB42AA" w:rsidRPr="00907AFF">
              <w:t xml:space="preserve"> de Puerto de Patache, entregaron su visto bueno para la operación del “Terminal </w:t>
            </w:r>
            <w:r w:rsidR="005033D7" w:rsidRPr="00907AFF">
              <w:t>Marítimo</w:t>
            </w:r>
            <w:r w:rsidR="00EB42AA" w:rsidRPr="00907AFF">
              <w:t xml:space="preserve"> Doña Ines de Collahuasi” (</w:t>
            </w:r>
            <w:r w:rsidR="00350274" w:rsidRPr="00907AFF">
              <w:fldChar w:fldCharType="begin"/>
            </w:r>
            <w:r w:rsidR="00350274" w:rsidRPr="00907AFF">
              <w:instrText xml:space="preserve"> REF _Ref398120841 \h  \* MERGEFORMAT </w:instrText>
            </w:r>
            <w:r w:rsidR="00350274" w:rsidRPr="00907AFF">
              <w:fldChar w:fldCharType="separate"/>
            </w:r>
            <w:r w:rsidR="00D503BA" w:rsidRPr="00907AFF">
              <w:t xml:space="preserve">Anexo </w:t>
            </w:r>
            <w:r w:rsidR="00D503BA" w:rsidRPr="00907AFF">
              <w:rPr>
                <w:noProof/>
              </w:rPr>
              <w:t>2</w:t>
            </w:r>
            <w:r w:rsidR="00350274" w:rsidRPr="00907AFF">
              <w:fldChar w:fldCharType="end"/>
            </w:r>
            <w:r w:rsidR="00350274" w:rsidRPr="00907AFF">
              <w:t>).</w:t>
            </w:r>
          </w:p>
          <w:p w:rsidR="00775819" w:rsidRPr="00907AFF" w:rsidRDefault="00775819" w:rsidP="00806AEB">
            <w:pPr>
              <w:spacing w:before="120" w:after="120"/>
              <w:rPr>
                <w:u w:val="single"/>
              </w:rPr>
            </w:pPr>
            <w:r w:rsidRPr="00907AFF">
              <w:rPr>
                <w:u w:val="single"/>
              </w:rPr>
              <w:t>Planta Concentradora</w:t>
            </w:r>
          </w:p>
          <w:p w:rsidR="004E3C43" w:rsidRPr="00907AFF" w:rsidRDefault="00435701" w:rsidP="00DF2AF0">
            <w:pPr>
              <w:pStyle w:val="Prrafodelista"/>
              <w:numPr>
                <w:ilvl w:val="0"/>
                <w:numId w:val="6"/>
              </w:numPr>
              <w:spacing w:before="120" w:after="120"/>
              <w:ind w:left="426"/>
              <w:contextualSpacing w:val="0"/>
            </w:pPr>
            <w:r w:rsidRPr="00907AFF">
              <w:t xml:space="preserve">Durante la fiscalización se </w:t>
            </w:r>
            <w:r w:rsidR="006741CB" w:rsidRPr="00907AFF">
              <w:t>constató</w:t>
            </w:r>
            <w:r w:rsidRPr="00907AFF">
              <w:t xml:space="preserve"> el funcionamiento de la “Planta de Flotación de Molibdeno”, </w:t>
            </w:r>
            <w:r w:rsidR="008122CC" w:rsidRPr="00907AFF">
              <w:t>donde</w:t>
            </w:r>
            <w:r w:rsidR="00775819" w:rsidRPr="00907AFF">
              <w:t xml:space="preserve"> se verificó el funcionamiento del </w:t>
            </w:r>
            <w:r w:rsidR="008122CC" w:rsidRPr="00907AFF">
              <w:t>S</w:t>
            </w:r>
            <w:r w:rsidR="00775819" w:rsidRPr="00907AFF">
              <w:t xml:space="preserve">istema de </w:t>
            </w:r>
            <w:r w:rsidR="008122CC" w:rsidRPr="00907AFF">
              <w:t>L</w:t>
            </w:r>
            <w:r w:rsidR="00775819" w:rsidRPr="00907AFF">
              <w:t xml:space="preserve">avado de </w:t>
            </w:r>
            <w:r w:rsidR="008122CC" w:rsidRPr="00907AFF">
              <w:t>G</w:t>
            </w:r>
            <w:r w:rsidR="00775819" w:rsidRPr="00907AFF">
              <w:t>ases (</w:t>
            </w:r>
            <w:r w:rsidR="008122CC" w:rsidRPr="00907AFF">
              <w:t>S</w:t>
            </w:r>
            <w:r w:rsidR="00775819" w:rsidRPr="00907AFF">
              <w:t>crubber)</w:t>
            </w:r>
            <w:r w:rsidR="008122CC" w:rsidRPr="00907AFF">
              <w:t xml:space="preserve"> para el </w:t>
            </w:r>
            <w:r w:rsidR="00775819" w:rsidRPr="00907AFF">
              <w:t xml:space="preserve">control del </w:t>
            </w:r>
            <w:r w:rsidR="008122CC" w:rsidRPr="00907AFF">
              <w:t>Material Sólido Particulado</w:t>
            </w:r>
            <w:r w:rsidR="00775819" w:rsidRPr="00907AFF">
              <w:t>.</w:t>
            </w:r>
          </w:p>
        </w:tc>
      </w:tr>
    </w:tbl>
    <w:p w:rsidR="00F437E9" w:rsidRDefault="002A48F5" w:rsidP="00806AEB">
      <w:pPr>
        <w:pStyle w:val="Ttulo2"/>
        <w:spacing w:before="220" w:after="220"/>
        <w:ind w:left="578" w:hanging="578"/>
      </w:pPr>
      <w:bookmarkStart w:id="121" w:name="_Toc401649099"/>
      <w:r>
        <w:t>Plan de Contingencia</w:t>
      </w:r>
      <w:bookmarkEnd w:id="121"/>
    </w:p>
    <w:tbl>
      <w:tblPr>
        <w:tblStyle w:val="Tablaconcuadrcula"/>
        <w:tblW w:w="5000" w:type="pct"/>
        <w:jc w:val="center"/>
        <w:tblLook w:val="04A0" w:firstRow="1" w:lastRow="0" w:firstColumn="1" w:lastColumn="0" w:noHBand="0" w:noVBand="1"/>
      </w:tblPr>
      <w:tblGrid>
        <w:gridCol w:w="3828"/>
        <w:gridCol w:w="9960"/>
      </w:tblGrid>
      <w:tr w:rsidR="00680756" w:rsidRPr="000701A0" w:rsidTr="00635F89">
        <w:trPr>
          <w:trHeight w:val="283"/>
          <w:jc w:val="center"/>
        </w:trPr>
        <w:tc>
          <w:tcPr>
            <w:tcW w:w="1388" w:type="pct"/>
            <w:vAlign w:val="center"/>
          </w:tcPr>
          <w:p w:rsidR="00680756" w:rsidRPr="000701A0" w:rsidRDefault="00680756" w:rsidP="00635F89">
            <w:pPr>
              <w:jc w:val="left"/>
              <w:rPr>
                <w:b/>
              </w:rPr>
            </w:pPr>
            <w:r w:rsidRPr="000701A0">
              <w:rPr>
                <w:rFonts w:eastAsia="Times New Roman"/>
                <w:b/>
                <w:bCs/>
                <w:color w:val="000000"/>
                <w:lang w:eastAsia="es-CL"/>
              </w:rPr>
              <w:t>Número de hecho constatado</w:t>
            </w:r>
            <w:r w:rsidRPr="000701A0">
              <w:rPr>
                <w:rFonts w:eastAsia="Times New Roman"/>
                <w:b/>
                <w:color w:val="000000"/>
                <w:lang w:eastAsia="es-CL"/>
              </w:rPr>
              <w:t>:</w:t>
            </w:r>
            <w:r w:rsidRPr="000701A0">
              <w:rPr>
                <w:b/>
                <w:sz w:val="18"/>
              </w:rPr>
              <w:t xml:space="preserve"> </w:t>
            </w:r>
            <w:r w:rsidRPr="000701A0">
              <w:rPr>
                <w:b/>
              </w:rPr>
              <w:fldChar w:fldCharType="begin"/>
            </w:r>
            <w:r w:rsidRPr="000701A0">
              <w:rPr>
                <w:b/>
              </w:rPr>
              <w:instrText xml:space="preserve"> SEQ HC \* ARABIC </w:instrText>
            </w:r>
            <w:r w:rsidRPr="000701A0">
              <w:rPr>
                <w:b/>
              </w:rPr>
              <w:fldChar w:fldCharType="separate"/>
            </w:r>
            <w:r w:rsidR="00D503BA">
              <w:rPr>
                <w:b/>
                <w:noProof/>
              </w:rPr>
              <w:t>2</w:t>
            </w:r>
            <w:r w:rsidRPr="000701A0">
              <w:rPr>
                <w:b/>
              </w:rPr>
              <w:fldChar w:fldCharType="end"/>
            </w:r>
          </w:p>
        </w:tc>
        <w:tc>
          <w:tcPr>
            <w:tcW w:w="3612" w:type="pct"/>
            <w:vAlign w:val="center"/>
          </w:tcPr>
          <w:p w:rsidR="00680756" w:rsidRPr="000701A0" w:rsidRDefault="00680756" w:rsidP="00635F89">
            <w:pPr>
              <w:jc w:val="left"/>
              <w:rPr>
                <w:b/>
              </w:rPr>
            </w:pPr>
            <w:r w:rsidRPr="000701A0">
              <w:rPr>
                <w:rFonts w:eastAsia="Times New Roman"/>
                <w:b/>
                <w:bCs/>
                <w:color w:val="000000"/>
                <w:lang w:eastAsia="es-CL"/>
              </w:rPr>
              <w:t>Estación N°</w:t>
            </w:r>
            <w:r w:rsidRPr="000701A0">
              <w:rPr>
                <w:rFonts w:eastAsia="Times New Roman"/>
                <w:b/>
                <w:color w:val="000000"/>
                <w:lang w:eastAsia="es-CL"/>
              </w:rPr>
              <w:t>:</w:t>
            </w:r>
            <w:r w:rsidR="000701A0" w:rsidRPr="000701A0">
              <w:rPr>
                <w:rFonts w:eastAsia="Times New Roman"/>
                <w:b/>
                <w:color w:val="000000"/>
                <w:lang w:eastAsia="es-CL"/>
              </w:rPr>
              <w:t xml:space="preserve"> 2 y 3</w:t>
            </w:r>
          </w:p>
        </w:tc>
      </w:tr>
      <w:tr w:rsidR="00680756" w:rsidRPr="0025129B" w:rsidTr="00635F89">
        <w:trPr>
          <w:trHeight w:val="142"/>
          <w:jc w:val="center"/>
        </w:trPr>
        <w:tc>
          <w:tcPr>
            <w:tcW w:w="5000" w:type="pct"/>
            <w:gridSpan w:val="2"/>
            <w:vAlign w:val="center"/>
          </w:tcPr>
          <w:p w:rsidR="00554735" w:rsidRPr="00837500" w:rsidRDefault="00E95C5B" w:rsidP="00287D01">
            <w:pPr>
              <w:spacing w:before="120" w:after="120"/>
              <w:rPr>
                <w:rFonts w:eastAsia="Times New Roman"/>
                <w:b/>
                <w:bCs/>
                <w:color w:val="000000"/>
                <w:lang w:eastAsia="es-CL"/>
              </w:rPr>
            </w:pPr>
            <w:r w:rsidRPr="00837500">
              <w:rPr>
                <w:rFonts w:eastAsia="Times New Roman"/>
                <w:b/>
                <w:bCs/>
                <w:color w:val="000000"/>
                <w:lang w:eastAsia="es-CL"/>
              </w:rPr>
              <w:t>Documentación</w:t>
            </w:r>
            <w:r w:rsidR="00680756" w:rsidRPr="00837500">
              <w:rPr>
                <w:rFonts w:eastAsia="Times New Roman"/>
                <w:b/>
                <w:bCs/>
                <w:color w:val="000000"/>
                <w:lang w:eastAsia="es-CL"/>
              </w:rPr>
              <w:t xml:space="preserve"> entregada:</w:t>
            </w:r>
          </w:p>
          <w:p w:rsidR="00680756" w:rsidRPr="00837500" w:rsidRDefault="008D3C3B" w:rsidP="00A60155">
            <w:pPr>
              <w:pStyle w:val="Prrafodelista"/>
              <w:numPr>
                <w:ilvl w:val="0"/>
                <w:numId w:val="8"/>
              </w:numPr>
              <w:spacing w:before="120" w:after="120"/>
              <w:ind w:left="284" w:hanging="284"/>
              <w:rPr>
                <w:rFonts w:eastAsia="Times New Roman"/>
                <w:b/>
                <w:bCs/>
                <w:color w:val="000000"/>
                <w:lang w:eastAsia="es-CL"/>
              </w:rPr>
            </w:pPr>
            <w:r w:rsidRPr="00837500">
              <w:rPr>
                <w:rFonts w:eastAsia="Times New Roman"/>
                <w:bCs/>
                <w:lang w:eastAsia="es-CL"/>
              </w:rPr>
              <w:t xml:space="preserve">Informe </w:t>
            </w:r>
            <w:r w:rsidR="00287D01" w:rsidRPr="00837500">
              <w:rPr>
                <w:rFonts w:eastAsia="Times New Roman"/>
                <w:bCs/>
                <w:lang w:eastAsia="es-CL"/>
              </w:rPr>
              <w:t>Doc. N°: 3567-DT-003, R</w:t>
            </w:r>
            <w:r w:rsidR="00A60155" w:rsidRPr="00837500">
              <w:rPr>
                <w:rFonts w:eastAsia="Times New Roman"/>
                <w:bCs/>
                <w:lang w:eastAsia="es-CL"/>
              </w:rPr>
              <w:t>e</w:t>
            </w:r>
            <w:r w:rsidR="00287D01" w:rsidRPr="00837500">
              <w:rPr>
                <w:rFonts w:eastAsia="Times New Roman"/>
                <w:bCs/>
                <w:lang w:eastAsia="es-CL"/>
              </w:rPr>
              <w:t>v. 0 de fecha 14 de abril de 2014 de Metacontrol ingenieros S.A.</w:t>
            </w:r>
            <w:r w:rsidR="00FD0896" w:rsidRPr="00837500">
              <w:rPr>
                <w:rFonts w:eastAsia="Times New Roman"/>
                <w:bCs/>
                <w:lang w:eastAsia="es-CL"/>
              </w:rPr>
              <w:t xml:space="preserve">, Inspección Visual Infraestructura Planta Puerto Patache Compañía Minera </w:t>
            </w:r>
            <w:r w:rsidR="00BF02DB" w:rsidRPr="00837500">
              <w:rPr>
                <w:rFonts w:eastAsia="Times New Roman"/>
                <w:bCs/>
                <w:lang w:eastAsia="es-CL"/>
              </w:rPr>
              <w:t>Doña</w:t>
            </w:r>
            <w:r w:rsidR="00FD0896" w:rsidRPr="00837500">
              <w:rPr>
                <w:rFonts w:eastAsia="Times New Roman"/>
                <w:bCs/>
                <w:lang w:eastAsia="es-CL"/>
              </w:rPr>
              <w:t xml:space="preserve"> Inés de Collahuasi </w:t>
            </w:r>
            <w:r w:rsidR="00DF74C9" w:rsidRPr="00837500">
              <w:rPr>
                <w:rFonts w:eastAsia="Times New Roman"/>
                <w:bCs/>
                <w:lang w:eastAsia="es-CL"/>
              </w:rPr>
              <w:t>–</w:t>
            </w:r>
            <w:r w:rsidR="00FD0896" w:rsidRPr="00837500">
              <w:rPr>
                <w:rFonts w:eastAsia="Times New Roman"/>
                <w:bCs/>
                <w:lang w:eastAsia="es-CL"/>
              </w:rPr>
              <w:t xml:space="preserve"> CMDIC</w:t>
            </w:r>
            <w:r w:rsidR="00DF74C9" w:rsidRPr="00837500">
              <w:rPr>
                <w:rFonts w:eastAsia="Times New Roman"/>
                <w:bCs/>
                <w:lang w:eastAsia="es-CL"/>
              </w:rPr>
              <w:t xml:space="preserve"> (</w:t>
            </w:r>
            <w:r w:rsidR="00DF74C9" w:rsidRPr="00837500">
              <w:rPr>
                <w:rFonts w:eastAsia="Times New Roman"/>
                <w:bCs/>
                <w:lang w:eastAsia="es-CL"/>
              </w:rPr>
              <w:fldChar w:fldCharType="begin"/>
            </w:r>
            <w:r w:rsidR="00DF74C9" w:rsidRPr="00837500">
              <w:rPr>
                <w:rFonts w:eastAsia="Times New Roman"/>
                <w:bCs/>
                <w:lang w:eastAsia="es-CL"/>
              </w:rPr>
              <w:instrText xml:space="preserve"> REF _Ref398197498 \h  \* MERGEFORMAT </w:instrText>
            </w:r>
            <w:r w:rsidR="00DF74C9" w:rsidRPr="00837500">
              <w:rPr>
                <w:rFonts w:eastAsia="Times New Roman"/>
                <w:bCs/>
                <w:lang w:eastAsia="es-CL"/>
              </w:rPr>
            </w:r>
            <w:r w:rsidR="00DF74C9" w:rsidRPr="00837500">
              <w:rPr>
                <w:rFonts w:eastAsia="Times New Roman"/>
                <w:bCs/>
                <w:lang w:eastAsia="es-CL"/>
              </w:rPr>
              <w:fldChar w:fldCharType="separate"/>
            </w:r>
            <w:r w:rsidR="00D503BA" w:rsidRPr="00837500">
              <w:t xml:space="preserve">Anexo </w:t>
            </w:r>
            <w:r w:rsidR="00D503BA" w:rsidRPr="00837500">
              <w:rPr>
                <w:noProof/>
              </w:rPr>
              <w:t>3</w:t>
            </w:r>
            <w:r w:rsidR="00DF74C9" w:rsidRPr="00837500">
              <w:rPr>
                <w:rFonts w:eastAsia="Times New Roman"/>
                <w:bCs/>
                <w:lang w:eastAsia="es-CL"/>
              </w:rPr>
              <w:fldChar w:fldCharType="end"/>
            </w:r>
            <w:r w:rsidR="00DF74C9" w:rsidRPr="00837500">
              <w:rPr>
                <w:rFonts w:eastAsia="Times New Roman"/>
                <w:bCs/>
                <w:lang w:eastAsia="es-CL"/>
              </w:rPr>
              <w:t>).</w:t>
            </w:r>
          </w:p>
        </w:tc>
      </w:tr>
      <w:tr w:rsidR="00731C3B" w:rsidRPr="00731C3B" w:rsidTr="00212850">
        <w:trPr>
          <w:trHeight w:val="1701"/>
          <w:jc w:val="center"/>
        </w:trPr>
        <w:tc>
          <w:tcPr>
            <w:tcW w:w="5000" w:type="pct"/>
            <w:gridSpan w:val="2"/>
            <w:tcBorders>
              <w:bottom w:val="single" w:sz="4" w:space="0" w:color="auto"/>
            </w:tcBorders>
          </w:tcPr>
          <w:p w:rsidR="00680756" w:rsidRPr="00731C3B" w:rsidRDefault="00680756" w:rsidP="00CE6BD2">
            <w:pPr>
              <w:spacing w:before="120" w:after="120"/>
            </w:pPr>
            <w:r w:rsidRPr="00731C3B">
              <w:rPr>
                <w:b/>
              </w:rPr>
              <w:t>Exigencias:</w:t>
            </w:r>
          </w:p>
          <w:p w:rsidR="00731C3B" w:rsidRPr="005048EB" w:rsidRDefault="00731C3B" w:rsidP="00CE6BD2">
            <w:pPr>
              <w:spacing w:before="120" w:after="120"/>
              <w:rPr>
                <w:b/>
                <w:u w:val="single"/>
              </w:rPr>
            </w:pPr>
            <w:r w:rsidRPr="005048EB">
              <w:rPr>
                <w:b/>
                <w:u w:val="single"/>
              </w:rPr>
              <w:t>RCA N°</w:t>
            </w:r>
            <w:r w:rsidR="0076141E" w:rsidRPr="005048EB">
              <w:rPr>
                <w:b/>
                <w:u w:val="single"/>
              </w:rPr>
              <w:t xml:space="preserve"> 149/2004 “Proyecto Recuperación de Molibdeno (Mo) desde Concentrados de Cobre (Cu) Collahuasi”</w:t>
            </w:r>
          </w:p>
          <w:p w:rsidR="00731C3B" w:rsidRDefault="00731C3B" w:rsidP="00CE6BD2">
            <w:pPr>
              <w:spacing w:before="120" w:after="120"/>
              <w:ind w:left="142"/>
            </w:pPr>
            <w:r w:rsidRPr="00731C3B">
              <w:rPr>
                <w:b/>
              </w:rPr>
              <w:t>Considerando</w:t>
            </w:r>
            <w:r w:rsidR="00A40DBE">
              <w:t xml:space="preserve"> </w:t>
            </w:r>
            <w:r w:rsidR="00A40DBE" w:rsidRPr="00A40DBE">
              <w:rPr>
                <w:b/>
              </w:rPr>
              <w:t>3.1.1 Definición de Partes, Acciones y Obras Físicas</w:t>
            </w:r>
            <w:r w:rsidR="00A40DBE">
              <w:rPr>
                <w:b/>
              </w:rPr>
              <w:t xml:space="preserve">: </w:t>
            </w:r>
            <w:r w:rsidR="00A40DBE" w:rsidRPr="00A40DBE">
              <w:t>La Planta de Molibdeno contará con un estanque de Ácido Sulfúrico, con</w:t>
            </w:r>
            <w:r w:rsidR="00A40DBE">
              <w:t xml:space="preserve"> </w:t>
            </w:r>
            <w:r w:rsidR="00A40DBE" w:rsidRPr="00A40DBE">
              <w:t>capacidad de 41 m</w:t>
            </w:r>
            <w:r w:rsidR="00A40DBE" w:rsidRPr="00A40DBE">
              <w:rPr>
                <w:vertAlign w:val="superscript"/>
              </w:rPr>
              <w:t>3</w:t>
            </w:r>
            <w:r w:rsidR="00A40DBE" w:rsidRPr="00A40DBE">
              <w:t>, y un estanque de Sulfhidrato de Sodio, con capacidad de</w:t>
            </w:r>
            <w:r w:rsidR="00A40DBE">
              <w:t xml:space="preserve"> </w:t>
            </w:r>
            <w:r w:rsidR="00A40DBE" w:rsidRPr="00A40DBE">
              <w:t>320 m</w:t>
            </w:r>
            <w:r w:rsidR="00A40DBE" w:rsidRPr="00A40DBE">
              <w:rPr>
                <w:vertAlign w:val="superscript"/>
              </w:rPr>
              <w:t>3</w:t>
            </w:r>
            <w:r w:rsidR="00A40DBE" w:rsidRPr="00A40DBE">
              <w:t>. Como medida de manejo y sistema de control, se proyecta que ambos</w:t>
            </w:r>
            <w:r w:rsidR="00A40DBE">
              <w:t xml:space="preserve"> </w:t>
            </w:r>
            <w:r w:rsidR="00A40DBE" w:rsidRPr="00A40DBE">
              <w:t>estanques se encuentren separados por una distancia superior a 30 metros.</w:t>
            </w:r>
          </w:p>
          <w:p w:rsidR="00891F27" w:rsidRPr="00731C3B" w:rsidRDefault="00891F27" w:rsidP="00CE6BD2">
            <w:pPr>
              <w:spacing w:before="120" w:after="120"/>
              <w:ind w:left="142"/>
              <w:rPr>
                <w:b/>
              </w:rPr>
            </w:pPr>
            <w:r w:rsidRPr="00891F27">
              <w:t>Además, para contener posibles derrames, cada estanque contará con un sistema</w:t>
            </w:r>
            <w:r>
              <w:t xml:space="preserve"> </w:t>
            </w:r>
            <w:r w:rsidRPr="00891F27">
              <w:t xml:space="preserve">de contención, construido en hormigón revestido, </w:t>
            </w:r>
            <w:r>
              <w:t>[…]</w:t>
            </w:r>
            <w:r w:rsidRPr="00891F27">
              <w:t>. Cada estanque contará con un</w:t>
            </w:r>
            <w:r>
              <w:t xml:space="preserve"> </w:t>
            </w:r>
            <w:r w:rsidRPr="00891F27">
              <w:t>sistema de bombeo para recuperación de derrames. Adicionalmente, se contará</w:t>
            </w:r>
            <w:r>
              <w:t xml:space="preserve"> </w:t>
            </w:r>
            <w:r w:rsidRPr="00891F27">
              <w:t>con acopios de cal ubicados en las cercanías para neutralizar eventuales derrames</w:t>
            </w:r>
            <w:r>
              <w:t xml:space="preserve"> </w:t>
            </w:r>
            <w:r w:rsidRPr="00891F27">
              <w:t>de ácido. El sistema de distribución de cada instalación es independiente.</w:t>
            </w:r>
          </w:p>
        </w:tc>
      </w:tr>
      <w:tr w:rsidR="007D0604" w:rsidRPr="007D0604" w:rsidTr="00212850">
        <w:trPr>
          <w:trHeight w:val="20"/>
          <w:jc w:val="center"/>
        </w:trPr>
        <w:tc>
          <w:tcPr>
            <w:tcW w:w="5000" w:type="pct"/>
            <w:gridSpan w:val="2"/>
          </w:tcPr>
          <w:p w:rsidR="00680756" w:rsidRPr="00837500" w:rsidRDefault="00680756" w:rsidP="00CE6BD2">
            <w:pPr>
              <w:spacing w:before="120" w:after="120"/>
            </w:pPr>
            <w:r w:rsidRPr="00837500">
              <w:rPr>
                <w:b/>
              </w:rPr>
              <w:t>Hechos:</w:t>
            </w:r>
          </w:p>
          <w:p w:rsidR="00680756" w:rsidRPr="00837500" w:rsidRDefault="00680756" w:rsidP="008202C5">
            <w:pPr>
              <w:pStyle w:val="Prrafodelista"/>
              <w:numPr>
                <w:ilvl w:val="0"/>
                <w:numId w:val="5"/>
              </w:numPr>
              <w:spacing w:before="120" w:after="120"/>
              <w:ind w:left="284" w:hanging="284"/>
              <w:contextualSpacing w:val="0"/>
            </w:pPr>
            <w:r w:rsidRPr="00837500">
              <w:rPr>
                <w:rFonts w:ascii="Calibri" w:eastAsia="Times New Roman" w:hAnsi="Calibri"/>
                <w:lang w:eastAsia="es-CL"/>
              </w:rPr>
              <w:t>Durante las actividades de inspección, se</w:t>
            </w:r>
            <w:r w:rsidR="007D0604" w:rsidRPr="00837500">
              <w:rPr>
                <w:rFonts w:ascii="Calibri" w:eastAsia="Times New Roman" w:hAnsi="Calibri"/>
                <w:lang w:eastAsia="es-CL"/>
              </w:rPr>
              <w:t xml:space="preserve"> </w:t>
            </w:r>
            <w:r w:rsidR="00D35A6E" w:rsidRPr="00837500">
              <w:rPr>
                <w:rFonts w:ascii="Calibri" w:eastAsia="Times New Roman" w:hAnsi="Calibri"/>
                <w:lang w:eastAsia="es-CL"/>
              </w:rPr>
              <w:t>constató</w:t>
            </w:r>
            <w:r w:rsidR="007D0604" w:rsidRPr="00837500">
              <w:rPr>
                <w:rFonts w:ascii="Calibri" w:eastAsia="Times New Roman" w:hAnsi="Calibri"/>
                <w:lang w:eastAsia="es-CL"/>
              </w:rPr>
              <w:t xml:space="preserve"> la existencia y funcionamiento de dos estanques, uno de Ácido Sulfúrico con capacidad para 41 m</w:t>
            </w:r>
            <w:r w:rsidR="007D0604" w:rsidRPr="00837500">
              <w:rPr>
                <w:rFonts w:ascii="Calibri" w:eastAsia="Times New Roman" w:hAnsi="Calibri"/>
                <w:vertAlign w:val="superscript"/>
                <w:lang w:eastAsia="es-CL"/>
              </w:rPr>
              <w:t>3</w:t>
            </w:r>
            <w:r w:rsidR="007D0604" w:rsidRPr="00837500">
              <w:rPr>
                <w:rFonts w:ascii="Calibri" w:eastAsia="Times New Roman" w:hAnsi="Calibri"/>
                <w:lang w:eastAsia="es-CL"/>
              </w:rPr>
              <w:t xml:space="preserve"> y otro de Sulfhidrato de Sodio con capacidad para 320 m</w:t>
            </w:r>
            <w:r w:rsidR="007D0604" w:rsidRPr="00837500">
              <w:rPr>
                <w:rFonts w:ascii="Calibri" w:eastAsia="Times New Roman" w:hAnsi="Calibri"/>
                <w:vertAlign w:val="superscript"/>
                <w:lang w:eastAsia="es-CL"/>
              </w:rPr>
              <w:t>3</w:t>
            </w:r>
            <w:r w:rsidR="007D0604" w:rsidRPr="00837500">
              <w:rPr>
                <w:rFonts w:ascii="Calibri" w:eastAsia="Times New Roman" w:hAnsi="Calibri"/>
                <w:lang w:eastAsia="es-CL"/>
              </w:rPr>
              <w:t>.</w:t>
            </w:r>
            <w:r w:rsidR="00631A0E" w:rsidRPr="00837500">
              <w:rPr>
                <w:rFonts w:ascii="Calibri" w:eastAsia="Times New Roman" w:hAnsi="Calibri"/>
                <w:lang w:eastAsia="es-CL"/>
              </w:rPr>
              <w:t xml:space="preserve"> Cada </w:t>
            </w:r>
            <w:r w:rsidR="00FC082E" w:rsidRPr="00837500">
              <w:rPr>
                <w:rFonts w:ascii="Calibri" w:eastAsia="Times New Roman" w:hAnsi="Calibri"/>
                <w:lang w:eastAsia="es-CL"/>
              </w:rPr>
              <w:t>estanque</w:t>
            </w:r>
            <w:r w:rsidR="00631A0E" w:rsidRPr="00837500">
              <w:rPr>
                <w:rFonts w:ascii="Calibri" w:eastAsia="Times New Roman" w:hAnsi="Calibri"/>
                <w:lang w:eastAsia="es-CL"/>
              </w:rPr>
              <w:t xml:space="preserve"> cuenta con un pretil de contención de derrames, </w:t>
            </w:r>
            <w:r w:rsidR="00D35A6E" w:rsidRPr="00837500">
              <w:rPr>
                <w:rFonts w:ascii="Calibri" w:eastAsia="Times New Roman" w:hAnsi="Calibri"/>
                <w:lang w:eastAsia="es-CL"/>
              </w:rPr>
              <w:t>constituidos</w:t>
            </w:r>
            <w:r w:rsidR="00631A0E" w:rsidRPr="00837500">
              <w:rPr>
                <w:rFonts w:ascii="Calibri" w:eastAsia="Times New Roman" w:hAnsi="Calibri"/>
                <w:lang w:eastAsia="es-CL"/>
              </w:rPr>
              <w:t xml:space="preserve"> por muros de hormigón revestidos</w:t>
            </w:r>
            <w:r w:rsidR="00FC082E" w:rsidRPr="00837500">
              <w:rPr>
                <w:rFonts w:ascii="Calibri" w:eastAsia="Times New Roman" w:hAnsi="Calibri"/>
                <w:lang w:eastAsia="es-CL"/>
              </w:rPr>
              <w:t xml:space="preserve"> y</w:t>
            </w:r>
            <w:r w:rsidR="00631A0E" w:rsidRPr="00837500">
              <w:rPr>
                <w:rFonts w:ascii="Calibri" w:eastAsia="Times New Roman" w:hAnsi="Calibri"/>
                <w:lang w:eastAsia="es-CL"/>
              </w:rPr>
              <w:t xml:space="preserve"> con</w:t>
            </w:r>
            <w:r w:rsidR="00FC082E" w:rsidRPr="00837500">
              <w:rPr>
                <w:rFonts w:ascii="Calibri" w:eastAsia="Times New Roman" w:hAnsi="Calibri"/>
                <w:lang w:eastAsia="es-CL"/>
              </w:rPr>
              <w:t xml:space="preserve"> un</w:t>
            </w:r>
            <w:r w:rsidR="00631A0E" w:rsidRPr="00837500">
              <w:rPr>
                <w:rFonts w:ascii="Calibri" w:eastAsia="Times New Roman" w:hAnsi="Calibri"/>
                <w:lang w:eastAsia="es-CL"/>
              </w:rPr>
              <w:t xml:space="preserve"> sistema de bombeo par</w:t>
            </w:r>
            <w:r w:rsidR="00FC082E" w:rsidRPr="00837500">
              <w:rPr>
                <w:rFonts w:ascii="Calibri" w:eastAsia="Times New Roman" w:hAnsi="Calibri"/>
                <w:lang w:eastAsia="es-CL"/>
              </w:rPr>
              <w:t>a recuperar eventuales derrames, además d</w:t>
            </w:r>
            <w:r w:rsidR="00C709FF" w:rsidRPr="00837500">
              <w:rPr>
                <w:rFonts w:ascii="Calibri" w:eastAsia="Times New Roman" w:hAnsi="Calibri"/>
                <w:lang w:eastAsia="es-CL"/>
              </w:rPr>
              <w:t xml:space="preserve">e insumos </w:t>
            </w:r>
            <w:r w:rsidR="00631A0E" w:rsidRPr="00837500">
              <w:rPr>
                <w:rFonts w:ascii="Calibri" w:eastAsia="Times New Roman" w:hAnsi="Calibri"/>
                <w:lang w:eastAsia="es-CL"/>
              </w:rPr>
              <w:t>para neutralizar eventuales derrames.</w:t>
            </w:r>
          </w:p>
          <w:p w:rsidR="00616FAC" w:rsidRPr="00837500" w:rsidRDefault="00616FAC" w:rsidP="008202C5">
            <w:pPr>
              <w:pStyle w:val="Prrafodelista"/>
              <w:numPr>
                <w:ilvl w:val="0"/>
                <w:numId w:val="5"/>
              </w:numPr>
              <w:spacing w:before="120" w:after="120"/>
              <w:ind w:left="284" w:hanging="284"/>
              <w:contextualSpacing w:val="0"/>
              <w:rPr>
                <w:rFonts w:ascii="Calibri" w:eastAsia="Times New Roman" w:hAnsi="Calibri"/>
                <w:lang w:eastAsia="es-CL"/>
              </w:rPr>
            </w:pPr>
            <w:r w:rsidRPr="00837500">
              <w:rPr>
                <w:rFonts w:ascii="Calibri" w:eastAsia="Times New Roman" w:hAnsi="Calibri"/>
                <w:lang w:eastAsia="es-CL"/>
              </w:rPr>
              <w:t>En cuanto a la “Planta de Flotación de Molibdeno” se constat</w:t>
            </w:r>
            <w:r w:rsidR="00EE43DD" w:rsidRPr="00837500">
              <w:rPr>
                <w:rFonts w:ascii="Calibri" w:eastAsia="Times New Roman" w:hAnsi="Calibri"/>
                <w:lang w:eastAsia="es-CL"/>
              </w:rPr>
              <w:t>ó</w:t>
            </w:r>
            <w:r w:rsidRPr="00837500">
              <w:rPr>
                <w:rFonts w:ascii="Calibri" w:eastAsia="Times New Roman" w:hAnsi="Calibri"/>
                <w:lang w:eastAsia="es-CL"/>
              </w:rPr>
              <w:t xml:space="preserve"> la existencia de un pretil </w:t>
            </w:r>
            <w:r w:rsidR="0039396D" w:rsidRPr="00837500">
              <w:rPr>
                <w:rFonts w:ascii="Calibri" w:eastAsia="Times New Roman" w:hAnsi="Calibri"/>
                <w:lang w:eastAsia="es-CL"/>
              </w:rPr>
              <w:t xml:space="preserve">de contención </w:t>
            </w:r>
            <w:r w:rsidR="00D952E3" w:rsidRPr="00837500">
              <w:rPr>
                <w:rFonts w:ascii="Calibri" w:eastAsia="Times New Roman" w:hAnsi="Calibri"/>
                <w:lang w:eastAsia="es-CL"/>
              </w:rPr>
              <w:t xml:space="preserve">para prevenir </w:t>
            </w:r>
            <w:r w:rsidRPr="00837500">
              <w:rPr>
                <w:rFonts w:ascii="Calibri" w:eastAsia="Times New Roman" w:hAnsi="Calibri"/>
                <w:lang w:eastAsia="es-CL"/>
              </w:rPr>
              <w:t>el escape de concentrado</w:t>
            </w:r>
            <w:r w:rsidR="00D952E3" w:rsidRPr="00837500">
              <w:rPr>
                <w:rFonts w:ascii="Calibri" w:eastAsia="Times New Roman" w:hAnsi="Calibri"/>
                <w:lang w:eastAsia="es-CL"/>
              </w:rPr>
              <w:t xml:space="preserve"> en caso de derrame</w:t>
            </w:r>
            <w:r w:rsidRPr="00837500">
              <w:rPr>
                <w:rFonts w:ascii="Calibri" w:eastAsia="Times New Roman" w:hAnsi="Calibri"/>
                <w:lang w:eastAsia="es-CL"/>
              </w:rPr>
              <w:t>.</w:t>
            </w:r>
          </w:p>
          <w:p w:rsidR="00680756" w:rsidRPr="00837500" w:rsidRDefault="00680756" w:rsidP="00CE6BD2">
            <w:pPr>
              <w:spacing w:before="120" w:after="120"/>
              <w:rPr>
                <w:b/>
              </w:rPr>
            </w:pPr>
            <w:r w:rsidRPr="00837500">
              <w:rPr>
                <w:b/>
              </w:rPr>
              <w:t xml:space="preserve">Resultados </w:t>
            </w:r>
            <w:r w:rsidR="00651F46" w:rsidRPr="00837500">
              <w:rPr>
                <w:b/>
              </w:rPr>
              <w:t>examen de información</w:t>
            </w:r>
            <w:r w:rsidRPr="00837500">
              <w:rPr>
                <w:b/>
              </w:rPr>
              <w:t>:</w:t>
            </w:r>
          </w:p>
          <w:p w:rsidR="00680756" w:rsidRPr="00837500" w:rsidRDefault="00680756" w:rsidP="008E3748">
            <w:pPr>
              <w:pStyle w:val="Prrafodelista"/>
              <w:numPr>
                <w:ilvl w:val="0"/>
                <w:numId w:val="7"/>
              </w:numPr>
              <w:spacing w:before="120" w:after="60"/>
              <w:ind w:left="284" w:hanging="284"/>
              <w:contextualSpacing w:val="0"/>
            </w:pPr>
            <w:r w:rsidRPr="00837500">
              <w:t>Del examen de información de</w:t>
            </w:r>
            <w:r w:rsidR="000A004D" w:rsidRPr="00837500">
              <w:t xml:space="preserve">l informe desarrollado por </w:t>
            </w:r>
            <w:r w:rsidR="000A004D" w:rsidRPr="00837500">
              <w:rPr>
                <w:rFonts w:eastAsia="Times New Roman"/>
                <w:bCs/>
                <w:lang w:eastAsia="es-CL"/>
              </w:rPr>
              <w:t>Metacontrol ingenieros S.A.</w:t>
            </w:r>
            <w:r w:rsidR="0045177E" w:rsidRPr="00837500">
              <w:rPr>
                <w:rFonts w:eastAsia="Times New Roman"/>
                <w:bCs/>
                <w:lang w:eastAsia="es-CL"/>
              </w:rPr>
              <w:t xml:space="preserve"> (</w:t>
            </w:r>
            <w:r w:rsidR="0045177E" w:rsidRPr="00837500">
              <w:rPr>
                <w:rFonts w:eastAsia="Times New Roman"/>
                <w:bCs/>
                <w:lang w:eastAsia="es-CL"/>
              </w:rPr>
              <w:fldChar w:fldCharType="begin"/>
            </w:r>
            <w:r w:rsidR="0045177E" w:rsidRPr="00837500">
              <w:rPr>
                <w:rFonts w:eastAsia="Times New Roman"/>
                <w:bCs/>
                <w:lang w:eastAsia="es-CL"/>
              </w:rPr>
              <w:instrText xml:space="preserve"> REF _Ref398197498 \h  \* MERGEFORMAT </w:instrText>
            </w:r>
            <w:r w:rsidR="0045177E" w:rsidRPr="00837500">
              <w:rPr>
                <w:rFonts w:eastAsia="Times New Roman"/>
                <w:bCs/>
                <w:lang w:eastAsia="es-CL"/>
              </w:rPr>
            </w:r>
            <w:r w:rsidR="0045177E" w:rsidRPr="00837500">
              <w:rPr>
                <w:rFonts w:eastAsia="Times New Roman"/>
                <w:bCs/>
                <w:lang w:eastAsia="es-CL"/>
              </w:rPr>
              <w:fldChar w:fldCharType="separate"/>
            </w:r>
            <w:r w:rsidR="00D503BA" w:rsidRPr="00837500">
              <w:t xml:space="preserve">Anexo </w:t>
            </w:r>
            <w:r w:rsidR="00D503BA" w:rsidRPr="00837500">
              <w:rPr>
                <w:noProof/>
              </w:rPr>
              <w:t>3</w:t>
            </w:r>
            <w:r w:rsidR="0045177E" w:rsidRPr="00837500">
              <w:rPr>
                <w:rFonts w:eastAsia="Times New Roman"/>
                <w:bCs/>
                <w:lang w:eastAsia="es-CL"/>
              </w:rPr>
              <w:fldChar w:fldCharType="end"/>
            </w:r>
            <w:r w:rsidR="0045177E" w:rsidRPr="00837500">
              <w:rPr>
                <w:rFonts w:eastAsia="Times New Roman"/>
                <w:bCs/>
                <w:lang w:eastAsia="es-CL"/>
              </w:rPr>
              <w:t>)</w:t>
            </w:r>
            <w:r w:rsidR="000A004D" w:rsidRPr="00837500">
              <w:rPr>
                <w:rFonts w:eastAsia="Times New Roman"/>
                <w:bCs/>
                <w:lang w:eastAsia="es-CL"/>
              </w:rPr>
              <w:t>, a solicitud del Titular</w:t>
            </w:r>
            <w:r w:rsidRPr="00837500">
              <w:t xml:space="preserve"> </w:t>
            </w:r>
            <w:r w:rsidR="000A004D" w:rsidRPr="00837500">
              <w:t xml:space="preserve">es posible indicar que las estructuras asociadas a la </w:t>
            </w:r>
            <w:r w:rsidR="00D35A6E" w:rsidRPr="00837500">
              <w:t>contención</w:t>
            </w:r>
            <w:r w:rsidR="000A004D" w:rsidRPr="00837500">
              <w:t xml:space="preserve"> de derrames no sufrieron </w:t>
            </w:r>
            <w:r w:rsidR="00D35A6E" w:rsidRPr="00837500">
              <w:t>deterioro</w:t>
            </w:r>
            <w:r w:rsidR="000A004D" w:rsidRPr="00837500">
              <w:t xml:space="preserve"> debido a los eventos sísmicos ocurridos en la zona, los </w:t>
            </w:r>
            <w:r w:rsidR="00D35A6E" w:rsidRPr="00837500">
              <w:t>días</w:t>
            </w:r>
            <w:r w:rsidR="000A004D" w:rsidRPr="00837500">
              <w:t xml:space="preserve"> 1 de abril de 2014 y posterior replica el 2 de abril del mismo año</w:t>
            </w:r>
            <w:r w:rsidR="00703654" w:rsidRPr="00837500">
              <w:t>.</w:t>
            </w:r>
          </w:p>
        </w:tc>
      </w:tr>
    </w:tbl>
    <w:p w:rsidR="00177DE4" w:rsidRPr="008E3748" w:rsidRDefault="00177DE4">
      <w:pPr>
        <w:jc w:val="left"/>
        <w:rPr>
          <w:rFonts w:cstheme="minorHAnsi"/>
          <w:b/>
          <w:sz w:val="4"/>
          <w:szCs w:val="20"/>
        </w:rPr>
      </w:pPr>
      <w:r w:rsidRPr="008E3748">
        <w:rPr>
          <w:sz w:val="2"/>
        </w:rPr>
        <w:br w:type="page"/>
      </w:r>
    </w:p>
    <w:p w:rsidR="001D3FC1" w:rsidRDefault="00E45B99" w:rsidP="00E45B99">
      <w:pPr>
        <w:pStyle w:val="Ttulo2"/>
      </w:pPr>
      <w:bookmarkStart w:id="122" w:name="_Toc401649100"/>
      <w:r>
        <w:t>Calidad del E</w:t>
      </w:r>
      <w:r w:rsidRPr="00E45B99">
        <w:t>fluente</w:t>
      </w:r>
      <w:bookmarkEnd w:id="122"/>
    </w:p>
    <w:p w:rsidR="00765DCB" w:rsidRPr="00CF2895" w:rsidRDefault="00765DCB" w:rsidP="00765DCB">
      <w:pPr>
        <w:pStyle w:val="Ttulo3"/>
      </w:pPr>
      <w:bookmarkStart w:id="123" w:name="_Toc401649101"/>
      <w:r w:rsidRPr="00CF2895">
        <w:t>Planta de Nanofiltración</w:t>
      </w:r>
      <w:bookmarkEnd w:id="123"/>
    </w:p>
    <w:tbl>
      <w:tblPr>
        <w:tblStyle w:val="Tablaconcuadrcula"/>
        <w:tblW w:w="5000" w:type="pct"/>
        <w:jc w:val="center"/>
        <w:tblLayout w:type="fixed"/>
        <w:tblLook w:val="04A0" w:firstRow="1" w:lastRow="0" w:firstColumn="1" w:lastColumn="0" w:noHBand="0" w:noVBand="1"/>
      </w:tblPr>
      <w:tblGrid>
        <w:gridCol w:w="3828"/>
        <w:gridCol w:w="3066"/>
        <w:gridCol w:w="6894"/>
      </w:tblGrid>
      <w:tr w:rsidR="00765DCB" w:rsidRPr="0025129B" w:rsidTr="003540CD">
        <w:trPr>
          <w:trHeight w:val="283"/>
          <w:jc w:val="center"/>
        </w:trPr>
        <w:tc>
          <w:tcPr>
            <w:tcW w:w="1388" w:type="pct"/>
            <w:vAlign w:val="center"/>
          </w:tcPr>
          <w:p w:rsidR="00765DCB" w:rsidRPr="00FA5D72" w:rsidRDefault="00765DCB" w:rsidP="00635F89">
            <w:pPr>
              <w:jc w:val="left"/>
            </w:pPr>
            <w:r w:rsidRPr="00FA5D72">
              <w:rPr>
                <w:rFonts w:eastAsia="Times New Roman"/>
                <w:b/>
                <w:bCs/>
                <w:color w:val="000000"/>
                <w:lang w:eastAsia="es-CL"/>
              </w:rPr>
              <w:t>Número de hecho constatado</w:t>
            </w:r>
            <w:r w:rsidRPr="00FA5D72">
              <w:rPr>
                <w:rFonts w:eastAsia="Times New Roman"/>
                <w:color w:val="000000"/>
                <w:lang w:eastAsia="es-CL"/>
              </w:rPr>
              <w:t>:</w:t>
            </w:r>
            <w:r w:rsidRPr="00FA5D72">
              <w:rPr>
                <w:b/>
                <w:sz w:val="18"/>
              </w:rPr>
              <w:t xml:space="preserve"> </w:t>
            </w:r>
            <w:r w:rsidRPr="00FA5D72">
              <w:rPr>
                <w:b/>
              </w:rPr>
              <w:fldChar w:fldCharType="begin"/>
            </w:r>
            <w:r w:rsidRPr="00FA5D72">
              <w:rPr>
                <w:b/>
              </w:rPr>
              <w:instrText xml:space="preserve"> SEQ HC \* ARABIC </w:instrText>
            </w:r>
            <w:r w:rsidRPr="00FA5D72">
              <w:rPr>
                <w:b/>
              </w:rPr>
              <w:fldChar w:fldCharType="separate"/>
            </w:r>
            <w:r w:rsidR="00D503BA">
              <w:rPr>
                <w:b/>
                <w:noProof/>
              </w:rPr>
              <w:t>3</w:t>
            </w:r>
            <w:r w:rsidRPr="00FA5D72">
              <w:rPr>
                <w:b/>
              </w:rPr>
              <w:fldChar w:fldCharType="end"/>
            </w:r>
          </w:p>
        </w:tc>
        <w:tc>
          <w:tcPr>
            <w:tcW w:w="3612" w:type="pct"/>
            <w:gridSpan w:val="2"/>
            <w:vAlign w:val="center"/>
          </w:tcPr>
          <w:p w:rsidR="00765DCB" w:rsidRPr="0025129B" w:rsidRDefault="00765DCB" w:rsidP="00635F89">
            <w:pPr>
              <w:jc w:val="left"/>
            </w:pPr>
            <w:r w:rsidRPr="00FA5D72">
              <w:rPr>
                <w:rFonts w:eastAsia="Times New Roman"/>
                <w:b/>
                <w:bCs/>
                <w:color w:val="000000"/>
                <w:lang w:eastAsia="es-CL"/>
              </w:rPr>
              <w:t>Estación N°</w:t>
            </w:r>
            <w:r w:rsidRPr="00FA5D72">
              <w:rPr>
                <w:rFonts w:eastAsia="Times New Roman"/>
                <w:b/>
                <w:color w:val="000000"/>
                <w:lang w:eastAsia="es-CL"/>
              </w:rPr>
              <w:t>:</w:t>
            </w:r>
            <w:r w:rsidR="00FA5D72" w:rsidRPr="00FA5D72">
              <w:rPr>
                <w:rFonts w:eastAsia="Times New Roman"/>
                <w:b/>
                <w:color w:val="000000"/>
                <w:lang w:eastAsia="es-CL"/>
              </w:rPr>
              <w:t xml:space="preserve"> 5</w:t>
            </w:r>
            <w:r w:rsidR="00D94D38">
              <w:rPr>
                <w:rFonts w:eastAsia="Times New Roman"/>
                <w:b/>
                <w:color w:val="000000"/>
                <w:lang w:eastAsia="es-CL"/>
              </w:rPr>
              <w:t xml:space="preserve"> y 6</w:t>
            </w:r>
          </w:p>
        </w:tc>
      </w:tr>
      <w:tr w:rsidR="00E9022D" w:rsidRPr="0025129B" w:rsidTr="003540CD">
        <w:trPr>
          <w:trHeight w:val="142"/>
          <w:jc w:val="center"/>
        </w:trPr>
        <w:tc>
          <w:tcPr>
            <w:tcW w:w="5000" w:type="pct"/>
            <w:gridSpan w:val="3"/>
            <w:vAlign w:val="center"/>
          </w:tcPr>
          <w:p w:rsidR="00E9022D" w:rsidRPr="0035529A" w:rsidRDefault="00AA273D" w:rsidP="002D48ED">
            <w:pPr>
              <w:spacing w:before="120" w:after="120"/>
              <w:rPr>
                <w:rFonts w:eastAsia="Times New Roman"/>
                <w:bCs/>
                <w:lang w:eastAsia="es-CL"/>
              </w:rPr>
            </w:pPr>
            <w:r w:rsidRPr="0035529A">
              <w:rPr>
                <w:rFonts w:eastAsia="Times New Roman"/>
                <w:b/>
                <w:bCs/>
                <w:color w:val="000000"/>
                <w:lang w:eastAsia="es-CL"/>
              </w:rPr>
              <w:t>Documentación</w:t>
            </w:r>
            <w:r w:rsidR="00E9022D" w:rsidRPr="0035529A">
              <w:rPr>
                <w:rFonts w:eastAsia="Times New Roman"/>
                <w:b/>
                <w:bCs/>
                <w:color w:val="000000"/>
                <w:lang w:eastAsia="es-CL"/>
              </w:rPr>
              <w:t xml:space="preserve"> entrega</w:t>
            </w:r>
            <w:r w:rsidR="00E9022D" w:rsidRPr="0035529A">
              <w:rPr>
                <w:rFonts w:eastAsia="Times New Roman"/>
                <w:b/>
                <w:bCs/>
                <w:lang w:eastAsia="es-CL"/>
              </w:rPr>
              <w:t>da:</w:t>
            </w:r>
          </w:p>
          <w:p w:rsidR="0082261B" w:rsidRPr="0035529A" w:rsidRDefault="001F4BAB" w:rsidP="008202C5">
            <w:pPr>
              <w:pStyle w:val="Prrafodelista"/>
              <w:numPr>
                <w:ilvl w:val="0"/>
                <w:numId w:val="12"/>
              </w:numPr>
              <w:spacing w:before="120" w:after="120"/>
              <w:ind w:left="284" w:hanging="284"/>
              <w:rPr>
                <w:rFonts w:eastAsia="Times New Roman"/>
                <w:bCs/>
                <w:color w:val="000000"/>
                <w:lang w:eastAsia="es-CL"/>
              </w:rPr>
            </w:pPr>
            <w:r w:rsidRPr="0035529A">
              <w:rPr>
                <w:rFonts w:eastAsia="Times New Roman"/>
                <w:bCs/>
                <w:color w:val="000000"/>
                <w:lang w:eastAsia="es-CL"/>
              </w:rPr>
              <w:t>Informe “</w:t>
            </w:r>
            <w:r w:rsidR="00815620" w:rsidRPr="0035529A">
              <w:rPr>
                <w:rFonts w:eastAsia="Times New Roman"/>
                <w:bCs/>
                <w:color w:val="000000"/>
                <w:lang w:eastAsia="es-CL"/>
              </w:rPr>
              <w:t>Balance</w:t>
            </w:r>
            <w:r w:rsidRPr="0035529A">
              <w:rPr>
                <w:rFonts w:eastAsia="Times New Roman"/>
                <w:bCs/>
                <w:color w:val="000000"/>
                <w:lang w:eastAsia="es-CL"/>
              </w:rPr>
              <w:t xml:space="preserve"> total de agua, Condición fitosanitaria y Registro de fertirrigación</w:t>
            </w:r>
            <w:r w:rsidR="00F16BAF" w:rsidRPr="0035529A">
              <w:rPr>
                <w:rFonts w:eastAsia="Times New Roman"/>
                <w:bCs/>
                <w:color w:val="000000"/>
                <w:lang w:eastAsia="es-CL"/>
              </w:rPr>
              <w:t>”</w:t>
            </w:r>
            <w:r w:rsidRPr="0035529A">
              <w:rPr>
                <w:rFonts w:eastAsia="Times New Roman"/>
                <w:bCs/>
                <w:color w:val="000000"/>
                <w:lang w:eastAsia="es-CL"/>
              </w:rPr>
              <w:t xml:space="preserve"> de fecha mayo 2014, elaborado por Compaña Minera Doña Ines de Collahuasi</w:t>
            </w:r>
            <w:r w:rsidR="00F16BAF" w:rsidRPr="0035529A">
              <w:rPr>
                <w:rFonts w:eastAsia="Times New Roman"/>
                <w:bCs/>
                <w:color w:val="000000"/>
                <w:lang w:eastAsia="es-CL"/>
              </w:rPr>
              <w:t xml:space="preserve"> (</w:t>
            </w:r>
            <w:r w:rsidR="00F16BAF" w:rsidRPr="0035529A">
              <w:rPr>
                <w:rFonts w:eastAsia="Times New Roman"/>
                <w:bCs/>
                <w:color w:val="000000"/>
                <w:lang w:eastAsia="es-CL"/>
              </w:rPr>
              <w:fldChar w:fldCharType="begin"/>
            </w:r>
            <w:r w:rsidR="00F16BAF" w:rsidRPr="0035529A">
              <w:rPr>
                <w:rFonts w:eastAsia="Times New Roman"/>
                <w:bCs/>
                <w:color w:val="000000"/>
                <w:lang w:eastAsia="es-CL"/>
              </w:rPr>
              <w:instrText xml:space="preserve"> REF _Ref398539051 \h  \* MERGEFORMAT </w:instrText>
            </w:r>
            <w:r w:rsidR="00F16BAF" w:rsidRPr="0035529A">
              <w:rPr>
                <w:rFonts w:eastAsia="Times New Roman"/>
                <w:bCs/>
                <w:color w:val="000000"/>
                <w:lang w:eastAsia="es-CL"/>
              </w:rPr>
            </w:r>
            <w:r w:rsidR="00F16BAF" w:rsidRPr="0035529A">
              <w:rPr>
                <w:rFonts w:eastAsia="Times New Roman"/>
                <w:bCs/>
                <w:color w:val="000000"/>
                <w:lang w:eastAsia="es-CL"/>
              </w:rPr>
              <w:fldChar w:fldCharType="separate"/>
            </w:r>
            <w:r w:rsidR="00D503BA" w:rsidRPr="0035529A">
              <w:t xml:space="preserve">Anexo </w:t>
            </w:r>
            <w:r w:rsidR="00D503BA" w:rsidRPr="0035529A">
              <w:rPr>
                <w:noProof/>
              </w:rPr>
              <w:t>4</w:t>
            </w:r>
            <w:r w:rsidR="00F16BAF" w:rsidRPr="0035529A">
              <w:rPr>
                <w:rFonts w:eastAsia="Times New Roman"/>
                <w:bCs/>
                <w:color w:val="000000"/>
                <w:lang w:eastAsia="es-CL"/>
              </w:rPr>
              <w:fldChar w:fldCharType="end"/>
            </w:r>
            <w:r w:rsidR="00F16BAF" w:rsidRPr="0035529A">
              <w:rPr>
                <w:rFonts w:eastAsia="Times New Roman"/>
                <w:bCs/>
                <w:color w:val="000000"/>
                <w:lang w:eastAsia="es-CL"/>
              </w:rPr>
              <w:t>)</w:t>
            </w:r>
            <w:r w:rsidRPr="0035529A">
              <w:rPr>
                <w:rFonts w:eastAsia="Times New Roman"/>
                <w:bCs/>
                <w:color w:val="000000"/>
                <w:lang w:eastAsia="es-CL"/>
              </w:rPr>
              <w:t>.</w:t>
            </w:r>
          </w:p>
        </w:tc>
      </w:tr>
      <w:tr w:rsidR="00765DCB" w:rsidRPr="0025129B" w:rsidTr="001D1C66">
        <w:trPr>
          <w:trHeight w:val="3515"/>
          <w:jc w:val="center"/>
        </w:trPr>
        <w:tc>
          <w:tcPr>
            <w:tcW w:w="5000" w:type="pct"/>
            <w:gridSpan w:val="3"/>
            <w:tcBorders>
              <w:bottom w:val="single" w:sz="4" w:space="0" w:color="auto"/>
            </w:tcBorders>
            <w:vAlign w:val="center"/>
          </w:tcPr>
          <w:p w:rsidR="00765DCB" w:rsidRPr="008D1416" w:rsidRDefault="00765DCB" w:rsidP="007C0C42">
            <w:pPr>
              <w:spacing w:before="120" w:after="120"/>
              <w:rPr>
                <w:b/>
              </w:rPr>
            </w:pPr>
            <w:r w:rsidRPr="008D1416">
              <w:rPr>
                <w:b/>
              </w:rPr>
              <w:t>Exigencias:</w:t>
            </w:r>
          </w:p>
          <w:p w:rsidR="00CE193D" w:rsidRPr="008D1416" w:rsidRDefault="00CE193D" w:rsidP="00CE193D">
            <w:pPr>
              <w:spacing w:before="120" w:after="120"/>
              <w:rPr>
                <w:b/>
                <w:u w:val="single"/>
              </w:rPr>
            </w:pPr>
            <w:r w:rsidRPr="008D1416">
              <w:rPr>
                <w:b/>
                <w:u w:val="single"/>
              </w:rPr>
              <w:t>RCA N° 100/2003 “Proyecto Optimización Collahuasi”</w:t>
            </w:r>
          </w:p>
          <w:p w:rsidR="00CE193D" w:rsidRPr="008D1416" w:rsidRDefault="00CE193D" w:rsidP="00CE193D">
            <w:pPr>
              <w:spacing w:before="120" w:after="120"/>
              <w:ind w:left="142"/>
            </w:pPr>
            <w:r w:rsidRPr="008D1416">
              <w:rPr>
                <w:b/>
              </w:rPr>
              <w:t xml:space="preserve">Considerando c. Área Punta Patache: </w:t>
            </w:r>
            <w:r w:rsidRPr="008D1416">
              <w:t>En el área de Punta Patache se ubican […]</w:t>
            </w:r>
            <w:r w:rsidR="00C231F8" w:rsidRPr="008D1416">
              <w:t xml:space="preserve"> </w:t>
            </w:r>
            <w:r w:rsidRPr="008D1416">
              <w:t>las obras de manejo y disposición de las aguas de filtración (</w:t>
            </w:r>
            <w:r w:rsidR="00C231F8" w:rsidRPr="008D1416">
              <w:t>[…]</w:t>
            </w:r>
            <w:r w:rsidRPr="008D1416">
              <w:t xml:space="preserve"> plantación forestal para el proceso de evapotranspiración del agua).</w:t>
            </w:r>
          </w:p>
          <w:p w:rsidR="00CE193D" w:rsidRPr="008D1416" w:rsidRDefault="00CE193D" w:rsidP="00CE193D">
            <w:pPr>
              <w:spacing w:before="120" w:after="120"/>
              <w:ind w:left="142"/>
            </w:pPr>
            <w:r w:rsidRPr="008D1416">
              <w:rPr>
                <w:b/>
              </w:rPr>
              <w:t xml:space="preserve">Considerando 3.10 Manejo y Disposición de Emisiones, Descargas y Residuos. c.2.1) Agua de filtración de concentrado: </w:t>
            </w:r>
            <w:r w:rsidRPr="008D1416">
              <w:t>El agua de filtración del concentrado en Punta Patache</w:t>
            </w:r>
            <w:r w:rsidR="00882BDC" w:rsidRPr="008D1416">
              <w:t xml:space="preserve"> </w:t>
            </w:r>
            <w:r w:rsidRPr="008D1416">
              <w:t xml:space="preserve">[…], manteniéndose los sistemas de eliminación de esta agua residual del Caso Base, mediante </w:t>
            </w:r>
            <w:r w:rsidR="00AF1464" w:rsidRPr="008D1416">
              <w:t>[…]</w:t>
            </w:r>
            <w:r w:rsidRPr="008D1416">
              <w:t xml:space="preserve"> evapotranspiración en plantación forestal.</w:t>
            </w:r>
          </w:p>
          <w:p w:rsidR="00CE193D" w:rsidRPr="008D1416" w:rsidRDefault="00CE193D" w:rsidP="00CE193D">
            <w:pPr>
              <w:spacing w:before="120" w:after="120"/>
              <w:ind w:left="142"/>
            </w:pPr>
            <w:r w:rsidRPr="008D1416">
              <w:rPr>
                <w:b/>
              </w:rPr>
              <w:t xml:space="preserve">Adenda N° 1 Pregunta 1.7 Respecto de las aguas de filtración de concentrado. </w:t>
            </w:r>
            <w:r w:rsidRPr="008D1416">
              <w:rPr>
                <w:u w:val="single"/>
              </w:rPr>
              <w:t>Respuesta</w:t>
            </w:r>
            <w:r w:rsidRPr="008D1416">
              <w:t>: […] Plantación forestal de 23 hectáreas para evapotranspiración; […].</w:t>
            </w:r>
          </w:p>
          <w:p w:rsidR="00CE193D" w:rsidRPr="008D1416" w:rsidRDefault="00CE193D" w:rsidP="00CE193D">
            <w:pPr>
              <w:spacing w:before="120" w:after="120"/>
              <w:rPr>
                <w:b/>
                <w:u w:val="single"/>
              </w:rPr>
            </w:pPr>
            <w:r w:rsidRPr="008D1416">
              <w:rPr>
                <w:b/>
                <w:u w:val="single"/>
              </w:rPr>
              <w:t>RCA N° 149/2004 “Proyecto Recuperación de Molibdeno (Mo) desde Concentrados de Cobre (Cu) Collahuasi”</w:t>
            </w:r>
          </w:p>
          <w:p w:rsidR="001532DD" w:rsidRPr="008D1416" w:rsidRDefault="001532DD" w:rsidP="001532DD">
            <w:pPr>
              <w:spacing w:before="120" w:after="120"/>
              <w:ind w:left="142"/>
            </w:pPr>
            <w:r w:rsidRPr="008D1416">
              <w:rPr>
                <w:b/>
              </w:rPr>
              <w:t xml:space="preserve">Considerando </w:t>
            </w:r>
            <w:r w:rsidR="00C5031C" w:rsidRPr="008D1416">
              <w:rPr>
                <w:b/>
              </w:rPr>
              <w:t xml:space="preserve">3.1.1 Definición de Partes, Acciones y Obras Físicas </w:t>
            </w:r>
            <w:r w:rsidRPr="008D1416">
              <w:rPr>
                <w:b/>
              </w:rPr>
              <w:t xml:space="preserve">f) Tratamiento de Efluentes: </w:t>
            </w:r>
            <w:r w:rsidRPr="008D1416">
              <w:t>El proyecto contempla una etapa de filtrado para eliminar el agua contenida en el concentrado final de Mo. Los efluentes producidos en esta etapa, junto a los efluentes producidos en la etapa de filtrado de concentrados de Cu, serán conducidos a los estanques de agua industrial. Una parte de esta agua será reutilizada en el proceso, otra parte será evaporada en las piscinas existentes actualmente, previo tratamiento para abatir metales pesados y el remanente, será empleado para regar las áreas de forestación actuales […].</w:t>
            </w:r>
          </w:p>
          <w:p w:rsidR="00347C26" w:rsidRPr="008D1416" w:rsidRDefault="00CE193D" w:rsidP="00347C26">
            <w:pPr>
              <w:spacing w:before="120" w:after="120"/>
              <w:ind w:left="142"/>
            </w:pPr>
            <w:r w:rsidRPr="008D1416">
              <w:rPr>
                <w:b/>
              </w:rPr>
              <w:t>Considerando 3.2.2 Descarga de Efluentes Líquidos:</w:t>
            </w:r>
            <w:r w:rsidRPr="008D1416">
              <w:t xml:space="preserve"> […] la NCh 1333 no le sea aplicable al proyecto, dado que las aguas tratadas no son utilizadas en ninguno de los usos regulados por esta norma, por cuanto la modalidad de disposición de las aguas tratadas consistente en la evapotranspiración a través de bosques de eucaliptos y otras especies</w:t>
            </w:r>
            <w:r w:rsidR="00527A2D" w:rsidRPr="008D1416">
              <w:t xml:space="preserve"> […]</w:t>
            </w:r>
            <w:r w:rsidRPr="008D1416">
              <w:t xml:space="preserve"> en terrenos de su propiedad, no constituyendo, por lo tanto, riego, sino disposición final de un efluente líquido.</w:t>
            </w:r>
          </w:p>
          <w:p w:rsidR="00347C26" w:rsidRPr="008D1416" w:rsidRDefault="00347C26" w:rsidP="00347C26">
            <w:pPr>
              <w:spacing w:before="120" w:after="120"/>
              <w:rPr>
                <w:b/>
                <w:u w:val="single"/>
              </w:rPr>
            </w:pPr>
            <w:r w:rsidRPr="008D1416">
              <w:rPr>
                <w:b/>
                <w:u w:val="single"/>
              </w:rPr>
              <w:t>RCA N° 19/2008 “Planta Nanofiltración Collahuasi”</w:t>
            </w:r>
          </w:p>
          <w:p w:rsidR="00347C26" w:rsidRPr="008D1416" w:rsidRDefault="00347C26" w:rsidP="00B36D33">
            <w:pPr>
              <w:spacing w:before="120" w:after="120"/>
              <w:ind w:left="142"/>
            </w:pPr>
            <w:r w:rsidRPr="008D1416">
              <w:rPr>
                <w:b/>
              </w:rPr>
              <w:t>Considerando 3.1. Descripción del proyecto:</w:t>
            </w:r>
            <w:r w:rsidRPr="008D1416">
              <w:t xml:space="preserve"> […]. El objetivo de la etapa de </w:t>
            </w:r>
            <w:r w:rsidR="00502939" w:rsidRPr="008D1416">
              <w:t>N</w:t>
            </w:r>
            <w:r w:rsidRPr="008D1416">
              <w:t>anofiltración es remover parte de dicha carga remanente, mediante procesos, filtros y membranas capaces de retener partículas de hasta 0.001 micrones de diámetro, entregando un agua de mejor calidad que la que se obtiene actualmente.</w:t>
            </w:r>
            <w:r w:rsidR="00733A76" w:rsidRPr="008D1416">
              <w:t xml:space="preserve"> […] la actual planta de tratamiento de riles, FAD, permite abatir la carga de metales de las aguas; sin embargo, los contenidos de sales no son removidos en este proceso, […</w:t>
            </w:r>
            <w:r w:rsidR="0026458D" w:rsidRPr="008D1416">
              <w:t>]</w:t>
            </w:r>
            <w:r w:rsidRPr="008D1416">
              <w:t>. Las aguas resultantes, se continuarán utilizando en el riego de las plantaciones forestales y áreas verdes en el sector de Patache y como agua de proceso en la planta de flotación de molibdeno.</w:t>
            </w:r>
          </w:p>
          <w:p w:rsidR="00AE63D0" w:rsidRPr="008D1416" w:rsidRDefault="00AE63D0" w:rsidP="00B36D33">
            <w:pPr>
              <w:spacing w:before="120" w:after="120"/>
              <w:ind w:left="142"/>
            </w:pPr>
          </w:p>
          <w:p w:rsidR="006126DA" w:rsidRPr="008D1416" w:rsidRDefault="006126DA" w:rsidP="006126DA">
            <w:pPr>
              <w:spacing w:before="120" w:after="120"/>
              <w:ind w:left="142"/>
            </w:pPr>
            <w:r w:rsidRPr="008D1416">
              <w:rPr>
                <w:b/>
              </w:rPr>
              <w:t>Considerando 3.1.1. Partes, Acciones y Obras Físicas:</w:t>
            </w:r>
            <w:r w:rsidRPr="008D1416">
              <w:t xml:space="preserve"> </w:t>
            </w:r>
            <w:r w:rsidR="00A7501A" w:rsidRPr="008D1416">
              <w:t xml:space="preserve">[…]. </w:t>
            </w:r>
            <w:r w:rsidRPr="008D1416">
              <w:t>El Proyecto considera instalar un sistema con capacidad nominal para procesar hasta 235 metros cúbicos por hora (m</w:t>
            </w:r>
            <w:r w:rsidRPr="008D1416">
              <w:rPr>
                <w:vertAlign w:val="superscript"/>
              </w:rPr>
              <w:t>3</w:t>
            </w:r>
            <w:r w:rsidRPr="008D1416">
              <w:t>/hora) de aguas de filtración de concentrados, equivalente a unos 65 L/s.</w:t>
            </w:r>
          </w:p>
          <w:p w:rsidR="00291ADE" w:rsidRPr="008D1416" w:rsidRDefault="00291ADE" w:rsidP="00291ADE">
            <w:pPr>
              <w:spacing w:before="120" w:after="120"/>
              <w:ind w:left="142"/>
            </w:pPr>
            <w:r w:rsidRPr="008D1416">
              <w:rPr>
                <w:b/>
              </w:rPr>
              <w:t xml:space="preserve">Considerando 3.1.3. Agua: </w:t>
            </w:r>
            <w:r w:rsidRPr="008D1416">
              <w:t>[…], ha comprometido un monitoreo frecuente (mensual) del efluente de la planta de Nanofiltración durante los primeros seis (6) meses de operación, y la entrega de resultados a la autoridad,</w:t>
            </w:r>
            <w:r w:rsidRPr="008D1416">
              <w:rPr>
                <w:u w:val="single"/>
              </w:rPr>
              <w:t xml:space="preserve"> con la finalidad de establecer los rangos de calidad resultante a escala industrial </w:t>
            </w:r>
            <w:r w:rsidRPr="008D1416">
              <w:t>una vez alcanzada la operación en régimen de la planta.</w:t>
            </w:r>
          </w:p>
          <w:p w:rsidR="007656DA" w:rsidRPr="008D1416" w:rsidRDefault="007656DA" w:rsidP="007656DA">
            <w:pPr>
              <w:spacing w:before="120" w:after="120"/>
              <w:ind w:left="142"/>
              <w:rPr>
                <w:b/>
              </w:rPr>
            </w:pPr>
            <w:r w:rsidRPr="008D1416">
              <w:rPr>
                <w:b/>
              </w:rPr>
              <w:t xml:space="preserve">Considerando 6. […], el titular se ha comprometido voluntariamente a lo siguiente: </w:t>
            </w:r>
            <w:r w:rsidRPr="008D1416">
              <w:t>Monitorear la calidad de las aguas resultantes de la Planta de Nanofiltración con una frecuencia trimestral, luego del período inicial de 6 meses, entregándose estos resultados como parte de los Informes Semestral y Anual de Monitoreo de Aguas de Collahuasi.</w:t>
            </w:r>
          </w:p>
          <w:p w:rsidR="00377E1F" w:rsidRPr="008D1416" w:rsidRDefault="00B36D33" w:rsidP="009E4F48">
            <w:pPr>
              <w:spacing w:before="120" w:after="120"/>
              <w:ind w:left="142"/>
            </w:pPr>
            <w:r w:rsidRPr="008D1416">
              <w:rPr>
                <w:b/>
              </w:rPr>
              <w:t xml:space="preserve">Adenda N° 1. </w:t>
            </w:r>
            <w:r w:rsidR="000F3460" w:rsidRPr="008D1416">
              <w:rPr>
                <w:b/>
              </w:rPr>
              <w:t>Capítulo</w:t>
            </w:r>
            <w:r w:rsidRPr="008D1416">
              <w:rPr>
                <w:b/>
              </w:rPr>
              <w:t xml:space="preserve"> </w:t>
            </w:r>
            <w:r w:rsidR="009E4F48" w:rsidRPr="008D1416">
              <w:rPr>
                <w:b/>
              </w:rPr>
              <w:t xml:space="preserve">1. Descripción del Proyecto. </w:t>
            </w:r>
            <w:r w:rsidR="009E4F48" w:rsidRPr="008D1416">
              <w:rPr>
                <w:u w:val="single"/>
              </w:rPr>
              <w:t>Pregunta 4:</w:t>
            </w:r>
            <w:r w:rsidR="009E4F48" w:rsidRPr="008D1416">
              <w:t xml:space="preserve"> Se deberá presentar una Tabla Comparativa de la calidad del agua de riego actual, versus la calidad de agua de riego estimada con el proyecto, […]. </w:t>
            </w:r>
            <w:r w:rsidR="009E4F48" w:rsidRPr="008D1416">
              <w:rPr>
                <w:u w:val="single"/>
              </w:rPr>
              <w:t>Respuesta 4:</w:t>
            </w:r>
            <w:r w:rsidR="009E4F48" w:rsidRPr="008D1416">
              <w:t xml:space="preserve"> […]. A partir del monitoreo mensual que se realizará durante los primeros seis meses de operación, Collahuasi se compromete a determinar, conjuntamente con la autoridad, el rango de operación de la planta, en términos de calidad del efluente, a fin de establecer un patrón de comparación para efectos</w:t>
            </w:r>
            <w:r w:rsidR="006741CB" w:rsidRPr="008D1416">
              <w:t xml:space="preserve"> de evaluar el desempeño de la N</w:t>
            </w:r>
            <w:r w:rsidR="009E4F48" w:rsidRPr="008D1416">
              <w:t>anofiltración.</w:t>
            </w:r>
          </w:p>
          <w:p w:rsidR="00932328" w:rsidRPr="00292D28" w:rsidRDefault="00932328" w:rsidP="00932328">
            <w:pPr>
              <w:spacing w:before="120" w:after="120"/>
              <w:ind w:left="142"/>
            </w:pPr>
            <w:r w:rsidRPr="008D1416">
              <w:t>A modo de referencia, en la Tabla 1 siguiente se presenta la calidad actual del agua de riego que se pretende mejorar con la entrada en operación de la Planta de Nanofiltración: [</w:t>
            </w:r>
            <w:r w:rsidRPr="008D1416">
              <w:fldChar w:fldCharType="begin"/>
            </w:r>
            <w:r w:rsidRPr="008D1416">
              <w:instrText xml:space="preserve"> REF _Ref398286463 \h  \* MERGEFORMAT </w:instrText>
            </w:r>
            <w:r w:rsidRPr="008D1416">
              <w:fldChar w:fldCharType="separate"/>
            </w:r>
            <w:r w:rsidR="00D503BA" w:rsidRPr="008D1416">
              <w:t xml:space="preserve">Tabla </w:t>
            </w:r>
            <w:r w:rsidR="00D503BA" w:rsidRPr="008D1416">
              <w:rPr>
                <w:noProof/>
              </w:rPr>
              <w:t>1</w:t>
            </w:r>
            <w:r w:rsidRPr="008D1416">
              <w:fldChar w:fldCharType="end"/>
            </w:r>
            <w:r w:rsidRPr="008D1416">
              <w:t xml:space="preserve"> de este informe].</w:t>
            </w:r>
          </w:p>
        </w:tc>
      </w:tr>
      <w:tr w:rsidR="00765DCB" w:rsidRPr="0025129B" w:rsidTr="00D12BF7">
        <w:trPr>
          <w:trHeight w:val="4025"/>
          <w:jc w:val="center"/>
        </w:trPr>
        <w:tc>
          <w:tcPr>
            <w:tcW w:w="5000" w:type="pct"/>
            <w:gridSpan w:val="3"/>
          </w:tcPr>
          <w:p w:rsidR="00765DCB" w:rsidRPr="0006294C" w:rsidRDefault="00765DCB" w:rsidP="003A5CEB">
            <w:pPr>
              <w:spacing w:before="120" w:after="120"/>
              <w:rPr>
                <w:b/>
              </w:rPr>
            </w:pPr>
            <w:r w:rsidRPr="0006294C">
              <w:rPr>
                <w:b/>
              </w:rPr>
              <w:t>Hechos:</w:t>
            </w:r>
          </w:p>
          <w:p w:rsidR="001700AA" w:rsidRPr="0006294C" w:rsidRDefault="001700AA" w:rsidP="003A5CEB">
            <w:pPr>
              <w:spacing w:before="120" w:after="120"/>
              <w:rPr>
                <w:u w:val="single"/>
              </w:rPr>
            </w:pPr>
            <w:r w:rsidRPr="0006294C">
              <w:rPr>
                <w:u w:val="single"/>
              </w:rPr>
              <w:t>R</w:t>
            </w:r>
            <w:r w:rsidR="00A20B8E" w:rsidRPr="0006294C">
              <w:rPr>
                <w:u w:val="single"/>
              </w:rPr>
              <w:t>e</w:t>
            </w:r>
            <w:r w:rsidRPr="0006294C">
              <w:rPr>
                <w:u w:val="single"/>
              </w:rPr>
              <w:t>spe</w:t>
            </w:r>
            <w:r w:rsidR="00A20B8E" w:rsidRPr="0006294C">
              <w:rPr>
                <w:u w:val="single"/>
              </w:rPr>
              <w:t>c</w:t>
            </w:r>
            <w:r w:rsidRPr="0006294C">
              <w:rPr>
                <w:u w:val="single"/>
              </w:rPr>
              <w:t>to de la Planta de Tratamiento de Efluentes</w:t>
            </w:r>
          </w:p>
          <w:p w:rsidR="00765DCB" w:rsidRPr="0006294C" w:rsidRDefault="00765DCB" w:rsidP="008202C5">
            <w:pPr>
              <w:pStyle w:val="Prrafodelista"/>
              <w:numPr>
                <w:ilvl w:val="0"/>
                <w:numId w:val="10"/>
              </w:numPr>
              <w:spacing w:before="120" w:after="120"/>
              <w:ind w:left="284" w:hanging="284"/>
              <w:contextualSpacing w:val="0"/>
            </w:pPr>
            <w:r w:rsidRPr="0006294C">
              <w:rPr>
                <w:rFonts w:ascii="Calibri" w:eastAsia="Times New Roman" w:hAnsi="Calibri"/>
                <w:color w:val="000000"/>
                <w:lang w:eastAsia="es-CL"/>
              </w:rPr>
              <w:t>Durante las actividades de inspección, se constató</w:t>
            </w:r>
            <w:r w:rsidR="003A5CEB" w:rsidRPr="0006294C">
              <w:rPr>
                <w:rFonts w:ascii="Calibri" w:eastAsia="Times New Roman" w:hAnsi="Calibri"/>
                <w:color w:val="000000"/>
                <w:lang w:eastAsia="es-CL"/>
              </w:rPr>
              <w:t xml:space="preserve"> el funcionamiento de la planta de </w:t>
            </w:r>
            <w:r w:rsidR="006741CB" w:rsidRPr="0006294C">
              <w:rPr>
                <w:rFonts w:ascii="Calibri" w:eastAsia="Times New Roman" w:hAnsi="Calibri"/>
                <w:color w:val="000000"/>
                <w:lang w:eastAsia="es-CL"/>
              </w:rPr>
              <w:t>N</w:t>
            </w:r>
            <w:r w:rsidR="003A5CEB" w:rsidRPr="0006294C">
              <w:rPr>
                <w:rFonts w:ascii="Calibri" w:eastAsia="Times New Roman" w:hAnsi="Calibri"/>
                <w:color w:val="000000"/>
                <w:lang w:eastAsia="es-CL"/>
              </w:rPr>
              <w:t xml:space="preserve">anofiltración. De acuerdo a lo informado por </w:t>
            </w:r>
            <w:r w:rsidR="005250AC" w:rsidRPr="0006294C">
              <w:rPr>
                <w:rFonts w:ascii="Calibri" w:eastAsia="Times New Roman" w:hAnsi="Calibri"/>
                <w:color w:val="000000"/>
                <w:lang w:eastAsia="es-CL"/>
              </w:rPr>
              <w:t>Doña</w:t>
            </w:r>
            <w:r w:rsidR="003A5CEB" w:rsidRPr="0006294C">
              <w:rPr>
                <w:rFonts w:ascii="Calibri" w:eastAsia="Times New Roman" w:hAnsi="Calibri"/>
                <w:color w:val="000000"/>
                <w:lang w:eastAsia="es-CL"/>
              </w:rPr>
              <w:t xml:space="preserve"> Katherine</w:t>
            </w:r>
            <w:r w:rsidR="005E1BB6" w:rsidRPr="0006294C">
              <w:rPr>
                <w:rFonts w:ascii="Calibri" w:eastAsia="Times New Roman" w:hAnsi="Calibri"/>
                <w:color w:val="000000"/>
                <w:lang w:eastAsia="es-CL"/>
              </w:rPr>
              <w:t xml:space="preserve"> </w:t>
            </w:r>
            <w:r w:rsidR="003A5CEB" w:rsidRPr="0006294C">
              <w:rPr>
                <w:rFonts w:ascii="Calibri" w:eastAsia="Times New Roman" w:hAnsi="Calibri"/>
                <w:color w:val="000000"/>
                <w:lang w:eastAsia="es-CL"/>
              </w:rPr>
              <w:t>Menzel</w:t>
            </w:r>
            <w:r w:rsidR="005E1BB6" w:rsidRPr="0006294C">
              <w:rPr>
                <w:rFonts w:ascii="Calibri" w:eastAsia="Times New Roman" w:hAnsi="Calibri"/>
                <w:color w:val="000000"/>
                <w:lang w:eastAsia="es-CL"/>
              </w:rPr>
              <w:t xml:space="preserve">, </w:t>
            </w:r>
            <w:r w:rsidR="003A5CEB" w:rsidRPr="0006294C">
              <w:rPr>
                <w:rFonts w:ascii="Calibri" w:eastAsia="Times New Roman" w:hAnsi="Calibri"/>
                <w:color w:val="000000"/>
                <w:lang w:eastAsia="es-CL"/>
              </w:rPr>
              <w:t xml:space="preserve">Jefa </w:t>
            </w:r>
            <w:r w:rsidR="005250AC" w:rsidRPr="0006294C">
              <w:rPr>
                <w:rFonts w:ascii="Calibri" w:eastAsia="Times New Roman" w:hAnsi="Calibri"/>
                <w:color w:val="000000"/>
                <w:lang w:eastAsia="es-CL"/>
              </w:rPr>
              <w:t>Área</w:t>
            </w:r>
            <w:r w:rsidR="003A5CEB" w:rsidRPr="0006294C">
              <w:rPr>
                <w:rFonts w:ascii="Calibri" w:eastAsia="Times New Roman" w:hAnsi="Calibri"/>
                <w:color w:val="000000"/>
                <w:lang w:eastAsia="es-CL"/>
              </w:rPr>
              <w:t xml:space="preserve"> Molibdeno y Aguas, esta planta tendría un caudal de ingreso de 150</w:t>
            </w:r>
            <w:r w:rsidR="005E1BB6" w:rsidRPr="0006294C">
              <w:rPr>
                <w:rFonts w:ascii="Calibri" w:eastAsia="Times New Roman" w:hAnsi="Calibri"/>
                <w:color w:val="000000"/>
                <w:lang w:eastAsia="es-CL"/>
              </w:rPr>
              <w:t xml:space="preserve"> </w:t>
            </w:r>
            <w:r w:rsidR="003A5CEB" w:rsidRPr="0006294C">
              <w:rPr>
                <w:rFonts w:ascii="Calibri" w:eastAsia="Times New Roman" w:hAnsi="Calibri"/>
                <w:color w:val="000000"/>
                <w:lang w:eastAsia="es-CL"/>
              </w:rPr>
              <w:t>m</w:t>
            </w:r>
            <w:r w:rsidR="003A5CEB" w:rsidRPr="0006294C">
              <w:rPr>
                <w:rFonts w:ascii="Calibri" w:eastAsia="Times New Roman" w:hAnsi="Calibri"/>
                <w:color w:val="000000"/>
                <w:vertAlign w:val="superscript"/>
                <w:lang w:eastAsia="es-CL"/>
              </w:rPr>
              <w:t>3</w:t>
            </w:r>
            <w:r w:rsidR="005E1BB6" w:rsidRPr="0006294C">
              <w:rPr>
                <w:rFonts w:ascii="Calibri" w:eastAsia="Times New Roman" w:hAnsi="Calibri"/>
                <w:color w:val="000000"/>
                <w:lang w:eastAsia="es-CL"/>
              </w:rPr>
              <w:t>/hr</w:t>
            </w:r>
            <w:r w:rsidR="00C00AEE" w:rsidRPr="0006294C">
              <w:rPr>
                <w:rFonts w:ascii="Calibri" w:eastAsia="Times New Roman" w:hAnsi="Calibri"/>
                <w:color w:val="000000"/>
                <w:lang w:eastAsia="es-CL"/>
              </w:rPr>
              <w:t xml:space="preserve"> (41,7 L/s)</w:t>
            </w:r>
            <w:r w:rsidR="001B7821">
              <w:rPr>
                <w:rFonts w:ascii="Calibri" w:eastAsia="Times New Roman" w:hAnsi="Calibri"/>
                <w:color w:val="000000"/>
                <w:lang w:eastAsia="es-CL"/>
              </w:rPr>
              <w:t xml:space="preserve"> </w:t>
            </w:r>
            <w:r w:rsidR="003A5CEB" w:rsidRPr="0006294C">
              <w:rPr>
                <w:rFonts w:ascii="Calibri" w:eastAsia="Times New Roman" w:hAnsi="Calibri"/>
                <w:color w:val="000000"/>
                <w:lang w:eastAsia="es-CL"/>
              </w:rPr>
              <w:t>como capacidad máxima,</w:t>
            </w:r>
            <w:r w:rsidR="005E1BB6" w:rsidRPr="0006294C">
              <w:rPr>
                <w:rFonts w:ascii="Calibri" w:eastAsia="Times New Roman" w:hAnsi="Calibri"/>
                <w:color w:val="000000"/>
                <w:lang w:eastAsia="es-CL"/>
              </w:rPr>
              <w:t xml:space="preserve"> </w:t>
            </w:r>
            <w:r w:rsidR="003A5CEB" w:rsidRPr="0006294C">
              <w:rPr>
                <w:rFonts w:ascii="Calibri" w:eastAsia="Times New Roman" w:hAnsi="Calibri"/>
                <w:color w:val="000000"/>
                <w:lang w:eastAsia="es-CL"/>
              </w:rPr>
              <w:t>del cual se obtiene un 40% de recuperación para aguas de riego, el 60% restant</w:t>
            </w:r>
            <w:r w:rsidR="000437B5" w:rsidRPr="0006294C">
              <w:rPr>
                <w:rFonts w:ascii="Calibri" w:eastAsia="Times New Roman" w:hAnsi="Calibri"/>
                <w:color w:val="000000"/>
                <w:lang w:eastAsia="es-CL"/>
              </w:rPr>
              <w:t>e se dirige hacia la planta FAD</w:t>
            </w:r>
            <w:r w:rsidR="003A5CEB" w:rsidRPr="0006294C">
              <w:rPr>
                <w:rFonts w:ascii="Calibri" w:eastAsia="Times New Roman" w:hAnsi="Calibri"/>
                <w:color w:val="000000"/>
                <w:lang w:eastAsia="es-CL"/>
              </w:rPr>
              <w:t>.</w:t>
            </w:r>
          </w:p>
          <w:p w:rsidR="001700AA" w:rsidRPr="0006294C" w:rsidRDefault="001700AA" w:rsidP="001700AA">
            <w:pPr>
              <w:spacing w:before="120" w:after="120"/>
              <w:rPr>
                <w:u w:val="single"/>
              </w:rPr>
            </w:pPr>
            <w:r w:rsidRPr="0006294C">
              <w:rPr>
                <w:u w:val="single"/>
              </w:rPr>
              <w:t>Respecto del Bosque de Evapotranspiración</w:t>
            </w:r>
          </w:p>
          <w:p w:rsidR="00283C0C" w:rsidRPr="0006294C" w:rsidRDefault="00A45582" w:rsidP="007D6D22">
            <w:pPr>
              <w:pStyle w:val="Prrafodelista"/>
              <w:numPr>
                <w:ilvl w:val="0"/>
                <w:numId w:val="13"/>
              </w:numPr>
              <w:spacing w:before="120" w:after="120"/>
              <w:ind w:left="426"/>
              <w:contextualSpacing w:val="0"/>
            </w:pPr>
            <w:r w:rsidRPr="0006294C">
              <w:rPr>
                <w:rFonts w:ascii="Calibri" w:eastAsia="Times New Roman" w:hAnsi="Calibri"/>
                <w:color w:val="000000"/>
                <w:lang w:eastAsia="es-CL"/>
              </w:rPr>
              <w:t xml:space="preserve">Durante las actividades de inspección a la Plantación Forestal, se </w:t>
            </w:r>
            <w:r w:rsidR="000F3460" w:rsidRPr="0006294C">
              <w:rPr>
                <w:rFonts w:ascii="Calibri" w:eastAsia="Times New Roman" w:hAnsi="Calibri"/>
                <w:color w:val="000000"/>
                <w:lang w:eastAsia="es-CL"/>
              </w:rPr>
              <w:t>constató</w:t>
            </w:r>
            <w:r w:rsidRPr="0006294C">
              <w:rPr>
                <w:rFonts w:ascii="Calibri" w:eastAsia="Times New Roman" w:hAnsi="Calibri"/>
                <w:color w:val="000000"/>
                <w:lang w:eastAsia="es-CL"/>
              </w:rPr>
              <w:t xml:space="preserve"> que </w:t>
            </w:r>
            <w:r w:rsidR="000F3460" w:rsidRPr="0006294C">
              <w:rPr>
                <w:rFonts w:ascii="Calibri" w:eastAsia="Times New Roman" w:hAnsi="Calibri"/>
                <w:color w:val="000000"/>
                <w:lang w:eastAsia="es-CL"/>
              </w:rPr>
              <w:t>abarca</w:t>
            </w:r>
            <w:r w:rsidRPr="0006294C">
              <w:rPr>
                <w:rFonts w:ascii="Calibri" w:eastAsia="Times New Roman" w:hAnsi="Calibri"/>
                <w:color w:val="000000"/>
                <w:lang w:eastAsia="es-CL"/>
              </w:rPr>
              <w:t xml:space="preserve"> una superficie de 23 ha, con un total aproximado de 33.000 individuos</w:t>
            </w:r>
            <w:r w:rsidR="0077051F" w:rsidRPr="0006294C">
              <w:rPr>
                <w:rFonts w:ascii="Calibri" w:eastAsia="Times New Roman" w:hAnsi="Calibri"/>
                <w:color w:val="000000"/>
                <w:lang w:eastAsia="es-CL"/>
              </w:rPr>
              <w:t>.</w:t>
            </w:r>
            <w:r w:rsidRPr="0006294C">
              <w:rPr>
                <w:rFonts w:ascii="Calibri" w:eastAsia="Times New Roman" w:hAnsi="Calibri"/>
                <w:color w:val="000000"/>
                <w:lang w:eastAsia="es-CL"/>
              </w:rPr>
              <w:t xml:space="preserve"> </w:t>
            </w:r>
            <w:r w:rsidR="003A204B" w:rsidRPr="0006294C">
              <w:rPr>
                <w:rFonts w:ascii="Calibri" w:eastAsia="Times New Roman" w:hAnsi="Calibri"/>
                <w:color w:val="000000"/>
                <w:lang w:eastAsia="es-CL"/>
              </w:rPr>
              <w:t>El Sr. Eduardo Aravena, Asesor Ambiental</w:t>
            </w:r>
            <w:r w:rsidRPr="0006294C">
              <w:rPr>
                <w:rFonts w:ascii="Calibri" w:eastAsia="Times New Roman" w:hAnsi="Calibri"/>
                <w:color w:val="000000"/>
                <w:lang w:eastAsia="es-CL"/>
              </w:rPr>
              <w:t>,</w:t>
            </w:r>
            <w:r w:rsidR="003A204B" w:rsidRPr="0006294C">
              <w:rPr>
                <w:rFonts w:ascii="Calibri" w:eastAsia="Times New Roman" w:hAnsi="Calibri"/>
                <w:color w:val="000000"/>
                <w:lang w:eastAsia="es-CL"/>
              </w:rPr>
              <w:t xml:space="preserve"> inform</w:t>
            </w:r>
            <w:r w:rsidRPr="0006294C">
              <w:rPr>
                <w:rFonts w:ascii="Calibri" w:eastAsia="Times New Roman" w:hAnsi="Calibri"/>
                <w:color w:val="000000"/>
                <w:lang w:eastAsia="es-CL"/>
              </w:rPr>
              <w:t>ó</w:t>
            </w:r>
            <w:r w:rsidR="003A204B" w:rsidRPr="0006294C">
              <w:rPr>
                <w:rFonts w:ascii="Calibri" w:eastAsia="Times New Roman" w:hAnsi="Calibri"/>
                <w:color w:val="000000"/>
                <w:lang w:eastAsia="es-CL"/>
              </w:rPr>
              <w:t xml:space="preserve"> que el caudal de riego de la Forestación </w:t>
            </w:r>
            <w:r w:rsidRPr="0006294C">
              <w:rPr>
                <w:rFonts w:ascii="Calibri" w:eastAsia="Times New Roman" w:hAnsi="Calibri"/>
                <w:color w:val="000000"/>
                <w:lang w:eastAsia="es-CL"/>
              </w:rPr>
              <w:t>varía</w:t>
            </w:r>
            <w:r w:rsidR="003A204B" w:rsidRPr="0006294C">
              <w:rPr>
                <w:rFonts w:ascii="Calibri" w:eastAsia="Times New Roman" w:hAnsi="Calibri"/>
                <w:color w:val="000000"/>
                <w:lang w:eastAsia="es-CL"/>
              </w:rPr>
              <w:t xml:space="preserve"> entre 590 m</w:t>
            </w:r>
            <w:r w:rsidR="003A204B" w:rsidRPr="0006294C">
              <w:rPr>
                <w:rFonts w:ascii="Calibri" w:eastAsia="Times New Roman" w:hAnsi="Calibri"/>
                <w:color w:val="000000"/>
                <w:vertAlign w:val="superscript"/>
                <w:lang w:eastAsia="es-CL"/>
              </w:rPr>
              <w:t>3</w:t>
            </w:r>
            <w:r w:rsidR="003A204B" w:rsidRPr="0006294C">
              <w:rPr>
                <w:rFonts w:ascii="Calibri" w:eastAsia="Times New Roman" w:hAnsi="Calibri"/>
                <w:color w:val="000000"/>
                <w:lang w:eastAsia="es-CL"/>
              </w:rPr>
              <w:t>/día</w:t>
            </w:r>
            <w:r w:rsidR="00AB6125" w:rsidRPr="0006294C">
              <w:rPr>
                <w:rFonts w:ascii="Calibri" w:eastAsia="Times New Roman" w:hAnsi="Calibri"/>
                <w:color w:val="000000"/>
                <w:lang w:eastAsia="es-CL"/>
              </w:rPr>
              <w:t xml:space="preserve"> (</w:t>
            </w:r>
            <w:r w:rsidR="00A94BEB" w:rsidRPr="0006294C">
              <w:rPr>
                <w:rFonts w:ascii="Calibri" w:eastAsia="Times New Roman" w:hAnsi="Calibri"/>
                <w:color w:val="000000"/>
                <w:lang w:eastAsia="es-CL"/>
              </w:rPr>
              <w:t>17.700 m</w:t>
            </w:r>
            <w:r w:rsidR="00A94BEB" w:rsidRPr="0006294C">
              <w:rPr>
                <w:rFonts w:ascii="Calibri" w:eastAsia="Times New Roman" w:hAnsi="Calibri"/>
                <w:color w:val="000000"/>
                <w:vertAlign w:val="superscript"/>
                <w:lang w:eastAsia="es-CL"/>
              </w:rPr>
              <w:t>3</w:t>
            </w:r>
            <w:r w:rsidR="00A94BEB" w:rsidRPr="0006294C">
              <w:rPr>
                <w:rFonts w:ascii="Calibri" w:eastAsia="Times New Roman" w:hAnsi="Calibri"/>
                <w:color w:val="000000"/>
                <w:lang w:eastAsia="es-CL"/>
              </w:rPr>
              <w:t xml:space="preserve">/mes y </w:t>
            </w:r>
            <w:r w:rsidR="00AB6125" w:rsidRPr="0006294C">
              <w:rPr>
                <w:rFonts w:ascii="Calibri" w:eastAsia="Times New Roman" w:hAnsi="Calibri"/>
                <w:color w:val="000000"/>
                <w:lang w:eastAsia="es-CL"/>
              </w:rPr>
              <w:t>6,</w:t>
            </w:r>
            <w:r w:rsidR="000072FF" w:rsidRPr="0006294C">
              <w:rPr>
                <w:rFonts w:ascii="Calibri" w:eastAsia="Times New Roman" w:hAnsi="Calibri"/>
                <w:color w:val="000000"/>
                <w:lang w:eastAsia="es-CL"/>
              </w:rPr>
              <w:t>8</w:t>
            </w:r>
            <w:r w:rsidR="00AB6125" w:rsidRPr="0006294C">
              <w:rPr>
                <w:rFonts w:ascii="Calibri" w:eastAsia="Times New Roman" w:hAnsi="Calibri"/>
                <w:color w:val="000000"/>
                <w:lang w:eastAsia="es-CL"/>
              </w:rPr>
              <w:t xml:space="preserve"> L/s)</w:t>
            </w:r>
            <w:r w:rsidR="003A204B" w:rsidRPr="0006294C">
              <w:rPr>
                <w:rFonts w:ascii="Calibri" w:eastAsia="Times New Roman" w:hAnsi="Calibri"/>
                <w:color w:val="000000"/>
                <w:lang w:eastAsia="es-CL"/>
              </w:rPr>
              <w:t xml:space="preserve"> </w:t>
            </w:r>
            <w:r w:rsidRPr="0006294C">
              <w:rPr>
                <w:rFonts w:ascii="Calibri" w:eastAsia="Times New Roman" w:hAnsi="Calibri"/>
                <w:color w:val="000000"/>
                <w:lang w:eastAsia="es-CL"/>
              </w:rPr>
              <w:t>hasta</w:t>
            </w:r>
            <w:r w:rsidR="003A204B" w:rsidRPr="0006294C">
              <w:rPr>
                <w:rFonts w:ascii="Calibri" w:eastAsia="Times New Roman" w:hAnsi="Calibri"/>
                <w:color w:val="000000"/>
                <w:lang w:eastAsia="es-CL"/>
              </w:rPr>
              <w:t xml:space="preserve"> 600 m</w:t>
            </w:r>
            <w:r w:rsidR="003A204B" w:rsidRPr="0006294C">
              <w:rPr>
                <w:rFonts w:ascii="Calibri" w:eastAsia="Times New Roman" w:hAnsi="Calibri"/>
                <w:color w:val="000000"/>
                <w:vertAlign w:val="superscript"/>
                <w:lang w:eastAsia="es-CL"/>
              </w:rPr>
              <w:t>3</w:t>
            </w:r>
            <w:r w:rsidR="003A204B" w:rsidRPr="0006294C">
              <w:rPr>
                <w:rFonts w:ascii="Calibri" w:eastAsia="Times New Roman" w:hAnsi="Calibri"/>
                <w:color w:val="000000"/>
                <w:lang w:eastAsia="es-CL"/>
              </w:rPr>
              <w:t>/día</w:t>
            </w:r>
            <w:r w:rsidR="00AB6125" w:rsidRPr="0006294C">
              <w:rPr>
                <w:rFonts w:ascii="Calibri" w:eastAsia="Times New Roman" w:hAnsi="Calibri"/>
                <w:color w:val="000000"/>
                <w:lang w:eastAsia="es-CL"/>
              </w:rPr>
              <w:t xml:space="preserve"> (</w:t>
            </w:r>
            <w:r w:rsidR="00A94BEB" w:rsidRPr="0006294C">
              <w:rPr>
                <w:rFonts w:ascii="Calibri" w:eastAsia="Times New Roman" w:hAnsi="Calibri"/>
                <w:color w:val="000000"/>
                <w:lang w:eastAsia="es-CL"/>
              </w:rPr>
              <w:t>18.000 m</w:t>
            </w:r>
            <w:r w:rsidR="00A94BEB" w:rsidRPr="0006294C">
              <w:rPr>
                <w:rFonts w:ascii="Calibri" w:eastAsia="Times New Roman" w:hAnsi="Calibri"/>
                <w:color w:val="000000"/>
                <w:vertAlign w:val="superscript"/>
                <w:lang w:eastAsia="es-CL"/>
              </w:rPr>
              <w:t>3</w:t>
            </w:r>
            <w:r w:rsidR="00A94BEB" w:rsidRPr="0006294C">
              <w:rPr>
                <w:rFonts w:ascii="Calibri" w:eastAsia="Times New Roman" w:hAnsi="Calibri"/>
                <w:color w:val="000000"/>
                <w:lang w:eastAsia="es-CL"/>
              </w:rPr>
              <w:t xml:space="preserve">/mes y </w:t>
            </w:r>
            <w:r w:rsidR="00AB6125" w:rsidRPr="0006294C">
              <w:rPr>
                <w:rFonts w:ascii="Calibri" w:eastAsia="Times New Roman" w:hAnsi="Calibri"/>
                <w:color w:val="000000"/>
                <w:lang w:eastAsia="es-CL"/>
              </w:rPr>
              <w:t>6,</w:t>
            </w:r>
            <w:r w:rsidR="008F0F26" w:rsidRPr="0006294C">
              <w:rPr>
                <w:rFonts w:ascii="Calibri" w:eastAsia="Times New Roman" w:hAnsi="Calibri"/>
                <w:color w:val="000000"/>
                <w:lang w:eastAsia="es-CL"/>
              </w:rPr>
              <w:t>9</w:t>
            </w:r>
            <w:r w:rsidR="00AB6125" w:rsidRPr="0006294C">
              <w:rPr>
                <w:rFonts w:ascii="Calibri" w:eastAsia="Times New Roman" w:hAnsi="Calibri"/>
                <w:color w:val="000000"/>
                <w:lang w:eastAsia="es-CL"/>
              </w:rPr>
              <w:t xml:space="preserve"> L/s)</w:t>
            </w:r>
            <w:r w:rsidR="003A204B" w:rsidRPr="0006294C">
              <w:rPr>
                <w:rFonts w:ascii="Calibri" w:eastAsia="Times New Roman" w:hAnsi="Calibri"/>
                <w:color w:val="000000"/>
                <w:lang w:eastAsia="es-CL"/>
              </w:rPr>
              <w:t>.</w:t>
            </w:r>
            <w:r w:rsidR="007D6D22" w:rsidRPr="0006294C">
              <w:rPr>
                <w:rFonts w:ascii="Calibri" w:eastAsia="Times New Roman" w:hAnsi="Calibri"/>
                <w:color w:val="000000"/>
                <w:lang w:eastAsia="es-CL"/>
              </w:rPr>
              <w:t xml:space="preserve"> </w:t>
            </w:r>
            <w:r w:rsidR="00CD000E" w:rsidRPr="0006294C">
              <w:rPr>
                <w:rFonts w:ascii="Calibri" w:eastAsia="Times New Roman" w:hAnsi="Calibri"/>
                <w:color w:val="000000"/>
                <w:lang w:eastAsia="es-CL"/>
              </w:rPr>
              <w:t>P</w:t>
            </w:r>
            <w:r w:rsidR="007D6D22" w:rsidRPr="0006294C">
              <w:rPr>
                <w:rFonts w:ascii="Calibri" w:eastAsia="Times New Roman" w:hAnsi="Calibri"/>
                <w:color w:val="000000"/>
                <w:lang w:eastAsia="es-CL"/>
              </w:rPr>
              <w:t>osteriormente, en Informe “Balance total de agua, Condición fitosanitaria y Registro de fertirrigación” (</w:t>
            </w:r>
            <w:r w:rsidR="007D6D22" w:rsidRPr="0006294C">
              <w:rPr>
                <w:rFonts w:ascii="Calibri" w:eastAsia="Times New Roman" w:hAnsi="Calibri"/>
                <w:color w:val="000000"/>
                <w:lang w:eastAsia="es-CL"/>
              </w:rPr>
              <w:fldChar w:fldCharType="begin"/>
            </w:r>
            <w:r w:rsidR="007D6D22" w:rsidRPr="0006294C">
              <w:rPr>
                <w:rFonts w:ascii="Calibri" w:eastAsia="Times New Roman" w:hAnsi="Calibri"/>
                <w:color w:val="000000"/>
                <w:lang w:eastAsia="es-CL"/>
              </w:rPr>
              <w:instrText xml:space="preserve"> REF _Ref398539051 \h  \* MERGEFORMAT </w:instrText>
            </w:r>
            <w:r w:rsidR="007D6D22" w:rsidRPr="0006294C">
              <w:rPr>
                <w:rFonts w:ascii="Calibri" w:eastAsia="Times New Roman" w:hAnsi="Calibri"/>
                <w:color w:val="000000"/>
                <w:lang w:eastAsia="es-CL"/>
              </w:rPr>
            </w:r>
            <w:r w:rsidR="007D6D22" w:rsidRPr="0006294C">
              <w:rPr>
                <w:rFonts w:ascii="Calibri" w:eastAsia="Times New Roman" w:hAnsi="Calibri"/>
                <w:color w:val="000000"/>
                <w:lang w:eastAsia="es-CL"/>
              </w:rPr>
              <w:fldChar w:fldCharType="separate"/>
            </w:r>
            <w:r w:rsidR="007D6D22" w:rsidRPr="0006294C">
              <w:t xml:space="preserve">Anexo </w:t>
            </w:r>
            <w:r w:rsidR="007D6D22" w:rsidRPr="0006294C">
              <w:rPr>
                <w:noProof/>
              </w:rPr>
              <w:t>4</w:t>
            </w:r>
            <w:r w:rsidR="007D6D22" w:rsidRPr="0006294C">
              <w:rPr>
                <w:rFonts w:ascii="Calibri" w:eastAsia="Times New Roman" w:hAnsi="Calibri"/>
                <w:color w:val="000000"/>
                <w:lang w:eastAsia="es-CL"/>
              </w:rPr>
              <w:fldChar w:fldCharType="end"/>
            </w:r>
            <w:r w:rsidR="007D6D22" w:rsidRPr="0006294C">
              <w:rPr>
                <w:rFonts w:ascii="Calibri" w:eastAsia="Times New Roman" w:hAnsi="Calibri"/>
                <w:color w:val="000000"/>
                <w:lang w:eastAsia="es-CL"/>
              </w:rPr>
              <w:t xml:space="preserve">), el </w:t>
            </w:r>
            <w:r w:rsidR="003C2F66" w:rsidRPr="0006294C">
              <w:rPr>
                <w:rFonts w:ascii="Calibri" w:eastAsia="Times New Roman" w:hAnsi="Calibri"/>
                <w:color w:val="000000"/>
                <w:lang w:eastAsia="es-CL"/>
              </w:rPr>
              <w:t>T</w:t>
            </w:r>
            <w:r w:rsidR="007D6D22" w:rsidRPr="0006294C">
              <w:rPr>
                <w:rFonts w:ascii="Calibri" w:eastAsia="Times New Roman" w:hAnsi="Calibri"/>
                <w:color w:val="000000"/>
                <w:lang w:eastAsia="es-CL"/>
              </w:rPr>
              <w:t xml:space="preserve">itular </w:t>
            </w:r>
            <w:r w:rsidR="003C2F66" w:rsidRPr="0006294C">
              <w:rPr>
                <w:rFonts w:ascii="Calibri" w:eastAsia="Times New Roman" w:hAnsi="Calibri"/>
                <w:color w:val="000000"/>
                <w:lang w:eastAsia="es-CL"/>
              </w:rPr>
              <w:t xml:space="preserve">detalla los caudales de Riego registrados entre los meses </w:t>
            </w:r>
            <w:r w:rsidR="00A94BEB" w:rsidRPr="0006294C">
              <w:rPr>
                <w:rFonts w:ascii="Calibri" w:eastAsia="Times New Roman" w:hAnsi="Calibri"/>
                <w:color w:val="000000"/>
                <w:lang w:eastAsia="es-CL"/>
              </w:rPr>
              <w:t>de enero y abril de 2014</w:t>
            </w:r>
            <w:r w:rsidR="002F250D" w:rsidRPr="0006294C">
              <w:rPr>
                <w:rFonts w:ascii="Calibri" w:eastAsia="Times New Roman" w:hAnsi="Calibri"/>
                <w:color w:val="000000"/>
                <w:lang w:eastAsia="es-CL"/>
              </w:rPr>
              <w:t>, siendo estos de</w:t>
            </w:r>
            <w:r w:rsidR="00A94BEB" w:rsidRPr="0006294C">
              <w:rPr>
                <w:rFonts w:ascii="Calibri" w:eastAsia="Times New Roman" w:hAnsi="Calibri"/>
                <w:color w:val="000000"/>
                <w:lang w:eastAsia="es-CL"/>
              </w:rPr>
              <w:t xml:space="preserve"> </w:t>
            </w:r>
            <w:r w:rsidR="007D6D22" w:rsidRPr="0006294C">
              <w:rPr>
                <w:rFonts w:ascii="Calibri" w:eastAsia="Times New Roman" w:hAnsi="Calibri"/>
                <w:color w:val="000000"/>
                <w:lang w:eastAsia="es-CL"/>
              </w:rPr>
              <w:t>10</w:t>
            </w:r>
            <w:r w:rsidR="00CD000E" w:rsidRPr="0006294C">
              <w:rPr>
                <w:rFonts w:ascii="Calibri" w:eastAsia="Times New Roman" w:hAnsi="Calibri"/>
                <w:color w:val="000000"/>
                <w:lang w:eastAsia="es-CL"/>
              </w:rPr>
              <w:t>.</w:t>
            </w:r>
            <w:r w:rsidR="007D6D22" w:rsidRPr="0006294C">
              <w:rPr>
                <w:rFonts w:ascii="Calibri" w:eastAsia="Times New Roman" w:hAnsi="Calibri"/>
                <w:color w:val="000000"/>
                <w:lang w:eastAsia="es-CL"/>
              </w:rPr>
              <w:t xml:space="preserve">564 </w:t>
            </w:r>
            <w:bookmarkStart w:id="124" w:name="OLE_LINK1"/>
            <w:bookmarkStart w:id="125" w:name="OLE_LINK2"/>
            <w:r w:rsidR="007D6D22" w:rsidRPr="0006294C">
              <w:rPr>
                <w:rFonts w:ascii="Calibri" w:eastAsia="Times New Roman" w:hAnsi="Calibri"/>
                <w:color w:val="000000"/>
                <w:lang w:eastAsia="es-CL"/>
              </w:rPr>
              <w:t>m</w:t>
            </w:r>
            <w:r w:rsidR="007D6D22" w:rsidRPr="0006294C">
              <w:rPr>
                <w:rFonts w:ascii="Calibri" w:eastAsia="Times New Roman" w:hAnsi="Calibri"/>
                <w:color w:val="000000"/>
                <w:vertAlign w:val="superscript"/>
                <w:lang w:eastAsia="es-CL"/>
              </w:rPr>
              <w:t>3</w:t>
            </w:r>
            <w:r w:rsidR="007D6D22" w:rsidRPr="0006294C">
              <w:rPr>
                <w:rFonts w:ascii="Calibri" w:eastAsia="Times New Roman" w:hAnsi="Calibri"/>
                <w:color w:val="000000"/>
                <w:lang w:eastAsia="es-CL"/>
              </w:rPr>
              <w:t>/mes</w:t>
            </w:r>
            <w:bookmarkEnd w:id="124"/>
            <w:bookmarkEnd w:id="125"/>
            <w:r w:rsidR="005F4645" w:rsidRPr="0006294C">
              <w:rPr>
                <w:rFonts w:ascii="Calibri" w:eastAsia="Times New Roman" w:hAnsi="Calibri"/>
                <w:color w:val="000000"/>
                <w:lang w:eastAsia="es-CL"/>
              </w:rPr>
              <w:t xml:space="preserve"> (4,1 L/s)</w:t>
            </w:r>
            <w:r w:rsidR="00A94BEB" w:rsidRPr="0006294C">
              <w:rPr>
                <w:rFonts w:ascii="Calibri" w:eastAsia="Times New Roman" w:hAnsi="Calibri"/>
                <w:color w:val="000000"/>
                <w:lang w:eastAsia="es-CL"/>
              </w:rPr>
              <w:t xml:space="preserve">, </w:t>
            </w:r>
            <w:r w:rsidR="007D6D22" w:rsidRPr="0006294C">
              <w:rPr>
                <w:rFonts w:ascii="Calibri" w:eastAsia="Times New Roman" w:hAnsi="Calibri"/>
                <w:color w:val="000000"/>
                <w:lang w:eastAsia="es-CL"/>
              </w:rPr>
              <w:t>9</w:t>
            </w:r>
            <w:r w:rsidR="00A94BEB" w:rsidRPr="0006294C">
              <w:rPr>
                <w:rFonts w:ascii="Calibri" w:eastAsia="Times New Roman" w:hAnsi="Calibri"/>
                <w:color w:val="000000"/>
                <w:lang w:eastAsia="es-CL"/>
              </w:rPr>
              <w:t>.</w:t>
            </w:r>
            <w:r w:rsidR="007D6D22" w:rsidRPr="0006294C">
              <w:rPr>
                <w:rFonts w:ascii="Calibri" w:eastAsia="Times New Roman" w:hAnsi="Calibri"/>
                <w:color w:val="000000"/>
                <w:lang w:eastAsia="es-CL"/>
              </w:rPr>
              <w:t xml:space="preserve">857 </w:t>
            </w:r>
            <w:r w:rsidR="00A94BEB" w:rsidRPr="0006294C">
              <w:rPr>
                <w:rFonts w:ascii="Calibri" w:eastAsia="Times New Roman" w:hAnsi="Calibri"/>
                <w:color w:val="000000"/>
                <w:lang w:eastAsia="es-CL"/>
              </w:rPr>
              <w:t>m</w:t>
            </w:r>
            <w:r w:rsidR="00A94BEB" w:rsidRPr="0006294C">
              <w:rPr>
                <w:rFonts w:ascii="Calibri" w:eastAsia="Times New Roman" w:hAnsi="Calibri"/>
                <w:color w:val="000000"/>
                <w:vertAlign w:val="superscript"/>
                <w:lang w:eastAsia="es-CL"/>
              </w:rPr>
              <w:t>3</w:t>
            </w:r>
            <w:r w:rsidR="00A94BEB" w:rsidRPr="0006294C">
              <w:rPr>
                <w:rFonts w:ascii="Calibri" w:eastAsia="Times New Roman" w:hAnsi="Calibri"/>
                <w:color w:val="000000"/>
                <w:lang w:eastAsia="es-CL"/>
              </w:rPr>
              <w:t>/mes</w:t>
            </w:r>
            <w:r w:rsidR="005F4645" w:rsidRPr="0006294C">
              <w:rPr>
                <w:rFonts w:ascii="Calibri" w:eastAsia="Times New Roman" w:hAnsi="Calibri"/>
                <w:color w:val="000000"/>
                <w:lang w:eastAsia="es-CL"/>
              </w:rPr>
              <w:t xml:space="preserve"> (3,8 L/s)</w:t>
            </w:r>
            <w:r w:rsidR="00A94BEB" w:rsidRPr="0006294C">
              <w:rPr>
                <w:rFonts w:ascii="Calibri" w:eastAsia="Times New Roman" w:hAnsi="Calibri"/>
                <w:color w:val="000000"/>
                <w:lang w:eastAsia="es-CL"/>
              </w:rPr>
              <w:t xml:space="preserve">, </w:t>
            </w:r>
            <w:r w:rsidR="007D6D22" w:rsidRPr="0006294C">
              <w:rPr>
                <w:rFonts w:ascii="Calibri" w:eastAsia="Times New Roman" w:hAnsi="Calibri"/>
                <w:color w:val="000000"/>
                <w:lang w:eastAsia="es-CL"/>
              </w:rPr>
              <w:t>2</w:t>
            </w:r>
            <w:r w:rsidR="00A94BEB" w:rsidRPr="0006294C">
              <w:rPr>
                <w:rFonts w:ascii="Calibri" w:eastAsia="Times New Roman" w:hAnsi="Calibri"/>
                <w:color w:val="000000"/>
                <w:lang w:eastAsia="es-CL"/>
              </w:rPr>
              <w:t>.</w:t>
            </w:r>
            <w:r w:rsidR="007D6D22" w:rsidRPr="0006294C">
              <w:rPr>
                <w:rFonts w:ascii="Calibri" w:eastAsia="Times New Roman" w:hAnsi="Calibri"/>
                <w:color w:val="000000"/>
                <w:lang w:eastAsia="es-CL"/>
              </w:rPr>
              <w:t xml:space="preserve">899 </w:t>
            </w:r>
            <w:r w:rsidR="00A94BEB" w:rsidRPr="0006294C">
              <w:rPr>
                <w:rFonts w:ascii="Calibri" w:eastAsia="Times New Roman" w:hAnsi="Calibri"/>
                <w:color w:val="000000"/>
                <w:lang w:eastAsia="es-CL"/>
              </w:rPr>
              <w:t>m</w:t>
            </w:r>
            <w:r w:rsidR="00A94BEB" w:rsidRPr="0006294C">
              <w:rPr>
                <w:rFonts w:ascii="Calibri" w:eastAsia="Times New Roman" w:hAnsi="Calibri"/>
                <w:color w:val="000000"/>
                <w:vertAlign w:val="superscript"/>
                <w:lang w:eastAsia="es-CL"/>
              </w:rPr>
              <w:t>3</w:t>
            </w:r>
            <w:r w:rsidR="00A94BEB" w:rsidRPr="0006294C">
              <w:rPr>
                <w:rFonts w:ascii="Calibri" w:eastAsia="Times New Roman" w:hAnsi="Calibri"/>
                <w:color w:val="000000"/>
                <w:lang w:eastAsia="es-CL"/>
              </w:rPr>
              <w:t>/mes</w:t>
            </w:r>
            <w:r w:rsidR="005F4645" w:rsidRPr="0006294C">
              <w:rPr>
                <w:rFonts w:ascii="Calibri" w:eastAsia="Times New Roman" w:hAnsi="Calibri"/>
                <w:color w:val="000000"/>
                <w:lang w:eastAsia="es-CL"/>
              </w:rPr>
              <w:t xml:space="preserve"> (</w:t>
            </w:r>
            <w:r w:rsidR="00D630EF" w:rsidRPr="0006294C">
              <w:rPr>
                <w:rFonts w:ascii="Calibri" w:eastAsia="Times New Roman" w:hAnsi="Calibri"/>
                <w:color w:val="000000"/>
                <w:lang w:eastAsia="es-CL"/>
              </w:rPr>
              <w:t>1,1 L/s)</w:t>
            </w:r>
            <w:r w:rsidR="00A94BEB" w:rsidRPr="0006294C">
              <w:rPr>
                <w:rFonts w:ascii="Calibri" w:eastAsia="Times New Roman" w:hAnsi="Calibri"/>
                <w:color w:val="000000"/>
                <w:lang w:eastAsia="es-CL"/>
              </w:rPr>
              <w:t xml:space="preserve"> </w:t>
            </w:r>
            <w:r w:rsidR="007D6D22" w:rsidRPr="0006294C">
              <w:rPr>
                <w:rFonts w:ascii="Calibri" w:eastAsia="Times New Roman" w:hAnsi="Calibri"/>
                <w:color w:val="000000"/>
                <w:lang w:eastAsia="es-CL"/>
              </w:rPr>
              <w:t>y 4</w:t>
            </w:r>
            <w:r w:rsidR="00A94BEB" w:rsidRPr="0006294C">
              <w:rPr>
                <w:rFonts w:ascii="Calibri" w:eastAsia="Times New Roman" w:hAnsi="Calibri"/>
                <w:color w:val="000000"/>
                <w:lang w:eastAsia="es-CL"/>
              </w:rPr>
              <w:t>.</w:t>
            </w:r>
            <w:r w:rsidR="007D6D22" w:rsidRPr="0006294C">
              <w:rPr>
                <w:rFonts w:ascii="Calibri" w:eastAsia="Times New Roman" w:hAnsi="Calibri"/>
                <w:color w:val="000000"/>
                <w:lang w:eastAsia="es-CL"/>
              </w:rPr>
              <w:t>192</w:t>
            </w:r>
            <w:r w:rsidR="00A94BEB" w:rsidRPr="0006294C">
              <w:rPr>
                <w:rFonts w:ascii="Calibri" w:eastAsia="Times New Roman" w:hAnsi="Calibri"/>
                <w:color w:val="000000"/>
                <w:lang w:eastAsia="es-CL"/>
              </w:rPr>
              <w:t xml:space="preserve"> m</w:t>
            </w:r>
            <w:r w:rsidR="00A94BEB" w:rsidRPr="0006294C">
              <w:rPr>
                <w:rFonts w:ascii="Calibri" w:eastAsia="Times New Roman" w:hAnsi="Calibri"/>
                <w:color w:val="000000"/>
                <w:vertAlign w:val="superscript"/>
                <w:lang w:eastAsia="es-CL"/>
              </w:rPr>
              <w:t>3</w:t>
            </w:r>
            <w:r w:rsidR="00A94BEB" w:rsidRPr="0006294C">
              <w:rPr>
                <w:rFonts w:ascii="Calibri" w:eastAsia="Times New Roman" w:hAnsi="Calibri"/>
                <w:color w:val="000000"/>
                <w:lang w:eastAsia="es-CL"/>
              </w:rPr>
              <w:t>/mes</w:t>
            </w:r>
            <w:r w:rsidR="00D630EF" w:rsidRPr="0006294C">
              <w:rPr>
                <w:rFonts w:ascii="Calibri" w:eastAsia="Times New Roman" w:hAnsi="Calibri"/>
                <w:color w:val="000000"/>
                <w:lang w:eastAsia="es-CL"/>
              </w:rPr>
              <w:t xml:space="preserve"> (1,6 L/s)</w:t>
            </w:r>
            <w:r w:rsidR="002F250D" w:rsidRPr="0006294C">
              <w:rPr>
                <w:rFonts w:ascii="Calibri" w:eastAsia="Times New Roman" w:hAnsi="Calibri"/>
                <w:color w:val="000000"/>
                <w:lang w:eastAsia="es-CL"/>
              </w:rPr>
              <w:t>, respectivamente</w:t>
            </w:r>
            <w:r w:rsidR="00A94BEB" w:rsidRPr="0006294C">
              <w:rPr>
                <w:rFonts w:ascii="Calibri" w:eastAsia="Times New Roman" w:hAnsi="Calibri"/>
                <w:color w:val="000000"/>
                <w:lang w:eastAsia="es-CL"/>
              </w:rPr>
              <w:t>.</w:t>
            </w:r>
          </w:p>
          <w:p w:rsidR="00AB7850" w:rsidRPr="0006294C" w:rsidRDefault="00AB7850" w:rsidP="00AB7850">
            <w:pPr>
              <w:spacing w:before="120" w:after="120"/>
              <w:jc w:val="left"/>
              <w:rPr>
                <w:b/>
              </w:rPr>
            </w:pPr>
            <w:r w:rsidRPr="0006294C">
              <w:rPr>
                <w:b/>
              </w:rPr>
              <w:t>Resultados examen de Información:</w:t>
            </w:r>
          </w:p>
          <w:p w:rsidR="004B3C03" w:rsidRPr="0006294C" w:rsidRDefault="00586F1C" w:rsidP="00665934">
            <w:pPr>
              <w:spacing w:before="120" w:after="120"/>
            </w:pPr>
            <w:r w:rsidRPr="0006294C">
              <w:t>Se consideraron</w:t>
            </w:r>
            <w:r w:rsidR="00DD32E6" w:rsidRPr="0006294C">
              <w:t xml:space="preserve"> los Informes Semestrales y Anuales de Monitoreo de Agua, que Compañía Minera Doña Inés de Collahuasi SCM (CMDIC) desarrolla en las áreas del proyecto minero Collahuasi (cordillera, </w:t>
            </w:r>
            <w:r w:rsidR="005250AC" w:rsidRPr="0006294C">
              <w:t>mineroducto</w:t>
            </w:r>
            <w:r w:rsidR="00DD32E6" w:rsidRPr="0006294C">
              <w:t xml:space="preserve"> y puerto), para los siguientes periodos:</w:t>
            </w:r>
          </w:p>
          <w:p w:rsidR="00665934" w:rsidRPr="0006294C" w:rsidRDefault="00665934" w:rsidP="008202C5">
            <w:pPr>
              <w:pStyle w:val="Prrafodelista"/>
              <w:numPr>
                <w:ilvl w:val="0"/>
                <w:numId w:val="14"/>
              </w:numPr>
              <w:spacing w:before="120" w:after="120"/>
            </w:pPr>
            <w:r w:rsidRPr="0006294C">
              <w:t>Informe Monitoreo Agua I Semestre 2013</w:t>
            </w:r>
          </w:p>
          <w:p w:rsidR="00665934" w:rsidRPr="0006294C" w:rsidRDefault="00665934" w:rsidP="008202C5">
            <w:pPr>
              <w:pStyle w:val="Prrafodelista"/>
              <w:numPr>
                <w:ilvl w:val="0"/>
                <w:numId w:val="14"/>
              </w:numPr>
              <w:spacing w:before="120" w:after="120"/>
            </w:pPr>
            <w:r w:rsidRPr="0006294C">
              <w:t>Informe Monitoreo Agua Año 2013</w:t>
            </w:r>
          </w:p>
          <w:p w:rsidR="00665934" w:rsidRPr="0006294C" w:rsidRDefault="00665934" w:rsidP="008202C5">
            <w:pPr>
              <w:pStyle w:val="Prrafodelista"/>
              <w:numPr>
                <w:ilvl w:val="0"/>
                <w:numId w:val="14"/>
              </w:numPr>
              <w:spacing w:before="120" w:after="120"/>
            </w:pPr>
            <w:r w:rsidRPr="0006294C">
              <w:t>Informe Monitoreo Agua I Semestre 2014</w:t>
            </w:r>
          </w:p>
          <w:p w:rsidR="002B466E" w:rsidRPr="0006294C" w:rsidRDefault="00DA4333" w:rsidP="002B466E">
            <w:pPr>
              <w:spacing w:before="120" w:after="120"/>
            </w:pPr>
            <w:r w:rsidRPr="0006294C">
              <w:t xml:space="preserve">Respecto de la </w:t>
            </w:r>
            <w:r w:rsidR="002B466E" w:rsidRPr="0006294C">
              <w:t>Calidad del Agua dispuesta en el Bosque de Evapotranspiración</w:t>
            </w:r>
            <w:r w:rsidR="00827E1D" w:rsidRPr="0006294C">
              <w:t>, el SAG I Región de Tarapacá, a través de</w:t>
            </w:r>
            <w:r w:rsidR="00BD59EF" w:rsidRPr="0006294C">
              <w:t xml:space="preserve"> </w:t>
            </w:r>
            <w:r w:rsidR="00827E1D" w:rsidRPr="0006294C">
              <w:t>l</w:t>
            </w:r>
            <w:r w:rsidR="00BD59EF" w:rsidRPr="0006294C">
              <w:t>os Ordinarios</w:t>
            </w:r>
            <w:r w:rsidR="00827E1D" w:rsidRPr="0006294C">
              <w:t xml:space="preserve"> ORD. </w:t>
            </w:r>
            <w:r w:rsidR="00BD59EF" w:rsidRPr="0006294C">
              <w:t xml:space="preserve">N° 454/2014 y ORD. </w:t>
            </w:r>
            <w:r w:rsidR="00827E1D" w:rsidRPr="0006294C">
              <w:t xml:space="preserve">N° </w:t>
            </w:r>
            <w:r w:rsidR="00CE795E" w:rsidRPr="0006294C">
              <w:t>453</w:t>
            </w:r>
            <w:r w:rsidR="00BD59EF" w:rsidRPr="0006294C">
              <w:t>/2014</w:t>
            </w:r>
            <w:r w:rsidR="00827E1D" w:rsidRPr="0006294C">
              <w:t xml:space="preserve">, </w:t>
            </w:r>
            <w:r w:rsidR="00BE40B2" w:rsidRPr="0006294C">
              <w:t>(</w:t>
            </w:r>
            <w:r w:rsidR="00C23032" w:rsidRPr="0006294C">
              <w:fldChar w:fldCharType="begin"/>
            </w:r>
            <w:r w:rsidR="00C23032" w:rsidRPr="0006294C">
              <w:instrText xml:space="preserve"> REF _Ref399402067 \h  \* MERGEFORMAT </w:instrText>
            </w:r>
            <w:r w:rsidR="00C23032" w:rsidRPr="0006294C">
              <w:fldChar w:fldCharType="separate"/>
            </w:r>
            <w:r w:rsidR="00D503BA" w:rsidRPr="0006294C">
              <w:t xml:space="preserve">Anexo </w:t>
            </w:r>
            <w:r w:rsidR="00D503BA" w:rsidRPr="0006294C">
              <w:rPr>
                <w:noProof/>
              </w:rPr>
              <w:t>5</w:t>
            </w:r>
            <w:r w:rsidR="00C23032" w:rsidRPr="0006294C">
              <w:fldChar w:fldCharType="end"/>
            </w:r>
            <w:r w:rsidR="00700B20" w:rsidRPr="0006294C">
              <w:t xml:space="preserve"> y </w:t>
            </w:r>
            <w:r w:rsidR="00700B20" w:rsidRPr="0006294C">
              <w:fldChar w:fldCharType="begin"/>
            </w:r>
            <w:r w:rsidR="00700B20" w:rsidRPr="0006294C">
              <w:instrText xml:space="preserve"> REF _Ref399402097 \h </w:instrText>
            </w:r>
            <w:r w:rsidR="0006294C">
              <w:instrText xml:space="preserve"> \* MERGEFORMAT </w:instrText>
            </w:r>
            <w:r w:rsidR="00700B20" w:rsidRPr="0006294C">
              <w:fldChar w:fldCharType="separate"/>
            </w:r>
            <w:r w:rsidR="00700B20" w:rsidRPr="0006294C">
              <w:t xml:space="preserve">Anexo </w:t>
            </w:r>
            <w:r w:rsidR="00700B20" w:rsidRPr="0006294C">
              <w:rPr>
                <w:noProof/>
              </w:rPr>
              <w:t>6</w:t>
            </w:r>
            <w:r w:rsidR="00700B20" w:rsidRPr="0006294C">
              <w:fldChar w:fldCharType="end"/>
            </w:r>
            <w:r w:rsidR="002803CA" w:rsidRPr="0006294C">
              <w:t>)</w:t>
            </w:r>
            <w:r w:rsidR="00827E1D" w:rsidRPr="0006294C">
              <w:t>indicó:</w:t>
            </w:r>
          </w:p>
          <w:p w:rsidR="00BE40B2" w:rsidRPr="0006294C" w:rsidRDefault="00BE40B2" w:rsidP="009C58A4">
            <w:pPr>
              <w:spacing w:before="120" w:after="120"/>
            </w:pPr>
            <w:r w:rsidRPr="0006294C">
              <w:t>“</w:t>
            </w:r>
            <w:r w:rsidR="009C58A4" w:rsidRPr="0006294C">
              <w:t xml:space="preserve">El titular deberá tabular los parámetros medidos en el monitoreo de agua de la Estación PR y compararlos con los rangos de calidad comprometidos por la empresa luego de 6 meses de operación de la planta de </w:t>
            </w:r>
            <w:r w:rsidR="009E2A05" w:rsidRPr="0006294C">
              <w:t>N</w:t>
            </w:r>
            <w:r w:rsidR="009C58A4" w:rsidRPr="0006294C">
              <w:t>anofiltración, de acuerdo a lo señalado en el considerando 3.1.3 de la RCA 19/2008.</w:t>
            </w:r>
            <w:r w:rsidR="00CE61A2" w:rsidRPr="0006294C">
              <w:t>”</w:t>
            </w:r>
          </w:p>
          <w:p w:rsidR="00DF19FC" w:rsidRPr="0006294C" w:rsidRDefault="00085F59" w:rsidP="00AA15E8">
            <w:pPr>
              <w:spacing w:before="120" w:after="120"/>
            </w:pPr>
            <w:r w:rsidRPr="0006294C">
              <w:t>Debido a esto, d</w:t>
            </w:r>
            <w:r w:rsidR="002F6B8B" w:rsidRPr="0006294C">
              <w:t xml:space="preserve">e las </w:t>
            </w:r>
            <w:r w:rsidR="002803CA" w:rsidRPr="0006294C">
              <w:t>cuatro</w:t>
            </w:r>
            <w:r w:rsidR="00C37137" w:rsidRPr="0006294C">
              <w:t xml:space="preserve"> variables reportadas en los informes antes mencionados</w:t>
            </w:r>
            <w:r w:rsidR="00EC45C8" w:rsidRPr="0006294C">
              <w:t xml:space="preserve"> (Molibdeno, Conductividad, </w:t>
            </w:r>
            <w:r w:rsidR="00700276" w:rsidRPr="0006294C">
              <w:t>C</w:t>
            </w:r>
            <w:r w:rsidR="00EC45C8" w:rsidRPr="0006294C">
              <w:t>loruro y Manganeso)</w:t>
            </w:r>
            <w:r w:rsidR="00C37137" w:rsidRPr="0006294C">
              <w:t>, s</w:t>
            </w:r>
            <w:r w:rsidR="00EC45C8" w:rsidRPr="0006294C">
              <w:t xml:space="preserve">ólo </w:t>
            </w:r>
            <w:r w:rsidR="002803CA" w:rsidRPr="0006294C">
              <w:t>una</w:t>
            </w:r>
            <w:r w:rsidR="00EC45C8" w:rsidRPr="0006294C">
              <w:t xml:space="preserve"> presenta valores de </w:t>
            </w:r>
            <w:r w:rsidR="00B16545" w:rsidRPr="0006294C">
              <w:t>línea</w:t>
            </w:r>
            <w:r w:rsidR="00C37137" w:rsidRPr="0006294C">
              <w:t xml:space="preserve"> base</w:t>
            </w:r>
            <w:r w:rsidR="00EC45C8" w:rsidRPr="0006294C">
              <w:t xml:space="preserve"> (Molibdeno)</w:t>
            </w:r>
            <w:r w:rsidR="00C37137" w:rsidRPr="0006294C">
              <w:t xml:space="preserve">, de acuerdo a la </w:t>
            </w:r>
            <w:r w:rsidR="00C37137" w:rsidRPr="0006294C">
              <w:fldChar w:fldCharType="begin"/>
            </w:r>
            <w:r w:rsidR="00C37137" w:rsidRPr="0006294C">
              <w:instrText xml:space="preserve"> REF _Ref398286463 \h  \* MERGEFORMAT </w:instrText>
            </w:r>
            <w:r w:rsidR="00C37137" w:rsidRPr="0006294C">
              <w:fldChar w:fldCharType="separate"/>
            </w:r>
            <w:r w:rsidR="00D503BA" w:rsidRPr="0006294C">
              <w:t xml:space="preserve">Tabla </w:t>
            </w:r>
            <w:r w:rsidR="00D503BA" w:rsidRPr="0006294C">
              <w:rPr>
                <w:noProof/>
              </w:rPr>
              <w:t>1</w:t>
            </w:r>
            <w:r w:rsidR="00C37137" w:rsidRPr="0006294C">
              <w:fldChar w:fldCharType="end"/>
            </w:r>
            <w:r w:rsidR="00827E1D" w:rsidRPr="0006294C">
              <w:t>.</w:t>
            </w:r>
            <w:r w:rsidR="00DE4C4A" w:rsidRPr="0006294C">
              <w:t xml:space="preserve"> De esta variable</w:t>
            </w:r>
            <w:r w:rsidR="009A0638" w:rsidRPr="0006294C">
              <w:t>,</w:t>
            </w:r>
            <w:r w:rsidR="00DE4C4A" w:rsidRPr="0006294C">
              <w:t xml:space="preserve"> en particular</w:t>
            </w:r>
            <w:r w:rsidR="009A0638" w:rsidRPr="0006294C">
              <w:t>,</w:t>
            </w:r>
            <w:r w:rsidR="00DE4C4A" w:rsidRPr="0006294C">
              <w:t xml:space="preserve"> es posible afirmar que para los 3 periodos analizados la concentración de Molibdeno </w:t>
            </w:r>
            <w:r w:rsidR="00C75000" w:rsidRPr="0006294C">
              <w:t xml:space="preserve">ha ido disminuyendo en el tiempo y además, </w:t>
            </w:r>
            <w:r w:rsidR="00DE4C4A" w:rsidRPr="0006294C">
              <w:t>se encuentra bajo el valor de Línea Base</w:t>
            </w:r>
            <w:r w:rsidR="00144056" w:rsidRPr="0006294C">
              <w:t>.</w:t>
            </w:r>
          </w:p>
          <w:p w:rsidR="006A3903" w:rsidRPr="0006294C" w:rsidRDefault="00085F59" w:rsidP="00AA15E8">
            <w:pPr>
              <w:spacing w:before="120" w:after="120"/>
            </w:pPr>
            <w:r w:rsidRPr="0006294C">
              <w:t>Sin embargo, e</w:t>
            </w:r>
            <w:r w:rsidR="008B7C78" w:rsidRPr="0006294C">
              <w:t>n general</w:t>
            </w:r>
            <w:r w:rsidR="00700276" w:rsidRPr="0006294C">
              <w:t>, respecto del resto de los parámetros</w:t>
            </w:r>
            <w:r w:rsidR="002E7094" w:rsidRPr="0006294C">
              <w:t xml:space="preserve"> analizados</w:t>
            </w:r>
            <w:r w:rsidR="00700276" w:rsidRPr="0006294C">
              <w:t xml:space="preserve"> (Conductividad, Cloruro y Manganeso)</w:t>
            </w:r>
            <w:r w:rsidR="002E7094" w:rsidRPr="0006294C">
              <w:t>,</w:t>
            </w:r>
            <w:r w:rsidR="008B7C78" w:rsidRPr="0006294C">
              <w:t xml:space="preserve"> sólo es posible </w:t>
            </w:r>
            <w:r w:rsidR="001E0F65" w:rsidRPr="0006294C">
              <w:t>observar</w:t>
            </w:r>
            <w:r w:rsidR="008B7C78" w:rsidRPr="0006294C">
              <w:t xml:space="preserve"> que </w:t>
            </w:r>
            <w:r w:rsidR="002E7094" w:rsidRPr="0006294C">
              <w:t>las concentraciones han ido disminuyendo respecto al tiempo para los 3 periodos analizados.</w:t>
            </w:r>
          </w:p>
          <w:p w:rsidR="00554BA9" w:rsidRPr="0006294C" w:rsidRDefault="00DF19FC" w:rsidP="00AA15E8">
            <w:pPr>
              <w:spacing w:before="120" w:after="120"/>
            </w:pPr>
            <w:r w:rsidRPr="0006294C">
              <w:t xml:space="preserve">La representación </w:t>
            </w:r>
            <w:r w:rsidR="00B16545" w:rsidRPr="0006294C">
              <w:t>gráfica</w:t>
            </w:r>
            <w:r w:rsidRPr="0006294C">
              <w:t xml:space="preserve"> de los</w:t>
            </w:r>
            <w:r w:rsidR="002803CA" w:rsidRPr="0006294C">
              <w:t xml:space="preserve"> valores entregados por el Titular</w:t>
            </w:r>
            <w:r w:rsidRPr="0006294C">
              <w:t xml:space="preserve"> </w:t>
            </w:r>
            <w:r w:rsidR="002D4F2D" w:rsidRPr="0006294C">
              <w:t>se</w:t>
            </w:r>
            <w:r w:rsidRPr="0006294C">
              <w:t xml:space="preserve"> </w:t>
            </w:r>
            <w:r w:rsidR="00211E51" w:rsidRPr="0006294C">
              <w:t>presenta</w:t>
            </w:r>
            <w:r w:rsidRPr="0006294C">
              <w:t xml:space="preserve"> </w:t>
            </w:r>
            <w:r w:rsidR="002D4F2D" w:rsidRPr="0006294C">
              <w:t xml:space="preserve">en la </w:t>
            </w:r>
            <w:r w:rsidR="002D4F2D" w:rsidRPr="0006294C">
              <w:fldChar w:fldCharType="begin"/>
            </w:r>
            <w:r w:rsidR="002D4F2D" w:rsidRPr="0006294C">
              <w:instrText xml:space="preserve"> REF _Ref399340426 \h  \* MERGEFORMAT </w:instrText>
            </w:r>
            <w:r w:rsidR="002D4F2D" w:rsidRPr="0006294C">
              <w:fldChar w:fldCharType="separate"/>
            </w:r>
            <w:r w:rsidR="00D503BA" w:rsidRPr="0006294C">
              <w:t xml:space="preserve">Tabla </w:t>
            </w:r>
            <w:r w:rsidR="00D503BA" w:rsidRPr="0006294C">
              <w:rPr>
                <w:noProof/>
              </w:rPr>
              <w:t>2</w:t>
            </w:r>
            <w:r w:rsidR="002D4F2D" w:rsidRPr="0006294C">
              <w:fldChar w:fldCharType="end"/>
            </w:r>
            <w:r w:rsidR="002D4F2D" w:rsidRPr="0006294C">
              <w:t xml:space="preserve"> y en los </w:t>
            </w:r>
            <w:r w:rsidRPr="0006294C">
              <w:fldChar w:fldCharType="begin"/>
            </w:r>
            <w:r w:rsidRPr="0006294C">
              <w:instrText xml:space="preserve"> REF _Ref398636005 \h  \* MERGEFORMAT </w:instrText>
            </w:r>
            <w:r w:rsidRPr="0006294C">
              <w:fldChar w:fldCharType="separate"/>
            </w:r>
            <w:r w:rsidR="00D503BA" w:rsidRPr="0006294C">
              <w:t xml:space="preserve">Gráfico </w:t>
            </w:r>
            <w:r w:rsidR="00D503BA" w:rsidRPr="0006294C">
              <w:rPr>
                <w:noProof/>
              </w:rPr>
              <w:t>1</w:t>
            </w:r>
            <w:r w:rsidRPr="0006294C">
              <w:fldChar w:fldCharType="end"/>
            </w:r>
            <w:r w:rsidRPr="0006294C">
              <w:t xml:space="preserve">, </w:t>
            </w:r>
            <w:r w:rsidRPr="0006294C">
              <w:fldChar w:fldCharType="begin"/>
            </w:r>
            <w:r w:rsidRPr="0006294C">
              <w:instrText xml:space="preserve"> REF _Ref398636007 \h  \* MERGEFORMAT </w:instrText>
            </w:r>
            <w:r w:rsidRPr="0006294C">
              <w:fldChar w:fldCharType="separate"/>
            </w:r>
            <w:r w:rsidR="00D503BA" w:rsidRPr="0006294C">
              <w:t xml:space="preserve">Gráfico </w:t>
            </w:r>
            <w:r w:rsidR="00D503BA" w:rsidRPr="0006294C">
              <w:rPr>
                <w:noProof/>
              </w:rPr>
              <w:t>2</w:t>
            </w:r>
            <w:r w:rsidRPr="0006294C">
              <w:fldChar w:fldCharType="end"/>
            </w:r>
            <w:r w:rsidRPr="0006294C">
              <w:t xml:space="preserve">, </w:t>
            </w:r>
            <w:r w:rsidRPr="0006294C">
              <w:fldChar w:fldCharType="begin"/>
            </w:r>
            <w:r w:rsidRPr="0006294C">
              <w:instrText xml:space="preserve"> REF _Ref398636008 \h  \* MERGEFORMAT </w:instrText>
            </w:r>
            <w:r w:rsidRPr="0006294C">
              <w:fldChar w:fldCharType="separate"/>
            </w:r>
            <w:r w:rsidR="00D503BA" w:rsidRPr="0006294C">
              <w:t xml:space="preserve">Gráfico </w:t>
            </w:r>
            <w:r w:rsidR="00D503BA" w:rsidRPr="0006294C">
              <w:rPr>
                <w:noProof/>
              </w:rPr>
              <w:t>3</w:t>
            </w:r>
            <w:r w:rsidRPr="0006294C">
              <w:fldChar w:fldCharType="end"/>
            </w:r>
            <w:r w:rsidRPr="0006294C">
              <w:t xml:space="preserve"> y </w:t>
            </w:r>
            <w:r w:rsidRPr="0006294C">
              <w:fldChar w:fldCharType="begin"/>
            </w:r>
            <w:r w:rsidRPr="0006294C">
              <w:instrText xml:space="preserve"> REF _Ref398636010 \h  \* MERGEFORMAT </w:instrText>
            </w:r>
            <w:r w:rsidRPr="0006294C">
              <w:fldChar w:fldCharType="separate"/>
            </w:r>
            <w:r w:rsidR="00D503BA" w:rsidRPr="0006294C">
              <w:t xml:space="preserve">Gráfico </w:t>
            </w:r>
            <w:r w:rsidR="00D503BA" w:rsidRPr="0006294C">
              <w:rPr>
                <w:noProof/>
              </w:rPr>
              <w:t>4</w:t>
            </w:r>
            <w:r w:rsidRPr="0006294C">
              <w:fldChar w:fldCharType="end"/>
            </w:r>
            <w:r w:rsidRPr="0006294C">
              <w:t xml:space="preserve"> de este informe.</w:t>
            </w:r>
          </w:p>
          <w:p w:rsidR="001C6C61" w:rsidRPr="0006294C" w:rsidRDefault="002803CA" w:rsidP="00D35A6E">
            <w:pPr>
              <w:spacing w:before="120" w:after="120"/>
            </w:pPr>
            <w:r w:rsidRPr="0006294C">
              <w:t>Adicionalmente</w:t>
            </w:r>
            <w:r w:rsidR="00D35A6E" w:rsidRPr="0006294C">
              <w:t xml:space="preserve">, de </w:t>
            </w:r>
            <w:r w:rsidRPr="0006294C">
              <w:t>la revisión de la documentación</w:t>
            </w:r>
            <w:r w:rsidR="00D35A6E" w:rsidRPr="0006294C">
              <w:t xml:space="preserve"> se constató </w:t>
            </w:r>
            <w:r w:rsidR="001C6C61" w:rsidRPr="0006294C">
              <w:t>lo siguiente:</w:t>
            </w:r>
          </w:p>
          <w:p w:rsidR="000F3460" w:rsidRPr="0006294C" w:rsidRDefault="001C6C61" w:rsidP="000A11CE">
            <w:pPr>
              <w:pStyle w:val="Prrafodelista"/>
              <w:numPr>
                <w:ilvl w:val="0"/>
                <w:numId w:val="15"/>
              </w:numPr>
              <w:spacing w:before="120" w:after="120"/>
              <w:ind w:left="426"/>
            </w:pPr>
            <w:r w:rsidRPr="0006294C">
              <w:t>No se entregan</w:t>
            </w:r>
            <w:r w:rsidR="00D35A6E" w:rsidRPr="0006294C">
              <w:t xml:space="preserve"> los rangos de calidad a escala industrial para el efluente del proceso de Nanofiltración, el cual es dispuesto en </w:t>
            </w:r>
            <w:r w:rsidR="00D64C0A" w:rsidRPr="0006294C">
              <w:t>Plantación Forestal para</w:t>
            </w:r>
            <w:r w:rsidR="00D35A6E" w:rsidRPr="0006294C">
              <w:t xml:space="preserve"> Evapotranspiración, por lo cual no se puede establecer que los valores entregados </w:t>
            </w:r>
            <w:r w:rsidRPr="0006294C">
              <w:t>den cuenta de una adecuada operación de la Planta.</w:t>
            </w:r>
          </w:p>
          <w:p w:rsidR="001C6C61" w:rsidRPr="0006294C" w:rsidRDefault="001C6C61" w:rsidP="000A11CE">
            <w:pPr>
              <w:pStyle w:val="Prrafodelista"/>
              <w:numPr>
                <w:ilvl w:val="0"/>
                <w:numId w:val="15"/>
              </w:numPr>
              <w:spacing w:before="120" w:after="120"/>
              <w:ind w:left="426"/>
            </w:pPr>
            <w:r w:rsidRPr="0006294C">
              <w:t>Las variables monitoreadas en estos informes no guardan relación con los parámetros presentados durante la evaluación del proyecto para evaluar la calidad del agua de riego.</w:t>
            </w:r>
          </w:p>
          <w:p w:rsidR="008F1504" w:rsidRPr="0006294C" w:rsidRDefault="001C6C61" w:rsidP="00215C54">
            <w:pPr>
              <w:pStyle w:val="Prrafodelista"/>
              <w:numPr>
                <w:ilvl w:val="0"/>
                <w:numId w:val="15"/>
              </w:numPr>
              <w:spacing w:before="120" w:after="120"/>
              <w:ind w:left="426"/>
            </w:pPr>
            <w:r w:rsidRPr="0006294C">
              <w:t>No se adjuntan los respectivos certificados de laboratorio que abalen los resultados entregados por el Titular</w:t>
            </w:r>
            <w:r w:rsidR="000A11CE" w:rsidRPr="0006294C">
              <w:t xml:space="preserve">, de acuerdo a lo </w:t>
            </w:r>
            <w:r w:rsidR="00215C54">
              <w:t>establecido</w:t>
            </w:r>
            <w:r w:rsidR="000A11CE" w:rsidRPr="0006294C">
              <w:t xml:space="preserve"> en la Resolución Exenta N° 37 de la SMA de fecha 21 de enero de 2013, la cual “Dicta e Instruye Normas de Carácter General sobre Entidades de Inspección Ambiental y Validez de Reportes”.</w:t>
            </w:r>
          </w:p>
        </w:tc>
      </w:tr>
      <w:tr w:rsidR="00765DCB" w:rsidRPr="0025129B" w:rsidTr="003540CD">
        <w:trPr>
          <w:trHeight w:val="283"/>
          <w:jc w:val="center"/>
        </w:trPr>
        <w:tc>
          <w:tcPr>
            <w:tcW w:w="5000" w:type="pct"/>
            <w:gridSpan w:val="3"/>
            <w:vAlign w:val="center"/>
          </w:tcPr>
          <w:p w:rsidR="00765DCB" w:rsidRPr="00F15F8C" w:rsidRDefault="00765DCB" w:rsidP="00635F89">
            <w:pPr>
              <w:jc w:val="center"/>
              <w:rPr>
                <w:b/>
              </w:rPr>
            </w:pPr>
            <w:r>
              <w:rPr>
                <w:b/>
              </w:rPr>
              <w:t>Registros</w:t>
            </w:r>
          </w:p>
        </w:tc>
      </w:tr>
      <w:tr w:rsidR="003C4F43" w:rsidRPr="0025129B" w:rsidTr="00734309">
        <w:trPr>
          <w:trHeight w:val="3118"/>
          <w:jc w:val="center"/>
        </w:trPr>
        <w:tc>
          <w:tcPr>
            <w:tcW w:w="5000" w:type="pct"/>
            <w:gridSpan w:val="3"/>
            <w:vAlign w:val="center"/>
          </w:tcPr>
          <w:tbl>
            <w:tblPr>
              <w:tblStyle w:val="Tablaconcuadrcula"/>
              <w:tblW w:w="0" w:type="auto"/>
              <w:jc w:val="center"/>
              <w:tblInd w:w="137" w:type="dxa"/>
              <w:tblLayout w:type="fixed"/>
              <w:tblLook w:val="04A0" w:firstRow="1" w:lastRow="0" w:firstColumn="1" w:lastColumn="0" w:noHBand="0" w:noVBand="1"/>
            </w:tblPr>
            <w:tblGrid>
              <w:gridCol w:w="2084"/>
              <w:gridCol w:w="1580"/>
              <w:gridCol w:w="1581"/>
            </w:tblGrid>
            <w:tr w:rsidR="003C4F43" w:rsidRPr="0007014C" w:rsidTr="003540CD">
              <w:trPr>
                <w:jc w:val="center"/>
              </w:trPr>
              <w:tc>
                <w:tcPr>
                  <w:tcW w:w="5245" w:type="dxa"/>
                  <w:gridSpan w:val="3"/>
                  <w:tcBorders>
                    <w:top w:val="nil"/>
                    <w:left w:val="nil"/>
                    <w:bottom w:val="nil"/>
                    <w:right w:val="nil"/>
                  </w:tcBorders>
                  <w:vAlign w:val="center"/>
                </w:tcPr>
                <w:p w:rsidR="003C4F43" w:rsidRPr="0007014C" w:rsidRDefault="003C4F43" w:rsidP="0024399B">
                  <w:pPr>
                    <w:jc w:val="center"/>
                    <w:rPr>
                      <w:b/>
                      <w:sz w:val="18"/>
                      <w:szCs w:val="18"/>
                    </w:rPr>
                  </w:pPr>
                  <w:r w:rsidRPr="0007014C">
                    <w:rPr>
                      <w:b/>
                      <w:sz w:val="18"/>
                      <w:szCs w:val="18"/>
                    </w:rPr>
                    <w:t>Tabla 1</w:t>
                  </w:r>
                </w:p>
              </w:tc>
            </w:tr>
            <w:tr w:rsidR="003C4F43" w:rsidRPr="0007014C" w:rsidTr="003540CD">
              <w:trPr>
                <w:jc w:val="center"/>
              </w:trPr>
              <w:tc>
                <w:tcPr>
                  <w:tcW w:w="5245" w:type="dxa"/>
                  <w:gridSpan w:val="3"/>
                  <w:tcBorders>
                    <w:top w:val="nil"/>
                    <w:left w:val="nil"/>
                    <w:bottom w:val="single" w:sz="4" w:space="0" w:color="auto"/>
                    <w:right w:val="nil"/>
                  </w:tcBorders>
                  <w:vAlign w:val="center"/>
                </w:tcPr>
                <w:p w:rsidR="003C4F43" w:rsidRPr="0007014C" w:rsidRDefault="003C4F43" w:rsidP="0024399B">
                  <w:pPr>
                    <w:jc w:val="center"/>
                    <w:rPr>
                      <w:b/>
                      <w:sz w:val="18"/>
                      <w:szCs w:val="18"/>
                    </w:rPr>
                  </w:pPr>
                  <w:r w:rsidRPr="0007014C">
                    <w:rPr>
                      <w:b/>
                      <w:sz w:val="18"/>
                      <w:szCs w:val="18"/>
                    </w:rPr>
                    <w:t>Calidad Actual del Agua de Riego</w:t>
                  </w:r>
                </w:p>
              </w:tc>
            </w:tr>
            <w:tr w:rsidR="003C4F43" w:rsidRPr="0024399B" w:rsidTr="003540CD">
              <w:trPr>
                <w:jc w:val="center"/>
              </w:trPr>
              <w:tc>
                <w:tcPr>
                  <w:tcW w:w="2084" w:type="dxa"/>
                  <w:tcBorders>
                    <w:top w:val="single" w:sz="4" w:space="0" w:color="auto"/>
                  </w:tcBorders>
                  <w:shd w:val="clear" w:color="auto" w:fill="FF0000"/>
                  <w:vAlign w:val="center"/>
                </w:tcPr>
                <w:p w:rsidR="003C4F43" w:rsidRPr="0024399B" w:rsidRDefault="003C4F43" w:rsidP="0024399B">
                  <w:pPr>
                    <w:jc w:val="center"/>
                    <w:rPr>
                      <w:b/>
                      <w:color w:val="FFFFFF" w:themeColor="background1"/>
                      <w:sz w:val="18"/>
                      <w:szCs w:val="18"/>
                    </w:rPr>
                  </w:pPr>
                  <w:r w:rsidRPr="0024399B">
                    <w:rPr>
                      <w:b/>
                      <w:color w:val="FFFFFF" w:themeColor="background1"/>
                      <w:sz w:val="18"/>
                      <w:szCs w:val="18"/>
                    </w:rPr>
                    <w:t>Parámetro</w:t>
                  </w:r>
                </w:p>
              </w:tc>
              <w:tc>
                <w:tcPr>
                  <w:tcW w:w="1580" w:type="dxa"/>
                  <w:tcBorders>
                    <w:top w:val="single" w:sz="4" w:space="0" w:color="auto"/>
                  </w:tcBorders>
                  <w:shd w:val="clear" w:color="auto" w:fill="FF0000"/>
                  <w:vAlign w:val="center"/>
                </w:tcPr>
                <w:p w:rsidR="003C4F43" w:rsidRPr="0024399B" w:rsidRDefault="003C4F43" w:rsidP="0024399B">
                  <w:pPr>
                    <w:jc w:val="center"/>
                    <w:rPr>
                      <w:b/>
                      <w:color w:val="FFFFFF" w:themeColor="background1"/>
                      <w:sz w:val="18"/>
                      <w:szCs w:val="18"/>
                    </w:rPr>
                  </w:pPr>
                  <w:r w:rsidRPr="0024399B">
                    <w:rPr>
                      <w:b/>
                      <w:color w:val="FFFFFF" w:themeColor="background1"/>
                      <w:sz w:val="18"/>
                      <w:szCs w:val="18"/>
                    </w:rPr>
                    <w:t>Unidad</w:t>
                  </w:r>
                </w:p>
              </w:tc>
              <w:tc>
                <w:tcPr>
                  <w:tcW w:w="1581" w:type="dxa"/>
                  <w:tcBorders>
                    <w:top w:val="single" w:sz="4" w:space="0" w:color="auto"/>
                  </w:tcBorders>
                  <w:shd w:val="clear" w:color="auto" w:fill="FF0000"/>
                  <w:vAlign w:val="center"/>
                </w:tcPr>
                <w:p w:rsidR="003C4F43" w:rsidRPr="0024399B" w:rsidRDefault="003C4F43" w:rsidP="0024399B">
                  <w:pPr>
                    <w:jc w:val="center"/>
                    <w:rPr>
                      <w:b/>
                      <w:color w:val="FFFFFF" w:themeColor="background1"/>
                      <w:sz w:val="18"/>
                      <w:szCs w:val="18"/>
                    </w:rPr>
                  </w:pPr>
                  <w:r w:rsidRPr="0024399B">
                    <w:rPr>
                      <w:b/>
                      <w:color w:val="FFFFFF" w:themeColor="background1"/>
                      <w:sz w:val="18"/>
                      <w:szCs w:val="18"/>
                    </w:rPr>
                    <w:t>Rango</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Arsénico Total</w:t>
                  </w:r>
                </w:p>
              </w:tc>
              <w:tc>
                <w:tcPr>
                  <w:tcW w:w="1580" w:type="dxa"/>
                  <w:vAlign w:val="center"/>
                </w:tcPr>
                <w:p w:rsidR="003C4F43" w:rsidRPr="0048769C"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0,3</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Cadmio Total</w:t>
                  </w:r>
                </w:p>
              </w:tc>
              <w:tc>
                <w:tcPr>
                  <w:tcW w:w="1580" w:type="dxa"/>
                  <w:vAlign w:val="center"/>
                </w:tcPr>
                <w:p w:rsidR="003C4F43" w:rsidRPr="00347A3E"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0,02</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Cobre Total</w:t>
                  </w:r>
                </w:p>
              </w:tc>
              <w:tc>
                <w:tcPr>
                  <w:tcW w:w="1580" w:type="dxa"/>
                  <w:vAlign w:val="center"/>
                </w:tcPr>
                <w:p w:rsidR="003C4F43" w:rsidRPr="00347A3E"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2,3</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Molibdeno Total</w:t>
                  </w:r>
                </w:p>
              </w:tc>
              <w:tc>
                <w:tcPr>
                  <w:tcW w:w="1580" w:type="dxa"/>
                  <w:vAlign w:val="center"/>
                </w:tcPr>
                <w:p w:rsidR="003C4F43" w:rsidRPr="00347A3E"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0,42</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pH a 25°C</w:t>
                  </w:r>
                </w:p>
              </w:tc>
              <w:tc>
                <w:tcPr>
                  <w:tcW w:w="1580" w:type="dxa"/>
                  <w:vAlign w:val="center"/>
                </w:tcPr>
                <w:p w:rsidR="003C4F43" w:rsidRPr="0048769C" w:rsidRDefault="003C4F43" w:rsidP="0024399B">
                  <w:pPr>
                    <w:jc w:val="center"/>
                    <w:rPr>
                      <w:sz w:val="18"/>
                      <w:szCs w:val="18"/>
                    </w:rPr>
                  </w:pPr>
                  <w:r>
                    <w:rPr>
                      <w:sz w:val="18"/>
                      <w:szCs w:val="18"/>
                    </w:rPr>
                    <w:t>Uph</w:t>
                  </w:r>
                </w:p>
              </w:tc>
              <w:tc>
                <w:tcPr>
                  <w:tcW w:w="1581" w:type="dxa"/>
                  <w:vAlign w:val="center"/>
                </w:tcPr>
                <w:p w:rsidR="003C4F43" w:rsidRPr="0048769C" w:rsidRDefault="003C4F43" w:rsidP="0024399B">
                  <w:pPr>
                    <w:jc w:val="center"/>
                    <w:rPr>
                      <w:sz w:val="18"/>
                      <w:szCs w:val="18"/>
                    </w:rPr>
                  </w:pPr>
                  <w:r>
                    <w:rPr>
                      <w:sz w:val="18"/>
                      <w:szCs w:val="18"/>
                    </w:rPr>
                    <w:t>7,4</w:t>
                  </w:r>
                </w:p>
              </w:tc>
            </w:tr>
            <w:tr w:rsidR="003C4F43" w:rsidRPr="0048769C" w:rsidTr="003540CD">
              <w:trPr>
                <w:jc w:val="center"/>
              </w:trPr>
              <w:tc>
                <w:tcPr>
                  <w:tcW w:w="2084" w:type="dxa"/>
                  <w:vAlign w:val="center"/>
                </w:tcPr>
                <w:p w:rsidR="003C4F43" w:rsidRPr="0048769C" w:rsidRDefault="00815620" w:rsidP="0024399B">
                  <w:pPr>
                    <w:jc w:val="left"/>
                    <w:rPr>
                      <w:sz w:val="18"/>
                      <w:szCs w:val="18"/>
                    </w:rPr>
                  </w:pPr>
                  <w:r>
                    <w:rPr>
                      <w:sz w:val="18"/>
                      <w:szCs w:val="18"/>
                    </w:rPr>
                    <w:t>Sodio</w:t>
                  </w:r>
                  <w:r w:rsidR="003C4F43">
                    <w:rPr>
                      <w:sz w:val="18"/>
                      <w:szCs w:val="18"/>
                    </w:rPr>
                    <w:t xml:space="preserve"> Total</w:t>
                  </w:r>
                </w:p>
              </w:tc>
              <w:tc>
                <w:tcPr>
                  <w:tcW w:w="1580" w:type="dxa"/>
                  <w:vAlign w:val="center"/>
                </w:tcPr>
                <w:p w:rsidR="003C4F43" w:rsidRPr="0048769C"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5.000</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Sodio Porcentual</w:t>
                  </w:r>
                </w:p>
              </w:tc>
              <w:tc>
                <w:tcPr>
                  <w:tcW w:w="1580" w:type="dxa"/>
                  <w:vAlign w:val="center"/>
                </w:tcPr>
                <w:p w:rsidR="003C4F43" w:rsidRPr="0048769C" w:rsidRDefault="003C4F43" w:rsidP="0024399B">
                  <w:pPr>
                    <w:jc w:val="center"/>
                    <w:rPr>
                      <w:sz w:val="18"/>
                      <w:szCs w:val="18"/>
                    </w:rPr>
                  </w:pPr>
                  <w:r>
                    <w:rPr>
                      <w:sz w:val="18"/>
                      <w:szCs w:val="18"/>
                    </w:rPr>
                    <w:t>%</w:t>
                  </w:r>
                </w:p>
              </w:tc>
              <w:tc>
                <w:tcPr>
                  <w:tcW w:w="1581" w:type="dxa"/>
                  <w:vAlign w:val="center"/>
                </w:tcPr>
                <w:p w:rsidR="003C4F43" w:rsidRPr="0048769C" w:rsidRDefault="003C4F43" w:rsidP="0024399B">
                  <w:pPr>
                    <w:jc w:val="center"/>
                    <w:rPr>
                      <w:sz w:val="18"/>
                      <w:szCs w:val="18"/>
                    </w:rPr>
                  </w:pPr>
                  <w:r>
                    <w:rPr>
                      <w:sz w:val="18"/>
                      <w:szCs w:val="18"/>
                    </w:rPr>
                    <w:t>92</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Sólidos Disueltos</w:t>
                  </w:r>
                </w:p>
              </w:tc>
              <w:tc>
                <w:tcPr>
                  <w:tcW w:w="1580" w:type="dxa"/>
                  <w:vAlign w:val="center"/>
                </w:tcPr>
                <w:p w:rsidR="003C4F43" w:rsidRPr="0048769C"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15.000</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Sólidos Totales</w:t>
                  </w:r>
                </w:p>
              </w:tc>
              <w:tc>
                <w:tcPr>
                  <w:tcW w:w="1580" w:type="dxa"/>
                  <w:vAlign w:val="center"/>
                </w:tcPr>
                <w:p w:rsidR="003C4F43" w:rsidRPr="0048769C"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18.000</w:t>
                  </w:r>
                </w:p>
              </w:tc>
            </w:tr>
            <w:tr w:rsidR="003C4F43" w:rsidRPr="0048769C" w:rsidTr="003540CD">
              <w:trPr>
                <w:jc w:val="center"/>
              </w:trPr>
              <w:tc>
                <w:tcPr>
                  <w:tcW w:w="2084" w:type="dxa"/>
                  <w:vAlign w:val="center"/>
                </w:tcPr>
                <w:p w:rsidR="003C4F43" w:rsidRPr="0048769C" w:rsidRDefault="003C4F43" w:rsidP="0024399B">
                  <w:pPr>
                    <w:jc w:val="left"/>
                    <w:rPr>
                      <w:sz w:val="18"/>
                      <w:szCs w:val="18"/>
                    </w:rPr>
                  </w:pPr>
                  <w:r>
                    <w:rPr>
                      <w:sz w:val="18"/>
                      <w:szCs w:val="18"/>
                    </w:rPr>
                    <w:t>Sulfatos</w:t>
                  </w:r>
                </w:p>
              </w:tc>
              <w:tc>
                <w:tcPr>
                  <w:tcW w:w="1580" w:type="dxa"/>
                  <w:vAlign w:val="center"/>
                </w:tcPr>
                <w:p w:rsidR="003C4F43" w:rsidRPr="0048769C" w:rsidRDefault="003C4F43" w:rsidP="0024399B">
                  <w:pPr>
                    <w:jc w:val="center"/>
                    <w:rPr>
                      <w:sz w:val="18"/>
                      <w:szCs w:val="18"/>
                    </w:rPr>
                  </w:pPr>
                  <w:r w:rsidRPr="00347A3E">
                    <w:rPr>
                      <w:sz w:val="18"/>
                      <w:szCs w:val="18"/>
                    </w:rPr>
                    <w:t>mg/lt</w:t>
                  </w:r>
                </w:p>
              </w:tc>
              <w:tc>
                <w:tcPr>
                  <w:tcW w:w="1581" w:type="dxa"/>
                  <w:vAlign w:val="center"/>
                </w:tcPr>
                <w:p w:rsidR="003C4F43" w:rsidRPr="0048769C" w:rsidRDefault="003C4F43" w:rsidP="0024399B">
                  <w:pPr>
                    <w:jc w:val="center"/>
                    <w:rPr>
                      <w:sz w:val="18"/>
                      <w:szCs w:val="18"/>
                    </w:rPr>
                  </w:pPr>
                  <w:r>
                    <w:rPr>
                      <w:sz w:val="18"/>
                      <w:szCs w:val="18"/>
                    </w:rPr>
                    <w:t>11.000</w:t>
                  </w:r>
                </w:p>
              </w:tc>
            </w:tr>
          </w:tbl>
          <w:p w:rsidR="003C4F43" w:rsidRPr="00020BC8" w:rsidRDefault="003C4F43" w:rsidP="00635F89">
            <w:pPr>
              <w:jc w:val="center"/>
            </w:pPr>
          </w:p>
        </w:tc>
      </w:tr>
      <w:tr w:rsidR="003C4F43" w:rsidRPr="0025129B" w:rsidTr="003C4F43">
        <w:trPr>
          <w:trHeight w:val="283"/>
          <w:jc w:val="center"/>
        </w:trPr>
        <w:tc>
          <w:tcPr>
            <w:tcW w:w="5000" w:type="pct"/>
            <w:gridSpan w:val="3"/>
            <w:vAlign w:val="center"/>
          </w:tcPr>
          <w:p w:rsidR="003C4F43" w:rsidRDefault="003C4F43" w:rsidP="00C3427B">
            <w:pPr>
              <w:jc w:val="left"/>
              <w:rPr>
                <w:b/>
              </w:rPr>
            </w:pPr>
            <w:bookmarkStart w:id="126" w:name="_Ref398286463"/>
            <w:bookmarkStart w:id="127" w:name="_Ref398286460"/>
            <w:r w:rsidRPr="003A7DCB">
              <w:rPr>
                <w:b/>
              </w:rPr>
              <w:t xml:space="preserve">Tabla </w:t>
            </w:r>
            <w:r w:rsidRPr="003A7DCB">
              <w:rPr>
                <w:b/>
              </w:rPr>
              <w:fldChar w:fldCharType="begin"/>
            </w:r>
            <w:r w:rsidRPr="003A7DCB">
              <w:rPr>
                <w:b/>
              </w:rPr>
              <w:instrText xml:space="preserve"> SEQ Tabla \* ARABIC </w:instrText>
            </w:r>
            <w:r w:rsidRPr="003A7DCB">
              <w:rPr>
                <w:b/>
              </w:rPr>
              <w:fldChar w:fldCharType="separate"/>
            </w:r>
            <w:r w:rsidR="00D503BA">
              <w:rPr>
                <w:b/>
                <w:noProof/>
              </w:rPr>
              <w:t>1</w:t>
            </w:r>
            <w:r w:rsidRPr="003A7DCB">
              <w:rPr>
                <w:b/>
              </w:rPr>
              <w:fldChar w:fldCharType="end"/>
            </w:r>
            <w:bookmarkEnd w:id="126"/>
            <w:r w:rsidRPr="003A7DCB">
              <w:rPr>
                <w:b/>
                <w:szCs w:val="18"/>
              </w:rPr>
              <w:t>.</w:t>
            </w:r>
            <w:bookmarkEnd w:id="127"/>
          </w:p>
        </w:tc>
      </w:tr>
      <w:tr w:rsidR="003C4F43" w:rsidRPr="0025129B" w:rsidTr="003C4F43">
        <w:trPr>
          <w:trHeight w:val="315"/>
          <w:jc w:val="center"/>
        </w:trPr>
        <w:tc>
          <w:tcPr>
            <w:tcW w:w="5000" w:type="pct"/>
            <w:gridSpan w:val="3"/>
          </w:tcPr>
          <w:p w:rsidR="003C4F43" w:rsidRPr="003A7DCB" w:rsidRDefault="003C4F43" w:rsidP="00C3427B">
            <w:pPr>
              <w:spacing w:before="60" w:after="60"/>
              <w:rPr>
                <w:b/>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color w:val="000000"/>
                <w:sz w:val="18"/>
                <w:szCs w:val="18"/>
                <w:lang w:eastAsia="es-CL"/>
              </w:rPr>
              <w:t xml:space="preserve"> Tabla 1 de la Adenda N° 1 de la RCA N° 19/2008, calidad</w:t>
            </w:r>
            <w:r w:rsidRPr="00084200">
              <w:rPr>
                <w:rFonts w:eastAsia="Times New Roman"/>
                <w:color w:val="000000"/>
                <w:sz w:val="18"/>
                <w:szCs w:val="18"/>
                <w:lang w:eastAsia="es-CL"/>
              </w:rPr>
              <w:t xml:space="preserve"> del agua de</w:t>
            </w:r>
            <w:r>
              <w:rPr>
                <w:rFonts w:eastAsia="Times New Roman"/>
                <w:color w:val="000000"/>
                <w:sz w:val="18"/>
                <w:szCs w:val="18"/>
                <w:lang w:eastAsia="es-CL"/>
              </w:rPr>
              <w:t xml:space="preserve"> </w:t>
            </w:r>
            <w:r w:rsidRPr="00084200">
              <w:rPr>
                <w:rFonts w:eastAsia="Times New Roman"/>
                <w:color w:val="000000"/>
                <w:sz w:val="18"/>
                <w:szCs w:val="18"/>
                <w:lang w:eastAsia="es-CL"/>
              </w:rPr>
              <w:t xml:space="preserve">riego </w:t>
            </w:r>
            <w:r>
              <w:rPr>
                <w:rFonts w:eastAsia="Times New Roman"/>
                <w:color w:val="000000"/>
                <w:sz w:val="18"/>
                <w:szCs w:val="18"/>
                <w:lang w:eastAsia="es-CL"/>
              </w:rPr>
              <w:t>anterior a</w:t>
            </w:r>
            <w:r w:rsidRPr="00084200">
              <w:rPr>
                <w:rFonts w:eastAsia="Times New Roman"/>
                <w:color w:val="000000"/>
                <w:sz w:val="18"/>
                <w:szCs w:val="18"/>
                <w:lang w:eastAsia="es-CL"/>
              </w:rPr>
              <w:t xml:space="preserve"> la entrada en operación de la Planta de Nanofiltración</w:t>
            </w:r>
            <w:r>
              <w:rPr>
                <w:rFonts w:eastAsia="Times New Roman"/>
                <w:color w:val="000000"/>
                <w:sz w:val="18"/>
                <w:szCs w:val="18"/>
                <w:lang w:eastAsia="es-CL"/>
              </w:rPr>
              <w:t>.</w:t>
            </w:r>
          </w:p>
        </w:tc>
      </w:tr>
      <w:tr w:rsidR="003C4F43" w:rsidRPr="0025129B" w:rsidTr="00C873E2">
        <w:trPr>
          <w:trHeight w:val="3969"/>
          <w:jc w:val="center"/>
        </w:trPr>
        <w:tc>
          <w:tcPr>
            <w:tcW w:w="5000" w:type="pct"/>
            <w:gridSpan w:val="3"/>
            <w:vAlign w:val="center"/>
          </w:tcPr>
          <w:tbl>
            <w:tblPr>
              <w:tblStyle w:val="Tablaconcuadrcula"/>
              <w:tblW w:w="8106" w:type="dxa"/>
              <w:jc w:val="center"/>
              <w:tblInd w:w="132" w:type="dxa"/>
              <w:tblLayout w:type="fixed"/>
              <w:tblLook w:val="04A0" w:firstRow="1" w:lastRow="0" w:firstColumn="1" w:lastColumn="0" w:noHBand="0" w:noVBand="1"/>
            </w:tblPr>
            <w:tblGrid>
              <w:gridCol w:w="1984"/>
              <w:gridCol w:w="1134"/>
              <w:gridCol w:w="1247"/>
              <w:gridCol w:w="1191"/>
              <w:gridCol w:w="56"/>
              <w:gridCol w:w="1247"/>
              <w:gridCol w:w="1247"/>
            </w:tblGrid>
            <w:tr w:rsidR="003C4F43" w:rsidRPr="003540CD" w:rsidTr="000823A1">
              <w:trPr>
                <w:jc w:val="center"/>
              </w:trPr>
              <w:tc>
                <w:tcPr>
                  <w:tcW w:w="1984" w:type="dxa"/>
                  <w:vMerge w:val="restart"/>
                  <w:tcBorders>
                    <w:top w:val="single" w:sz="4" w:space="0" w:color="auto"/>
                  </w:tcBorders>
                  <w:shd w:val="clear" w:color="auto" w:fill="A6A6A6" w:themeFill="background1" w:themeFillShade="A6"/>
                  <w:vAlign w:val="center"/>
                </w:tcPr>
                <w:p w:rsidR="003C4F43" w:rsidRPr="00676986" w:rsidRDefault="003C4F43" w:rsidP="000823A1">
                  <w:pPr>
                    <w:jc w:val="center"/>
                    <w:rPr>
                      <w:b/>
                      <w:sz w:val="18"/>
                      <w:szCs w:val="18"/>
                    </w:rPr>
                  </w:pPr>
                  <w:r w:rsidRPr="00676986">
                    <w:rPr>
                      <w:b/>
                      <w:sz w:val="18"/>
                      <w:szCs w:val="18"/>
                    </w:rPr>
                    <w:t>Parámetro</w:t>
                  </w:r>
                </w:p>
              </w:tc>
              <w:tc>
                <w:tcPr>
                  <w:tcW w:w="1134" w:type="dxa"/>
                  <w:vMerge w:val="restart"/>
                  <w:tcBorders>
                    <w:top w:val="single" w:sz="4" w:space="0" w:color="auto"/>
                  </w:tcBorders>
                  <w:shd w:val="clear" w:color="auto" w:fill="A6A6A6" w:themeFill="background1" w:themeFillShade="A6"/>
                  <w:vAlign w:val="center"/>
                </w:tcPr>
                <w:p w:rsidR="003C4F43" w:rsidRPr="00676986" w:rsidRDefault="003C4F43" w:rsidP="000823A1">
                  <w:pPr>
                    <w:ind w:left="-50"/>
                    <w:jc w:val="center"/>
                    <w:rPr>
                      <w:b/>
                      <w:sz w:val="18"/>
                      <w:szCs w:val="18"/>
                    </w:rPr>
                  </w:pPr>
                  <w:r w:rsidRPr="00676986">
                    <w:rPr>
                      <w:b/>
                      <w:sz w:val="18"/>
                      <w:szCs w:val="18"/>
                    </w:rPr>
                    <w:t>Unidad</w:t>
                  </w:r>
                </w:p>
              </w:tc>
              <w:tc>
                <w:tcPr>
                  <w:tcW w:w="4988" w:type="dxa"/>
                  <w:gridSpan w:val="5"/>
                  <w:tcBorders>
                    <w:top w:val="single" w:sz="4" w:space="0" w:color="auto"/>
                  </w:tcBorders>
                  <w:shd w:val="clear" w:color="auto" w:fill="A6A6A6" w:themeFill="background1" w:themeFillShade="A6"/>
                </w:tcPr>
                <w:p w:rsidR="003C4F43" w:rsidRPr="00676986" w:rsidRDefault="003C4F43" w:rsidP="000823A1">
                  <w:pPr>
                    <w:jc w:val="center"/>
                    <w:rPr>
                      <w:b/>
                      <w:sz w:val="18"/>
                      <w:szCs w:val="18"/>
                    </w:rPr>
                  </w:pPr>
                  <w:r w:rsidRPr="00676986">
                    <w:rPr>
                      <w:b/>
                      <w:sz w:val="18"/>
                      <w:szCs w:val="18"/>
                    </w:rPr>
                    <w:t>Rango</w:t>
                  </w:r>
                </w:p>
              </w:tc>
            </w:tr>
            <w:tr w:rsidR="003C4F43" w:rsidRPr="003540CD" w:rsidTr="003C4F43">
              <w:trPr>
                <w:jc w:val="center"/>
              </w:trPr>
              <w:tc>
                <w:tcPr>
                  <w:tcW w:w="1984" w:type="dxa"/>
                  <w:vMerge/>
                  <w:shd w:val="clear" w:color="auto" w:fill="A6A6A6" w:themeFill="background1" w:themeFillShade="A6"/>
                  <w:vAlign w:val="center"/>
                </w:tcPr>
                <w:p w:rsidR="003C4F43" w:rsidRPr="00676986" w:rsidRDefault="003C4F43" w:rsidP="000823A1">
                  <w:pPr>
                    <w:jc w:val="left"/>
                    <w:rPr>
                      <w:b/>
                      <w:sz w:val="18"/>
                      <w:szCs w:val="18"/>
                    </w:rPr>
                  </w:pPr>
                </w:p>
              </w:tc>
              <w:tc>
                <w:tcPr>
                  <w:tcW w:w="1134" w:type="dxa"/>
                  <w:vMerge/>
                  <w:shd w:val="clear" w:color="auto" w:fill="A6A6A6" w:themeFill="background1" w:themeFillShade="A6"/>
                  <w:vAlign w:val="center"/>
                </w:tcPr>
                <w:p w:rsidR="003C4F43" w:rsidRPr="00676986" w:rsidRDefault="003C4F43" w:rsidP="000823A1">
                  <w:pPr>
                    <w:ind w:left="-50"/>
                    <w:jc w:val="center"/>
                    <w:rPr>
                      <w:b/>
                      <w:sz w:val="18"/>
                      <w:szCs w:val="18"/>
                    </w:rPr>
                  </w:pPr>
                </w:p>
              </w:tc>
              <w:tc>
                <w:tcPr>
                  <w:tcW w:w="1247" w:type="dxa"/>
                  <w:shd w:val="clear" w:color="auto" w:fill="A6A6A6" w:themeFill="background1" w:themeFillShade="A6"/>
                  <w:vAlign w:val="center"/>
                </w:tcPr>
                <w:p w:rsidR="003C4F43" w:rsidRPr="00676986" w:rsidRDefault="003C4F43" w:rsidP="000823A1">
                  <w:pPr>
                    <w:jc w:val="center"/>
                    <w:rPr>
                      <w:b/>
                      <w:sz w:val="18"/>
                      <w:szCs w:val="18"/>
                    </w:rPr>
                  </w:pPr>
                  <w:r w:rsidRPr="00676986">
                    <w:rPr>
                      <w:b/>
                      <w:sz w:val="18"/>
                      <w:szCs w:val="18"/>
                    </w:rPr>
                    <w:t>LB</w:t>
                  </w:r>
                </w:p>
              </w:tc>
              <w:tc>
                <w:tcPr>
                  <w:tcW w:w="1247" w:type="dxa"/>
                  <w:gridSpan w:val="2"/>
                  <w:tcBorders>
                    <w:top w:val="single" w:sz="4" w:space="0" w:color="auto"/>
                  </w:tcBorders>
                  <w:shd w:val="clear" w:color="auto" w:fill="A6A6A6" w:themeFill="background1" w:themeFillShade="A6"/>
                  <w:vAlign w:val="center"/>
                </w:tcPr>
                <w:p w:rsidR="003C4F43" w:rsidRPr="00676986" w:rsidRDefault="003C4F43" w:rsidP="000823A1">
                  <w:pPr>
                    <w:jc w:val="center"/>
                    <w:rPr>
                      <w:b/>
                      <w:sz w:val="18"/>
                      <w:szCs w:val="18"/>
                    </w:rPr>
                  </w:pPr>
                  <w:r w:rsidRPr="00676986">
                    <w:rPr>
                      <w:b/>
                      <w:sz w:val="18"/>
                      <w:szCs w:val="18"/>
                    </w:rPr>
                    <w:t>I 2013</w:t>
                  </w:r>
                </w:p>
              </w:tc>
              <w:tc>
                <w:tcPr>
                  <w:tcW w:w="1247" w:type="dxa"/>
                  <w:tcBorders>
                    <w:top w:val="single" w:sz="4" w:space="0" w:color="auto"/>
                  </w:tcBorders>
                  <w:shd w:val="clear" w:color="auto" w:fill="A6A6A6" w:themeFill="background1" w:themeFillShade="A6"/>
                  <w:vAlign w:val="center"/>
                </w:tcPr>
                <w:p w:rsidR="003C4F43" w:rsidRPr="00676986" w:rsidRDefault="003C4F43" w:rsidP="000823A1">
                  <w:pPr>
                    <w:jc w:val="center"/>
                    <w:rPr>
                      <w:b/>
                      <w:sz w:val="18"/>
                      <w:szCs w:val="18"/>
                    </w:rPr>
                  </w:pPr>
                  <w:r w:rsidRPr="00676986">
                    <w:rPr>
                      <w:b/>
                      <w:sz w:val="18"/>
                      <w:szCs w:val="18"/>
                    </w:rPr>
                    <w:t>Anual 2013</w:t>
                  </w:r>
                </w:p>
              </w:tc>
              <w:tc>
                <w:tcPr>
                  <w:tcW w:w="1247" w:type="dxa"/>
                  <w:tcBorders>
                    <w:top w:val="single" w:sz="4" w:space="0" w:color="auto"/>
                  </w:tcBorders>
                  <w:shd w:val="clear" w:color="auto" w:fill="A6A6A6" w:themeFill="background1" w:themeFillShade="A6"/>
                  <w:vAlign w:val="center"/>
                </w:tcPr>
                <w:p w:rsidR="003C4F43" w:rsidRPr="00676986" w:rsidRDefault="003C4F43" w:rsidP="000823A1">
                  <w:pPr>
                    <w:jc w:val="center"/>
                    <w:rPr>
                      <w:b/>
                      <w:sz w:val="18"/>
                      <w:szCs w:val="18"/>
                    </w:rPr>
                  </w:pPr>
                  <w:r w:rsidRPr="00676986">
                    <w:rPr>
                      <w:b/>
                      <w:sz w:val="18"/>
                      <w:szCs w:val="18"/>
                    </w:rPr>
                    <w:t>I 2014</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Arsénico Total</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0,3</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Cadmio Total</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0,02</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Cobre Total</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2,3</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Molibdeno Total</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0,42</w:t>
                  </w:r>
                </w:p>
              </w:tc>
              <w:tc>
                <w:tcPr>
                  <w:tcW w:w="1247" w:type="dxa"/>
                  <w:gridSpan w:val="2"/>
                  <w:vAlign w:val="center"/>
                </w:tcPr>
                <w:p w:rsidR="003C4F43" w:rsidRPr="006741CB" w:rsidRDefault="003C4F43" w:rsidP="000823A1">
                  <w:pPr>
                    <w:jc w:val="right"/>
                    <w:rPr>
                      <w:sz w:val="18"/>
                      <w:szCs w:val="18"/>
                    </w:rPr>
                  </w:pPr>
                  <w:r w:rsidRPr="006741CB">
                    <w:rPr>
                      <w:sz w:val="18"/>
                      <w:szCs w:val="18"/>
                    </w:rPr>
                    <w:t>0,134</w:t>
                  </w:r>
                </w:p>
              </w:tc>
              <w:tc>
                <w:tcPr>
                  <w:tcW w:w="1247" w:type="dxa"/>
                  <w:vAlign w:val="center"/>
                </w:tcPr>
                <w:p w:rsidR="003C4F43" w:rsidRPr="006741CB" w:rsidRDefault="003C4F43" w:rsidP="000823A1">
                  <w:pPr>
                    <w:jc w:val="right"/>
                    <w:rPr>
                      <w:sz w:val="18"/>
                      <w:szCs w:val="18"/>
                    </w:rPr>
                  </w:pPr>
                  <w:r w:rsidRPr="006741CB">
                    <w:rPr>
                      <w:sz w:val="18"/>
                      <w:szCs w:val="18"/>
                    </w:rPr>
                    <w:t>0,092</w:t>
                  </w:r>
                </w:p>
              </w:tc>
              <w:tc>
                <w:tcPr>
                  <w:tcW w:w="1247" w:type="dxa"/>
                  <w:vAlign w:val="center"/>
                </w:tcPr>
                <w:p w:rsidR="003C4F43" w:rsidRPr="006741CB" w:rsidRDefault="003C4F43" w:rsidP="000823A1">
                  <w:pPr>
                    <w:jc w:val="right"/>
                    <w:rPr>
                      <w:sz w:val="18"/>
                      <w:szCs w:val="18"/>
                    </w:rPr>
                  </w:pPr>
                  <w:r w:rsidRPr="006741CB">
                    <w:rPr>
                      <w:sz w:val="18"/>
                      <w:szCs w:val="18"/>
                    </w:rPr>
                    <w:t>0,018</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pH a 25°C</w:t>
                  </w:r>
                </w:p>
              </w:tc>
              <w:tc>
                <w:tcPr>
                  <w:tcW w:w="1134" w:type="dxa"/>
                  <w:vAlign w:val="center"/>
                </w:tcPr>
                <w:p w:rsidR="003C4F43" w:rsidRPr="003540CD" w:rsidRDefault="003C4F43" w:rsidP="000823A1">
                  <w:pPr>
                    <w:ind w:left="-50"/>
                    <w:jc w:val="center"/>
                    <w:rPr>
                      <w:sz w:val="18"/>
                      <w:szCs w:val="18"/>
                    </w:rPr>
                  </w:pPr>
                  <w:r w:rsidRPr="003540CD">
                    <w:rPr>
                      <w:sz w:val="18"/>
                      <w:szCs w:val="18"/>
                    </w:rPr>
                    <w:t>Uph</w:t>
                  </w:r>
                </w:p>
              </w:tc>
              <w:tc>
                <w:tcPr>
                  <w:tcW w:w="1247" w:type="dxa"/>
                  <w:vAlign w:val="center"/>
                </w:tcPr>
                <w:p w:rsidR="003C4F43" w:rsidRPr="0048769C" w:rsidRDefault="003C4F43" w:rsidP="000823A1">
                  <w:pPr>
                    <w:jc w:val="right"/>
                    <w:rPr>
                      <w:sz w:val="18"/>
                      <w:szCs w:val="18"/>
                    </w:rPr>
                  </w:pPr>
                  <w:r>
                    <w:rPr>
                      <w:sz w:val="18"/>
                      <w:szCs w:val="18"/>
                    </w:rPr>
                    <w:t>7,4</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815620" w:rsidP="000823A1">
                  <w:pPr>
                    <w:jc w:val="left"/>
                    <w:rPr>
                      <w:sz w:val="18"/>
                      <w:szCs w:val="18"/>
                    </w:rPr>
                  </w:pPr>
                  <w:r w:rsidRPr="003540CD">
                    <w:rPr>
                      <w:sz w:val="18"/>
                      <w:szCs w:val="18"/>
                    </w:rPr>
                    <w:t>Sodio</w:t>
                  </w:r>
                  <w:r w:rsidR="003C4F43" w:rsidRPr="003540CD">
                    <w:rPr>
                      <w:sz w:val="18"/>
                      <w:szCs w:val="18"/>
                    </w:rPr>
                    <w:t xml:space="preserve"> Total</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5.000</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Sodio Porcentual</w:t>
                  </w:r>
                </w:p>
              </w:tc>
              <w:tc>
                <w:tcPr>
                  <w:tcW w:w="1134" w:type="dxa"/>
                  <w:vAlign w:val="center"/>
                </w:tcPr>
                <w:p w:rsidR="003C4F43" w:rsidRPr="003540CD" w:rsidRDefault="003C4F43" w:rsidP="000823A1">
                  <w:pPr>
                    <w:ind w:left="-50"/>
                    <w:jc w:val="center"/>
                    <w:rPr>
                      <w:sz w:val="18"/>
                      <w:szCs w:val="18"/>
                    </w:rPr>
                  </w:pPr>
                  <w:r w:rsidRPr="003540CD">
                    <w:rPr>
                      <w:sz w:val="18"/>
                      <w:szCs w:val="18"/>
                    </w:rPr>
                    <w:t>%</w:t>
                  </w:r>
                </w:p>
              </w:tc>
              <w:tc>
                <w:tcPr>
                  <w:tcW w:w="1247" w:type="dxa"/>
                  <w:vAlign w:val="center"/>
                </w:tcPr>
                <w:p w:rsidR="003C4F43" w:rsidRPr="0048769C" w:rsidRDefault="003C4F43" w:rsidP="000823A1">
                  <w:pPr>
                    <w:jc w:val="right"/>
                    <w:rPr>
                      <w:sz w:val="18"/>
                      <w:szCs w:val="18"/>
                    </w:rPr>
                  </w:pPr>
                  <w:r>
                    <w:rPr>
                      <w:sz w:val="18"/>
                      <w:szCs w:val="18"/>
                    </w:rPr>
                    <w:t>92</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Sólidos Disueltos</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15.000</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Sólidos Totales</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18.000</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3540CD" w:rsidRDefault="003C4F43" w:rsidP="000823A1">
                  <w:pPr>
                    <w:jc w:val="left"/>
                    <w:rPr>
                      <w:sz w:val="18"/>
                      <w:szCs w:val="18"/>
                    </w:rPr>
                  </w:pPr>
                  <w:r w:rsidRPr="003540CD">
                    <w:rPr>
                      <w:sz w:val="18"/>
                      <w:szCs w:val="18"/>
                    </w:rPr>
                    <w:t>Sulfatos</w:t>
                  </w:r>
                </w:p>
              </w:tc>
              <w:tc>
                <w:tcPr>
                  <w:tcW w:w="1134" w:type="dxa"/>
                  <w:vAlign w:val="center"/>
                </w:tcPr>
                <w:p w:rsidR="003C4F43" w:rsidRPr="003540CD" w:rsidRDefault="003C4F43" w:rsidP="000823A1">
                  <w:pPr>
                    <w:ind w:left="-50"/>
                    <w:jc w:val="center"/>
                    <w:rPr>
                      <w:sz w:val="18"/>
                      <w:szCs w:val="18"/>
                    </w:rPr>
                  </w:pPr>
                  <w:r w:rsidRPr="003540CD">
                    <w:rPr>
                      <w:sz w:val="18"/>
                      <w:szCs w:val="18"/>
                    </w:rPr>
                    <w:t>mg/lt</w:t>
                  </w:r>
                </w:p>
              </w:tc>
              <w:tc>
                <w:tcPr>
                  <w:tcW w:w="1247" w:type="dxa"/>
                  <w:vAlign w:val="center"/>
                </w:tcPr>
                <w:p w:rsidR="003C4F43" w:rsidRPr="0048769C" w:rsidRDefault="003C4F43" w:rsidP="000823A1">
                  <w:pPr>
                    <w:jc w:val="right"/>
                    <w:rPr>
                      <w:sz w:val="18"/>
                      <w:szCs w:val="18"/>
                    </w:rPr>
                  </w:pPr>
                  <w:r>
                    <w:rPr>
                      <w:sz w:val="18"/>
                      <w:szCs w:val="18"/>
                    </w:rPr>
                    <w:t>11.000</w:t>
                  </w:r>
                </w:p>
              </w:tc>
              <w:tc>
                <w:tcPr>
                  <w:tcW w:w="1247" w:type="dxa"/>
                  <w:gridSpan w:val="2"/>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c>
                <w:tcPr>
                  <w:tcW w:w="1247" w:type="dxa"/>
                  <w:vAlign w:val="center"/>
                </w:tcPr>
                <w:p w:rsidR="003C4F43" w:rsidRPr="006741CB" w:rsidRDefault="003C4F43" w:rsidP="000823A1">
                  <w:pPr>
                    <w:jc w:val="center"/>
                  </w:pPr>
                  <w:r w:rsidRPr="006741CB">
                    <w:rPr>
                      <w:sz w:val="18"/>
                      <w:szCs w:val="18"/>
                    </w:rPr>
                    <w:t>S/I</w:t>
                  </w:r>
                </w:p>
              </w:tc>
            </w:tr>
            <w:tr w:rsidR="003C4F43" w:rsidRPr="003540CD" w:rsidTr="003C4F43">
              <w:trPr>
                <w:jc w:val="center"/>
              </w:trPr>
              <w:tc>
                <w:tcPr>
                  <w:tcW w:w="1984" w:type="dxa"/>
                  <w:vAlign w:val="center"/>
                </w:tcPr>
                <w:p w:rsidR="003C4F43" w:rsidRPr="006741CB" w:rsidRDefault="003C4F43" w:rsidP="000823A1">
                  <w:pPr>
                    <w:jc w:val="left"/>
                    <w:rPr>
                      <w:sz w:val="18"/>
                      <w:szCs w:val="18"/>
                    </w:rPr>
                  </w:pPr>
                  <w:r w:rsidRPr="006741CB">
                    <w:rPr>
                      <w:sz w:val="18"/>
                      <w:szCs w:val="18"/>
                    </w:rPr>
                    <w:t>Conductividad</w:t>
                  </w:r>
                </w:p>
              </w:tc>
              <w:tc>
                <w:tcPr>
                  <w:tcW w:w="1134" w:type="dxa"/>
                  <w:vAlign w:val="center"/>
                </w:tcPr>
                <w:p w:rsidR="003C4F43" w:rsidRPr="006741CB" w:rsidRDefault="003C4F43" w:rsidP="000823A1">
                  <w:pPr>
                    <w:ind w:left="-50"/>
                    <w:jc w:val="center"/>
                    <w:rPr>
                      <w:sz w:val="18"/>
                      <w:szCs w:val="18"/>
                    </w:rPr>
                  </w:pPr>
                  <w:r w:rsidRPr="006741CB">
                    <w:rPr>
                      <w:sz w:val="18"/>
                      <w:szCs w:val="18"/>
                    </w:rPr>
                    <w:t>µS/cm</w:t>
                  </w:r>
                </w:p>
              </w:tc>
              <w:tc>
                <w:tcPr>
                  <w:tcW w:w="1247" w:type="dxa"/>
                  <w:vAlign w:val="center"/>
                </w:tcPr>
                <w:p w:rsidR="003C4F43" w:rsidRPr="006741CB" w:rsidRDefault="003C4F43" w:rsidP="000823A1">
                  <w:pPr>
                    <w:jc w:val="center"/>
                  </w:pPr>
                  <w:r w:rsidRPr="006741CB">
                    <w:rPr>
                      <w:sz w:val="18"/>
                      <w:szCs w:val="18"/>
                    </w:rPr>
                    <w:t>S/I</w:t>
                  </w:r>
                </w:p>
              </w:tc>
              <w:tc>
                <w:tcPr>
                  <w:tcW w:w="1247" w:type="dxa"/>
                  <w:gridSpan w:val="2"/>
                  <w:vAlign w:val="center"/>
                </w:tcPr>
                <w:p w:rsidR="003C4F43" w:rsidRPr="003D5A2A" w:rsidRDefault="003C4F43" w:rsidP="000823A1">
                  <w:pPr>
                    <w:jc w:val="right"/>
                    <w:rPr>
                      <w:sz w:val="18"/>
                      <w:szCs w:val="18"/>
                    </w:rPr>
                  </w:pPr>
                  <w:r w:rsidRPr="003D5A2A">
                    <w:rPr>
                      <w:sz w:val="18"/>
                      <w:szCs w:val="18"/>
                    </w:rPr>
                    <w:t>4.203</w:t>
                  </w:r>
                </w:p>
              </w:tc>
              <w:tc>
                <w:tcPr>
                  <w:tcW w:w="1247" w:type="dxa"/>
                  <w:vAlign w:val="center"/>
                </w:tcPr>
                <w:p w:rsidR="003C4F43" w:rsidRPr="003D5A2A" w:rsidRDefault="003C4F43" w:rsidP="000823A1">
                  <w:pPr>
                    <w:jc w:val="right"/>
                    <w:rPr>
                      <w:sz w:val="18"/>
                      <w:szCs w:val="18"/>
                    </w:rPr>
                  </w:pPr>
                  <w:r w:rsidRPr="003D5A2A">
                    <w:rPr>
                      <w:sz w:val="18"/>
                      <w:szCs w:val="18"/>
                    </w:rPr>
                    <w:t>773</w:t>
                  </w:r>
                </w:p>
              </w:tc>
              <w:tc>
                <w:tcPr>
                  <w:tcW w:w="1247" w:type="dxa"/>
                  <w:vAlign w:val="center"/>
                </w:tcPr>
                <w:p w:rsidR="003C4F43" w:rsidRPr="003D5A2A" w:rsidRDefault="003C4F43" w:rsidP="000823A1">
                  <w:pPr>
                    <w:jc w:val="right"/>
                    <w:rPr>
                      <w:sz w:val="18"/>
                      <w:szCs w:val="18"/>
                    </w:rPr>
                  </w:pPr>
                  <w:r w:rsidRPr="003D5A2A">
                    <w:rPr>
                      <w:sz w:val="18"/>
                      <w:szCs w:val="18"/>
                    </w:rPr>
                    <w:t>2.020</w:t>
                  </w:r>
                </w:p>
              </w:tc>
            </w:tr>
            <w:tr w:rsidR="003C4F43" w:rsidRPr="003540CD" w:rsidTr="003C4F43">
              <w:trPr>
                <w:jc w:val="center"/>
              </w:trPr>
              <w:tc>
                <w:tcPr>
                  <w:tcW w:w="1984" w:type="dxa"/>
                  <w:tcBorders>
                    <w:bottom w:val="single" w:sz="4" w:space="0" w:color="auto"/>
                  </w:tcBorders>
                  <w:vAlign w:val="center"/>
                </w:tcPr>
                <w:p w:rsidR="003C4F43" w:rsidRPr="006741CB" w:rsidRDefault="003C4F43" w:rsidP="000823A1">
                  <w:pPr>
                    <w:jc w:val="left"/>
                    <w:rPr>
                      <w:sz w:val="18"/>
                      <w:szCs w:val="18"/>
                    </w:rPr>
                  </w:pPr>
                  <w:r w:rsidRPr="006741CB">
                    <w:rPr>
                      <w:sz w:val="18"/>
                      <w:szCs w:val="18"/>
                    </w:rPr>
                    <w:t>Cloruro</w:t>
                  </w:r>
                </w:p>
              </w:tc>
              <w:tc>
                <w:tcPr>
                  <w:tcW w:w="1134" w:type="dxa"/>
                  <w:tcBorders>
                    <w:bottom w:val="single" w:sz="4" w:space="0" w:color="auto"/>
                  </w:tcBorders>
                  <w:vAlign w:val="center"/>
                </w:tcPr>
                <w:p w:rsidR="003C4F43" w:rsidRPr="006741CB" w:rsidRDefault="003C4F43" w:rsidP="000823A1">
                  <w:pPr>
                    <w:ind w:left="-50"/>
                    <w:jc w:val="center"/>
                    <w:rPr>
                      <w:sz w:val="18"/>
                      <w:szCs w:val="18"/>
                    </w:rPr>
                  </w:pPr>
                  <w:r w:rsidRPr="006741CB">
                    <w:rPr>
                      <w:sz w:val="18"/>
                      <w:szCs w:val="18"/>
                    </w:rPr>
                    <w:t>mg/L</w:t>
                  </w:r>
                </w:p>
              </w:tc>
              <w:tc>
                <w:tcPr>
                  <w:tcW w:w="1247" w:type="dxa"/>
                  <w:tcBorders>
                    <w:bottom w:val="single" w:sz="4" w:space="0" w:color="auto"/>
                  </w:tcBorders>
                  <w:vAlign w:val="center"/>
                </w:tcPr>
                <w:p w:rsidR="003C4F43" w:rsidRPr="006741CB" w:rsidRDefault="003C4F43" w:rsidP="000823A1">
                  <w:pPr>
                    <w:jc w:val="center"/>
                  </w:pPr>
                  <w:r w:rsidRPr="006741CB">
                    <w:rPr>
                      <w:sz w:val="18"/>
                      <w:szCs w:val="18"/>
                    </w:rPr>
                    <w:t>S/I</w:t>
                  </w:r>
                </w:p>
              </w:tc>
              <w:tc>
                <w:tcPr>
                  <w:tcW w:w="1247" w:type="dxa"/>
                  <w:gridSpan w:val="2"/>
                  <w:tcBorders>
                    <w:bottom w:val="single" w:sz="4" w:space="0" w:color="auto"/>
                  </w:tcBorders>
                  <w:vAlign w:val="center"/>
                </w:tcPr>
                <w:p w:rsidR="003C4F43" w:rsidRPr="003D5A2A" w:rsidRDefault="003C4F43" w:rsidP="000823A1">
                  <w:pPr>
                    <w:jc w:val="right"/>
                    <w:rPr>
                      <w:sz w:val="18"/>
                      <w:szCs w:val="18"/>
                    </w:rPr>
                  </w:pPr>
                  <w:r w:rsidRPr="003D5A2A">
                    <w:rPr>
                      <w:sz w:val="18"/>
                      <w:szCs w:val="18"/>
                    </w:rPr>
                    <w:t>1.203</w:t>
                  </w:r>
                </w:p>
              </w:tc>
              <w:tc>
                <w:tcPr>
                  <w:tcW w:w="1247" w:type="dxa"/>
                  <w:tcBorders>
                    <w:bottom w:val="single" w:sz="4" w:space="0" w:color="auto"/>
                  </w:tcBorders>
                  <w:vAlign w:val="center"/>
                </w:tcPr>
                <w:p w:rsidR="003C4F43" w:rsidRPr="003D5A2A" w:rsidRDefault="003C4F43" w:rsidP="000823A1">
                  <w:pPr>
                    <w:jc w:val="right"/>
                    <w:rPr>
                      <w:sz w:val="18"/>
                      <w:szCs w:val="18"/>
                    </w:rPr>
                  </w:pPr>
                  <w:r w:rsidRPr="003D5A2A">
                    <w:rPr>
                      <w:sz w:val="18"/>
                      <w:szCs w:val="18"/>
                    </w:rPr>
                    <w:t>773</w:t>
                  </w:r>
                </w:p>
              </w:tc>
              <w:tc>
                <w:tcPr>
                  <w:tcW w:w="1247" w:type="dxa"/>
                  <w:tcBorders>
                    <w:bottom w:val="single" w:sz="4" w:space="0" w:color="auto"/>
                  </w:tcBorders>
                  <w:vAlign w:val="center"/>
                </w:tcPr>
                <w:p w:rsidR="003C4F43" w:rsidRPr="003D5A2A" w:rsidRDefault="003C4F43" w:rsidP="000823A1">
                  <w:pPr>
                    <w:jc w:val="right"/>
                    <w:rPr>
                      <w:sz w:val="18"/>
                      <w:szCs w:val="18"/>
                    </w:rPr>
                  </w:pPr>
                  <w:r w:rsidRPr="003D5A2A">
                    <w:rPr>
                      <w:sz w:val="18"/>
                      <w:szCs w:val="18"/>
                    </w:rPr>
                    <w:t>539</w:t>
                  </w:r>
                </w:p>
              </w:tc>
            </w:tr>
            <w:tr w:rsidR="003C4F43" w:rsidRPr="003540CD" w:rsidTr="003C4F43">
              <w:trPr>
                <w:jc w:val="center"/>
              </w:trPr>
              <w:tc>
                <w:tcPr>
                  <w:tcW w:w="1984" w:type="dxa"/>
                  <w:tcBorders>
                    <w:bottom w:val="single" w:sz="4" w:space="0" w:color="auto"/>
                  </w:tcBorders>
                  <w:vAlign w:val="center"/>
                </w:tcPr>
                <w:p w:rsidR="003C4F43" w:rsidRPr="006741CB" w:rsidRDefault="003C4F43" w:rsidP="000823A1">
                  <w:pPr>
                    <w:jc w:val="left"/>
                    <w:rPr>
                      <w:sz w:val="18"/>
                      <w:szCs w:val="18"/>
                    </w:rPr>
                  </w:pPr>
                  <w:r w:rsidRPr="006741CB">
                    <w:rPr>
                      <w:sz w:val="18"/>
                      <w:szCs w:val="18"/>
                    </w:rPr>
                    <w:t>Manganeso</w:t>
                  </w:r>
                </w:p>
              </w:tc>
              <w:tc>
                <w:tcPr>
                  <w:tcW w:w="1134" w:type="dxa"/>
                  <w:tcBorders>
                    <w:bottom w:val="single" w:sz="4" w:space="0" w:color="auto"/>
                  </w:tcBorders>
                  <w:vAlign w:val="center"/>
                </w:tcPr>
                <w:p w:rsidR="003C4F43" w:rsidRPr="006741CB" w:rsidRDefault="003C4F43" w:rsidP="000823A1">
                  <w:pPr>
                    <w:ind w:left="-50"/>
                    <w:jc w:val="center"/>
                    <w:rPr>
                      <w:sz w:val="18"/>
                      <w:szCs w:val="18"/>
                    </w:rPr>
                  </w:pPr>
                  <w:r w:rsidRPr="006741CB">
                    <w:rPr>
                      <w:sz w:val="18"/>
                      <w:szCs w:val="18"/>
                    </w:rPr>
                    <w:t>mg/L</w:t>
                  </w:r>
                </w:p>
              </w:tc>
              <w:tc>
                <w:tcPr>
                  <w:tcW w:w="1247" w:type="dxa"/>
                  <w:tcBorders>
                    <w:bottom w:val="single" w:sz="4" w:space="0" w:color="auto"/>
                  </w:tcBorders>
                  <w:vAlign w:val="center"/>
                </w:tcPr>
                <w:p w:rsidR="003C4F43" w:rsidRPr="006741CB" w:rsidRDefault="003C4F43" w:rsidP="000823A1">
                  <w:pPr>
                    <w:jc w:val="center"/>
                  </w:pPr>
                  <w:r w:rsidRPr="006741CB">
                    <w:rPr>
                      <w:sz w:val="18"/>
                      <w:szCs w:val="18"/>
                    </w:rPr>
                    <w:t>S/I</w:t>
                  </w:r>
                </w:p>
              </w:tc>
              <w:tc>
                <w:tcPr>
                  <w:tcW w:w="1247" w:type="dxa"/>
                  <w:gridSpan w:val="2"/>
                  <w:tcBorders>
                    <w:bottom w:val="single" w:sz="4" w:space="0" w:color="auto"/>
                  </w:tcBorders>
                  <w:vAlign w:val="center"/>
                </w:tcPr>
                <w:p w:rsidR="003C4F43" w:rsidRPr="003D5A2A" w:rsidRDefault="003C4F43" w:rsidP="000823A1">
                  <w:pPr>
                    <w:jc w:val="right"/>
                    <w:rPr>
                      <w:sz w:val="18"/>
                      <w:szCs w:val="18"/>
                    </w:rPr>
                  </w:pPr>
                  <w:r w:rsidRPr="003D5A2A">
                    <w:rPr>
                      <w:sz w:val="18"/>
                      <w:szCs w:val="18"/>
                    </w:rPr>
                    <w:t>0,10</w:t>
                  </w:r>
                </w:p>
              </w:tc>
              <w:tc>
                <w:tcPr>
                  <w:tcW w:w="1247" w:type="dxa"/>
                  <w:tcBorders>
                    <w:bottom w:val="single" w:sz="4" w:space="0" w:color="auto"/>
                  </w:tcBorders>
                  <w:vAlign w:val="center"/>
                </w:tcPr>
                <w:p w:rsidR="003C4F43" w:rsidRPr="003D5A2A" w:rsidRDefault="003C4F43" w:rsidP="000823A1">
                  <w:pPr>
                    <w:jc w:val="right"/>
                    <w:rPr>
                      <w:sz w:val="18"/>
                      <w:szCs w:val="18"/>
                    </w:rPr>
                  </w:pPr>
                  <w:r w:rsidRPr="003D5A2A">
                    <w:rPr>
                      <w:sz w:val="18"/>
                      <w:szCs w:val="18"/>
                    </w:rPr>
                    <w:t>0,01</w:t>
                  </w:r>
                </w:p>
              </w:tc>
              <w:tc>
                <w:tcPr>
                  <w:tcW w:w="1247" w:type="dxa"/>
                  <w:tcBorders>
                    <w:bottom w:val="single" w:sz="4" w:space="0" w:color="auto"/>
                  </w:tcBorders>
                  <w:vAlign w:val="center"/>
                </w:tcPr>
                <w:p w:rsidR="003C4F43" w:rsidRPr="003D5A2A" w:rsidRDefault="003C4F43" w:rsidP="000823A1">
                  <w:pPr>
                    <w:jc w:val="right"/>
                    <w:rPr>
                      <w:sz w:val="18"/>
                      <w:szCs w:val="18"/>
                    </w:rPr>
                  </w:pPr>
                  <w:r w:rsidRPr="003D5A2A">
                    <w:rPr>
                      <w:sz w:val="18"/>
                      <w:szCs w:val="18"/>
                    </w:rPr>
                    <w:t>0,01</w:t>
                  </w:r>
                </w:p>
              </w:tc>
            </w:tr>
            <w:tr w:rsidR="003C4F43" w:rsidRPr="00676986" w:rsidTr="003C4F43">
              <w:trPr>
                <w:gridAfter w:val="3"/>
                <w:wAfter w:w="2550" w:type="dxa"/>
                <w:jc w:val="center"/>
              </w:trPr>
              <w:tc>
                <w:tcPr>
                  <w:tcW w:w="5556" w:type="dxa"/>
                  <w:gridSpan w:val="4"/>
                  <w:tcBorders>
                    <w:top w:val="single" w:sz="4" w:space="0" w:color="auto"/>
                    <w:left w:val="nil"/>
                    <w:bottom w:val="nil"/>
                    <w:right w:val="nil"/>
                  </w:tcBorders>
                </w:tcPr>
                <w:p w:rsidR="003C4F43" w:rsidRPr="00676986" w:rsidRDefault="003C4F43" w:rsidP="000823A1">
                  <w:pPr>
                    <w:jc w:val="left"/>
                    <w:rPr>
                      <w:sz w:val="16"/>
                      <w:szCs w:val="18"/>
                    </w:rPr>
                  </w:pPr>
                  <w:r w:rsidRPr="00676986">
                    <w:rPr>
                      <w:sz w:val="16"/>
                      <w:szCs w:val="18"/>
                    </w:rPr>
                    <w:t>S/I: Sin Información</w:t>
                  </w:r>
                </w:p>
              </w:tc>
            </w:tr>
            <w:tr w:rsidR="003C4F43" w:rsidRPr="00676986" w:rsidTr="003C4F43">
              <w:trPr>
                <w:gridAfter w:val="3"/>
                <w:wAfter w:w="2550" w:type="dxa"/>
                <w:jc w:val="center"/>
              </w:trPr>
              <w:tc>
                <w:tcPr>
                  <w:tcW w:w="5556" w:type="dxa"/>
                  <w:gridSpan w:val="4"/>
                  <w:tcBorders>
                    <w:top w:val="nil"/>
                    <w:left w:val="nil"/>
                    <w:bottom w:val="nil"/>
                    <w:right w:val="nil"/>
                  </w:tcBorders>
                </w:tcPr>
                <w:p w:rsidR="003C4F43" w:rsidRPr="00676986" w:rsidRDefault="003C4F43" w:rsidP="000823A1">
                  <w:pPr>
                    <w:jc w:val="left"/>
                    <w:rPr>
                      <w:sz w:val="16"/>
                      <w:szCs w:val="18"/>
                    </w:rPr>
                  </w:pPr>
                  <w:r w:rsidRPr="00676986">
                    <w:rPr>
                      <w:sz w:val="16"/>
                      <w:szCs w:val="18"/>
                    </w:rPr>
                    <w:t>LB: Línea Base</w:t>
                  </w:r>
                </w:p>
              </w:tc>
            </w:tr>
          </w:tbl>
          <w:p w:rsidR="003C4F43" w:rsidRPr="00020BC8" w:rsidRDefault="003C4F43" w:rsidP="000823A1">
            <w:pPr>
              <w:jc w:val="center"/>
            </w:pPr>
          </w:p>
        </w:tc>
      </w:tr>
      <w:tr w:rsidR="003C4F43" w:rsidRPr="0025129B" w:rsidTr="003C4F43">
        <w:trPr>
          <w:trHeight w:val="283"/>
          <w:jc w:val="center"/>
        </w:trPr>
        <w:tc>
          <w:tcPr>
            <w:tcW w:w="5000" w:type="pct"/>
            <w:gridSpan w:val="3"/>
            <w:vAlign w:val="center"/>
          </w:tcPr>
          <w:p w:rsidR="003C4F43" w:rsidRDefault="003C4F43" w:rsidP="000823A1">
            <w:pPr>
              <w:jc w:val="left"/>
              <w:rPr>
                <w:b/>
              </w:rPr>
            </w:pPr>
            <w:bookmarkStart w:id="128" w:name="_Ref399340426"/>
            <w:r w:rsidRPr="003A7DCB">
              <w:rPr>
                <w:b/>
              </w:rPr>
              <w:t xml:space="preserve">Tabla </w:t>
            </w:r>
            <w:r w:rsidRPr="003A7DCB">
              <w:rPr>
                <w:b/>
              </w:rPr>
              <w:fldChar w:fldCharType="begin"/>
            </w:r>
            <w:r w:rsidRPr="003A7DCB">
              <w:rPr>
                <w:b/>
              </w:rPr>
              <w:instrText xml:space="preserve"> SEQ Tabla \* ARABIC </w:instrText>
            </w:r>
            <w:r w:rsidRPr="003A7DCB">
              <w:rPr>
                <w:b/>
              </w:rPr>
              <w:fldChar w:fldCharType="separate"/>
            </w:r>
            <w:r w:rsidR="00D503BA">
              <w:rPr>
                <w:b/>
                <w:noProof/>
              </w:rPr>
              <w:t>2</w:t>
            </w:r>
            <w:r w:rsidRPr="003A7DCB">
              <w:rPr>
                <w:b/>
              </w:rPr>
              <w:fldChar w:fldCharType="end"/>
            </w:r>
            <w:bookmarkEnd w:id="128"/>
            <w:r w:rsidRPr="003A7DCB">
              <w:rPr>
                <w:b/>
                <w:szCs w:val="18"/>
              </w:rPr>
              <w:t>.</w:t>
            </w:r>
          </w:p>
        </w:tc>
      </w:tr>
      <w:tr w:rsidR="003C4F43" w:rsidRPr="0025129B" w:rsidTr="00C873E2">
        <w:trPr>
          <w:trHeight w:val="227"/>
          <w:jc w:val="center"/>
        </w:trPr>
        <w:tc>
          <w:tcPr>
            <w:tcW w:w="5000" w:type="pct"/>
            <w:gridSpan w:val="3"/>
          </w:tcPr>
          <w:p w:rsidR="003C4F43" w:rsidRPr="003A7DCB" w:rsidRDefault="003C4F43" w:rsidP="000823A1">
            <w:pPr>
              <w:spacing w:before="60" w:after="60"/>
              <w:rPr>
                <w:b/>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775ED5">
              <w:rPr>
                <w:rFonts w:eastAsia="Times New Roman"/>
                <w:color w:val="000000"/>
                <w:sz w:val="18"/>
                <w:szCs w:val="18"/>
                <w:lang w:eastAsia="es-CL"/>
              </w:rPr>
              <w:t xml:space="preserve"> </w:t>
            </w:r>
            <w:r>
              <w:rPr>
                <w:rFonts w:eastAsia="Times New Roman"/>
                <w:color w:val="000000"/>
                <w:sz w:val="18"/>
                <w:szCs w:val="18"/>
                <w:lang w:eastAsia="es-CL"/>
              </w:rPr>
              <w:t xml:space="preserve">Calidad de las Aguas de Riego informadas por el Titular en los Informes de Seguimiento Ambiental </w:t>
            </w:r>
            <w:r w:rsidRPr="00775ED5">
              <w:rPr>
                <w:rFonts w:eastAsia="Times New Roman"/>
                <w:color w:val="000000"/>
                <w:sz w:val="18"/>
                <w:szCs w:val="18"/>
                <w:lang w:eastAsia="es-CL"/>
              </w:rPr>
              <w:t>de Monitoreo de Aguas de Collahuasi</w:t>
            </w:r>
            <w:r>
              <w:rPr>
                <w:rFonts w:eastAsia="Times New Roman"/>
                <w:color w:val="000000"/>
                <w:sz w:val="18"/>
                <w:szCs w:val="18"/>
                <w:lang w:eastAsia="es-CL"/>
              </w:rPr>
              <w:t xml:space="preserve"> Semestral y Anual para el año 2013. Reportados a través del Sistema de Seguimiento Ambiental de la SMA bajo los códigos SSA N° 16752, 22065 y 25865.</w:t>
            </w:r>
          </w:p>
        </w:tc>
      </w:tr>
      <w:tr w:rsidR="0060170C" w:rsidRPr="0025129B" w:rsidTr="0060170C">
        <w:trPr>
          <w:trHeight w:val="567"/>
          <w:jc w:val="center"/>
        </w:trPr>
        <w:tc>
          <w:tcPr>
            <w:tcW w:w="2500" w:type="pct"/>
            <w:gridSpan w:val="2"/>
            <w:vAlign w:val="center"/>
          </w:tcPr>
          <w:p w:rsidR="0060170C" w:rsidRPr="0060170C" w:rsidRDefault="0060170C" w:rsidP="00B00BE8">
            <w:pPr>
              <w:keepNext/>
              <w:spacing w:before="100" w:after="100"/>
              <w:jc w:val="center"/>
            </w:pPr>
            <w:r>
              <w:rPr>
                <w:rFonts w:eastAsia="Times New Roman"/>
                <w:b/>
                <w:noProof/>
                <w:color w:val="000000"/>
                <w:sz w:val="18"/>
                <w:szCs w:val="18"/>
                <w:lang w:eastAsia="es-CL"/>
              </w:rPr>
              <w:drawing>
                <wp:inline distT="0" distB="0" distL="0" distR="0" wp14:anchorId="2E9F9E92" wp14:editId="3C931C9C">
                  <wp:extent cx="3960000" cy="2088000"/>
                  <wp:effectExtent l="0" t="0" r="2540" b="762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tc>
        <w:tc>
          <w:tcPr>
            <w:tcW w:w="2500" w:type="pct"/>
            <w:vAlign w:val="center"/>
          </w:tcPr>
          <w:p w:rsidR="0060170C" w:rsidRPr="00785206" w:rsidRDefault="00070811" w:rsidP="00B00BE8">
            <w:pPr>
              <w:keepNext/>
              <w:spacing w:before="100" w:after="100"/>
              <w:jc w:val="center"/>
            </w:pPr>
            <w:r>
              <w:rPr>
                <w:rFonts w:eastAsia="Times New Roman"/>
                <w:b/>
                <w:noProof/>
                <w:color w:val="000000"/>
                <w:sz w:val="18"/>
                <w:szCs w:val="18"/>
                <w:lang w:eastAsia="es-CL"/>
              </w:rPr>
              <w:drawing>
                <wp:inline distT="0" distB="0" distL="0" distR="0" wp14:anchorId="72BD50C7" wp14:editId="63D0E6C4">
                  <wp:extent cx="3960000" cy="2088000"/>
                  <wp:effectExtent l="0" t="0" r="2540" b="762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c>
      </w:tr>
      <w:tr w:rsidR="0060170C" w:rsidRPr="0025129B" w:rsidTr="0060170C">
        <w:trPr>
          <w:trHeight w:val="283"/>
          <w:jc w:val="center"/>
        </w:trPr>
        <w:tc>
          <w:tcPr>
            <w:tcW w:w="2500" w:type="pct"/>
            <w:gridSpan w:val="2"/>
            <w:vAlign w:val="center"/>
          </w:tcPr>
          <w:p w:rsidR="0060170C" w:rsidRPr="00D84C2C" w:rsidRDefault="00D84C2C" w:rsidP="00D84C2C">
            <w:pPr>
              <w:rPr>
                <w:b/>
              </w:rPr>
            </w:pPr>
            <w:bookmarkStart w:id="129" w:name="_Ref398636005"/>
            <w:r w:rsidRPr="00D84C2C">
              <w:rPr>
                <w:b/>
                <w:sz w:val="18"/>
              </w:rPr>
              <w:t xml:space="preserve">Gráfico </w:t>
            </w:r>
            <w:r w:rsidRPr="00D84C2C">
              <w:rPr>
                <w:b/>
                <w:sz w:val="18"/>
              </w:rPr>
              <w:fldChar w:fldCharType="begin"/>
            </w:r>
            <w:r w:rsidRPr="00D84C2C">
              <w:rPr>
                <w:b/>
                <w:sz w:val="18"/>
              </w:rPr>
              <w:instrText xml:space="preserve"> SEQ Gráfico \* ARABIC </w:instrText>
            </w:r>
            <w:r w:rsidRPr="00D84C2C">
              <w:rPr>
                <w:b/>
                <w:sz w:val="18"/>
              </w:rPr>
              <w:fldChar w:fldCharType="separate"/>
            </w:r>
            <w:r w:rsidR="00D503BA">
              <w:rPr>
                <w:b/>
                <w:noProof/>
                <w:sz w:val="18"/>
              </w:rPr>
              <w:t>1</w:t>
            </w:r>
            <w:r w:rsidRPr="00D84C2C">
              <w:rPr>
                <w:b/>
                <w:sz w:val="18"/>
              </w:rPr>
              <w:fldChar w:fldCharType="end"/>
            </w:r>
            <w:bookmarkEnd w:id="129"/>
          </w:p>
        </w:tc>
        <w:tc>
          <w:tcPr>
            <w:tcW w:w="2500" w:type="pct"/>
            <w:vAlign w:val="center"/>
          </w:tcPr>
          <w:p w:rsidR="0060170C" w:rsidRPr="00231B93" w:rsidRDefault="00231B93" w:rsidP="0060170C">
            <w:pPr>
              <w:rPr>
                <w:b/>
                <w:sz w:val="18"/>
              </w:rPr>
            </w:pPr>
            <w:bookmarkStart w:id="130" w:name="_Ref398636007"/>
            <w:r w:rsidRPr="00231B93">
              <w:rPr>
                <w:b/>
                <w:sz w:val="18"/>
              </w:rPr>
              <w:t xml:space="preserve">Gráfico </w:t>
            </w:r>
            <w:r w:rsidRPr="00231B93">
              <w:rPr>
                <w:b/>
                <w:sz w:val="18"/>
              </w:rPr>
              <w:fldChar w:fldCharType="begin"/>
            </w:r>
            <w:r w:rsidRPr="00231B93">
              <w:rPr>
                <w:b/>
                <w:sz w:val="18"/>
              </w:rPr>
              <w:instrText xml:space="preserve"> SEQ Gráfico \* ARABIC </w:instrText>
            </w:r>
            <w:r w:rsidRPr="00231B93">
              <w:rPr>
                <w:b/>
                <w:sz w:val="18"/>
              </w:rPr>
              <w:fldChar w:fldCharType="separate"/>
            </w:r>
            <w:r w:rsidR="00D503BA">
              <w:rPr>
                <w:b/>
                <w:noProof/>
                <w:sz w:val="18"/>
              </w:rPr>
              <w:t>2</w:t>
            </w:r>
            <w:r w:rsidRPr="00231B93">
              <w:rPr>
                <w:b/>
                <w:sz w:val="18"/>
              </w:rPr>
              <w:fldChar w:fldCharType="end"/>
            </w:r>
            <w:bookmarkEnd w:id="130"/>
          </w:p>
        </w:tc>
      </w:tr>
      <w:tr w:rsidR="00785206" w:rsidRPr="0025129B" w:rsidTr="00C873E2">
        <w:trPr>
          <w:trHeight w:val="20"/>
          <w:jc w:val="center"/>
        </w:trPr>
        <w:tc>
          <w:tcPr>
            <w:tcW w:w="2500" w:type="pct"/>
            <w:gridSpan w:val="2"/>
          </w:tcPr>
          <w:p w:rsidR="00785206" w:rsidRDefault="00785206" w:rsidP="005071DF">
            <w:pPr>
              <w:spacing w:before="60" w:after="60"/>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5071DF" w:rsidRPr="005071DF">
              <w:rPr>
                <w:rFonts w:eastAsia="Times New Roman"/>
                <w:color w:val="000000"/>
                <w:sz w:val="18"/>
                <w:szCs w:val="18"/>
                <w:lang w:eastAsia="es-CL"/>
              </w:rPr>
              <w:t xml:space="preserve"> Análisis comparativo entre las concentraciones promedio </w:t>
            </w:r>
            <w:r w:rsidR="005071DF">
              <w:rPr>
                <w:rFonts w:eastAsia="Times New Roman"/>
                <w:color w:val="000000"/>
                <w:sz w:val="18"/>
                <w:szCs w:val="18"/>
                <w:lang w:eastAsia="es-CL"/>
              </w:rPr>
              <w:t>de Molibdeno Total para</w:t>
            </w:r>
            <w:r w:rsidR="005071DF" w:rsidRPr="005071DF">
              <w:rPr>
                <w:rFonts w:eastAsia="Times New Roman"/>
                <w:color w:val="000000"/>
                <w:sz w:val="18"/>
                <w:szCs w:val="18"/>
                <w:lang w:eastAsia="es-CL"/>
              </w:rPr>
              <w:t xml:space="preserve"> 3 periodos &amp; el valor de línea base definido durante el proceso de evaluación y</w:t>
            </w:r>
            <w:r w:rsidR="005071DF">
              <w:rPr>
                <w:rFonts w:eastAsia="Times New Roman"/>
                <w:color w:val="000000"/>
                <w:sz w:val="18"/>
                <w:szCs w:val="18"/>
                <w:lang w:eastAsia="es-CL"/>
              </w:rPr>
              <w:t xml:space="preserve"> la concentración promedio del año 2012.</w:t>
            </w:r>
          </w:p>
        </w:tc>
        <w:tc>
          <w:tcPr>
            <w:tcW w:w="2500" w:type="pct"/>
          </w:tcPr>
          <w:p w:rsidR="00785206" w:rsidRDefault="00785206" w:rsidP="005071DF">
            <w:pPr>
              <w:spacing w:before="60" w:after="60"/>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5071DF" w:rsidRPr="005071DF">
              <w:rPr>
                <w:rFonts w:eastAsia="Times New Roman"/>
                <w:color w:val="000000"/>
                <w:sz w:val="18"/>
                <w:szCs w:val="18"/>
                <w:lang w:eastAsia="es-CL"/>
              </w:rPr>
              <w:t xml:space="preserve"> Análisis comparativo entre </w:t>
            </w:r>
            <w:r w:rsidR="005071DF">
              <w:rPr>
                <w:rFonts w:eastAsia="Times New Roman"/>
                <w:color w:val="000000"/>
                <w:sz w:val="18"/>
                <w:szCs w:val="18"/>
                <w:lang w:eastAsia="es-CL"/>
              </w:rPr>
              <w:t>la Conductividad promedio de</w:t>
            </w:r>
            <w:r w:rsidR="005071DF" w:rsidRPr="005071DF">
              <w:rPr>
                <w:rFonts w:eastAsia="Times New Roman"/>
                <w:color w:val="000000"/>
                <w:sz w:val="18"/>
                <w:szCs w:val="18"/>
                <w:lang w:eastAsia="es-CL"/>
              </w:rPr>
              <w:t xml:space="preserve"> 3 periodos &amp; </w:t>
            </w:r>
            <w:r w:rsidR="005071DF">
              <w:rPr>
                <w:rFonts w:eastAsia="Times New Roman"/>
                <w:color w:val="000000"/>
                <w:sz w:val="18"/>
                <w:szCs w:val="18"/>
                <w:lang w:eastAsia="es-CL"/>
              </w:rPr>
              <w:t>la concentración promedio del año 2012.</w:t>
            </w:r>
          </w:p>
        </w:tc>
      </w:tr>
      <w:tr w:rsidR="00785206" w:rsidRPr="0025129B" w:rsidTr="003D72BA">
        <w:trPr>
          <w:trHeight w:val="480"/>
          <w:jc w:val="center"/>
        </w:trPr>
        <w:tc>
          <w:tcPr>
            <w:tcW w:w="2500" w:type="pct"/>
            <w:gridSpan w:val="2"/>
            <w:vAlign w:val="center"/>
          </w:tcPr>
          <w:p w:rsidR="00785206" w:rsidRPr="00307A4B" w:rsidRDefault="009E6350" w:rsidP="00B00BE8">
            <w:pPr>
              <w:keepNext/>
              <w:spacing w:before="100" w:after="100"/>
              <w:jc w:val="center"/>
            </w:pPr>
            <w:r>
              <w:rPr>
                <w:rFonts w:eastAsia="Times New Roman"/>
                <w:b/>
                <w:noProof/>
                <w:color w:val="000000"/>
                <w:sz w:val="18"/>
                <w:szCs w:val="18"/>
                <w:lang w:eastAsia="es-CL"/>
              </w:rPr>
              <w:drawing>
                <wp:inline distT="0" distB="0" distL="0" distR="0" wp14:anchorId="6031CC6F" wp14:editId="717CB95B">
                  <wp:extent cx="3960000" cy="2160000"/>
                  <wp:effectExtent l="0" t="0" r="2540"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c>
        <w:tc>
          <w:tcPr>
            <w:tcW w:w="2500" w:type="pct"/>
            <w:vAlign w:val="center"/>
          </w:tcPr>
          <w:p w:rsidR="00785206" w:rsidRPr="00462900" w:rsidRDefault="003D72BA" w:rsidP="00B00BE8">
            <w:pPr>
              <w:keepNext/>
              <w:spacing w:before="100" w:after="100"/>
              <w:jc w:val="center"/>
            </w:pPr>
            <w:r>
              <w:rPr>
                <w:rFonts w:eastAsia="Times New Roman"/>
                <w:b/>
                <w:noProof/>
                <w:color w:val="000000"/>
                <w:sz w:val="18"/>
                <w:szCs w:val="18"/>
                <w:lang w:eastAsia="es-CL"/>
              </w:rPr>
              <w:drawing>
                <wp:inline distT="0" distB="0" distL="0" distR="0" wp14:anchorId="58DFBBA3" wp14:editId="1A2E457E">
                  <wp:extent cx="3960000" cy="2160000"/>
                  <wp:effectExtent l="0" t="0" r="254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c>
      </w:tr>
      <w:tr w:rsidR="00785206" w:rsidRPr="0025129B" w:rsidTr="00307A4B">
        <w:trPr>
          <w:trHeight w:val="283"/>
          <w:jc w:val="center"/>
        </w:trPr>
        <w:tc>
          <w:tcPr>
            <w:tcW w:w="2500" w:type="pct"/>
            <w:gridSpan w:val="2"/>
            <w:vAlign w:val="center"/>
          </w:tcPr>
          <w:p w:rsidR="00785206" w:rsidRPr="00231B93" w:rsidRDefault="00231B93" w:rsidP="00307A4B">
            <w:pPr>
              <w:rPr>
                <w:rFonts w:eastAsia="Times New Roman"/>
                <w:b/>
                <w:color w:val="000000"/>
                <w:sz w:val="18"/>
                <w:szCs w:val="18"/>
                <w:lang w:eastAsia="es-CL"/>
              </w:rPr>
            </w:pPr>
            <w:bookmarkStart w:id="131" w:name="_Ref398636008"/>
            <w:r w:rsidRPr="00231B93">
              <w:rPr>
                <w:b/>
                <w:sz w:val="18"/>
              </w:rPr>
              <w:t xml:space="preserve">Gráfico </w:t>
            </w:r>
            <w:r w:rsidRPr="00231B93">
              <w:rPr>
                <w:b/>
                <w:sz w:val="18"/>
              </w:rPr>
              <w:fldChar w:fldCharType="begin"/>
            </w:r>
            <w:r w:rsidRPr="00231B93">
              <w:rPr>
                <w:b/>
                <w:sz w:val="18"/>
              </w:rPr>
              <w:instrText xml:space="preserve"> SEQ Gráfico \* ARABIC </w:instrText>
            </w:r>
            <w:r w:rsidRPr="00231B93">
              <w:rPr>
                <w:b/>
                <w:sz w:val="18"/>
              </w:rPr>
              <w:fldChar w:fldCharType="separate"/>
            </w:r>
            <w:r w:rsidR="00D503BA">
              <w:rPr>
                <w:b/>
                <w:noProof/>
                <w:sz w:val="18"/>
              </w:rPr>
              <w:t>3</w:t>
            </w:r>
            <w:r w:rsidRPr="00231B93">
              <w:rPr>
                <w:b/>
                <w:sz w:val="18"/>
              </w:rPr>
              <w:fldChar w:fldCharType="end"/>
            </w:r>
            <w:bookmarkEnd w:id="131"/>
          </w:p>
        </w:tc>
        <w:tc>
          <w:tcPr>
            <w:tcW w:w="2500" w:type="pct"/>
            <w:vAlign w:val="center"/>
          </w:tcPr>
          <w:p w:rsidR="00785206" w:rsidRPr="00231B93" w:rsidRDefault="00231B93" w:rsidP="00307A4B">
            <w:pPr>
              <w:rPr>
                <w:rFonts w:eastAsia="Times New Roman"/>
                <w:b/>
                <w:color w:val="000000"/>
                <w:sz w:val="18"/>
                <w:szCs w:val="18"/>
                <w:lang w:eastAsia="es-CL"/>
              </w:rPr>
            </w:pPr>
            <w:bookmarkStart w:id="132" w:name="_Ref398636010"/>
            <w:r w:rsidRPr="00231B93">
              <w:rPr>
                <w:b/>
                <w:sz w:val="18"/>
              </w:rPr>
              <w:t xml:space="preserve">Gráfico </w:t>
            </w:r>
            <w:r w:rsidRPr="00231B93">
              <w:rPr>
                <w:b/>
                <w:sz w:val="18"/>
              </w:rPr>
              <w:fldChar w:fldCharType="begin"/>
            </w:r>
            <w:r w:rsidRPr="00231B93">
              <w:rPr>
                <w:b/>
                <w:sz w:val="18"/>
              </w:rPr>
              <w:instrText xml:space="preserve"> SEQ Gráfico \* ARABIC </w:instrText>
            </w:r>
            <w:r w:rsidRPr="00231B93">
              <w:rPr>
                <w:b/>
                <w:sz w:val="18"/>
              </w:rPr>
              <w:fldChar w:fldCharType="separate"/>
            </w:r>
            <w:r w:rsidR="00D503BA">
              <w:rPr>
                <w:b/>
                <w:noProof/>
                <w:sz w:val="18"/>
              </w:rPr>
              <w:t>4</w:t>
            </w:r>
            <w:r w:rsidRPr="00231B93">
              <w:rPr>
                <w:b/>
                <w:sz w:val="18"/>
              </w:rPr>
              <w:fldChar w:fldCharType="end"/>
            </w:r>
            <w:bookmarkEnd w:id="132"/>
          </w:p>
        </w:tc>
      </w:tr>
      <w:tr w:rsidR="00462900" w:rsidRPr="0025129B" w:rsidTr="00785206">
        <w:trPr>
          <w:trHeight w:val="480"/>
          <w:jc w:val="center"/>
        </w:trPr>
        <w:tc>
          <w:tcPr>
            <w:tcW w:w="2500" w:type="pct"/>
            <w:gridSpan w:val="2"/>
            <w:vAlign w:val="center"/>
          </w:tcPr>
          <w:p w:rsidR="00462900" w:rsidRDefault="00462900" w:rsidP="000303A6">
            <w:pPr>
              <w:spacing w:before="60" w:after="60"/>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921F82" w:rsidRPr="005071DF">
              <w:rPr>
                <w:rFonts w:eastAsia="Times New Roman"/>
                <w:color w:val="000000"/>
                <w:sz w:val="18"/>
                <w:szCs w:val="18"/>
                <w:lang w:eastAsia="es-CL"/>
              </w:rPr>
              <w:t xml:space="preserve"> Análisis comparativo entre las concentraciones promedio </w:t>
            </w:r>
            <w:r w:rsidR="00921F82">
              <w:rPr>
                <w:rFonts w:eastAsia="Times New Roman"/>
                <w:color w:val="000000"/>
                <w:sz w:val="18"/>
                <w:szCs w:val="18"/>
                <w:lang w:eastAsia="es-CL"/>
              </w:rPr>
              <w:t>de Cloruro para</w:t>
            </w:r>
            <w:r w:rsidR="00921F82" w:rsidRPr="005071DF">
              <w:rPr>
                <w:rFonts w:eastAsia="Times New Roman"/>
                <w:color w:val="000000"/>
                <w:sz w:val="18"/>
                <w:szCs w:val="18"/>
                <w:lang w:eastAsia="es-CL"/>
              </w:rPr>
              <w:t xml:space="preserve"> 3 periodos &amp; </w:t>
            </w:r>
            <w:r w:rsidR="00921F82">
              <w:rPr>
                <w:rFonts w:eastAsia="Times New Roman"/>
                <w:color w:val="000000"/>
                <w:sz w:val="18"/>
                <w:szCs w:val="18"/>
                <w:lang w:eastAsia="es-CL"/>
              </w:rPr>
              <w:t>la concentración promedio del año 2012.</w:t>
            </w:r>
          </w:p>
        </w:tc>
        <w:tc>
          <w:tcPr>
            <w:tcW w:w="2500" w:type="pct"/>
            <w:vAlign w:val="center"/>
          </w:tcPr>
          <w:p w:rsidR="00462900" w:rsidRDefault="00462900" w:rsidP="00921F82">
            <w:pPr>
              <w:spacing w:before="60" w:after="60"/>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921F82">
              <w:rPr>
                <w:rFonts w:eastAsia="Times New Roman"/>
                <w:b/>
                <w:color w:val="000000"/>
                <w:sz w:val="18"/>
                <w:szCs w:val="18"/>
                <w:lang w:eastAsia="es-CL"/>
              </w:rPr>
              <w:t xml:space="preserve"> </w:t>
            </w:r>
            <w:r w:rsidR="00921F82" w:rsidRPr="005071DF">
              <w:rPr>
                <w:rFonts w:eastAsia="Times New Roman"/>
                <w:color w:val="000000"/>
                <w:sz w:val="18"/>
                <w:szCs w:val="18"/>
                <w:lang w:eastAsia="es-CL"/>
              </w:rPr>
              <w:t xml:space="preserve">Análisis comparativo entre las concentraciones promedio </w:t>
            </w:r>
            <w:r w:rsidR="00921F82">
              <w:rPr>
                <w:rFonts w:eastAsia="Times New Roman"/>
                <w:color w:val="000000"/>
                <w:sz w:val="18"/>
                <w:szCs w:val="18"/>
                <w:lang w:eastAsia="es-CL"/>
              </w:rPr>
              <w:t>de Manganeso para</w:t>
            </w:r>
            <w:r w:rsidR="00921F82" w:rsidRPr="005071DF">
              <w:rPr>
                <w:rFonts w:eastAsia="Times New Roman"/>
                <w:color w:val="000000"/>
                <w:sz w:val="18"/>
                <w:szCs w:val="18"/>
                <w:lang w:eastAsia="es-CL"/>
              </w:rPr>
              <w:t xml:space="preserve"> 3 periodos &amp; </w:t>
            </w:r>
            <w:r w:rsidR="00921F82">
              <w:rPr>
                <w:rFonts w:eastAsia="Times New Roman"/>
                <w:color w:val="000000"/>
                <w:sz w:val="18"/>
                <w:szCs w:val="18"/>
                <w:lang w:eastAsia="es-CL"/>
              </w:rPr>
              <w:t>la concentración promedio del año 2012.</w:t>
            </w:r>
          </w:p>
        </w:tc>
      </w:tr>
    </w:tbl>
    <w:p w:rsidR="00765DCB" w:rsidRPr="00B00BE8" w:rsidRDefault="00765DCB">
      <w:pPr>
        <w:jc w:val="left"/>
        <w:rPr>
          <w:sz w:val="10"/>
        </w:rPr>
      </w:pPr>
      <w:r w:rsidRPr="00B00BE8">
        <w:rPr>
          <w:sz w:val="10"/>
        </w:rPr>
        <w:br w:type="page"/>
      </w:r>
    </w:p>
    <w:p w:rsidR="00765DCB" w:rsidRPr="006A1224" w:rsidRDefault="00765DCB" w:rsidP="00765DCB">
      <w:pPr>
        <w:pStyle w:val="Ttulo3"/>
      </w:pPr>
      <w:bookmarkStart w:id="133" w:name="_Toc401649102"/>
      <w:r w:rsidRPr="006A1224">
        <w:t>Piscinas de Evaporación</w:t>
      </w:r>
      <w:bookmarkEnd w:id="133"/>
    </w:p>
    <w:tbl>
      <w:tblPr>
        <w:tblStyle w:val="Tablaconcuadrcula"/>
        <w:tblW w:w="5000" w:type="pct"/>
        <w:jc w:val="center"/>
        <w:tblLook w:val="04A0" w:firstRow="1" w:lastRow="0" w:firstColumn="1" w:lastColumn="0" w:noHBand="0" w:noVBand="1"/>
      </w:tblPr>
      <w:tblGrid>
        <w:gridCol w:w="3828"/>
        <w:gridCol w:w="3066"/>
        <w:gridCol w:w="6894"/>
      </w:tblGrid>
      <w:tr w:rsidR="00A74310" w:rsidRPr="0025129B" w:rsidTr="00513463">
        <w:trPr>
          <w:trHeight w:val="283"/>
          <w:jc w:val="center"/>
        </w:trPr>
        <w:tc>
          <w:tcPr>
            <w:tcW w:w="1388" w:type="pct"/>
            <w:vAlign w:val="center"/>
          </w:tcPr>
          <w:p w:rsidR="00A74310" w:rsidRPr="0025129B" w:rsidRDefault="00F64DF2" w:rsidP="00B71E2F">
            <w:pPr>
              <w:jc w:val="left"/>
            </w:pPr>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w:t>
            </w:r>
            <w:r w:rsidR="00B71E2F" w:rsidRPr="00866DC5">
              <w:rPr>
                <w:b/>
                <w:sz w:val="18"/>
              </w:rPr>
              <w:t xml:space="preserve"> </w:t>
            </w:r>
            <w:r w:rsidR="00B71E2F">
              <w:rPr>
                <w:b/>
              </w:rPr>
              <w:fldChar w:fldCharType="begin"/>
            </w:r>
            <w:r w:rsidR="00B71E2F">
              <w:rPr>
                <w:b/>
              </w:rPr>
              <w:instrText xml:space="preserve"> SEQ HC \* ARABIC </w:instrText>
            </w:r>
            <w:r w:rsidR="00B71E2F">
              <w:rPr>
                <w:b/>
              </w:rPr>
              <w:fldChar w:fldCharType="separate"/>
            </w:r>
            <w:r w:rsidR="00D503BA">
              <w:rPr>
                <w:b/>
                <w:noProof/>
              </w:rPr>
              <w:t>4</w:t>
            </w:r>
            <w:r w:rsidR="00B71E2F">
              <w:rPr>
                <w:b/>
              </w:rPr>
              <w:fldChar w:fldCharType="end"/>
            </w:r>
          </w:p>
        </w:tc>
        <w:tc>
          <w:tcPr>
            <w:tcW w:w="3612" w:type="pct"/>
            <w:gridSpan w:val="2"/>
            <w:vAlign w:val="center"/>
          </w:tcPr>
          <w:p w:rsidR="00A74310" w:rsidRPr="008F0E22" w:rsidRDefault="00A74310" w:rsidP="002E727A">
            <w:pPr>
              <w:jc w:val="left"/>
              <w:rPr>
                <w:b/>
              </w:rPr>
            </w:pPr>
            <w:r w:rsidRPr="008F0E22">
              <w:rPr>
                <w:rFonts w:eastAsia="Times New Roman"/>
                <w:b/>
                <w:bCs/>
                <w:color w:val="000000"/>
                <w:lang w:eastAsia="es-CL"/>
              </w:rPr>
              <w:t>Estación</w:t>
            </w:r>
            <w:r w:rsidR="005F32AE" w:rsidRPr="008F0E22">
              <w:rPr>
                <w:rFonts w:eastAsia="Times New Roman"/>
                <w:b/>
                <w:bCs/>
                <w:color w:val="000000"/>
                <w:lang w:eastAsia="es-CL"/>
              </w:rPr>
              <w:t xml:space="preserve"> N°</w:t>
            </w:r>
            <w:r w:rsidRPr="008F0E22">
              <w:rPr>
                <w:rFonts w:eastAsia="Times New Roman"/>
                <w:b/>
                <w:color w:val="000000"/>
                <w:lang w:eastAsia="es-CL"/>
              </w:rPr>
              <w:t>:</w:t>
            </w:r>
            <w:r w:rsidR="008F0E22" w:rsidRPr="008F0E22">
              <w:rPr>
                <w:rFonts w:eastAsia="Times New Roman"/>
                <w:b/>
                <w:color w:val="000000"/>
                <w:lang w:eastAsia="es-CL"/>
              </w:rPr>
              <w:t xml:space="preserve"> 7</w:t>
            </w:r>
          </w:p>
        </w:tc>
      </w:tr>
      <w:tr w:rsidR="00A74310" w:rsidRPr="0025129B" w:rsidTr="00475127">
        <w:trPr>
          <w:trHeight w:val="20"/>
          <w:jc w:val="center"/>
        </w:trPr>
        <w:tc>
          <w:tcPr>
            <w:tcW w:w="5000" w:type="pct"/>
            <w:gridSpan w:val="3"/>
            <w:tcBorders>
              <w:bottom w:val="single" w:sz="4" w:space="0" w:color="auto"/>
            </w:tcBorders>
          </w:tcPr>
          <w:p w:rsidR="00F15F8C" w:rsidRPr="00FF6A4E" w:rsidRDefault="00F15F8C" w:rsidP="000A709E">
            <w:pPr>
              <w:spacing w:before="120" w:after="120"/>
              <w:rPr>
                <w:b/>
              </w:rPr>
            </w:pPr>
            <w:r w:rsidRPr="00FF6A4E">
              <w:rPr>
                <w:b/>
              </w:rPr>
              <w:t>Exigencias</w:t>
            </w:r>
            <w:r w:rsidR="00A74310" w:rsidRPr="00FF6A4E">
              <w:rPr>
                <w:b/>
              </w:rPr>
              <w:t>:</w:t>
            </w:r>
          </w:p>
          <w:p w:rsidR="006F4682" w:rsidRPr="00FF6A4E" w:rsidRDefault="006F4682" w:rsidP="000A709E">
            <w:pPr>
              <w:spacing w:before="120" w:after="120"/>
              <w:rPr>
                <w:b/>
                <w:u w:val="single"/>
              </w:rPr>
            </w:pPr>
            <w:r w:rsidRPr="00FF6A4E">
              <w:rPr>
                <w:b/>
                <w:u w:val="single"/>
              </w:rPr>
              <w:t>RCA N° 713/1995 “Proyecto Minero Collahuasi”</w:t>
            </w:r>
          </w:p>
          <w:p w:rsidR="006F4682" w:rsidRPr="00FF6A4E" w:rsidRDefault="00AA3423" w:rsidP="000A709E">
            <w:pPr>
              <w:spacing w:before="120" w:after="120"/>
              <w:ind w:left="142"/>
            </w:pPr>
            <w:r w:rsidRPr="00FF6A4E">
              <w:rPr>
                <w:b/>
              </w:rPr>
              <w:t>EIA Apartado</w:t>
            </w:r>
            <w:r w:rsidR="006F4682" w:rsidRPr="00FF6A4E">
              <w:rPr>
                <w:b/>
              </w:rPr>
              <w:t xml:space="preserve"> </w:t>
            </w:r>
            <w:r w:rsidR="0031225E" w:rsidRPr="00FF6A4E">
              <w:rPr>
                <w:b/>
              </w:rPr>
              <w:t xml:space="preserve">2.1 Resumen Ejecutivo: </w:t>
            </w:r>
            <w:r w:rsidR="0031225E" w:rsidRPr="00FF6A4E">
              <w:t>El proyecto contempla la construcción de piscinas de evaporación, ubicadas 2 km al noreste de las instalaciones industriales del área de puerto para contener el agua proveniente de los procesos de espesamiento y filtrado.</w:t>
            </w:r>
          </w:p>
          <w:p w:rsidR="004F4879" w:rsidRPr="00FF6A4E" w:rsidRDefault="004F4879" w:rsidP="004F4879">
            <w:pPr>
              <w:spacing w:before="120" w:after="120"/>
              <w:rPr>
                <w:b/>
                <w:u w:val="single"/>
              </w:rPr>
            </w:pPr>
            <w:r w:rsidRPr="00FF6A4E">
              <w:rPr>
                <w:b/>
                <w:u w:val="single"/>
              </w:rPr>
              <w:t>RCA N° 149/2004 “Proyecto Recuperación de Molibdeno (Mo) desde Concentrados de Cobre (Cu) Collahuasi”</w:t>
            </w:r>
          </w:p>
          <w:p w:rsidR="004F4879" w:rsidRPr="00FF6A4E" w:rsidRDefault="004F4879" w:rsidP="007B6487">
            <w:pPr>
              <w:spacing w:before="120" w:after="120"/>
              <w:ind w:left="142"/>
            </w:pPr>
            <w:r w:rsidRPr="00FF6A4E">
              <w:rPr>
                <w:b/>
              </w:rPr>
              <w:t>Considerando</w:t>
            </w:r>
            <w:r w:rsidR="007B6487" w:rsidRPr="00FF6A4E">
              <w:rPr>
                <w:b/>
              </w:rPr>
              <w:t xml:space="preserve"> 3.1.1. f) Tratamiento de Efluentes:</w:t>
            </w:r>
            <w:r w:rsidR="007B6487" w:rsidRPr="00FF6A4E">
              <w:t xml:space="preserve"> […].Con respecto al efluente tratado, y con el objetivo de verificar las concentraciones de los parámetros, cuando la planta de tratamiento esté en operación, el titular incorporará a su programa de monitoreo de calidad de agua, un programa de monitoreo mensual de las aguas tratadas. Los resultados serán informados trimestralmente</w:t>
            </w:r>
            <w:r w:rsidR="00D077A8">
              <w:t>...</w:t>
            </w:r>
            <w:r w:rsidR="007B6487" w:rsidRPr="00FF6A4E">
              <w:t>.</w:t>
            </w:r>
          </w:p>
          <w:p w:rsidR="00922991" w:rsidRPr="00FF6A4E" w:rsidRDefault="00E83926" w:rsidP="00E83926">
            <w:pPr>
              <w:spacing w:before="120" w:after="120"/>
              <w:ind w:left="142"/>
            </w:pPr>
            <w:r w:rsidRPr="00FF6A4E">
              <w:t xml:space="preserve">Por lo tanto, se establecen […]: Monitoreo del efluente. Frecuencia mensual. </w:t>
            </w:r>
            <w:r w:rsidR="00922991" w:rsidRPr="00FF6A4E">
              <w:t>Informe trimestral. Parámetros:</w:t>
            </w:r>
          </w:p>
          <w:p w:rsidR="00922991" w:rsidRPr="00FF6A4E" w:rsidRDefault="00E83926" w:rsidP="008202C5">
            <w:pPr>
              <w:pStyle w:val="Prrafodelista"/>
              <w:numPr>
                <w:ilvl w:val="0"/>
                <w:numId w:val="17"/>
              </w:numPr>
              <w:spacing w:before="120" w:after="120"/>
              <w:ind w:left="426" w:hanging="284"/>
            </w:pPr>
            <w:r w:rsidRPr="00FF6A4E">
              <w:t>Conductividad Eléctrica (C.E.) en Umhos/cm</w:t>
            </w:r>
          </w:p>
          <w:p w:rsidR="00922991" w:rsidRPr="00FF6A4E" w:rsidRDefault="00E83926" w:rsidP="008202C5">
            <w:pPr>
              <w:pStyle w:val="Prrafodelista"/>
              <w:numPr>
                <w:ilvl w:val="0"/>
                <w:numId w:val="17"/>
              </w:numPr>
              <w:spacing w:before="120" w:after="120"/>
              <w:ind w:left="426" w:hanging="284"/>
            </w:pPr>
            <w:r w:rsidRPr="00FF6A4E">
              <w:t>Sulfatos en mg/L</w:t>
            </w:r>
          </w:p>
          <w:p w:rsidR="00922991" w:rsidRPr="00FF6A4E" w:rsidRDefault="00E83926" w:rsidP="008202C5">
            <w:pPr>
              <w:pStyle w:val="Prrafodelista"/>
              <w:numPr>
                <w:ilvl w:val="0"/>
                <w:numId w:val="17"/>
              </w:numPr>
              <w:spacing w:before="120" w:after="120"/>
              <w:ind w:left="426" w:hanging="284"/>
            </w:pPr>
            <w:r w:rsidRPr="00FF6A4E">
              <w:t xml:space="preserve">Sodio en mg/L y en Relación de </w:t>
            </w:r>
            <w:r w:rsidR="006D3C15" w:rsidRPr="00FF6A4E">
              <w:t>Absorción</w:t>
            </w:r>
            <w:r w:rsidRPr="00FF6A4E">
              <w:t xml:space="preserve"> de Sodio (RAS)</w:t>
            </w:r>
          </w:p>
          <w:p w:rsidR="00E83926" w:rsidRPr="00FF6A4E" w:rsidRDefault="00E83926" w:rsidP="008202C5">
            <w:pPr>
              <w:pStyle w:val="Prrafodelista"/>
              <w:numPr>
                <w:ilvl w:val="0"/>
                <w:numId w:val="17"/>
              </w:numPr>
              <w:spacing w:before="120" w:after="120"/>
              <w:ind w:left="426" w:hanging="284"/>
            </w:pPr>
            <w:r w:rsidRPr="00FF6A4E">
              <w:t>Sólidos Disueltos Totales (SDT) en mg/L</w:t>
            </w:r>
            <w:r w:rsidR="00A24B21" w:rsidRPr="00FF6A4E">
              <w:t>.</w:t>
            </w:r>
          </w:p>
          <w:p w:rsidR="00AA3423" w:rsidRPr="00FF6A4E" w:rsidRDefault="00AA3423" w:rsidP="000A709E">
            <w:pPr>
              <w:spacing w:before="120" w:after="120"/>
              <w:rPr>
                <w:b/>
                <w:u w:val="single"/>
              </w:rPr>
            </w:pPr>
            <w:r w:rsidRPr="00FF6A4E">
              <w:rPr>
                <w:b/>
                <w:u w:val="single"/>
              </w:rPr>
              <w:t>RCA N° 9/2010 “Proyecto Optimización a 170 KTPD”</w:t>
            </w:r>
          </w:p>
          <w:p w:rsidR="00D077A8" w:rsidRDefault="00AA3423" w:rsidP="000A709E">
            <w:pPr>
              <w:spacing w:before="120" w:after="120"/>
              <w:ind w:left="142"/>
            </w:pPr>
            <w:r w:rsidRPr="00FF6A4E">
              <w:rPr>
                <w:b/>
              </w:rPr>
              <w:t>Considerando</w:t>
            </w:r>
            <w:r w:rsidR="0049114C" w:rsidRPr="00FF6A4E">
              <w:rPr>
                <w:b/>
              </w:rPr>
              <w:t xml:space="preserve"> 3.3.1.7 Área Puerto Patache Recepción de Concentrados, Filtrado de Concentrados, y Zona de Evaporación.</w:t>
            </w:r>
            <w:r w:rsidRPr="00FF6A4E">
              <w:rPr>
                <w:b/>
              </w:rPr>
              <w:t xml:space="preserve"> </w:t>
            </w:r>
            <w:r w:rsidR="00D815FC" w:rsidRPr="00FF6A4E">
              <w:rPr>
                <w:b/>
              </w:rPr>
              <w:t xml:space="preserve">e) Piscinas de Evaporación: </w:t>
            </w:r>
            <w:r w:rsidR="00D815FC" w:rsidRPr="00FF6A4E">
              <w:t>El Proyecto de Optimización a 170 KTPD generará un aumento de aproximadamente 48 % (14 l/s) de aguas excedentes, producto del proceso de filtración del concentrado de cobre.</w:t>
            </w:r>
            <w:r w:rsidR="005A5F5D" w:rsidRPr="00FF6A4E">
              <w:t xml:space="preserve"> </w:t>
            </w:r>
            <w:r w:rsidR="00D815FC" w:rsidRPr="00FF6A4E">
              <w:t xml:space="preserve">Para la disipación de éstas aguas se ampliará el actual sistema, incorporando una quinta piscina de evaporación (Piscina N° 5), la que estará ubicada adyacente a éste, dentro de las áreas </w:t>
            </w:r>
            <w:r w:rsidR="00D077A8">
              <w:t>industriales de Puerto Patache…</w:t>
            </w:r>
          </w:p>
          <w:p w:rsidR="004103F8" w:rsidRPr="00FF6A4E" w:rsidRDefault="00D815FC" w:rsidP="000A709E">
            <w:pPr>
              <w:spacing w:before="120" w:after="120"/>
              <w:ind w:left="142"/>
            </w:pPr>
            <w:r w:rsidRPr="00FF6A4E">
              <w:t>Es necesario señalar que este proyecto (Optimización a 170 KTPD) sólo entrará en operación una vez implementada la Piscina N° 5 antes señalada.</w:t>
            </w:r>
          </w:p>
          <w:p w:rsidR="005A5F5D" w:rsidRPr="00FF6A4E" w:rsidRDefault="005A5F5D" w:rsidP="00F127A7">
            <w:pPr>
              <w:spacing w:before="120" w:after="120"/>
              <w:ind w:left="142"/>
            </w:pPr>
            <w:r w:rsidRPr="00FF6A4E">
              <w:rPr>
                <w:b/>
              </w:rPr>
              <w:t>Adenda N° 2</w:t>
            </w:r>
            <w:r w:rsidR="00613201" w:rsidRPr="00FF6A4E">
              <w:rPr>
                <w:b/>
              </w:rPr>
              <w:t xml:space="preserve">. Capítulo 2. Permisos Ambientales Sectoriales. </w:t>
            </w:r>
            <w:r w:rsidR="00613201" w:rsidRPr="00FF6A4E">
              <w:rPr>
                <w:i/>
                <w:u w:val="single"/>
              </w:rPr>
              <w:t>Respuesta 3</w:t>
            </w:r>
            <w:r w:rsidR="000A50F3" w:rsidRPr="00FF6A4E">
              <w:rPr>
                <w:i/>
                <w:u w:val="single"/>
              </w:rPr>
              <w:t xml:space="preserve">: </w:t>
            </w:r>
            <w:r w:rsidR="000A50F3" w:rsidRPr="00FF6A4E">
              <w:rPr>
                <w:u w:val="single"/>
              </w:rPr>
              <w:t>a) Caracterización físico-química y microbiológica correspondiente al Residuo industrial que se trate</w:t>
            </w:r>
            <w:r w:rsidR="000A50F3" w:rsidRPr="00FF6A4E">
              <w:t>. […] los rangos de concentraciones probables en los cuales podría fluctuar el efluente, considerando las distintas calidades de agua que se utilizan en el proceso, y también lo señalado en la DIA de la Planta de Nanofiltración (aprobada ambientalmente mediante Resolución Exenta N° 19 de 19 de Marzo de 2008). [</w:t>
            </w:r>
            <w:r w:rsidR="00F651C7" w:rsidRPr="00FF6A4E">
              <w:fldChar w:fldCharType="begin"/>
            </w:r>
            <w:r w:rsidR="00F651C7" w:rsidRPr="00FF6A4E">
              <w:instrText xml:space="preserve"> REF _Ref398648050 \h  \* MERGEFORMAT </w:instrText>
            </w:r>
            <w:r w:rsidR="00F651C7" w:rsidRPr="00FF6A4E">
              <w:fldChar w:fldCharType="separate"/>
            </w:r>
            <w:r w:rsidR="00D503BA" w:rsidRPr="00FF6A4E">
              <w:t xml:space="preserve">Tabla </w:t>
            </w:r>
            <w:r w:rsidR="00D503BA" w:rsidRPr="00FF6A4E">
              <w:rPr>
                <w:noProof/>
              </w:rPr>
              <w:t>3</w:t>
            </w:r>
            <w:r w:rsidR="00F651C7" w:rsidRPr="00FF6A4E">
              <w:fldChar w:fldCharType="end"/>
            </w:r>
            <w:r w:rsidR="00F651C7" w:rsidRPr="00FF6A4E">
              <w:t xml:space="preserve"> de este informe].</w:t>
            </w:r>
          </w:p>
          <w:p w:rsidR="009C3305" w:rsidRDefault="009C3305" w:rsidP="00786F35">
            <w:pPr>
              <w:spacing w:before="120" w:after="240"/>
              <w:ind w:left="142"/>
            </w:pPr>
            <w:r w:rsidRPr="00FF6A4E">
              <w:rPr>
                <w:b/>
              </w:rPr>
              <w:t xml:space="preserve">Resolución Exenta N° 67/2013 </w:t>
            </w:r>
            <w:r w:rsidR="00C83ABA" w:rsidRPr="00FF6A4E">
              <w:rPr>
                <w:b/>
              </w:rPr>
              <w:t xml:space="preserve">de la Comisión de Evaluación Región de Tarapacá que </w:t>
            </w:r>
            <w:r w:rsidRPr="00FF6A4E">
              <w:rPr>
                <w:b/>
              </w:rPr>
              <w:t xml:space="preserve">Autoriza Modificación de RCA. </w:t>
            </w:r>
            <w:r w:rsidRPr="00FF6A4E">
              <w:rPr>
                <w:u w:val="single"/>
              </w:rPr>
              <w:t>Resuelvo 1.</w:t>
            </w:r>
            <w:r w:rsidRPr="00FF6A4E">
              <w:t xml:space="preserve"> Autorizar la modificación del considerando 3.3.1.7 letra e) de la RCA N° 09 de 01 de febrero de 2010,</w:t>
            </w:r>
            <w:r w:rsidR="00593697" w:rsidRPr="00FF6A4E">
              <w:t xml:space="preserve"> </w:t>
            </w:r>
            <w:r w:rsidRPr="00FF6A4E">
              <w:t>[…], en el siguiente tenor: "Área Puerto Patache -</w:t>
            </w:r>
            <w:r w:rsidR="00CB6CC4" w:rsidRPr="00FF6A4E">
              <w:t xml:space="preserve"> </w:t>
            </w:r>
            <w:r w:rsidRPr="00FF6A4E">
              <w:t>Recepción de Concentrados, Filtrado de Concentrados y Zona de Evaporación</w:t>
            </w:r>
            <w:r w:rsidR="00CB6CC4" w:rsidRPr="00FF6A4E">
              <w:t xml:space="preserve"> </w:t>
            </w:r>
            <w:r w:rsidRPr="00FF6A4E">
              <w:t>e) Piscinas de Evaporación</w:t>
            </w:r>
            <w:r w:rsidR="00CB6CC4" w:rsidRPr="00FF6A4E">
              <w:t xml:space="preserve">. </w:t>
            </w:r>
            <w:r w:rsidR="00516B2F" w:rsidRPr="00FF6A4E">
              <w:t>[…]</w:t>
            </w:r>
            <w:r w:rsidR="009F17E9" w:rsidRPr="00FF6A4E">
              <w:t xml:space="preserve"> </w:t>
            </w:r>
            <w:r w:rsidRPr="00FF6A4E">
              <w:t>se ampliará el actual sistema incorporando una</w:t>
            </w:r>
            <w:r w:rsidR="00516B2F" w:rsidRPr="00FF6A4E">
              <w:t xml:space="preserve"> </w:t>
            </w:r>
            <w:r w:rsidRPr="00FF6A4E">
              <w:t>quinta piscina de evaporación (piscina N</w:t>
            </w:r>
            <w:r w:rsidR="00516B2F" w:rsidRPr="00FF6A4E">
              <w:t>° 5</w:t>
            </w:r>
            <w:r w:rsidRPr="00FF6A4E">
              <w:t>) con seis subdivisiones, la que estará</w:t>
            </w:r>
            <w:r w:rsidR="00516B2F" w:rsidRPr="00FF6A4E">
              <w:t xml:space="preserve"> </w:t>
            </w:r>
            <w:r w:rsidRPr="00FF6A4E">
              <w:t xml:space="preserve">ubicada adyacente a </w:t>
            </w:r>
            <w:r w:rsidR="00516B2F" w:rsidRPr="00FF6A4E">
              <w:t>l</w:t>
            </w:r>
            <w:r w:rsidRPr="00FF6A4E">
              <w:t>as piscinas</w:t>
            </w:r>
            <w:r w:rsidR="00516B2F" w:rsidRPr="00FF6A4E">
              <w:t xml:space="preserve"> existentes (1 a 4), dentro de l</w:t>
            </w:r>
            <w:r w:rsidRPr="00FF6A4E">
              <w:t>as áreas industriales del</w:t>
            </w:r>
            <w:r w:rsidR="00516B2F" w:rsidRPr="00FF6A4E">
              <w:t xml:space="preserve"> </w:t>
            </w:r>
            <w:r w:rsidRPr="00FF6A4E">
              <w:t xml:space="preserve">Puerto de Patache. </w:t>
            </w:r>
            <w:r w:rsidR="00516B2F" w:rsidRPr="00FF6A4E">
              <w:t xml:space="preserve">[…]. </w:t>
            </w:r>
            <w:r w:rsidRPr="00FF6A4E">
              <w:t>Es necesario señalar que este proyecto (Optimización a 170 KTPD) sólo entrará en</w:t>
            </w:r>
            <w:r w:rsidR="00516B2F" w:rsidRPr="00FF6A4E">
              <w:t xml:space="preserve"> </w:t>
            </w:r>
            <w:r w:rsidRPr="00FF6A4E">
              <w:t>operación una vez implementada la piscina N°</w:t>
            </w:r>
            <w:r w:rsidR="00516B2F" w:rsidRPr="00FF6A4E">
              <w:t xml:space="preserve"> 5</w:t>
            </w:r>
            <w:r w:rsidRPr="00FF6A4E">
              <w:t xml:space="preserve"> con sus seis subdivisiones antes</w:t>
            </w:r>
            <w:r w:rsidR="00593697" w:rsidRPr="00FF6A4E">
              <w:t xml:space="preserve"> </w:t>
            </w:r>
            <w:r w:rsidR="00721F13" w:rsidRPr="00FF6A4E">
              <w:t>señalada.</w:t>
            </w:r>
          </w:p>
          <w:p w:rsidR="009F17E9" w:rsidRPr="00613201" w:rsidRDefault="00475127" w:rsidP="00C83ABA">
            <w:pPr>
              <w:spacing w:before="120" w:after="120"/>
              <w:ind w:left="142"/>
              <w:rPr>
                <w:b/>
              </w:rPr>
            </w:pPr>
            <w:r w:rsidRPr="00FF6A4E">
              <w:rPr>
                <w:b/>
              </w:rPr>
              <w:t xml:space="preserve">Resolución Exenta N° 3/2008 </w:t>
            </w:r>
            <w:r w:rsidR="00C83ABA" w:rsidRPr="00FF6A4E">
              <w:rPr>
                <w:b/>
              </w:rPr>
              <w:t xml:space="preserve">de la Comisión de Evaluación Región de Tarapacá que </w:t>
            </w:r>
            <w:r w:rsidRPr="00FF6A4E">
              <w:rPr>
                <w:b/>
              </w:rPr>
              <w:t xml:space="preserve">Autoriza Modificación de RCA. </w:t>
            </w:r>
            <w:r w:rsidRPr="00FF6A4E">
              <w:rPr>
                <w:u w:val="single"/>
              </w:rPr>
              <w:t>Resuelvo 1.</w:t>
            </w:r>
            <w:r w:rsidR="00C83ABA" w:rsidRPr="00FF6A4E">
              <w:t xml:space="preserve"> Autorizar la modificación del considerando 3.3.1.7 letra e) de la Resolución Exenta N° 09 de 01 de febrero de 2010, de la COREMA, Región de Tarapacá, modificada mediante Resolución Exenta N° 67, de 11 de junio de 2013, de esta Comisión de Evaluación de Tarapacá, en el sentido de autorizar la entrada en operación del proyecto (optimización a 170 KTPD) una vez implementada la primera de las seis sub etapas que conforman la piscina de evaporación N° 5, debiendo la construcción total de esta última finalizarse en el mes de octubre de 2014.</w:t>
            </w:r>
          </w:p>
        </w:tc>
      </w:tr>
      <w:tr w:rsidR="00A74310" w:rsidRPr="0025129B" w:rsidTr="006A3122">
        <w:trPr>
          <w:trHeight w:val="1871"/>
          <w:jc w:val="center"/>
        </w:trPr>
        <w:tc>
          <w:tcPr>
            <w:tcW w:w="5000" w:type="pct"/>
            <w:gridSpan w:val="3"/>
          </w:tcPr>
          <w:p w:rsidR="00A74310" w:rsidRPr="00FE79F7" w:rsidRDefault="00F15F8C" w:rsidP="00D613A5">
            <w:pPr>
              <w:spacing w:before="120" w:after="120"/>
            </w:pPr>
            <w:r w:rsidRPr="00FE79F7">
              <w:rPr>
                <w:b/>
              </w:rPr>
              <w:t>Hechos:</w:t>
            </w:r>
          </w:p>
          <w:p w:rsidR="00282D90" w:rsidRPr="00FE79F7" w:rsidRDefault="005F32AE" w:rsidP="008202C5">
            <w:pPr>
              <w:pStyle w:val="Prrafodelista"/>
              <w:numPr>
                <w:ilvl w:val="0"/>
                <w:numId w:val="11"/>
              </w:numPr>
              <w:spacing w:before="120" w:after="120"/>
              <w:ind w:left="284" w:hanging="284"/>
              <w:contextualSpacing w:val="0"/>
              <w:rPr>
                <w:b/>
              </w:rPr>
            </w:pPr>
            <w:r w:rsidRPr="00FE79F7">
              <w:rPr>
                <w:rFonts w:ascii="Calibri" w:eastAsia="Times New Roman" w:hAnsi="Calibri"/>
                <w:lang w:eastAsia="es-CL"/>
              </w:rPr>
              <w:t>Durante las actividades de inspección, se</w:t>
            </w:r>
            <w:r w:rsidR="00716FCE" w:rsidRPr="00FE79F7">
              <w:rPr>
                <w:rFonts w:ascii="Calibri" w:eastAsia="Times New Roman" w:hAnsi="Calibri"/>
                <w:lang w:eastAsia="es-CL"/>
              </w:rPr>
              <w:t xml:space="preserve"> </w:t>
            </w:r>
            <w:r w:rsidR="00E46C5F" w:rsidRPr="00FE79F7">
              <w:rPr>
                <w:rFonts w:ascii="Calibri" w:eastAsia="Times New Roman" w:hAnsi="Calibri"/>
                <w:lang w:eastAsia="es-CL"/>
              </w:rPr>
              <w:t>verific</w:t>
            </w:r>
            <w:r w:rsidR="00A35249" w:rsidRPr="00FE79F7">
              <w:rPr>
                <w:rFonts w:ascii="Calibri" w:eastAsia="Times New Roman" w:hAnsi="Calibri"/>
                <w:lang w:eastAsia="es-CL"/>
              </w:rPr>
              <w:t>ó</w:t>
            </w:r>
            <w:r w:rsidR="00E46C5F" w:rsidRPr="00FE79F7">
              <w:rPr>
                <w:rFonts w:ascii="Calibri" w:eastAsia="Times New Roman" w:hAnsi="Calibri"/>
                <w:lang w:eastAsia="es-CL"/>
              </w:rPr>
              <w:t xml:space="preserve"> la existencia de </w:t>
            </w:r>
            <w:r w:rsidR="003030EA" w:rsidRPr="00FE79F7">
              <w:rPr>
                <w:rFonts w:ascii="Calibri" w:eastAsia="Times New Roman" w:hAnsi="Calibri"/>
                <w:lang w:eastAsia="es-CL"/>
              </w:rPr>
              <w:t>4</w:t>
            </w:r>
            <w:r w:rsidR="00282D90" w:rsidRPr="00FE79F7">
              <w:rPr>
                <w:rFonts w:ascii="Calibri" w:eastAsia="Times New Roman" w:hAnsi="Calibri"/>
                <w:lang w:eastAsia="es-CL"/>
              </w:rPr>
              <w:t xml:space="preserve"> piscinas de evaporación, denominadas Piscinas N°</w:t>
            </w:r>
            <w:r w:rsidR="00E46C5F" w:rsidRPr="00FE79F7">
              <w:rPr>
                <w:rFonts w:ascii="Calibri" w:eastAsia="Times New Roman" w:hAnsi="Calibri"/>
                <w:lang w:eastAsia="es-CL"/>
              </w:rPr>
              <w:t xml:space="preserve"> 1, </w:t>
            </w:r>
            <w:r w:rsidR="00282D90" w:rsidRPr="00FE79F7">
              <w:rPr>
                <w:rFonts w:ascii="Calibri" w:eastAsia="Times New Roman" w:hAnsi="Calibri"/>
                <w:lang w:eastAsia="es-CL"/>
              </w:rPr>
              <w:t xml:space="preserve">N° </w:t>
            </w:r>
            <w:r w:rsidR="00E46C5F" w:rsidRPr="00FE79F7">
              <w:rPr>
                <w:rFonts w:ascii="Calibri" w:eastAsia="Times New Roman" w:hAnsi="Calibri"/>
                <w:lang w:eastAsia="es-CL"/>
              </w:rPr>
              <w:t>2</w:t>
            </w:r>
            <w:r w:rsidR="003030EA" w:rsidRPr="00FE79F7">
              <w:rPr>
                <w:rFonts w:ascii="Calibri" w:eastAsia="Times New Roman" w:hAnsi="Calibri"/>
                <w:lang w:eastAsia="es-CL"/>
              </w:rPr>
              <w:t xml:space="preserve"> (</w:t>
            </w:r>
            <w:r w:rsidR="00E46C5F" w:rsidRPr="00FE79F7">
              <w:rPr>
                <w:rFonts w:ascii="Calibri" w:eastAsia="Times New Roman" w:hAnsi="Calibri"/>
                <w:lang w:eastAsia="es-CL"/>
              </w:rPr>
              <w:t>a</w:t>
            </w:r>
            <w:r w:rsidR="003030EA" w:rsidRPr="00FE79F7">
              <w:rPr>
                <w:rFonts w:ascii="Calibri" w:eastAsia="Times New Roman" w:hAnsi="Calibri"/>
                <w:lang w:eastAsia="es-CL"/>
              </w:rPr>
              <w:t xml:space="preserve">, </w:t>
            </w:r>
            <w:r w:rsidR="00E46C5F" w:rsidRPr="00FE79F7">
              <w:rPr>
                <w:rFonts w:ascii="Calibri" w:eastAsia="Times New Roman" w:hAnsi="Calibri"/>
                <w:lang w:eastAsia="es-CL"/>
              </w:rPr>
              <w:t>b</w:t>
            </w:r>
            <w:r w:rsidR="00282D90" w:rsidRPr="00FE79F7">
              <w:rPr>
                <w:rFonts w:ascii="Calibri" w:eastAsia="Times New Roman" w:hAnsi="Calibri"/>
                <w:lang w:eastAsia="es-CL"/>
              </w:rPr>
              <w:t xml:space="preserve">, </w:t>
            </w:r>
            <w:r w:rsidR="00E46C5F" w:rsidRPr="00FE79F7">
              <w:rPr>
                <w:rFonts w:ascii="Calibri" w:eastAsia="Times New Roman" w:hAnsi="Calibri"/>
                <w:lang w:eastAsia="es-CL"/>
              </w:rPr>
              <w:t>c</w:t>
            </w:r>
            <w:r w:rsidR="00282D90" w:rsidRPr="00FE79F7">
              <w:rPr>
                <w:rFonts w:ascii="Calibri" w:eastAsia="Times New Roman" w:hAnsi="Calibri"/>
                <w:lang w:eastAsia="es-CL"/>
              </w:rPr>
              <w:t xml:space="preserve">, </w:t>
            </w:r>
            <w:r w:rsidR="00E46C5F" w:rsidRPr="00FE79F7">
              <w:rPr>
                <w:rFonts w:ascii="Calibri" w:eastAsia="Times New Roman" w:hAnsi="Calibri"/>
                <w:lang w:eastAsia="es-CL"/>
              </w:rPr>
              <w:t>d y e</w:t>
            </w:r>
            <w:r w:rsidR="003030EA" w:rsidRPr="00FE79F7">
              <w:rPr>
                <w:rFonts w:ascii="Calibri" w:eastAsia="Times New Roman" w:hAnsi="Calibri"/>
                <w:lang w:eastAsia="es-CL"/>
              </w:rPr>
              <w:t>)</w:t>
            </w:r>
            <w:r w:rsidR="00E46C5F" w:rsidRPr="00FE79F7">
              <w:rPr>
                <w:rFonts w:ascii="Calibri" w:eastAsia="Times New Roman" w:hAnsi="Calibri"/>
                <w:lang w:eastAsia="es-CL"/>
              </w:rPr>
              <w:t xml:space="preserve">, </w:t>
            </w:r>
            <w:r w:rsidR="00282D90" w:rsidRPr="00FE79F7">
              <w:rPr>
                <w:rFonts w:ascii="Calibri" w:eastAsia="Times New Roman" w:hAnsi="Calibri"/>
                <w:lang w:eastAsia="es-CL"/>
              </w:rPr>
              <w:t xml:space="preserve">N° </w:t>
            </w:r>
            <w:r w:rsidR="00E46C5F" w:rsidRPr="00FE79F7">
              <w:rPr>
                <w:rFonts w:ascii="Calibri" w:eastAsia="Times New Roman" w:hAnsi="Calibri"/>
                <w:lang w:eastAsia="es-CL"/>
              </w:rPr>
              <w:t>3</w:t>
            </w:r>
            <w:r w:rsidR="003030EA" w:rsidRPr="00FE79F7">
              <w:rPr>
                <w:rFonts w:ascii="Calibri" w:eastAsia="Times New Roman" w:hAnsi="Calibri"/>
                <w:lang w:eastAsia="es-CL"/>
              </w:rPr>
              <w:t xml:space="preserve"> (</w:t>
            </w:r>
            <w:r w:rsidR="00282D90" w:rsidRPr="00FE79F7">
              <w:rPr>
                <w:rFonts w:ascii="Calibri" w:eastAsia="Times New Roman" w:hAnsi="Calibri"/>
                <w:lang w:eastAsia="es-CL"/>
              </w:rPr>
              <w:t>a</w:t>
            </w:r>
            <w:r w:rsidR="003030EA" w:rsidRPr="00FE79F7">
              <w:rPr>
                <w:rFonts w:ascii="Calibri" w:eastAsia="Times New Roman" w:hAnsi="Calibri"/>
                <w:lang w:eastAsia="es-CL"/>
              </w:rPr>
              <w:t xml:space="preserve"> y </w:t>
            </w:r>
            <w:r w:rsidR="00282D90" w:rsidRPr="00FE79F7">
              <w:rPr>
                <w:rFonts w:ascii="Calibri" w:eastAsia="Times New Roman" w:hAnsi="Calibri"/>
                <w:lang w:eastAsia="es-CL"/>
              </w:rPr>
              <w:t>b</w:t>
            </w:r>
            <w:r w:rsidR="003030EA" w:rsidRPr="00FE79F7">
              <w:rPr>
                <w:rFonts w:ascii="Calibri" w:eastAsia="Times New Roman" w:hAnsi="Calibri"/>
                <w:lang w:eastAsia="es-CL"/>
              </w:rPr>
              <w:t>)</w:t>
            </w:r>
            <w:r w:rsidR="00E46C5F" w:rsidRPr="00FE79F7">
              <w:rPr>
                <w:rFonts w:ascii="Calibri" w:eastAsia="Times New Roman" w:hAnsi="Calibri"/>
                <w:lang w:eastAsia="es-CL"/>
              </w:rPr>
              <w:t xml:space="preserve"> y </w:t>
            </w:r>
            <w:r w:rsidR="003030EA" w:rsidRPr="00FE79F7">
              <w:rPr>
                <w:rFonts w:ascii="Calibri" w:eastAsia="Times New Roman" w:hAnsi="Calibri"/>
                <w:lang w:eastAsia="es-CL"/>
              </w:rPr>
              <w:t xml:space="preserve">N° </w:t>
            </w:r>
            <w:r w:rsidR="00E46C5F" w:rsidRPr="00FE79F7">
              <w:rPr>
                <w:rFonts w:ascii="Calibri" w:eastAsia="Times New Roman" w:hAnsi="Calibri"/>
                <w:lang w:eastAsia="es-CL"/>
              </w:rPr>
              <w:t>4</w:t>
            </w:r>
            <w:r w:rsidR="00282D90" w:rsidRPr="00FE79F7">
              <w:rPr>
                <w:rFonts w:ascii="Calibri" w:eastAsia="Times New Roman" w:hAnsi="Calibri"/>
                <w:lang w:eastAsia="es-CL"/>
              </w:rPr>
              <w:t xml:space="preserve">. Sin embargo solo </w:t>
            </w:r>
            <w:r w:rsidR="003030EA" w:rsidRPr="00FE79F7">
              <w:rPr>
                <w:rFonts w:ascii="Calibri" w:eastAsia="Times New Roman" w:hAnsi="Calibri"/>
                <w:lang w:eastAsia="es-CL"/>
              </w:rPr>
              <w:t>3</w:t>
            </w:r>
            <w:r w:rsidR="00282D90" w:rsidRPr="00FE79F7">
              <w:rPr>
                <w:rFonts w:ascii="Calibri" w:eastAsia="Times New Roman" w:hAnsi="Calibri"/>
                <w:lang w:eastAsia="es-CL"/>
              </w:rPr>
              <w:t xml:space="preserve"> se </w:t>
            </w:r>
            <w:r w:rsidR="004E2F6B" w:rsidRPr="00FE79F7">
              <w:rPr>
                <w:rFonts w:ascii="Calibri" w:eastAsia="Times New Roman" w:hAnsi="Calibri"/>
                <w:lang w:eastAsia="es-CL"/>
              </w:rPr>
              <w:t>encontraban</w:t>
            </w:r>
            <w:r w:rsidR="00282D90" w:rsidRPr="00FE79F7">
              <w:rPr>
                <w:rFonts w:ascii="Calibri" w:eastAsia="Times New Roman" w:hAnsi="Calibri"/>
                <w:lang w:eastAsia="es-CL"/>
              </w:rPr>
              <w:t xml:space="preserve"> operativas puesto que la Piscina N° </w:t>
            </w:r>
            <w:r w:rsidR="00D878C1" w:rsidRPr="00FE79F7">
              <w:rPr>
                <w:rFonts w:ascii="Calibri" w:eastAsia="Times New Roman" w:hAnsi="Calibri"/>
                <w:lang w:eastAsia="es-CL"/>
              </w:rPr>
              <w:t>1</w:t>
            </w:r>
            <w:r w:rsidR="00282D90" w:rsidRPr="00FE79F7">
              <w:rPr>
                <w:rFonts w:ascii="Calibri" w:eastAsia="Times New Roman" w:hAnsi="Calibri"/>
                <w:lang w:eastAsia="es-CL"/>
              </w:rPr>
              <w:t xml:space="preserve"> se encontraba en </w:t>
            </w:r>
            <w:r w:rsidR="003030EA" w:rsidRPr="00FE79F7">
              <w:rPr>
                <w:rFonts w:ascii="Calibri" w:eastAsia="Times New Roman" w:hAnsi="Calibri"/>
                <w:lang w:eastAsia="es-CL"/>
              </w:rPr>
              <w:t>reparació</w:t>
            </w:r>
            <w:r w:rsidR="00E46C5F" w:rsidRPr="00FE79F7">
              <w:rPr>
                <w:rFonts w:ascii="Calibri" w:eastAsia="Times New Roman" w:hAnsi="Calibri"/>
                <w:lang w:eastAsia="es-CL"/>
              </w:rPr>
              <w:t>n</w:t>
            </w:r>
            <w:r w:rsidR="00447E9A" w:rsidRPr="00FE79F7">
              <w:rPr>
                <w:rFonts w:ascii="Calibri" w:eastAsia="Times New Roman" w:hAnsi="Calibri"/>
                <w:lang w:eastAsia="es-CL"/>
              </w:rPr>
              <w:t xml:space="preserve"> (</w:t>
            </w:r>
            <w:r w:rsidR="00447E9A" w:rsidRPr="00FE79F7">
              <w:rPr>
                <w:rFonts w:ascii="Calibri" w:eastAsia="Times New Roman" w:hAnsi="Calibri"/>
                <w:lang w:eastAsia="es-CL"/>
              </w:rPr>
              <w:fldChar w:fldCharType="begin"/>
            </w:r>
            <w:r w:rsidR="00447E9A" w:rsidRPr="00FE79F7">
              <w:rPr>
                <w:rFonts w:ascii="Calibri" w:eastAsia="Times New Roman" w:hAnsi="Calibri"/>
                <w:lang w:eastAsia="es-CL"/>
              </w:rPr>
              <w:instrText xml:space="preserve"> REF _Ref398628599 \h  \* MERGEFORMAT </w:instrText>
            </w:r>
            <w:r w:rsidR="00447E9A" w:rsidRPr="00FE79F7">
              <w:rPr>
                <w:rFonts w:ascii="Calibri" w:eastAsia="Times New Roman" w:hAnsi="Calibri"/>
                <w:lang w:eastAsia="es-CL"/>
              </w:rPr>
            </w:r>
            <w:r w:rsidR="00447E9A" w:rsidRPr="00FE79F7">
              <w:rPr>
                <w:rFonts w:ascii="Calibri" w:eastAsia="Times New Roman" w:hAnsi="Calibri"/>
                <w:lang w:eastAsia="es-CL"/>
              </w:rPr>
              <w:fldChar w:fldCharType="separate"/>
            </w:r>
            <w:r w:rsidR="00D503BA" w:rsidRPr="00FE79F7">
              <w:t xml:space="preserve">Fotografía </w:t>
            </w:r>
            <w:r w:rsidR="00D503BA" w:rsidRPr="00FE79F7">
              <w:rPr>
                <w:noProof/>
              </w:rPr>
              <w:t>1</w:t>
            </w:r>
            <w:r w:rsidR="00447E9A" w:rsidRPr="00FE79F7">
              <w:rPr>
                <w:rFonts w:ascii="Calibri" w:eastAsia="Times New Roman" w:hAnsi="Calibri"/>
                <w:lang w:eastAsia="es-CL"/>
              </w:rPr>
              <w:fldChar w:fldCharType="end"/>
            </w:r>
            <w:r w:rsidR="00447E9A" w:rsidRPr="00FE79F7">
              <w:rPr>
                <w:rFonts w:ascii="Calibri" w:eastAsia="Times New Roman" w:hAnsi="Calibri"/>
                <w:lang w:eastAsia="es-CL"/>
              </w:rPr>
              <w:t>)</w:t>
            </w:r>
            <w:r w:rsidR="00E46C5F" w:rsidRPr="00FE79F7">
              <w:rPr>
                <w:rFonts w:ascii="Calibri" w:eastAsia="Times New Roman" w:hAnsi="Calibri"/>
                <w:lang w:eastAsia="es-CL"/>
              </w:rPr>
              <w:t xml:space="preserve">. Según lo informado por el </w:t>
            </w:r>
            <w:r w:rsidR="00282D90" w:rsidRPr="00FE79F7">
              <w:rPr>
                <w:rFonts w:ascii="Calibri" w:eastAsia="Times New Roman" w:hAnsi="Calibri"/>
                <w:lang w:eastAsia="es-CL"/>
              </w:rPr>
              <w:t>Don</w:t>
            </w:r>
            <w:r w:rsidR="00E46C5F" w:rsidRPr="00FE79F7">
              <w:rPr>
                <w:rFonts w:ascii="Calibri" w:eastAsia="Times New Roman" w:hAnsi="Calibri"/>
                <w:lang w:eastAsia="es-CL"/>
              </w:rPr>
              <w:t xml:space="preserve"> </w:t>
            </w:r>
            <w:r w:rsidR="00282D90" w:rsidRPr="00FE79F7">
              <w:rPr>
                <w:rFonts w:ascii="Calibri" w:eastAsia="Times New Roman" w:hAnsi="Calibri"/>
                <w:lang w:eastAsia="es-CL"/>
              </w:rPr>
              <w:t xml:space="preserve">Eduardo </w:t>
            </w:r>
            <w:r w:rsidR="00E46C5F" w:rsidRPr="00FE79F7">
              <w:rPr>
                <w:rFonts w:ascii="Calibri" w:eastAsia="Times New Roman" w:hAnsi="Calibri"/>
                <w:lang w:eastAsia="es-CL"/>
              </w:rPr>
              <w:t>Aravena,</w:t>
            </w:r>
            <w:r w:rsidR="00282D90" w:rsidRPr="00FE79F7">
              <w:rPr>
                <w:rFonts w:ascii="Calibri" w:eastAsia="Times New Roman" w:hAnsi="Calibri"/>
                <w:lang w:eastAsia="es-CL"/>
              </w:rPr>
              <w:t xml:space="preserve"> Asesor ambiental Collahuasi,</w:t>
            </w:r>
            <w:r w:rsidR="00E46C5F" w:rsidRPr="00FE79F7">
              <w:rPr>
                <w:rFonts w:ascii="Calibri" w:eastAsia="Times New Roman" w:hAnsi="Calibri"/>
                <w:lang w:eastAsia="es-CL"/>
              </w:rPr>
              <w:t xml:space="preserve"> las 4 piscinas en funcionamiento, tendrían una capacidad de</w:t>
            </w:r>
            <w:r w:rsidR="00282D90" w:rsidRPr="00FE79F7">
              <w:rPr>
                <w:rFonts w:ascii="Calibri" w:eastAsia="Times New Roman" w:hAnsi="Calibri"/>
                <w:lang w:eastAsia="es-CL"/>
              </w:rPr>
              <w:t xml:space="preserve"> </w:t>
            </w:r>
            <w:r w:rsidR="00E46C5F" w:rsidRPr="00FE79F7">
              <w:rPr>
                <w:rFonts w:ascii="Calibri" w:eastAsia="Times New Roman" w:hAnsi="Calibri"/>
                <w:lang w:eastAsia="es-CL"/>
              </w:rPr>
              <w:t>almacenamiento de 2 millones de m</w:t>
            </w:r>
            <w:r w:rsidR="00E46C5F" w:rsidRPr="00FE79F7">
              <w:rPr>
                <w:rFonts w:ascii="Calibri" w:eastAsia="Times New Roman" w:hAnsi="Calibri"/>
                <w:vertAlign w:val="superscript"/>
                <w:lang w:eastAsia="es-CL"/>
              </w:rPr>
              <w:t>3</w:t>
            </w:r>
            <w:r w:rsidR="00282D90" w:rsidRPr="00FE79F7">
              <w:rPr>
                <w:rFonts w:ascii="Calibri" w:eastAsia="Times New Roman" w:hAnsi="Calibri"/>
                <w:lang w:eastAsia="es-CL"/>
              </w:rPr>
              <w:t>.</w:t>
            </w:r>
          </w:p>
          <w:p w:rsidR="004B4DAC" w:rsidRPr="00FE79F7" w:rsidRDefault="00282D90" w:rsidP="00CB0EE8">
            <w:pPr>
              <w:pStyle w:val="Prrafodelista"/>
              <w:numPr>
                <w:ilvl w:val="0"/>
                <w:numId w:val="11"/>
              </w:numPr>
              <w:spacing w:before="120" w:after="120"/>
              <w:ind w:left="284" w:hanging="284"/>
              <w:contextualSpacing w:val="0"/>
              <w:rPr>
                <w:b/>
              </w:rPr>
            </w:pPr>
            <w:r w:rsidRPr="00FE79F7">
              <w:rPr>
                <w:rFonts w:ascii="Calibri" w:eastAsia="Times New Roman" w:hAnsi="Calibri"/>
                <w:lang w:eastAsia="es-CL"/>
              </w:rPr>
              <w:t xml:space="preserve">A la fecha de la inspección </w:t>
            </w:r>
            <w:r w:rsidR="00731A1D" w:rsidRPr="00FE79F7">
              <w:rPr>
                <w:rFonts w:ascii="Calibri" w:eastAsia="Times New Roman" w:hAnsi="Calibri"/>
                <w:lang w:eastAsia="es-CL"/>
              </w:rPr>
              <w:t xml:space="preserve">Ninguna de las Fases de </w:t>
            </w:r>
            <w:r w:rsidRPr="00FE79F7">
              <w:rPr>
                <w:rFonts w:ascii="Calibri" w:eastAsia="Times New Roman" w:hAnsi="Calibri"/>
                <w:lang w:eastAsia="es-CL"/>
              </w:rPr>
              <w:t>l</w:t>
            </w:r>
            <w:r w:rsidR="00E46C5F" w:rsidRPr="00FE79F7">
              <w:rPr>
                <w:rFonts w:ascii="Calibri" w:eastAsia="Times New Roman" w:hAnsi="Calibri"/>
                <w:lang w:eastAsia="es-CL"/>
              </w:rPr>
              <w:t xml:space="preserve">a </w:t>
            </w:r>
            <w:r w:rsidRPr="00FE79F7">
              <w:rPr>
                <w:rFonts w:ascii="Calibri" w:eastAsia="Times New Roman" w:hAnsi="Calibri"/>
                <w:lang w:eastAsia="es-CL"/>
              </w:rPr>
              <w:t>P</w:t>
            </w:r>
            <w:r w:rsidR="00E46C5F" w:rsidRPr="00FE79F7">
              <w:rPr>
                <w:rFonts w:ascii="Calibri" w:eastAsia="Times New Roman" w:hAnsi="Calibri"/>
                <w:lang w:eastAsia="es-CL"/>
              </w:rPr>
              <w:t xml:space="preserve">iscina </w:t>
            </w:r>
            <w:r w:rsidRPr="00FE79F7">
              <w:rPr>
                <w:rFonts w:ascii="Calibri" w:eastAsia="Times New Roman" w:hAnsi="Calibri"/>
                <w:lang w:eastAsia="es-CL"/>
              </w:rPr>
              <w:t>N° 5</w:t>
            </w:r>
            <w:r w:rsidR="00E46C5F" w:rsidRPr="00FE79F7">
              <w:rPr>
                <w:rFonts w:ascii="Calibri" w:eastAsia="Times New Roman" w:hAnsi="Calibri"/>
                <w:lang w:eastAsia="es-CL"/>
              </w:rPr>
              <w:t xml:space="preserve"> se </w:t>
            </w:r>
            <w:r w:rsidR="004E2F6B" w:rsidRPr="00FE79F7">
              <w:rPr>
                <w:rFonts w:ascii="Calibri" w:eastAsia="Times New Roman" w:hAnsi="Calibri"/>
                <w:lang w:eastAsia="es-CL"/>
              </w:rPr>
              <w:t>encontraba</w:t>
            </w:r>
            <w:r w:rsidRPr="00FE79F7">
              <w:rPr>
                <w:rFonts w:ascii="Calibri" w:eastAsia="Times New Roman" w:hAnsi="Calibri"/>
                <w:lang w:eastAsia="es-CL"/>
              </w:rPr>
              <w:t xml:space="preserve"> </w:t>
            </w:r>
            <w:r w:rsidR="00731A1D" w:rsidRPr="00FE79F7">
              <w:rPr>
                <w:rFonts w:ascii="Calibri" w:eastAsia="Times New Roman" w:hAnsi="Calibri"/>
                <w:lang w:eastAsia="es-CL"/>
              </w:rPr>
              <w:t>finalizada</w:t>
            </w:r>
            <w:r w:rsidR="00447E9A" w:rsidRPr="00FE79F7">
              <w:rPr>
                <w:rFonts w:ascii="Calibri" w:eastAsia="Times New Roman" w:hAnsi="Calibri"/>
                <w:lang w:eastAsia="es-CL"/>
              </w:rPr>
              <w:t xml:space="preserve"> (</w:t>
            </w:r>
            <w:r w:rsidR="00447E9A" w:rsidRPr="00FE79F7">
              <w:rPr>
                <w:rFonts w:ascii="Calibri" w:eastAsia="Times New Roman" w:hAnsi="Calibri"/>
                <w:lang w:eastAsia="es-CL"/>
              </w:rPr>
              <w:fldChar w:fldCharType="begin"/>
            </w:r>
            <w:r w:rsidR="00447E9A" w:rsidRPr="00FE79F7">
              <w:rPr>
                <w:rFonts w:ascii="Calibri" w:eastAsia="Times New Roman" w:hAnsi="Calibri"/>
                <w:lang w:eastAsia="es-CL"/>
              </w:rPr>
              <w:instrText xml:space="preserve"> REF _Ref398628599 \h  \* MERGEFORMAT </w:instrText>
            </w:r>
            <w:r w:rsidR="00447E9A" w:rsidRPr="00FE79F7">
              <w:rPr>
                <w:rFonts w:ascii="Calibri" w:eastAsia="Times New Roman" w:hAnsi="Calibri"/>
                <w:lang w:eastAsia="es-CL"/>
              </w:rPr>
            </w:r>
            <w:r w:rsidR="00447E9A" w:rsidRPr="00FE79F7">
              <w:rPr>
                <w:rFonts w:ascii="Calibri" w:eastAsia="Times New Roman" w:hAnsi="Calibri"/>
                <w:lang w:eastAsia="es-CL"/>
              </w:rPr>
              <w:fldChar w:fldCharType="separate"/>
            </w:r>
            <w:r w:rsidR="00D503BA" w:rsidRPr="00FE79F7">
              <w:t xml:space="preserve">Fotografía </w:t>
            </w:r>
            <w:r w:rsidR="00D503BA" w:rsidRPr="00FE79F7">
              <w:rPr>
                <w:noProof/>
              </w:rPr>
              <w:t>1</w:t>
            </w:r>
            <w:r w:rsidR="00447E9A" w:rsidRPr="00FE79F7">
              <w:rPr>
                <w:rFonts w:ascii="Calibri" w:eastAsia="Times New Roman" w:hAnsi="Calibri"/>
                <w:lang w:eastAsia="es-CL"/>
              </w:rPr>
              <w:fldChar w:fldCharType="end"/>
            </w:r>
            <w:r w:rsidR="00447E9A" w:rsidRPr="00FE79F7">
              <w:rPr>
                <w:rFonts w:ascii="Calibri" w:eastAsia="Times New Roman" w:hAnsi="Calibri"/>
                <w:lang w:eastAsia="es-CL"/>
              </w:rPr>
              <w:t>)</w:t>
            </w:r>
            <w:r w:rsidR="00E46C5F" w:rsidRPr="00FE79F7">
              <w:rPr>
                <w:rFonts w:ascii="Calibri" w:eastAsia="Times New Roman" w:hAnsi="Calibri"/>
                <w:lang w:eastAsia="es-CL"/>
              </w:rPr>
              <w:t>.</w:t>
            </w:r>
          </w:p>
          <w:p w:rsidR="00956928" w:rsidRPr="00FE79F7" w:rsidRDefault="00956928" w:rsidP="00956928">
            <w:pPr>
              <w:spacing w:before="120" w:after="120"/>
              <w:rPr>
                <w:b/>
              </w:rPr>
            </w:pPr>
            <w:r w:rsidRPr="00FE79F7">
              <w:rPr>
                <w:b/>
              </w:rPr>
              <w:t>Resultados examen de Información:</w:t>
            </w:r>
          </w:p>
          <w:p w:rsidR="00446199" w:rsidRPr="00FE79F7" w:rsidRDefault="00446199" w:rsidP="00446199">
            <w:pPr>
              <w:spacing w:before="120" w:after="120"/>
            </w:pPr>
            <w:r w:rsidRPr="00FE79F7">
              <w:t>Se consideraron los Informes Trimestrales sobre la Calidad del Efluente de la Planta FAD, para los siguientes periodos:</w:t>
            </w:r>
          </w:p>
          <w:p w:rsidR="00446199" w:rsidRPr="00FE79F7" w:rsidRDefault="00003BFF" w:rsidP="008202C5">
            <w:pPr>
              <w:pStyle w:val="Prrafodelista"/>
              <w:numPr>
                <w:ilvl w:val="0"/>
                <w:numId w:val="16"/>
              </w:numPr>
              <w:spacing w:before="120" w:after="120"/>
            </w:pPr>
            <w:r w:rsidRPr="00FE79F7">
              <w:t>1</w:t>
            </w:r>
            <w:r w:rsidRPr="00FE79F7">
              <w:rPr>
                <w:vertAlign w:val="superscript"/>
              </w:rPr>
              <w:t>er</w:t>
            </w:r>
            <w:r w:rsidRPr="00FE79F7">
              <w:t xml:space="preserve"> </w:t>
            </w:r>
            <w:r w:rsidR="00082408" w:rsidRPr="00FE79F7">
              <w:t>Trimestre</w:t>
            </w:r>
            <w:r w:rsidRPr="00FE79F7">
              <w:t xml:space="preserve"> 2013</w:t>
            </w:r>
          </w:p>
          <w:p w:rsidR="00003BFF" w:rsidRPr="00FE79F7" w:rsidRDefault="00003BFF" w:rsidP="008202C5">
            <w:pPr>
              <w:pStyle w:val="Prrafodelista"/>
              <w:numPr>
                <w:ilvl w:val="0"/>
                <w:numId w:val="16"/>
              </w:numPr>
              <w:spacing w:before="120" w:after="120"/>
            </w:pPr>
            <w:r w:rsidRPr="00FE79F7">
              <w:t>2</w:t>
            </w:r>
            <w:r w:rsidRPr="00FE79F7">
              <w:rPr>
                <w:vertAlign w:val="superscript"/>
              </w:rPr>
              <w:t>do</w:t>
            </w:r>
            <w:r w:rsidRPr="00FE79F7">
              <w:t xml:space="preserve"> </w:t>
            </w:r>
            <w:r w:rsidR="00082408" w:rsidRPr="00FE79F7">
              <w:t>Trimestre</w:t>
            </w:r>
            <w:r w:rsidRPr="00FE79F7">
              <w:t xml:space="preserve"> 2013</w:t>
            </w:r>
          </w:p>
          <w:p w:rsidR="00003BFF" w:rsidRPr="00FE79F7" w:rsidRDefault="00003BFF" w:rsidP="008202C5">
            <w:pPr>
              <w:pStyle w:val="Prrafodelista"/>
              <w:numPr>
                <w:ilvl w:val="0"/>
                <w:numId w:val="16"/>
              </w:numPr>
              <w:spacing w:before="120" w:after="120"/>
            </w:pPr>
            <w:r w:rsidRPr="00FE79F7">
              <w:t>3</w:t>
            </w:r>
            <w:r w:rsidRPr="00FE79F7">
              <w:rPr>
                <w:vertAlign w:val="superscript"/>
              </w:rPr>
              <w:t>er</w:t>
            </w:r>
            <w:r w:rsidRPr="00FE79F7">
              <w:t xml:space="preserve"> </w:t>
            </w:r>
            <w:r w:rsidR="00082408" w:rsidRPr="00FE79F7">
              <w:t>Trimestre</w:t>
            </w:r>
            <w:r w:rsidRPr="00FE79F7">
              <w:t xml:space="preserve"> 2013</w:t>
            </w:r>
          </w:p>
          <w:p w:rsidR="00003BFF" w:rsidRPr="00FE79F7" w:rsidRDefault="00003BFF" w:rsidP="008202C5">
            <w:pPr>
              <w:pStyle w:val="Prrafodelista"/>
              <w:numPr>
                <w:ilvl w:val="0"/>
                <w:numId w:val="16"/>
              </w:numPr>
              <w:spacing w:before="120" w:after="120"/>
              <w:rPr>
                <w:b/>
              </w:rPr>
            </w:pPr>
            <w:r w:rsidRPr="00FE79F7">
              <w:t>4</w:t>
            </w:r>
            <w:r w:rsidRPr="00FE79F7">
              <w:rPr>
                <w:vertAlign w:val="superscript"/>
              </w:rPr>
              <w:t>to</w:t>
            </w:r>
            <w:r w:rsidR="00954D6D" w:rsidRPr="00FE79F7">
              <w:t xml:space="preserve"> </w:t>
            </w:r>
            <w:r w:rsidR="00082408" w:rsidRPr="00FE79F7">
              <w:t>Trimestre</w:t>
            </w:r>
            <w:r w:rsidRPr="00FE79F7">
              <w:t xml:space="preserve"> 2013</w:t>
            </w:r>
          </w:p>
          <w:p w:rsidR="003E0BDB" w:rsidRPr="00FE79F7" w:rsidRDefault="003E0BDB" w:rsidP="008202C5">
            <w:pPr>
              <w:pStyle w:val="Prrafodelista"/>
              <w:numPr>
                <w:ilvl w:val="0"/>
                <w:numId w:val="16"/>
              </w:numPr>
              <w:spacing w:before="120" w:after="120"/>
              <w:rPr>
                <w:b/>
              </w:rPr>
            </w:pPr>
            <w:r w:rsidRPr="00FE79F7">
              <w:t>2</w:t>
            </w:r>
            <w:r w:rsidRPr="00FE79F7">
              <w:rPr>
                <w:vertAlign w:val="superscript"/>
              </w:rPr>
              <w:t>do</w:t>
            </w:r>
            <w:r w:rsidRPr="00FE79F7">
              <w:t xml:space="preserve"> </w:t>
            </w:r>
            <w:r w:rsidR="00082408" w:rsidRPr="00FE79F7">
              <w:t>Trimestre</w:t>
            </w:r>
            <w:r w:rsidRPr="00FE79F7">
              <w:t xml:space="preserve"> 2014</w:t>
            </w:r>
          </w:p>
          <w:p w:rsidR="000303A6" w:rsidRPr="00FE79F7" w:rsidRDefault="00097554" w:rsidP="00097554">
            <w:pPr>
              <w:spacing w:before="120" w:after="120"/>
            </w:pPr>
            <w:r w:rsidRPr="00FE79F7">
              <w:t>Contienen</w:t>
            </w:r>
            <w:r w:rsidR="000303A6" w:rsidRPr="00FE79F7">
              <w:t xml:space="preserve"> los resultados de</w:t>
            </w:r>
            <w:r w:rsidRPr="00FE79F7">
              <w:t xml:space="preserve"> </w:t>
            </w:r>
            <w:r w:rsidR="000303A6" w:rsidRPr="00FE79F7">
              <w:t>l</w:t>
            </w:r>
            <w:r w:rsidRPr="00FE79F7">
              <w:t>os</w:t>
            </w:r>
            <w:r w:rsidR="000303A6" w:rsidRPr="00FE79F7">
              <w:t xml:space="preserve"> monitoreo de calidad del efluente de la planta Flotación por aire disuelto (FAD)</w:t>
            </w:r>
            <w:r w:rsidR="00E83926" w:rsidRPr="00FE79F7">
              <w:t>,</w:t>
            </w:r>
            <w:r w:rsidR="000303A6" w:rsidRPr="00FE79F7">
              <w:t xml:space="preserve"> que Compañía Mine</w:t>
            </w:r>
            <w:r w:rsidRPr="00FE79F7">
              <w:t>ra Doña Inés de Collahuasi SCM</w:t>
            </w:r>
            <w:r w:rsidR="00E83926" w:rsidRPr="00FE79F7">
              <w:t>,</w:t>
            </w:r>
            <w:r w:rsidRPr="00FE79F7">
              <w:t xml:space="preserve"> </w:t>
            </w:r>
            <w:r w:rsidR="000303A6" w:rsidRPr="00FE79F7">
              <w:t>opera en el área de Puerto Patache.</w:t>
            </w:r>
          </w:p>
          <w:p w:rsidR="009800A6" w:rsidRPr="00FE79F7" w:rsidRDefault="005F5606" w:rsidP="00097554">
            <w:pPr>
              <w:spacing w:before="120" w:after="120"/>
            </w:pPr>
            <w:r w:rsidRPr="00FE79F7">
              <w:t>El</w:t>
            </w:r>
            <w:r w:rsidR="00AA51A1" w:rsidRPr="00FE79F7">
              <w:t xml:space="preserve"> resumen de los resultados de los</w:t>
            </w:r>
            <w:r w:rsidR="009800A6" w:rsidRPr="00FE79F7">
              <w:t xml:space="preserve"> monitoreo</w:t>
            </w:r>
            <w:r w:rsidR="00AA51A1" w:rsidRPr="00FE79F7">
              <w:t>s</w:t>
            </w:r>
            <w:r w:rsidR="009800A6" w:rsidRPr="00FE79F7">
              <w:t xml:space="preserve"> efectuado</w:t>
            </w:r>
            <w:r w:rsidR="00AA51A1" w:rsidRPr="00FE79F7">
              <w:t>s entre</w:t>
            </w:r>
            <w:r w:rsidR="009800A6" w:rsidRPr="00FE79F7">
              <w:t xml:space="preserve"> enero </w:t>
            </w:r>
            <w:r w:rsidR="002653C7" w:rsidRPr="00FE79F7">
              <w:t>2013 a</w:t>
            </w:r>
            <w:r w:rsidR="009800A6" w:rsidRPr="00FE79F7">
              <w:t xml:space="preserve"> </w:t>
            </w:r>
            <w:r w:rsidR="00AA51A1" w:rsidRPr="00FE79F7">
              <w:t>junio 2014</w:t>
            </w:r>
            <w:r w:rsidRPr="00FE79F7">
              <w:t>,</w:t>
            </w:r>
            <w:r w:rsidR="009800A6" w:rsidRPr="00FE79F7">
              <w:t xml:space="preserve"> se exponen a continuación:</w:t>
            </w:r>
          </w:p>
          <w:p w:rsidR="002653C7" w:rsidRPr="00FE79F7" w:rsidRDefault="00064326" w:rsidP="00064326">
            <w:pPr>
              <w:spacing w:before="120" w:after="120"/>
            </w:pPr>
            <w:r w:rsidRPr="00FE79F7">
              <w:t xml:space="preserve">En primer lugar se debe indicar que de las 5 variables reportadas en los informes antes mencionados (Razón de Adsorción de Sodio, Conductividad Eléctrica, Sulfatos, Sólidos Disueltos y Sodio), sólo 3 presentan valores de línea base (Sulfatos, Sólidos Disueltos y Sodio), de acuerdo a la </w:t>
            </w:r>
            <w:r w:rsidRPr="00FE79F7">
              <w:fldChar w:fldCharType="begin"/>
            </w:r>
            <w:r w:rsidRPr="00FE79F7">
              <w:instrText xml:space="preserve"> REF _Ref398648050 \h  \* MERGEFORMAT </w:instrText>
            </w:r>
            <w:r w:rsidRPr="00FE79F7">
              <w:fldChar w:fldCharType="separate"/>
            </w:r>
            <w:r w:rsidR="00D503BA" w:rsidRPr="00FE79F7">
              <w:t xml:space="preserve">Tabla </w:t>
            </w:r>
            <w:r w:rsidR="00D503BA" w:rsidRPr="00FE79F7">
              <w:rPr>
                <w:noProof/>
              </w:rPr>
              <w:t>3</w:t>
            </w:r>
            <w:r w:rsidRPr="00FE79F7">
              <w:fldChar w:fldCharType="end"/>
            </w:r>
            <w:r w:rsidR="00FE3E99" w:rsidRPr="00FE79F7">
              <w:t>.</w:t>
            </w:r>
          </w:p>
          <w:p w:rsidR="00FE3E99" w:rsidRPr="00FE79F7" w:rsidRDefault="00FE3E99" w:rsidP="00064326">
            <w:pPr>
              <w:spacing w:before="120" w:after="120"/>
              <w:rPr>
                <w:u w:val="single"/>
              </w:rPr>
            </w:pPr>
            <w:r w:rsidRPr="00FE79F7">
              <w:rPr>
                <w:u w:val="single"/>
              </w:rPr>
              <w:t>Análisis de Resultados:</w:t>
            </w:r>
          </w:p>
          <w:p w:rsidR="009E6047" w:rsidRPr="00FE79F7" w:rsidRDefault="009A0180" w:rsidP="002D0C10">
            <w:pPr>
              <w:pStyle w:val="Prrafodelista"/>
              <w:numPr>
                <w:ilvl w:val="0"/>
                <w:numId w:val="19"/>
              </w:numPr>
              <w:spacing w:before="120" w:after="120"/>
              <w:ind w:left="284" w:hanging="284"/>
              <w:contextualSpacing w:val="0"/>
            </w:pPr>
            <w:r w:rsidRPr="00FE79F7">
              <w:rPr>
                <w:b/>
              </w:rPr>
              <w:t>Razón de Adsorci</w:t>
            </w:r>
            <w:r w:rsidR="001B7D67" w:rsidRPr="00FE79F7">
              <w:rPr>
                <w:b/>
              </w:rPr>
              <w:t>ón de Sodio:</w:t>
            </w:r>
            <w:r w:rsidR="002A7D30" w:rsidRPr="00FE79F7">
              <w:t xml:space="preserve"> Se observa </w:t>
            </w:r>
            <w:r w:rsidR="004F3822" w:rsidRPr="00FE79F7">
              <w:t>una tendencia al alza en los valores presentados desde enero 2013 hasta mayo de 2014, con excepción de los meses de abril y junio de 2014</w:t>
            </w:r>
            <w:r w:rsidR="002211B6" w:rsidRPr="00FE79F7">
              <w:t>, donde se observa una disminución drástica en comparación con el resto del periodo analizado</w:t>
            </w:r>
            <w:r w:rsidR="0097790C" w:rsidRPr="00FE79F7">
              <w:t xml:space="preserve"> (</w:t>
            </w:r>
            <w:r w:rsidR="0097790C" w:rsidRPr="00FE79F7">
              <w:fldChar w:fldCharType="begin"/>
            </w:r>
            <w:r w:rsidR="0097790C" w:rsidRPr="00FE79F7">
              <w:instrText xml:space="preserve"> REF _Ref398718369 \h  \* MERGEFORMAT </w:instrText>
            </w:r>
            <w:r w:rsidR="0097790C" w:rsidRPr="00FE79F7">
              <w:fldChar w:fldCharType="separate"/>
            </w:r>
            <w:r w:rsidR="00D503BA" w:rsidRPr="00FE79F7">
              <w:t xml:space="preserve">Gráfico </w:t>
            </w:r>
            <w:r w:rsidR="00D503BA" w:rsidRPr="00FE79F7">
              <w:rPr>
                <w:noProof/>
              </w:rPr>
              <w:t>5</w:t>
            </w:r>
            <w:r w:rsidR="0097790C" w:rsidRPr="00FE79F7">
              <w:fldChar w:fldCharType="end"/>
            </w:r>
            <w:r w:rsidR="0097790C" w:rsidRPr="00FE79F7">
              <w:t>)</w:t>
            </w:r>
            <w:r w:rsidR="004F3822" w:rsidRPr="00FE79F7">
              <w:t>.</w:t>
            </w:r>
          </w:p>
          <w:p w:rsidR="001B7D67" w:rsidRPr="00FE79F7" w:rsidRDefault="001B7D67" w:rsidP="0097790C">
            <w:pPr>
              <w:pStyle w:val="Prrafodelista"/>
              <w:numPr>
                <w:ilvl w:val="0"/>
                <w:numId w:val="19"/>
              </w:numPr>
              <w:spacing w:before="120" w:after="120"/>
              <w:ind w:left="284" w:hanging="284"/>
              <w:contextualSpacing w:val="0"/>
            </w:pPr>
            <w:r w:rsidRPr="00FE79F7">
              <w:rPr>
                <w:b/>
              </w:rPr>
              <w:t>Conductividad Eléctrica:</w:t>
            </w:r>
            <w:r w:rsidR="0097790C" w:rsidRPr="00FE79F7">
              <w:t xml:space="preserve"> al igual que el parámetro anterior se observa una tendencia al alza en los valores presentados desde enero 2013 hasta mayo de 2014. Sin embargo, en el mes de junio de 2014, se observa una disminución drástica en comparación con el resto del periodo analizado (</w:t>
            </w:r>
            <w:r w:rsidR="0097790C" w:rsidRPr="00FE79F7">
              <w:fldChar w:fldCharType="begin"/>
            </w:r>
            <w:r w:rsidR="0097790C" w:rsidRPr="00FE79F7">
              <w:instrText xml:space="preserve"> REF _Ref399145584 \h  \* MERGEFORMAT </w:instrText>
            </w:r>
            <w:r w:rsidR="0097790C" w:rsidRPr="00FE79F7">
              <w:fldChar w:fldCharType="separate"/>
            </w:r>
            <w:r w:rsidR="00D503BA" w:rsidRPr="00FE79F7">
              <w:t xml:space="preserve">Gráfico </w:t>
            </w:r>
            <w:r w:rsidR="00D503BA" w:rsidRPr="00FE79F7">
              <w:rPr>
                <w:noProof/>
              </w:rPr>
              <w:t>6</w:t>
            </w:r>
            <w:r w:rsidR="0097790C" w:rsidRPr="00FE79F7">
              <w:fldChar w:fldCharType="end"/>
            </w:r>
            <w:r w:rsidR="0097790C" w:rsidRPr="00FE79F7">
              <w:t>).</w:t>
            </w:r>
          </w:p>
          <w:p w:rsidR="001B7D67" w:rsidRDefault="001B7D67" w:rsidP="002D0C10">
            <w:pPr>
              <w:pStyle w:val="Prrafodelista"/>
              <w:numPr>
                <w:ilvl w:val="0"/>
                <w:numId w:val="19"/>
              </w:numPr>
              <w:spacing w:before="120" w:after="120"/>
              <w:ind w:left="284" w:hanging="284"/>
              <w:contextualSpacing w:val="0"/>
            </w:pPr>
            <w:r w:rsidRPr="00FE79F7">
              <w:rPr>
                <w:b/>
              </w:rPr>
              <w:t>Sulfatos:</w:t>
            </w:r>
            <w:r w:rsidRPr="00FE79F7">
              <w:t xml:space="preserve"> Las </w:t>
            </w:r>
            <w:r w:rsidR="0076564C" w:rsidRPr="00FE79F7">
              <w:t>concentraciones</w:t>
            </w:r>
            <w:r w:rsidRPr="00FE79F7">
              <w:t xml:space="preserve"> de Sulfato, durante el periodo </w:t>
            </w:r>
            <w:r w:rsidR="0076564C" w:rsidRPr="00FE79F7">
              <w:t>analizado</w:t>
            </w:r>
            <w:r w:rsidR="008F6E63" w:rsidRPr="00FE79F7">
              <w:t>,</w:t>
            </w:r>
            <w:r w:rsidRPr="00FE79F7">
              <w:t xml:space="preserve"> se encuentran bajo los valores de referencia presentados durante la evaluación (</w:t>
            </w:r>
            <w:r w:rsidRPr="00FE79F7">
              <w:fldChar w:fldCharType="begin"/>
            </w:r>
            <w:r w:rsidRPr="00FE79F7">
              <w:instrText xml:space="preserve"> REF _Ref398648050 \h  \* MERGEFORMAT </w:instrText>
            </w:r>
            <w:r w:rsidRPr="00FE79F7">
              <w:fldChar w:fldCharType="separate"/>
            </w:r>
            <w:r w:rsidR="00D503BA" w:rsidRPr="00FE79F7">
              <w:t xml:space="preserve">Tabla </w:t>
            </w:r>
            <w:r w:rsidR="00D503BA" w:rsidRPr="00FE79F7">
              <w:rPr>
                <w:noProof/>
              </w:rPr>
              <w:t>3</w:t>
            </w:r>
            <w:r w:rsidRPr="00FE79F7">
              <w:fldChar w:fldCharType="end"/>
            </w:r>
            <w:r w:rsidR="002D0C10" w:rsidRPr="00FE79F7">
              <w:t xml:space="preserve"> y</w:t>
            </w:r>
            <w:r w:rsidR="008F6E63" w:rsidRPr="00FE79F7">
              <w:t xml:space="preserve"> </w:t>
            </w:r>
            <w:r w:rsidR="008F6E63" w:rsidRPr="00FE79F7">
              <w:fldChar w:fldCharType="begin"/>
            </w:r>
            <w:r w:rsidR="008F6E63" w:rsidRPr="00FE79F7">
              <w:instrText xml:space="preserve"> REF _Ref398718748 \h  \* MERGEFORMAT </w:instrText>
            </w:r>
            <w:r w:rsidR="008F6E63" w:rsidRPr="00FE79F7">
              <w:fldChar w:fldCharType="separate"/>
            </w:r>
            <w:r w:rsidR="00D503BA" w:rsidRPr="00FE79F7">
              <w:t xml:space="preserve">Gráfico </w:t>
            </w:r>
            <w:r w:rsidR="00D503BA" w:rsidRPr="00FE79F7">
              <w:rPr>
                <w:noProof/>
              </w:rPr>
              <w:t>7</w:t>
            </w:r>
            <w:r w:rsidR="008F6E63" w:rsidRPr="00FE79F7">
              <w:fldChar w:fldCharType="end"/>
            </w:r>
            <w:r w:rsidR="002D0C10" w:rsidRPr="00FE79F7">
              <w:t>).</w:t>
            </w:r>
          </w:p>
          <w:p w:rsidR="00EC0B79" w:rsidRDefault="00EC0B79" w:rsidP="00EC0B79">
            <w:pPr>
              <w:pStyle w:val="Prrafodelista"/>
              <w:spacing w:before="120" w:after="120"/>
              <w:ind w:left="284"/>
              <w:contextualSpacing w:val="0"/>
            </w:pPr>
          </w:p>
          <w:p w:rsidR="00913512" w:rsidRPr="00FE79F7" w:rsidRDefault="008F6E63" w:rsidP="002D0C10">
            <w:pPr>
              <w:pStyle w:val="Prrafodelista"/>
              <w:numPr>
                <w:ilvl w:val="0"/>
                <w:numId w:val="19"/>
              </w:numPr>
              <w:spacing w:before="120" w:after="120"/>
              <w:ind w:left="284" w:hanging="284"/>
              <w:contextualSpacing w:val="0"/>
            </w:pPr>
            <w:r w:rsidRPr="00FE79F7">
              <w:rPr>
                <w:b/>
              </w:rPr>
              <w:t>Sólidos Disueltos:</w:t>
            </w:r>
            <w:r w:rsidRPr="00FE79F7">
              <w:t xml:space="preserve"> Las concentraciones de Solidos Disueltos, durante el periodo analizado, se encuentran bajo los valores de referencia presentados durante la evaluación, con excepción del mes de Mayo de 2014 (</w:t>
            </w:r>
            <w:r w:rsidRPr="00FE79F7">
              <w:fldChar w:fldCharType="begin"/>
            </w:r>
            <w:r w:rsidRPr="00FE79F7">
              <w:instrText xml:space="preserve"> REF _Ref398648050 \h  \* MERGEFORMAT </w:instrText>
            </w:r>
            <w:r w:rsidRPr="00FE79F7">
              <w:fldChar w:fldCharType="separate"/>
            </w:r>
            <w:r w:rsidR="00D503BA" w:rsidRPr="00FE79F7">
              <w:t xml:space="preserve">Tabla </w:t>
            </w:r>
            <w:r w:rsidR="00D503BA" w:rsidRPr="00FE79F7">
              <w:rPr>
                <w:noProof/>
              </w:rPr>
              <w:t>3</w:t>
            </w:r>
            <w:r w:rsidRPr="00FE79F7">
              <w:fldChar w:fldCharType="end"/>
            </w:r>
            <w:r w:rsidRPr="00FE79F7">
              <w:t xml:space="preserve"> y </w:t>
            </w:r>
            <w:r w:rsidRPr="00FE79F7">
              <w:fldChar w:fldCharType="begin"/>
            </w:r>
            <w:r w:rsidRPr="00FE79F7">
              <w:instrText xml:space="preserve"> REF _Ref398718770 \h  \* MERGEFORMAT </w:instrText>
            </w:r>
            <w:r w:rsidRPr="00FE79F7">
              <w:fldChar w:fldCharType="separate"/>
            </w:r>
            <w:r w:rsidR="00D503BA" w:rsidRPr="00FE79F7">
              <w:t xml:space="preserve">Gráfico </w:t>
            </w:r>
            <w:r w:rsidR="00D503BA" w:rsidRPr="00FE79F7">
              <w:rPr>
                <w:noProof/>
              </w:rPr>
              <w:t>8</w:t>
            </w:r>
            <w:r w:rsidRPr="00FE79F7">
              <w:fldChar w:fldCharType="end"/>
            </w:r>
            <w:r w:rsidRPr="00FE79F7">
              <w:t>).</w:t>
            </w:r>
          </w:p>
          <w:p w:rsidR="002E7342" w:rsidRPr="00FE79F7" w:rsidRDefault="00A17245" w:rsidP="002D0C10">
            <w:pPr>
              <w:pStyle w:val="Prrafodelista"/>
              <w:numPr>
                <w:ilvl w:val="0"/>
                <w:numId w:val="19"/>
              </w:numPr>
              <w:spacing w:before="120" w:after="120"/>
              <w:ind w:left="284" w:hanging="284"/>
              <w:contextualSpacing w:val="0"/>
            </w:pPr>
            <w:r w:rsidRPr="00FE79F7">
              <w:rPr>
                <w:b/>
              </w:rPr>
              <w:t>Sodio:</w:t>
            </w:r>
            <w:r w:rsidRPr="00FE79F7">
              <w:t xml:space="preserve"> </w:t>
            </w:r>
            <w:r w:rsidR="002E7342" w:rsidRPr="00FE79F7">
              <w:t>En general las concentraciones de Sodio, se encuentran bajo los valores de referencia presentados durante la evaluación (</w:t>
            </w:r>
            <w:r w:rsidR="002E7342" w:rsidRPr="00FE79F7">
              <w:fldChar w:fldCharType="begin"/>
            </w:r>
            <w:r w:rsidR="002E7342" w:rsidRPr="00FE79F7">
              <w:instrText xml:space="preserve"> REF _Ref398648050 \h  \* MERGEFORMAT </w:instrText>
            </w:r>
            <w:r w:rsidR="002E7342" w:rsidRPr="00FE79F7">
              <w:fldChar w:fldCharType="separate"/>
            </w:r>
            <w:r w:rsidR="00D503BA" w:rsidRPr="00FE79F7">
              <w:t xml:space="preserve">Tabla </w:t>
            </w:r>
            <w:r w:rsidR="00D503BA" w:rsidRPr="00FE79F7">
              <w:rPr>
                <w:noProof/>
              </w:rPr>
              <w:t>3</w:t>
            </w:r>
            <w:r w:rsidR="002E7342" w:rsidRPr="00FE79F7">
              <w:fldChar w:fldCharType="end"/>
            </w:r>
            <w:r w:rsidR="002E7342" w:rsidRPr="00FE79F7">
              <w:t>), con excepción de los meses de octubre 2013, noviembre 2013 y mayo de 2014 (</w:t>
            </w:r>
            <w:r w:rsidR="002E7342" w:rsidRPr="00FE79F7">
              <w:fldChar w:fldCharType="begin"/>
            </w:r>
            <w:r w:rsidR="002E7342" w:rsidRPr="00FE79F7">
              <w:instrText xml:space="preserve"> REF _Ref399144386 \h  \* MERGEFORMAT </w:instrText>
            </w:r>
            <w:r w:rsidR="002E7342" w:rsidRPr="00FE79F7">
              <w:fldChar w:fldCharType="separate"/>
            </w:r>
            <w:r w:rsidR="00D503BA" w:rsidRPr="00FE79F7">
              <w:t xml:space="preserve">Gráfico </w:t>
            </w:r>
            <w:r w:rsidR="00D503BA" w:rsidRPr="00FE79F7">
              <w:rPr>
                <w:noProof/>
              </w:rPr>
              <w:t>9</w:t>
            </w:r>
            <w:r w:rsidR="002E7342" w:rsidRPr="00FE79F7">
              <w:fldChar w:fldCharType="end"/>
            </w:r>
            <w:r w:rsidR="002E7342" w:rsidRPr="00FE79F7">
              <w:t>).</w:t>
            </w:r>
          </w:p>
          <w:p w:rsidR="00064326" w:rsidRPr="00FE79F7" w:rsidRDefault="00064326" w:rsidP="00064326">
            <w:pPr>
              <w:spacing w:before="120" w:after="120"/>
            </w:pPr>
            <w:r w:rsidRPr="00FE79F7">
              <w:t xml:space="preserve">La representación gráfica de los valores comparados se presenta en los </w:t>
            </w:r>
            <w:r w:rsidR="003B10A0" w:rsidRPr="00FE79F7">
              <w:fldChar w:fldCharType="begin"/>
            </w:r>
            <w:r w:rsidR="003B10A0" w:rsidRPr="00FE79F7">
              <w:instrText xml:space="preserve"> REF _Ref398718369 \h  \* MERGEFORMAT </w:instrText>
            </w:r>
            <w:r w:rsidR="003B10A0" w:rsidRPr="00FE79F7">
              <w:fldChar w:fldCharType="separate"/>
            </w:r>
            <w:r w:rsidR="00D503BA" w:rsidRPr="00FE79F7">
              <w:t xml:space="preserve">Gráfico </w:t>
            </w:r>
            <w:r w:rsidR="00D503BA" w:rsidRPr="00FE79F7">
              <w:rPr>
                <w:noProof/>
              </w:rPr>
              <w:t>5</w:t>
            </w:r>
            <w:r w:rsidR="003B10A0" w:rsidRPr="00FE79F7">
              <w:fldChar w:fldCharType="end"/>
            </w:r>
            <w:r w:rsidR="003B10A0" w:rsidRPr="00FE79F7">
              <w:t xml:space="preserve">, </w:t>
            </w:r>
            <w:r w:rsidR="003B10A0" w:rsidRPr="00FE79F7">
              <w:fldChar w:fldCharType="begin"/>
            </w:r>
            <w:r w:rsidR="003B10A0" w:rsidRPr="00FE79F7">
              <w:instrText xml:space="preserve"> REF _Ref399145584 \h  \* MERGEFORMAT </w:instrText>
            </w:r>
            <w:r w:rsidR="003B10A0" w:rsidRPr="00FE79F7">
              <w:fldChar w:fldCharType="separate"/>
            </w:r>
            <w:r w:rsidR="00D503BA" w:rsidRPr="00FE79F7">
              <w:t xml:space="preserve">Gráfico </w:t>
            </w:r>
            <w:r w:rsidR="00D503BA" w:rsidRPr="00FE79F7">
              <w:rPr>
                <w:noProof/>
              </w:rPr>
              <w:t>6</w:t>
            </w:r>
            <w:r w:rsidR="003B10A0" w:rsidRPr="00FE79F7">
              <w:fldChar w:fldCharType="end"/>
            </w:r>
            <w:r w:rsidR="003B10A0" w:rsidRPr="00FE79F7">
              <w:t xml:space="preserve">, </w:t>
            </w:r>
            <w:r w:rsidR="003B10A0" w:rsidRPr="00FE79F7">
              <w:fldChar w:fldCharType="begin"/>
            </w:r>
            <w:r w:rsidR="003B10A0" w:rsidRPr="00FE79F7">
              <w:instrText xml:space="preserve"> REF _Ref398718748 \h  \* MERGEFORMAT </w:instrText>
            </w:r>
            <w:r w:rsidR="003B10A0" w:rsidRPr="00FE79F7">
              <w:fldChar w:fldCharType="separate"/>
            </w:r>
            <w:r w:rsidR="00D503BA" w:rsidRPr="00FE79F7">
              <w:t xml:space="preserve">Gráfico </w:t>
            </w:r>
            <w:r w:rsidR="00D503BA" w:rsidRPr="00FE79F7">
              <w:rPr>
                <w:noProof/>
              </w:rPr>
              <w:t>7</w:t>
            </w:r>
            <w:r w:rsidR="003B10A0" w:rsidRPr="00FE79F7">
              <w:fldChar w:fldCharType="end"/>
            </w:r>
            <w:r w:rsidR="003B10A0" w:rsidRPr="00FE79F7">
              <w:t xml:space="preserve">, </w:t>
            </w:r>
            <w:r w:rsidR="003B10A0" w:rsidRPr="00FE79F7">
              <w:fldChar w:fldCharType="begin"/>
            </w:r>
            <w:r w:rsidR="003B10A0" w:rsidRPr="00FE79F7">
              <w:instrText xml:space="preserve"> REF _Ref398718770 \h  \* MERGEFORMAT </w:instrText>
            </w:r>
            <w:r w:rsidR="003B10A0" w:rsidRPr="00FE79F7">
              <w:fldChar w:fldCharType="separate"/>
            </w:r>
            <w:r w:rsidR="00D503BA" w:rsidRPr="00FE79F7">
              <w:t xml:space="preserve">Gráfico </w:t>
            </w:r>
            <w:r w:rsidR="00D503BA" w:rsidRPr="00FE79F7">
              <w:rPr>
                <w:noProof/>
              </w:rPr>
              <w:t>8</w:t>
            </w:r>
            <w:r w:rsidR="003B10A0" w:rsidRPr="00FE79F7">
              <w:fldChar w:fldCharType="end"/>
            </w:r>
            <w:r w:rsidR="003B10A0" w:rsidRPr="00FE79F7">
              <w:t xml:space="preserve"> y </w:t>
            </w:r>
            <w:r w:rsidR="003B10A0" w:rsidRPr="00FE79F7">
              <w:fldChar w:fldCharType="begin"/>
            </w:r>
            <w:r w:rsidR="003B10A0" w:rsidRPr="00FE79F7">
              <w:instrText xml:space="preserve"> REF _Ref399144386 \h  \* MERGEFORMAT </w:instrText>
            </w:r>
            <w:r w:rsidR="003B10A0" w:rsidRPr="00FE79F7">
              <w:fldChar w:fldCharType="separate"/>
            </w:r>
            <w:r w:rsidR="00D503BA" w:rsidRPr="00FE79F7">
              <w:t xml:space="preserve">Gráfico </w:t>
            </w:r>
            <w:r w:rsidR="00D503BA" w:rsidRPr="00FE79F7">
              <w:rPr>
                <w:noProof/>
              </w:rPr>
              <w:t>9</w:t>
            </w:r>
            <w:r w:rsidR="003B10A0" w:rsidRPr="00FE79F7">
              <w:fldChar w:fldCharType="end"/>
            </w:r>
            <w:r w:rsidR="003B10A0" w:rsidRPr="00FE79F7">
              <w:t xml:space="preserve"> </w:t>
            </w:r>
            <w:r w:rsidRPr="00FE79F7">
              <w:t>de este informe.</w:t>
            </w:r>
          </w:p>
          <w:p w:rsidR="00064326" w:rsidRPr="00FE79F7" w:rsidRDefault="00F8379A" w:rsidP="00064326">
            <w:pPr>
              <w:spacing w:before="120" w:after="120"/>
              <w:rPr>
                <w:u w:val="single"/>
              </w:rPr>
            </w:pPr>
            <w:r w:rsidRPr="00FE79F7">
              <w:rPr>
                <w:u w:val="single"/>
              </w:rPr>
              <w:t>R</w:t>
            </w:r>
            <w:r w:rsidR="00064326" w:rsidRPr="00FE79F7">
              <w:rPr>
                <w:u w:val="single"/>
              </w:rPr>
              <w:t>evisión de la documentación</w:t>
            </w:r>
            <w:r w:rsidRPr="00FE79F7">
              <w:rPr>
                <w:u w:val="single"/>
              </w:rPr>
              <w:t>:</w:t>
            </w:r>
          </w:p>
          <w:p w:rsidR="005373A8" w:rsidRPr="00FE79F7" w:rsidRDefault="005373A8" w:rsidP="00795CF9">
            <w:pPr>
              <w:pStyle w:val="Prrafodelista"/>
              <w:numPr>
                <w:ilvl w:val="0"/>
                <w:numId w:val="20"/>
              </w:numPr>
              <w:spacing w:before="120" w:after="120"/>
              <w:ind w:left="425" w:hanging="357"/>
              <w:contextualSpacing w:val="0"/>
            </w:pPr>
            <w:r w:rsidRPr="00FE79F7">
              <w:t>En el informe correspondiente al 4</w:t>
            </w:r>
            <w:r w:rsidRPr="00FE79F7">
              <w:rPr>
                <w:vertAlign w:val="superscript"/>
              </w:rPr>
              <w:t>to</w:t>
            </w:r>
            <w:r w:rsidRPr="00FE79F7">
              <w:t xml:space="preserve"> Trimestre de 2013, no se entregaron resultados para el mes de noviembre.</w:t>
            </w:r>
          </w:p>
          <w:p w:rsidR="005373A8" w:rsidRPr="00FE79F7" w:rsidRDefault="005373A8" w:rsidP="00795CF9">
            <w:pPr>
              <w:pStyle w:val="Prrafodelista"/>
              <w:numPr>
                <w:ilvl w:val="0"/>
                <w:numId w:val="20"/>
              </w:numPr>
              <w:spacing w:before="120" w:after="120"/>
              <w:ind w:left="425" w:hanging="357"/>
              <w:contextualSpacing w:val="0"/>
            </w:pPr>
            <w:r w:rsidRPr="00FE79F7">
              <w:t>El Titular no ha entregado el informe correspondiente al 1</w:t>
            </w:r>
            <w:r w:rsidRPr="00FE79F7">
              <w:rPr>
                <w:vertAlign w:val="superscript"/>
              </w:rPr>
              <w:t>er</w:t>
            </w:r>
            <w:r w:rsidRPr="00FE79F7">
              <w:t xml:space="preserve"> Trimestre de 2014.</w:t>
            </w:r>
          </w:p>
          <w:p w:rsidR="00FD075D" w:rsidRPr="00FE79F7" w:rsidRDefault="00795CF9" w:rsidP="0011569F">
            <w:pPr>
              <w:pStyle w:val="Prrafodelista"/>
              <w:numPr>
                <w:ilvl w:val="0"/>
                <w:numId w:val="20"/>
              </w:numPr>
              <w:spacing w:before="120" w:after="120"/>
              <w:ind w:left="425" w:hanging="357"/>
              <w:contextualSpacing w:val="0"/>
            </w:pPr>
            <w:r w:rsidRPr="00FE79F7">
              <w:t xml:space="preserve">No se adjuntan los respectivos certificados de laboratorio que abalen los resultados entregados por el Titular, de acuerdo a lo </w:t>
            </w:r>
            <w:r w:rsidR="0083176A">
              <w:t>establecido</w:t>
            </w:r>
            <w:r w:rsidRPr="00FE79F7">
              <w:t xml:space="preserve"> en la Resolución Exenta N° 37 de la SMA de fecha 21 de enero de 2013, la cual “Dicta e Instruye Normas de Carácter General sobre Entidades de Inspección Ambiental y Validez de Reportes”.</w:t>
            </w:r>
          </w:p>
          <w:p w:rsidR="000823A1" w:rsidRPr="00FE79F7" w:rsidRDefault="000823A1" w:rsidP="000823A1">
            <w:pPr>
              <w:spacing w:before="120" w:after="120"/>
            </w:pPr>
            <w:r w:rsidRPr="00FE79F7">
              <w:t>Respecto de los informes reportados por el Titular sobre Calidad del Agua, proveniente</w:t>
            </w:r>
            <w:r w:rsidR="00834210" w:rsidRPr="00FE79F7">
              <w:t>s</w:t>
            </w:r>
            <w:r w:rsidRPr="00FE79F7">
              <w:t xml:space="preserve"> de la planta FAD y </w:t>
            </w:r>
            <w:r w:rsidR="00834210" w:rsidRPr="00FE79F7">
              <w:t xml:space="preserve">que son </w:t>
            </w:r>
            <w:r w:rsidRPr="00FE79F7">
              <w:t>dispuesta</w:t>
            </w:r>
            <w:r w:rsidR="00834210" w:rsidRPr="00FE79F7">
              <w:t>s</w:t>
            </w:r>
            <w:r w:rsidRPr="00FE79F7">
              <w:t xml:space="preserve"> en las Piscinas de Evaporación, el SAG I Región de Tarapacá, a través del ORD. N° </w:t>
            </w:r>
            <w:r w:rsidR="00700B20" w:rsidRPr="00FE79F7">
              <w:t>454/2014</w:t>
            </w:r>
            <w:r w:rsidRPr="00FE79F7">
              <w:t xml:space="preserve"> (</w:t>
            </w:r>
            <w:r w:rsidR="00700B20" w:rsidRPr="00FE79F7">
              <w:fldChar w:fldCharType="begin"/>
            </w:r>
            <w:r w:rsidR="00700B20" w:rsidRPr="00FE79F7">
              <w:instrText xml:space="preserve"> REF _Ref399402067 \h </w:instrText>
            </w:r>
            <w:r w:rsidR="00FE79F7">
              <w:instrText xml:space="preserve"> \* MERGEFORMAT </w:instrText>
            </w:r>
            <w:r w:rsidR="00700B20" w:rsidRPr="00FE79F7">
              <w:fldChar w:fldCharType="separate"/>
            </w:r>
            <w:r w:rsidR="00700B20" w:rsidRPr="00FE79F7">
              <w:t xml:space="preserve">Anexo </w:t>
            </w:r>
            <w:r w:rsidR="00700B20" w:rsidRPr="00FE79F7">
              <w:rPr>
                <w:noProof/>
              </w:rPr>
              <w:t>5</w:t>
            </w:r>
            <w:r w:rsidR="00700B20" w:rsidRPr="00FE79F7">
              <w:fldChar w:fldCharType="end"/>
            </w:r>
            <w:r w:rsidRPr="00FE79F7">
              <w:t xml:space="preserve">) indicó: </w:t>
            </w:r>
          </w:p>
          <w:p w:rsidR="000823A1" w:rsidRPr="00FE79F7" w:rsidRDefault="000823A1" w:rsidP="000823A1">
            <w:pPr>
              <w:spacing w:before="120" w:after="120"/>
            </w:pPr>
            <w:r w:rsidRPr="00FE79F7">
              <w:t xml:space="preserve">“De acuerdo a lo informado por el titular, los efluentes de la planta FAD no son utilizados para el riego de la </w:t>
            </w:r>
            <w:r w:rsidR="0002550C" w:rsidRPr="00FE79F7">
              <w:t>P</w:t>
            </w:r>
            <w:r w:rsidRPr="00FE79F7">
              <w:t xml:space="preserve">lantación </w:t>
            </w:r>
            <w:r w:rsidR="0002550C" w:rsidRPr="00FE79F7">
              <w:t>F</w:t>
            </w:r>
            <w:r w:rsidRPr="00FE79F7">
              <w:t>orestal, sino que son conducidos a piscinas de evaporación. Por lo anteriormente señalado, se solicita que el titular no continúe reportando los monitoreos a este Servicio”.</w:t>
            </w:r>
          </w:p>
          <w:p w:rsidR="000823A1" w:rsidRPr="000823A1" w:rsidRDefault="000823A1" w:rsidP="00700B20">
            <w:pPr>
              <w:spacing w:before="120" w:after="120"/>
            </w:pPr>
            <w:r w:rsidRPr="00FE79F7">
              <w:t>Para lo anterior el Titular deberá solicitar la modificación del compromiso al Servicio de Evaluación Ambiental.</w:t>
            </w:r>
          </w:p>
        </w:tc>
      </w:tr>
      <w:tr w:rsidR="003A7DCB" w:rsidRPr="0025129B" w:rsidTr="00513463">
        <w:trPr>
          <w:trHeight w:val="283"/>
          <w:jc w:val="center"/>
        </w:trPr>
        <w:tc>
          <w:tcPr>
            <w:tcW w:w="5000" w:type="pct"/>
            <w:gridSpan w:val="3"/>
            <w:vAlign w:val="center"/>
          </w:tcPr>
          <w:p w:rsidR="003A7DCB" w:rsidRPr="00F15F8C" w:rsidRDefault="003A7DCB" w:rsidP="003A7DCB">
            <w:pPr>
              <w:jc w:val="center"/>
              <w:rPr>
                <w:b/>
              </w:rPr>
            </w:pPr>
            <w:r>
              <w:rPr>
                <w:b/>
              </w:rPr>
              <w:t>Registros</w:t>
            </w:r>
          </w:p>
        </w:tc>
      </w:tr>
      <w:tr w:rsidR="00D141BD" w:rsidRPr="0025129B" w:rsidTr="002E0830">
        <w:trPr>
          <w:trHeight w:val="2948"/>
          <w:jc w:val="center"/>
        </w:trPr>
        <w:tc>
          <w:tcPr>
            <w:tcW w:w="5000" w:type="pct"/>
            <w:gridSpan w:val="3"/>
            <w:vAlign w:val="bottom"/>
          </w:tcPr>
          <w:p w:rsidR="00D141BD" w:rsidRDefault="00C576C9" w:rsidP="008C4C95">
            <w:pPr>
              <w:spacing w:before="120" w:after="120"/>
              <w:jc w:val="center"/>
              <w:rPr>
                <w:b/>
              </w:rPr>
            </w:pPr>
            <w:r>
              <w:rPr>
                <w:b/>
                <w:noProof/>
                <w:lang w:eastAsia="es-CL"/>
              </w:rPr>
              <mc:AlternateContent>
                <mc:Choice Requires="wps">
                  <w:drawing>
                    <wp:anchor distT="0" distB="0" distL="114300" distR="114300" simplePos="0" relativeHeight="251674624" behindDoc="0" locked="0" layoutInCell="1" allowOverlap="1" wp14:anchorId="75B9DDA8" wp14:editId="76796FA3">
                      <wp:simplePos x="0" y="0"/>
                      <wp:positionH relativeFrom="column">
                        <wp:posOffset>2068830</wp:posOffset>
                      </wp:positionH>
                      <wp:positionV relativeFrom="paragraph">
                        <wp:posOffset>969645</wp:posOffset>
                      </wp:positionV>
                      <wp:extent cx="432000" cy="251460"/>
                      <wp:effectExtent l="57150" t="19050" r="558800" b="110490"/>
                      <wp:wrapNone/>
                      <wp:docPr id="32" name="32 Llamada con línea 2"/>
                      <wp:cNvGraphicFramePr/>
                      <a:graphic xmlns:a="http://schemas.openxmlformats.org/drawingml/2006/main">
                        <a:graphicData uri="http://schemas.microsoft.com/office/word/2010/wordprocessingShape">
                          <wps:wsp>
                            <wps:cNvSpPr/>
                            <wps:spPr>
                              <a:xfrm>
                                <a:off x="0" y="0"/>
                                <a:ext cx="432000" cy="251460"/>
                              </a:xfrm>
                              <a:prstGeom prst="borderCallout2">
                                <a:avLst>
                                  <a:gd name="adj1" fmla="val 31398"/>
                                  <a:gd name="adj2" fmla="val 105836"/>
                                  <a:gd name="adj3" fmla="val 37721"/>
                                  <a:gd name="adj4" fmla="val 150904"/>
                                  <a:gd name="adj5" fmla="val 112501"/>
                                  <a:gd name="adj6" fmla="val 209291"/>
                                </a:avLst>
                              </a:prstGeom>
                            </wps:spPr>
                            <wps:style>
                              <a:lnRef idx="1">
                                <a:schemeClr val="accent2"/>
                              </a:lnRef>
                              <a:fillRef idx="3">
                                <a:schemeClr val="accent2"/>
                              </a:fillRef>
                              <a:effectRef idx="2">
                                <a:schemeClr val="accent2"/>
                              </a:effectRef>
                              <a:fontRef idx="minor">
                                <a:schemeClr val="lt1"/>
                              </a:fontRef>
                            </wps:style>
                            <wps:txbx>
                              <w:txbxContent>
                                <w:p w:rsidR="001B7821" w:rsidRPr="00C576C9" w:rsidRDefault="001B7821" w:rsidP="00C666A4">
                                  <w:pPr>
                                    <w:ind w:left="-142" w:right="-78"/>
                                    <w:jc w:val="center"/>
                                    <w:rPr>
                                      <w:b/>
                                      <w:sz w:val="18"/>
                                    </w:rPr>
                                  </w:pPr>
                                  <w:r w:rsidRPr="00C576C9">
                                    <w:rPr>
                                      <w:b/>
                                      <w:sz w:val="18"/>
                                    </w:rPr>
                                    <w:t>N° 5</w:t>
                                  </w:r>
                                  <w:r>
                                    <w:rPr>
                                      <w:b/>
                                      <w:sz w:val="18"/>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32 Llamada con línea 2" o:spid="_x0000_s1026" type="#_x0000_t48" style="position:absolute;left:0;text-align:left;margin-left:162.9pt;margin-top:76.35pt;width:34pt;height:19.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" adj="45207,,32595,8148,22861,6782"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C576C9" w:rsidRDefault="001B7821" w:rsidP="00C666A4">
                            <w:pPr>
                              <w:ind w:left="-142" w:right="-78"/>
                              <w:jc w:val="center"/>
                              <w:rPr>
                                <w:b/>
                                <w:sz w:val="18"/>
                              </w:rPr>
                            </w:pPr>
                            <w:r w:rsidRPr="00C576C9">
                              <w:rPr>
                                <w:b/>
                                <w:sz w:val="18"/>
                              </w:rPr>
                              <w:t>N° 5</w:t>
                            </w:r>
                            <w:r>
                              <w:rPr>
                                <w:b/>
                                <w:sz w:val="18"/>
                              </w:rPr>
                              <w:t>/1</w:t>
                            </w:r>
                          </w:p>
                        </w:txbxContent>
                      </v:textbox>
                      <o:callout v:ext="edit" minusx="t" minusy="t"/>
                    </v:shape>
                  </w:pict>
                </mc:Fallback>
              </mc:AlternateContent>
            </w:r>
            <w:r w:rsidR="000A50F3">
              <w:rPr>
                <w:b/>
                <w:noProof/>
                <w:lang w:eastAsia="es-CL"/>
              </w:rPr>
              <mc:AlternateContent>
                <mc:Choice Requires="wpg">
                  <w:drawing>
                    <wp:anchor distT="0" distB="0" distL="114300" distR="114300" simplePos="0" relativeHeight="251663360" behindDoc="0" locked="0" layoutInCell="1" allowOverlap="1" wp14:anchorId="2BBCB8ED" wp14:editId="020F278E">
                      <wp:simplePos x="0" y="0"/>
                      <wp:positionH relativeFrom="column">
                        <wp:posOffset>-52180</wp:posOffset>
                      </wp:positionH>
                      <wp:positionV relativeFrom="paragraph">
                        <wp:posOffset>24268</wp:posOffset>
                      </wp:positionV>
                      <wp:extent cx="8283657" cy="410873"/>
                      <wp:effectExtent l="0" t="0" r="79375" b="1036955"/>
                      <wp:wrapNone/>
                      <wp:docPr id="38" name="38 Grupo"/>
                      <wp:cNvGraphicFramePr/>
                      <a:graphic xmlns:a="http://schemas.openxmlformats.org/drawingml/2006/main">
                        <a:graphicData uri="http://schemas.microsoft.com/office/word/2010/wordprocessingGroup">
                          <wpg:wgp>
                            <wpg:cNvGrpSpPr/>
                            <wpg:grpSpPr>
                              <a:xfrm>
                                <a:off x="0" y="0"/>
                                <a:ext cx="8283657" cy="410873"/>
                                <a:chOff x="0" y="0"/>
                                <a:chExt cx="8283657" cy="410873"/>
                              </a:xfrm>
                            </wpg:grpSpPr>
                            <wpg:grpSp>
                              <wpg:cNvPr id="20" name="20 Grupo"/>
                              <wpg:cNvGrpSpPr/>
                              <wpg:grpSpPr>
                                <a:xfrm>
                                  <a:off x="1144987" y="15903"/>
                                  <a:ext cx="7138670" cy="394970"/>
                                  <a:chOff x="0" y="374168"/>
                                  <a:chExt cx="7137400" cy="396958"/>
                                </a:xfrm>
                              </wpg:grpSpPr>
                              <wps:wsp>
                                <wps:cNvPr id="4" name="4 Llamada con línea 1"/>
                                <wps:cNvSpPr/>
                                <wps:spPr>
                                  <a:xfrm>
                                    <a:off x="6705600" y="374168"/>
                                    <a:ext cx="431800" cy="221850"/>
                                  </a:xfrm>
                                  <a:prstGeom prst="borderCallout1">
                                    <a:avLst>
                                      <a:gd name="adj1" fmla="val 18750"/>
                                      <a:gd name="adj2" fmla="val -8333"/>
                                      <a:gd name="adj3" fmla="val 293614"/>
                                      <a:gd name="adj4" fmla="val -116371"/>
                                    </a:avLst>
                                  </a:prstGeom>
                                </wps:spPr>
                                <wps:style>
                                  <a:lnRef idx="1">
                                    <a:schemeClr val="accent2"/>
                                  </a:lnRef>
                                  <a:fillRef idx="3">
                                    <a:schemeClr val="accent2"/>
                                  </a:fillRef>
                                  <a:effectRef idx="2">
                                    <a:schemeClr val="accent2"/>
                                  </a:effectRef>
                                  <a:fontRef idx="minor">
                                    <a:schemeClr val="lt1"/>
                                  </a:fontRef>
                                </wps:style>
                                <wps:txbx>
                                  <w:txbxContent>
                                    <w:p w:rsidR="001B7821" w:rsidRPr="00FA5477" w:rsidRDefault="001B7821" w:rsidP="008C4C95">
                                      <w:pPr>
                                        <w:jc w:val="center"/>
                                        <w:rPr>
                                          <w:b/>
                                          <w:sz w:val="18"/>
                                        </w:rPr>
                                      </w:pPr>
                                      <w:r w:rsidRPr="00FA5477">
                                        <w:rPr>
                                          <w:b/>
                                          <w:sz w:val="18"/>
                                        </w:rPr>
                                        <w:t>N°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6 Llamada con línea 1"/>
                                <wps:cNvSpPr/>
                                <wps:spPr>
                                  <a:xfrm>
                                    <a:off x="5229648" y="374168"/>
                                    <a:ext cx="431800" cy="252812"/>
                                  </a:xfrm>
                                  <a:prstGeom prst="borderCallout1">
                                    <a:avLst>
                                      <a:gd name="adj1" fmla="val 18750"/>
                                      <a:gd name="adj2" fmla="val -8333"/>
                                      <a:gd name="adj3" fmla="val 288285"/>
                                      <a:gd name="adj4" fmla="val -67573"/>
                                    </a:avLst>
                                  </a:prstGeom>
                                </wps:spPr>
                                <wps:style>
                                  <a:lnRef idx="1">
                                    <a:schemeClr val="accent2"/>
                                  </a:lnRef>
                                  <a:fillRef idx="3">
                                    <a:schemeClr val="accent2"/>
                                  </a:fillRef>
                                  <a:effectRef idx="2">
                                    <a:schemeClr val="accent2"/>
                                  </a:effectRef>
                                  <a:fontRef idx="minor">
                                    <a:schemeClr val="lt1"/>
                                  </a:fontRef>
                                </wps:style>
                                <wps:txbx>
                                  <w:txbxContent>
                                    <w:p w:rsidR="001B7821" w:rsidRPr="00FA5477" w:rsidRDefault="001B7821" w:rsidP="007A04B0">
                                      <w:pPr>
                                        <w:jc w:val="center"/>
                                        <w:rPr>
                                          <w:b/>
                                          <w:sz w:val="18"/>
                                        </w:rPr>
                                      </w:pPr>
                                      <w:r w:rsidRPr="00FA5477">
                                        <w:rPr>
                                          <w:b/>
                                          <w:sz w:val="18"/>
                                        </w:rPr>
                                        <w:t>N°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8 Llamada con línea 1"/>
                                <wps:cNvSpPr/>
                                <wps:spPr>
                                  <a:xfrm>
                                    <a:off x="2809875" y="374168"/>
                                    <a:ext cx="431800" cy="251460"/>
                                  </a:xfrm>
                                  <a:prstGeom prst="borderCallout1">
                                    <a:avLst>
                                      <a:gd name="adj1" fmla="val 18750"/>
                                      <a:gd name="adj2" fmla="val -8333"/>
                                      <a:gd name="adj3" fmla="val 324884"/>
                                      <a:gd name="adj4" fmla="val -75879"/>
                                    </a:avLst>
                                  </a:prstGeom>
                                </wps:spPr>
                                <wps:style>
                                  <a:lnRef idx="1">
                                    <a:schemeClr val="accent2"/>
                                  </a:lnRef>
                                  <a:fillRef idx="3">
                                    <a:schemeClr val="accent2"/>
                                  </a:fillRef>
                                  <a:effectRef idx="2">
                                    <a:schemeClr val="accent2"/>
                                  </a:effectRef>
                                  <a:fontRef idx="minor">
                                    <a:schemeClr val="lt1"/>
                                  </a:fontRef>
                                </wps:style>
                                <wps:txbx>
                                  <w:txbxContent>
                                    <w:p w:rsidR="001B7821" w:rsidRPr="00A92C13" w:rsidRDefault="001B7821" w:rsidP="007A04B0">
                                      <w:pPr>
                                        <w:jc w:val="center"/>
                                        <w:rPr>
                                          <w:b/>
                                          <w:sz w:val="18"/>
                                        </w:rPr>
                                      </w:pPr>
                                      <w:r w:rsidRPr="00A92C13">
                                        <w:rPr>
                                          <w:b/>
                                          <w:sz w:val="18"/>
                                        </w:rPr>
                                        <w:t>N°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10 Llamada con línea 1"/>
                                <wps:cNvSpPr/>
                                <wps:spPr>
                                  <a:xfrm>
                                    <a:off x="3920897" y="375521"/>
                                    <a:ext cx="431800" cy="251460"/>
                                  </a:xfrm>
                                  <a:prstGeom prst="borderCallout1">
                                    <a:avLst>
                                      <a:gd name="adj1" fmla="val 18750"/>
                                      <a:gd name="adj2" fmla="val -8333"/>
                                      <a:gd name="adj3" fmla="val 367413"/>
                                      <a:gd name="adj4" fmla="val -57499"/>
                                    </a:avLst>
                                  </a:prstGeom>
                                </wps:spPr>
                                <wps:style>
                                  <a:lnRef idx="1">
                                    <a:schemeClr val="accent2"/>
                                  </a:lnRef>
                                  <a:fillRef idx="3">
                                    <a:schemeClr val="accent2"/>
                                  </a:fillRef>
                                  <a:effectRef idx="2">
                                    <a:schemeClr val="accent2"/>
                                  </a:effectRef>
                                  <a:fontRef idx="minor">
                                    <a:schemeClr val="lt1"/>
                                  </a:fontRef>
                                </wps:style>
                                <wps:txbx>
                                  <w:txbxContent>
                                    <w:p w:rsidR="001B7821" w:rsidRPr="00FA5477" w:rsidRDefault="001B7821" w:rsidP="007A04B0">
                                      <w:pPr>
                                        <w:jc w:val="center"/>
                                        <w:rPr>
                                          <w:b/>
                                          <w:sz w:val="18"/>
                                        </w:rPr>
                                      </w:pPr>
                                      <w:r w:rsidRPr="00FA5477">
                                        <w:rPr>
                                          <w:b/>
                                          <w:sz w:val="18"/>
                                        </w:rPr>
                                        <w:t>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13 Llamada con línea 2"/>
                                <wps:cNvSpPr/>
                                <wps:spPr>
                                  <a:xfrm>
                                    <a:off x="0" y="375521"/>
                                    <a:ext cx="1115695" cy="395605"/>
                                  </a:xfrm>
                                  <a:prstGeom prst="borderCallout2">
                                    <a:avLst>
                                      <a:gd name="adj1" fmla="val 18750"/>
                                      <a:gd name="adj2" fmla="val -8333"/>
                                      <a:gd name="adj3" fmla="val 18750"/>
                                      <a:gd name="adj4" fmla="val -16667"/>
                                      <a:gd name="adj5" fmla="val 338071"/>
                                      <a:gd name="adj6" fmla="val -15532"/>
                                    </a:avLst>
                                  </a:prstGeom>
                                </wps:spPr>
                                <wps:style>
                                  <a:lnRef idx="1">
                                    <a:schemeClr val="accent2"/>
                                  </a:lnRef>
                                  <a:fillRef idx="3">
                                    <a:schemeClr val="accent2"/>
                                  </a:fillRef>
                                  <a:effectRef idx="2">
                                    <a:schemeClr val="accent2"/>
                                  </a:effectRef>
                                  <a:fontRef idx="minor">
                                    <a:schemeClr val="lt1"/>
                                  </a:fontRef>
                                </wps:style>
                                <wps:txbx>
                                  <w:txbxContent>
                                    <w:p w:rsidR="001B7821" w:rsidRPr="00E51246" w:rsidRDefault="001B7821" w:rsidP="00E51246">
                                      <w:pPr>
                                        <w:jc w:val="center"/>
                                        <w:rPr>
                                          <w:b/>
                                          <w:sz w:val="18"/>
                                        </w:rPr>
                                      </w:pPr>
                                      <w:r w:rsidRPr="00E51246">
                                        <w:rPr>
                                          <w:b/>
                                          <w:sz w:val="18"/>
                                        </w:rPr>
                                        <w:t>Bosque de Evapotranspiración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30" name="0 Imagen"/>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365760" cy="36576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id="38 Grupo" o:spid="_x0000_s1027" style="position:absolute;left:0;text-align:left;margin-left:-4.1pt;margin-top:1.9pt;width:652.25pt;height:32.35pt;z-index:251663360;mso-width-relative:margin;mso-height-relative:margin" coordsize="82836,4108"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">
                      <v:group id="20 Grupo" o:spid="_x0000_s1028" style="position:absolute;left:11449;top:159;width:71387;height:3949" coordorigin=",3741" coordsize="71374,396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NRCKfCAAAA2wAAAA8A&#10;AAAAAAAAAAAAAAAAqgIAAGRycy9kb3ducmV2LnhtbFBLBQYAAAAABAAEAPoAAACZAwAAAAA=&#10;">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4 Llamada con línea 1" o:spid="_x0000_s1029" type="#_x0000_t47" style="position:absolute;left:67056;top:3741;width:4318;height:22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xb3MMA&#10;AADaAAAADwAAAGRycy9kb3ducmV2LnhtbESPQWsCMRSE7wX/Q3hCbzVbESmrUaQgiNKDtod6e908&#10;N0s3L+vmqWl/fVMo9DjMzDfMfJl8q67UxyawgcdRAYq4Crbh2sDb6/rhCVQUZIttYDLwRRGWi8Hd&#10;HEsbbryn60FqlSEcSzTgRLpS61g58hhHoSPO3in0HiXLvta2x1uG+1aPi2KqPTacFxx29Oyo+jxc&#10;vIH1O+0+3GrzXbyct0cRnfCEyZj7YVrNQAkl+Q//tTfWwAR+r+QboB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Ixb3MMAAADaAAAADwAAAAAAAAAAAAAAAACYAgAAZHJzL2Rv&#10;d25yZXYueG1sUEsFBgAAAAAEAAQA9QAAAIgDAAAAAA==&#10;" adj="-25136,63421"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FA5477" w:rsidRDefault="001B7821" w:rsidP="008C4C95">
                                <w:pPr>
                                  <w:jc w:val="center"/>
                                  <w:rPr>
                                    <w:b/>
                                    <w:sz w:val="18"/>
                                  </w:rPr>
                                </w:pPr>
                                <w:r w:rsidRPr="00FA5477">
                                  <w:rPr>
                                    <w:b/>
                                    <w:sz w:val="18"/>
                                  </w:rPr>
                                  <w:t>N° 3</w:t>
                                </w:r>
                              </w:p>
                            </w:txbxContent>
                          </v:textbox>
                          <o:callout v:ext="edit" minusy="t"/>
                        </v:shape>
                        <v:shape id="6 Llamada con línea 1" o:spid="_x0000_s1030" type="#_x0000_t47" style="position:absolute;left:52296;top:3741;width:4318;height:25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9QtsEA&#10;AADaAAAADwAAAGRycy9kb3ducmV2LnhtbESPQWvCQBSE7wX/w/IEb3WjiNToKiIICqXQtAePj+wz&#10;G8y+Ddmnif++Wyj0OMzMN8xmN/hGPaiLdWADs2kGirgMtubKwPfX8fUNVBRki01gMvCkCLvt6GWD&#10;uQ09f9KjkEolCMccDTiRNtc6lo48xmloiZN3DZ1HSbKrtO2wT3Df6HmWLbXHmtOCw5YOjspbcfcG&#10;5N31Z3u7ni6WmmxRoKxWH9aYyXjYr0EJDfIf/mufrIEl/F5JN0Bv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PULbBAAAA2gAAAA8AAAAAAAAAAAAAAAAAmAIAAGRycy9kb3du&#10;cmV2LnhtbFBLBQYAAAAABAAEAPUAAACGAwAAAAA=&#10;" adj="-14596,62270"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FA5477" w:rsidRDefault="001B7821" w:rsidP="007A04B0">
                                <w:pPr>
                                  <w:jc w:val="center"/>
                                  <w:rPr>
                                    <w:b/>
                                    <w:sz w:val="18"/>
                                  </w:rPr>
                                </w:pPr>
                                <w:r w:rsidRPr="00FA5477">
                                  <w:rPr>
                                    <w:b/>
                                    <w:sz w:val="18"/>
                                  </w:rPr>
                                  <w:t>N° 2</w:t>
                                </w:r>
                              </w:p>
                            </w:txbxContent>
                          </v:textbox>
                          <o:callout v:ext="edit" minusy="t"/>
                        </v:shape>
                        <v:shape id="8 Llamada con línea 1" o:spid="_x0000_s1031" type="#_x0000_t47" style="position:absolute;left:28098;top:3741;width:4318;height:25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" adj="-16390,70175"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A92C13" w:rsidRDefault="001B7821" w:rsidP="007A04B0">
                                <w:pPr>
                                  <w:jc w:val="center"/>
                                  <w:rPr>
                                    <w:b/>
                                    <w:sz w:val="18"/>
                                  </w:rPr>
                                </w:pPr>
                                <w:r w:rsidRPr="00A92C13">
                                  <w:rPr>
                                    <w:b/>
                                    <w:sz w:val="18"/>
                                  </w:rPr>
                                  <w:t>N° 4</w:t>
                                </w:r>
                              </w:p>
                            </w:txbxContent>
                          </v:textbox>
                          <o:callout v:ext="edit" minusy="t"/>
                        </v:shape>
                        <v:shape id="10 Llamada con línea 1" o:spid="_x0000_s1032" type="#_x0000_t47" style="position:absolute;left:39208;top:3755;width:4318;height:25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ShxMQA&#10;AADbAAAADwAAAGRycy9kb3ducmV2LnhtbESPT2sCQQzF7wW/wxChtzqr4B+2jiKC0IMUqqLXsJPu&#10;rO5k1p2prv30zaHgLeG9vPfLfNn5Wt2ojVVgA8NBBoq4CLbi0sBhv3mbgYoJ2WIdmAw8KMJy0XuZ&#10;Y27Dnb/otkulkhCOORpwKTW51rFw5DEOQkMs2ndoPSZZ21LbFu8S7ms9yrKJ9lixNDhsaO2ouOx+&#10;vAE8b/b18fR7mI5xqz+vazd5ZM6Y1363egeVqEtP8//1hxV8oZdfZAC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UocTEAAAA2wAAAA8AAAAAAAAAAAAAAAAAmAIAAGRycy9k&#10;b3ducmV2LnhtbFBLBQYAAAAABAAEAPUAAACJAwAAAAA=&#10;" adj="-12420,79361"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FA5477" w:rsidRDefault="001B7821" w:rsidP="007A04B0">
                                <w:pPr>
                                  <w:jc w:val="center"/>
                                  <w:rPr>
                                    <w:b/>
                                    <w:sz w:val="18"/>
                                  </w:rPr>
                                </w:pPr>
                                <w:r w:rsidRPr="00FA5477">
                                  <w:rPr>
                                    <w:b/>
                                    <w:sz w:val="18"/>
                                  </w:rPr>
                                  <w:t>N° 1</w:t>
                                </w:r>
                              </w:p>
                            </w:txbxContent>
                          </v:textbox>
                          <o:callout v:ext="edit" minusy="t"/>
                        </v:shape>
                        <v:shape id="13 Llamada con línea 2" o:spid="_x0000_s1033" type="#_x0000_t48" style="position:absolute;top:3755;width:11156;height:39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vpEcEA&#10;AADbAAAADwAAAGRycy9kb3ducmV2LnhtbERPTWvCQBC9C/6HZQRvurEFCdFVRGnrxYK24HXIjtlo&#10;djZmtzH213cLgrd5vM+ZLztbiZYaXzpWMBknIIhzp0suFHx/vY1SED4ga6wck4I7eVgu+r05Ztrd&#10;eE/tIRQihrDPUIEJoc6k9Lkhi37sauLInVxjMUTYFFI3eIvhtpIvSTKVFkuODQZrWhvKL4cfq+Aj&#10;fceNaY902elzuv1tq88rTZQaDrrVDESgLjzFD/dWx/mv8P9LPEA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76RHBAAAA2wAAAA8AAAAAAAAAAAAAAAAAmAIAAGRycy9kb3du&#10;cmV2LnhtbFBLBQYAAAAABAAEAPUAAACGAwAAAAA=&#10;" adj="-3355,73023" fillcolor="#652523 [1637]" strokecolor="#bc4542 [3045]">
                          <v:fill color2="#ba4442 [3013]" rotate="t" angle="180" colors="0 #9b2d2a;52429f #cb3d3a;1 #ce3b37" focus="100%" type="gradient">
                            <o:fill v:ext="view" type="gradientUnscaled"/>
                          </v:fill>
                          <v:shadow on="t" color="black" opacity="22937f" origin=",.5" offset="0,.63889mm"/>
                          <v:textbox>
                            <w:txbxContent>
                              <w:p w:rsidR="001B7821" w:rsidRPr="00E51246" w:rsidRDefault="001B7821" w:rsidP="00E51246">
                                <w:pPr>
                                  <w:jc w:val="center"/>
                                  <w:rPr>
                                    <w:b/>
                                    <w:sz w:val="18"/>
                                  </w:rPr>
                                </w:pPr>
                                <w:r w:rsidRPr="00E51246">
                                  <w:rPr>
                                    <w:b/>
                                    <w:sz w:val="18"/>
                                  </w:rPr>
                                  <w:t>Bosque de Evapotranspiración</w:t>
                                </w:r>
                              </w:p>
                            </w:txbxContent>
                          </v:textbox>
                          <o:callout v:ext="edit" minusy="t"/>
                        </v:shape>
                      </v:group>
                      <v:shape id="0 Imagen" o:spid="_x0000_s1034" type="#_x0000_t75" style="position:absolute;width:3657;height:36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2ZZyHCAAAA2wAAAA8AAABkcnMvZG93bnJldi54bWxET89rwjAUvg/8H8ITdhFN3VBHbZStMOaO&#10;Vseub80zbW1eSpNp/e+Xg7Djx/c72w62FRfqfe1YwXyWgCAuna7ZKDge3qcvIHxA1tg6JgU38rDd&#10;jB4yTLW78p4uRTAihrBPUUEVQpdK6cuKLPqZ64gjd3K9xRBhb6Tu8RrDbSufkmQpLdYcGyrsKK+o&#10;PBe/VsHqZiYmz3+a0/zza9fU/LF4m3wr9TgeXtcgAg3hX3x377SC57g+fok/QG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NmWchwgAAANsAAAAPAAAAAAAAAAAAAAAAAJ8C&#10;AABkcnMvZG93bnJldi54bWxQSwUGAAAAAAQABAD3AAAAjgMAAAAA&#10;">
                        <v:imagedata r:id="rId42" o:title=""/>
                        <v:path arrowok="t"/>
                      </v:shape>
                    </v:group>
                  </w:pict>
                </mc:Fallback>
              </mc:AlternateContent>
            </w:r>
            <w:r w:rsidR="00D141BD">
              <w:rPr>
                <w:b/>
                <w:noProof/>
                <w:lang w:eastAsia="es-CL"/>
              </w:rPr>
              <w:drawing>
                <wp:inline distT="0" distB="0" distL="0" distR="0" wp14:anchorId="1A6D22B1" wp14:editId="67D8AB4E">
                  <wp:extent cx="8594782" cy="1752600"/>
                  <wp:effectExtent l="0" t="0" r="0"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5989.JPG"/>
                          <pic:cNvPicPr/>
                        </pic:nvPicPr>
                        <pic:blipFill rotWithShape="1">
                          <a:blip r:embed="rId43">
                            <a:extLst>
                              <a:ext uri="{28A0092B-C50C-407E-A947-70E740481C1C}">
                                <a14:useLocalDpi xmlns:a14="http://schemas.microsoft.com/office/drawing/2010/main" val="0"/>
                              </a:ext>
                            </a:extLst>
                          </a:blip>
                          <a:srcRect r="17679" b="23651"/>
                          <a:stretch/>
                        </pic:blipFill>
                        <pic:spPr bwMode="auto">
                          <a:xfrm>
                            <a:off x="0" y="0"/>
                            <a:ext cx="8604000" cy="1754480"/>
                          </a:xfrm>
                          <a:prstGeom prst="rect">
                            <a:avLst/>
                          </a:prstGeom>
                          <a:ln>
                            <a:noFill/>
                          </a:ln>
                          <a:extLst>
                            <a:ext uri="{53640926-AAD7-44D8-BBD7-CCE9431645EC}">
                              <a14:shadowObscured xmlns:a14="http://schemas.microsoft.com/office/drawing/2010/main"/>
                            </a:ext>
                          </a:extLst>
                        </pic:spPr>
                      </pic:pic>
                    </a:graphicData>
                  </a:graphic>
                </wp:inline>
              </w:drawing>
            </w:r>
          </w:p>
        </w:tc>
      </w:tr>
      <w:tr w:rsidR="00D715DF" w:rsidRPr="0025129B" w:rsidTr="00D715DF">
        <w:trPr>
          <w:trHeight w:val="283"/>
          <w:jc w:val="center"/>
        </w:trPr>
        <w:tc>
          <w:tcPr>
            <w:tcW w:w="2500" w:type="pct"/>
            <w:gridSpan w:val="2"/>
            <w:vAlign w:val="center"/>
          </w:tcPr>
          <w:p w:rsidR="00D715DF" w:rsidRPr="003A7DCB" w:rsidRDefault="00D715DF" w:rsidP="00D141BD">
            <w:pPr>
              <w:rPr>
                <w:b/>
              </w:rPr>
            </w:pPr>
            <w:bookmarkStart w:id="134" w:name="_Ref398628599"/>
            <w:bookmarkStart w:id="135" w:name="_Ref398628555"/>
            <w:r w:rsidRPr="0004022C">
              <w:rPr>
                <w:b/>
              </w:rPr>
              <w:t xml:space="preserve">Fotografía </w:t>
            </w:r>
            <w:r w:rsidRPr="0004022C">
              <w:rPr>
                <w:b/>
              </w:rPr>
              <w:fldChar w:fldCharType="begin"/>
            </w:r>
            <w:r w:rsidRPr="0004022C">
              <w:rPr>
                <w:b/>
              </w:rPr>
              <w:instrText xml:space="preserve"> SEQ Fotografía \* ARABIC </w:instrText>
            </w:r>
            <w:r w:rsidRPr="0004022C">
              <w:rPr>
                <w:b/>
              </w:rPr>
              <w:fldChar w:fldCharType="separate"/>
            </w:r>
            <w:r w:rsidR="00D503BA">
              <w:rPr>
                <w:b/>
                <w:noProof/>
              </w:rPr>
              <w:t>1</w:t>
            </w:r>
            <w:r w:rsidRPr="0004022C">
              <w:rPr>
                <w:b/>
              </w:rPr>
              <w:fldChar w:fldCharType="end"/>
            </w:r>
            <w:bookmarkEnd w:id="134"/>
            <w:r w:rsidRPr="0004022C">
              <w:rPr>
                <w:b/>
                <w:szCs w:val="18"/>
              </w:rPr>
              <w:t>.</w:t>
            </w:r>
            <w:bookmarkEnd w:id="135"/>
          </w:p>
        </w:tc>
        <w:tc>
          <w:tcPr>
            <w:tcW w:w="2500" w:type="pct"/>
            <w:vAlign w:val="center"/>
          </w:tcPr>
          <w:p w:rsidR="00D715DF" w:rsidRDefault="00D715DF" w:rsidP="003A7DCB">
            <w:pPr>
              <w:rPr>
                <w:b/>
              </w:rPr>
            </w:pPr>
            <w:r w:rsidRPr="0025129B">
              <w:rPr>
                <w:rFonts w:eastAsia="Times New Roman"/>
                <w:b/>
                <w:color w:val="000000"/>
                <w:sz w:val="18"/>
                <w:szCs w:val="18"/>
                <w:lang w:eastAsia="es-CL"/>
              </w:rPr>
              <w:t>Fecha</w:t>
            </w:r>
            <w:r>
              <w:rPr>
                <w:rFonts w:eastAsia="Times New Roman"/>
                <w:color w:val="000000"/>
                <w:sz w:val="18"/>
                <w:szCs w:val="18"/>
                <w:lang w:eastAsia="es-CL"/>
              </w:rPr>
              <w:t>:</w:t>
            </w:r>
            <w:r w:rsidR="00A66D55">
              <w:rPr>
                <w:rFonts w:eastAsia="Times New Roman"/>
                <w:color w:val="000000"/>
                <w:sz w:val="18"/>
                <w:szCs w:val="18"/>
                <w:lang w:eastAsia="es-CL"/>
              </w:rPr>
              <w:t xml:space="preserve"> 30 de abril de 2014</w:t>
            </w:r>
          </w:p>
        </w:tc>
      </w:tr>
      <w:tr w:rsidR="00D715DF" w:rsidRPr="0025129B" w:rsidTr="00D715DF">
        <w:trPr>
          <w:trHeight w:val="567"/>
          <w:jc w:val="center"/>
        </w:trPr>
        <w:tc>
          <w:tcPr>
            <w:tcW w:w="5000" w:type="pct"/>
            <w:gridSpan w:val="3"/>
            <w:vAlign w:val="center"/>
          </w:tcPr>
          <w:p w:rsidR="00D715DF" w:rsidRPr="00D715DF" w:rsidRDefault="00D715DF" w:rsidP="00F647F9">
            <w:pPr>
              <w:spacing w:before="60" w:after="60"/>
              <w:rPr>
                <w:rFonts w:eastAsia="Times New Roman"/>
                <w:color w:val="000000"/>
                <w:sz w:val="18"/>
                <w:szCs w:val="18"/>
                <w:lang w:eastAsia="es-CL"/>
              </w:rPr>
            </w:pPr>
            <w:r w:rsidRPr="000038B6">
              <w:rPr>
                <w:rFonts w:eastAsia="Times New Roman"/>
                <w:b/>
                <w:color w:val="000000"/>
                <w:sz w:val="18"/>
                <w:szCs w:val="18"/>
                <w:lang w:eastAsia="es-CL"/>
              </w:rPr>
              <w:t>Descripción medio de prueba:</w:t>
            </w:r>
            <w:r w:rsidR="00B7497D" w:rsidRPr="000038B6">
              <w:rPr>
                <w:rFonts w:eastAsia="Times New Roman"/>
                <w:color w:val="000000"/>
                <w:sz w:val="18"/>
                <w:szCs w:val="18"/>
                <w:lang w:eastAsia="es-CL"/>
              </w:rPr>
              <w:t xml:space="preserve"> </w:t>
            </w:r>
            <w:r w:rsidR="00E00C17" w:rsidRPr="000038B6">
              <w:rPr>
                <w:rFonts w:eastAsia="Times New Roman"/>
                <w:color w:val="000000"/>
                <w:sz w:val="18"/>
                <w:szCs w:val="18"/>
                <w:lang w:eastAsia="es-CL"/>
              </w:rPr>
              <w:t>Fotografía</w:t>
            </w:r>
            <w:r w:rsidR="00B7497D" w:rsidRPr="000038B6">
              <w:rPr>
                <w:rFonts w:eastAsia="Times New Roman"/>
                <w:color w:val="000000"/>
                <w:sz w:val="18"/>
                <w:szCs w:val="18"/>
                <w:lang w:eastAsia="es-CL"/>
              </w:rPr>
              <w:t xml:space="preserve"> panorámica de las instalaciones de Puerto Patache, tomada durante la inspecci</w:t>
            </w:r>
            <w:r w:rsidR="002A1BA2" w:rsidRPr="000038B6">
              <w:rPr>
                <w:rFonts w:eastAsia="Times New Roman"/>
                <w:color w:val="000000"/>
                <w:sz w:val="18"/>
                <w:szCs w:val="18"/>
                <w:lang w:eastAsia="es-CL"/>
              </w:rPr>
              <w:t>ón. En el</w:t>
            </w:r>
            <w:r w:rsidR="00B7497D" w:rsidRPr="000038B6">
              <w:rPr>
                <w:rFonts w:eastAsia="Times New Roman"/>
                <w:color w:val="000000"/>
                <w:sz w:val="18"/>
                <w:szCs w:val="18"/>
                <w:lang w:eastAsia="es-CL"/>
              </w:rPr>
              <w:t>la es posible apreciar que de las 5 Piscinas de Evaporación comprometidas</w:t>
            </w:r>
            <w:r w:rsidR="002A1BA2" w:rsidRPr="000038B6">
              <w:rPr>
                <w:rFonts w:eastAsia="Times New Roman"/>
                <w:color w:val="000000"/>
                <w:sz w:val="18"/>
                <w:szCs w:val="18"/>
                <w:lang w:eastAsia="es-CL"/>
              </w:rPr>
              <w:t xml:space="preserve"> (</w:t>
            </w:r>
            <w:r w:rsidR="00E00C17" w:rsidRPr="000038B6">
              <w:rPr>
                <w:rFonts w:eastAsia="Times New Roman"/>
                <w:color w:val="000000"/>
                <w:sz w:val="18"/>
                <w:szCs w:val="18"/>
                <w:lang w:eastAsia="es-CL"/>
              </w:rPr>
              <w:fldChar w:fldCharType="begin"/>
            </w:r>
            <w:r w:rsidR="00E00C17" w:rsidRPr="000038B6">
              <w:rPr>
                <w:rFonts w:eastAsia="Times New Roman"/>
                <w:color w:val="000000"/>
                <w:sz w:val="18"/>
                <w:szCs w:val="18"/>
                <w:lang w:eastAsia="es-CL"/>
              </w:rPr>
              <w:instrText xml:space="preserve"> REF _Ref398647427 \h  \* MERGEFORMAT </w:instrText>
            </w:r>
            <w:r w:rsidR="00E00C17" w:rsidRPr="000038B6">
              <w:rPr>
                <w:rFonts w:eastAsia="Times New Roman"/>
                <w:color w:val="000000"/>
                <w:sz w:val="18"/>
                <w:szCs w:val="18"/>
                <w:lang w:eastAsia="es-CL"/>
              </w:rPr>
            </w:r>
            <w:r w:rsidR="00E00C17" w:rsidRPr="000038B6">
              <w:rPr>
                <w:rFonts w:eastAsia="Times New Roman"/>
                <w:color w:val="000000"/>
                <w:sz w:val="18"/>
                <w:szCs w:val="18"/>
                <w:lang w:eastAsia="es-CL"/>
              </w:rPr>
              <w:fldChar w:fldCharType="separate"/>
            </w:r>
            <w:r w:rsidR="00D503BA" w:rsidRPr="000038B6">
              <w:t xml:space="preserve">Figura </w:t>
            </w:r>
            <w:r w:rsidR="00D503BA" w:rsidRPr="000038B6">
              <w:rPr>
                <w:noProof/>
              </w:rPr>
              <w:t>3</w:t>
            </w:r>
            <w:r w:rsidR="00E00C17" w:rsidRPr="000038B6">
              <w:rPr>
                <w:rFonts w:eastAsia="Times New Roman"/>
                <w:color w:val="000000"/>
                <w:sz w:val="18"/>
                <w:szCs w:val="18"/>
                <w:lang w:eastAsia="es-CL"/>
              </w:rPr>
              <w:fldChar w:fldCharType="end"/>
            </w:r>
            <w:r w:rsidR="002A1BA2" w:rsidRPr="000038B6">
              <w:rPr>
                <w:rFonts w:eastAsia="Times New Roman"/>
                <w:color w:val="000000"/>
                <w:sz w:val="18"/>
                <w:szCs w:val="18"/>
                <w:lang w:eastAsia="es-CL"/>
              </w:rPr>
              <w:t>)</w:t>
            </w:r>
            <w:r w:rsidR="00B7497D" w:rsidRPr="000038B6">
              <w:rPr>
                <w:rFonts w:eastAsia="Times New Roman"/>
                <w:color w:val="000000"/>
                <w:sz w:val="18"/>
                <w:szCs w:val="18"/>
                <w:lang w:eastAsia="es-CL"/>
              </w:rPr>
              <w:t>, sólo 3 se encuentran operativas</w:t>
            </w:r>
            <w:r w:rsidR="00F647F9" w:rsidRPr="000038B6">
              <w:rPr>
                <w:rFonts w:eastAsia="Times New Roman"/>
                <w:color w:val="000000"/>
                <w:sz w:val="18"/>
                <w:szCs w:val="18"/>
                <w:lang w:eastAsia="es-CL"/>
              </w:rPr>
              <w:t xml:space="preserve"> N° 2, 3 y 4</w:t>
            </w:r>
            <w:r w:rsidR="00B7497D" w:rsidRPr="000038B6">
              <w:rPr>
                <w:rFonts w:eastAsia="Times New Roman"/>
                <w:color w:val="000000"/>
                <w:sz w:val="18"/>
                <w:szCs w:val="18"/>
                <w:lang w:eastAsia="es-CL"/>
              </w:rPr>
              <w:t>.</w:t>
            </w:r>
            <w:r w:rsidR="00F647F9" w:rsidRPr="000038B6">
              <w:rPr>
                <w:rFonts w:eastAsia="Times New Roman"/>
                <w:color w:val="000000"/>
                <w:sz w:val="18"/>
                <w:szCs w:val="18"/>
                <w:lang w:eastAsia="es-CL"/>
              </w:rPr>
              <w:t xml:space="preserve"> Mientras que la Piscina N° 1 se encuentra en operación y la Fase 1 de la Piscina N° 5 en construcción.</w:t>
            </w:r>
          </w:p>
        </w:tc>
      </w:tr>
      <w:tr w:rsidR="00A66D55" w:rsidRPr="0025129B" w:rsidTr="002E0830">
        <w:trPr>
          <w:trHeight w:val="3742"/>
          <w:jc w:val="center"/>
        </w:trPr>
        <w:tc>
          <w:tcPr>
            <w:tcW w:w="5000" w:type="pct"/>
            <w:gridSpan w:val="3"/>
            <w:vAlign w:val="center"/>
          </w:tcPr>
          <w:p w:rsidR="00A66D55" w:rsidRPr="00E85F13" w:rsidRDefault="00682C0C" w:rsidP="000303A6">
            <w:pPr>
              <w:keepNext/>
              <w:spacing w:before="120" w:after="120"/>
              <w:jc w:val="center"/>
            </w:pPr>
            <w:r>
              <w:rPr>
                <w:noProof/>
                <w:lang w:eastAsia="es-CL"/>
              </w:rPr>
              <w:drawing>
                <wp:inline distT="0" distB="0" distL="0" distR="0" wp14:anchorId="7E30B95B" wp14:editId="2E43D916">
                  <wp:extent cx="7319957" cy="5256000"/>
                  <wp:effectExtent l="19050" t="19050" r="14605" b="20955"/>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áginas desde01. CONSULTA.jpg"/>
                          <pic:cNvPicPr/>
                        </pic:nvPicPr>
                        <pic:blipFill>
                          <a:blip r:embed="rId44">
                            <a:extLst>
                              <a:ext uri="{28A0092B-C50C-407E-A947-70E740481C1C}">
                                <a14:useLocalDpi xmlns:a14="http://schemas.microsoft.com/office/drawing/2010/main" val="0"/>
                              </a:ext>
                            </a:extLst>
                          </a:blip>
                          <a:stretch>
                            <a:fillRect/>
                          </a:stretch>
                        </pic:blipFill>
                        <pic:spPr>
                          <a:xfrm>
                            <a:off x="0" y="0"/>
                            <a:ext cx="7319957" cy="5256000"/>
                          </a:xfrm>
                          <a:prstGeom prst="rect">
                            <a:avLst/>
                          </a:prstGeom>
                          <a:ln>
                            <a:solidFill>
                              <a:schemeClr val="bg1">
                                <a:lumMod val="65000"/>
                              </a:schemeClr>
                            </a:solidFill>
                          </a:ln>
                        </pic:spPr>
                      </pic:pic>
                    </a:graphicData>
                  </a:graphic>
                </wp:inline>
              </w:drawing>
            </w:r>
          </w:p>
        </w:tc>
      </w:tr>
      <w:tr w:rsidR="00A66D55" w:rsidRPr="00FD005C" w:rsidTr="000303A6">
        <w:trPr>
          <w:trHeight w:val="283"/>
          <w:jc w:val="center"/>
        </w:trPr>
        <w:tc>
          <w:tcPr>
            <w:tcW w:w="5000" w:type="pct"/>
            <w:gridSpan w:val="3"/>
            <w:vAlign w:val="center"/>
          </w:tcPr>
          <w:p w:rsidR="00A66D55" w:rsidRPr="00FD005C" w:rsidRDefault="00A66D55" w:rsidP="000303A6">
            <w:pPr>
              <w:rPr>
                <w:b/>
                <w:sz w:val="18"/>
              </w:rPr>
            </w:pPr>
            <w:bookmarkStart w:id="136" w:name="_Ref398647427"/>
            <w:r w:rsidRPr="00FD005C">
              <w:rPr>
                <w:b/>
                <w:sz w:val="18"/>
              </w:rPr>
              <w:t xml:space="preserve">Figura </w:t>
            </w:r>
            <w:r w:rsidRPr="00FD005C">
              <w:rPr>
                <w:b/>
                <w:sz w:val="18"/>
              </w:rPr>
              <w:fldChar w:fldCharType="begin"/>
            </w:r>
            <w:r w:rsidRPr="00FD005C">
              <w:rPr>
                <w:b/>
                <w:sz w:val="18"/>
              </w:rPr>
              <w:instrText xml:space="preserve"> SEQ Figura \* ARABIC </w:instrText>
            </w:r>
            <w:r w:rsidRPr="00FD005C">
              <w:rPr>
                <w:b/>
                <w:sz w:val="18"/>
              </w:rPr>
              <w:fldChar w:fldCharType="separate"/>
            </w:r>
            <w:r w:rsidR="00D503BA">
              <w:rPr>
                <w:b/>
                <w:noProof/>
                <w:sz w:val="18"/>
              </w:rPr>
              <w:t>3</w:t>
            </w:r>
            <w:r w:rsidRPr="00FD005C">
              <w:rPr>
                <w:b/>
                <w:sz w:val="18"/>
              </w:rPr>
              <w:fldChar w:fldCharType="end"/>
            </w:r>
            <w:bookmarkEnd w:id="136"/>
          </w:p>
        </w:tc>
      </w:tr>
      <w:tr w:rsidR="00A66D55" w:rsidRPr="0025129B" w:rsidTr="000303A6">
        <w:trPr>
          <w:trHeight w:val="283"/>
          <w:jc w:val="center"/>
        </w:trPr>
        <w:tc>
          <w:tcPr>
            <w:tcW w:w="5000" w:type="pct"/>
            <w:gridSpan w:val="3"/>
            <w:vAlign w:val="center"/>
          </w:tcPr>
          <w:p w:rsidR="00A66D55" w:rsidRDefault="00A66D55" w:rsidP="003A7250">
            <w:pPr>
              <w:spacing w:before="60" w:after="60"/>
              <w:jc w:val="left"/>
              <w:rPr>
                <w:b/>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A05200">
              <w:rPr>
                <w:rFonts w:eastAsia="Times New Roman"/>
                <w:color w:val="000000"/>
                <w:sz w:val="18"/>
                <w:szCs w:val="18"/>
                <w:lang w:eastAsia="es-CL"/>
              </w:rPr>
              <w:t xml:space="preserve"> </w:t>
            </w:r>
            <w:r w:rsidR="00AD2D4C">
              <w:rPr>
                <w:rFonts w:eastAsia="Times New Roman"/>
                <w:color w:val="000000"/>
                <w:sz w:val="18"/>
                <w:szCs w:val="18"/>
                <w:lang w:eastAsia="es-CL"/>
              </w:rPr>
              <w:t>Plano Pertenencia de Ingreso 5ª Piscina</w:t>
            </w:r>
            <w:r w:rsidRPr="00A05200">
              <w:rPr>
                <w:rFonts w:eastAsia="Times New Roman"/>
                <w:color w:val="000000"/>
                <w:sz w:val="18"/>
                <w:szCs w:val="18"/>
                <w:lang w:eastAsia="es-CL"/>
              </w:rPr>
              <w:t xml:space="preserve"> “</w:t>
            </w:r>
            <w:r w:rsidR="00AD2D4C">
              <w:rPr>
                <w:rFonts w:eastAsia="Times New Roman"/>
                <w:color w:val="000000"/>
                <w:sz w:val="18"/>
                <w:szCs w:val="18"/>
                <w:lang w:eastAsia="es-CL"/>
              </w:rPr>
              <w:t>Modificación en la 5ª piscina de evaporación</w:t>
            </w:r>
            <w:r w:rsidRPr="00A05200">
              <w:rPr>
                <w:rFonts w:eastAsia="Times New Roman"/>
                <w:color w:val="000000"/>
                <w:sz w:val="18"/>
                <w:szCs w:val="18"/>
                <w:lang w:eastAsia="es-CL"/>
              </w:rPr>
              <w:t>”</w:t>
            </w:r>
            <w:r w:rsidR="003A7250">
              <w:rPr>
                <w:rFonts w:eastAsia="Times New Roman"/>
                <w:color w:val="000000"/>
                <w:sz w:val="18"/>
                <w:szCs w:val="18"/>
                <w:lang w:eastAsia="es-CL"/>
              </w:rPr>
              <w:t xml:space="preserve"> </w:t>
            </w:r>
            <w:r w:rsidR="003A7250" w:rsidRPr="003A7250">
              <w:rPr>
                <w:rFonts w:eastAsia="Times New Roman"/>
                <w:color w:val="000000"/>
                <w:sz w:val="18"/>
                <w:szCs w:val="18"/>
                <w:lang w:eastAsia="es-CL"/>
              </w:rPr>
              <w:t>subdivisiones</w:t>
            </w:r>
            <w:r w:rsidR="003A7250">
              <w:rPr>
                <w:rFonts w:eastAsia="Times New Roman"/>
                <w:color w:val="000000"/>
                <w:sz w:val="18"/>
                <w:szCs w:val="18"/>
                <w:lang w:eastAsia="es-CL"/>
              </w:rPr>
              <w:t xml:space="preserve"> de la Piscina N° 5</w:t>
            </w:r>
            <w:r w:rsidR="003A7250" w:rsidRPr="003A7250">
              <w:rPr>
                <w:rFonts w:eastAsia="Times New Roman"/>
                <w:color w:val="000000"/>
                <w:sz w:val="18"/>
                <w:szCs w:val="18"/>
                <w:lang w:eastAsia="es-CL"/>
              </w:rPr>
              <w:t xml:space="preserve">, </w:t>
            </w:r>
            <w:r w:rsidR="003A7250">
              <w:rPr>
                <w:rFonts w:eastAsia="Times New Roman"/>
                <w:color w:val="000000"/>
                <w:sz w:val="18"/>
                <w:szCs w:val="18"/>
                <w:lang w:eastAsia="es-CL"/>
              </w:rPr>
              <w:t xml:space="preserve">presentada </w:t>
            </w:r>
            <w:r w:rsidR="003A7250" w:rsidRPr="003A7250">
              <w:rPr>
                <w:rFonts w:eastAsia="Times New Roman"/>
                <w:color w:val="000000"/>
                <w:sz w:val="18"/>
                <w:szCs w:val="18"/>
                <w:lang w:eastAsia="es-CL"/>
              </w:rPr>
              <w:t>en el expediente a que dio lugar la solicitud de modificación de RCA presentada por el</w:t>
            </w:r>
            <w:r w:rsidR="003A7250">
              <w:rPr>
                <w:rFonts w:eastAsia="Times New Roman"/>
                <w:color w:val="000000"/>
                <w:sz w:val="18"/>
                <w:szCs w:val="18"/>
                <w:lang w:eastAsia="es-CL"/>
              </w:rPr>
              <w:t xml:space="preserve"> </w:t>
            </w:r>
            <w:r w:rsidR="003A7250" w:rsidRPr="003A7250">
              <w:rPr>
                <w:rFonts w:eastAsia="Times New Roman"/>
                <w:color w:val="000000"/>
                <w:sz w:val="18"/>
                <w:szCs w:val="18"/>
                <w:lang w:eastAsia="es-CL"/>
              </w:rPr>
              <w:t>titular del proyecto con fecha 12 de julio de 2012.</w:t>
            </w:r>
          </w:p>
        </w:tc>
      </w:tr>
      <w:tr w:rsidR="000C368A" w:rsidRPr="0025129B" w:rsidTr="0091054E">
        <w:trPr>
          <w:cantSplit/>
          <w:trHeight w:val="3175"/>
          <w:jc w:val="center"/>
        </w:trPr>
        <w:tc>
          <w:tcPr>
            <w:tcW w:w="2500" w:type="pct"/>
            <w:gridSpan w:val="2"/>
            <w:vAlign w:val="center"/>
          </w:tcPr>
          <w:tbl>
            <w:tblPr>
              <w:tblStyle w:val="Tablaconcuadrcula"/>
              <w:tblW w:w="0" w:type="auto"/>
              <w:jc w:val="center"/>
              <w:tblInd w:w="137" w:type="dxa"/>
              <w:tblLook w:val="04A0" w:firstRow="1" w:lastRow="0" w:firstColumn="1" w:lastColumn="0" w:noHBand="0" w:noVBand="1"/>
            </w:tblPr>
            <w:tblGrid>
              <w:gridCol w:w="2084"/>
              <w:gridCol w:w="1580"/>
              <w:gridCol w:w="1581"/>
            </w:tblGrid>
            <w:tr w:rsidR="000C368A" w:rsidRPr="0007014C" w:rsidTr="000303A6">
              <w:trPr>
                <w:jc w:val="center"/>
              </w:trPr>
              <w:tc>
                <w:tcPr>
                  <w:tcW w:w="5245" w:type="dxa"/>
                  <w:gridSpan w:val="3"/>
                  <w:tcBorders>
                    <w:top w:val="nil"/>
                    <w:left w:val="nil"/>
                    <w:bottom w:val="nil"/>
                    <w:right w:val="nil"/>
                  </w:tcBorders>
                  <w:vAlign w:val="center"/>
                </w:tcPr>
                <w:p w:rsidR="000C368A" w:rsidRPr="0007014C" w:rsidRDefault="000C368A" w:rsidP="000A50F3">
                  <w:pPr>
                    <w:jc w:val="center"/>
                    <w:rPr>
                      <w:b/>
                      <w:sz w:val="18"/>
                      <w:szCs w:val="18"/>
                    </w:rPr>
                  </w:pPr>
                  <w:r w:rsidRPr="0007014C">
                    <w:rPr>
                      <w:b/>
                      <w:sz w:val="18"/>
                      <w:szCs w:val="18"/>
                    </w:rPr>
                    <w:t xml:space="preserve">Tabla </w:t>
                  </w:r>
                  <w:r>
                    <w:rPr>
                      <w:b/>
                      <w:sz w:val="18"/>
                      <w:szCs w:val="18"/>
                    </w:rPr>
                    <w:t>4</w:t>
                  </w:r>
                </w:p>
              </w:tc>
            </w:tr>
            <w:tr w:rsidR="000C368A" w:rsidRPr="0007014C" w:rsidTr="000303A6">
              <w:trPr>
                <w:jc w:val="center"/>
              </w:trPr>
              <w:tc>
                <w:tcPr>
                  <w:tcW w:w="5245" w:type="dxa"/>
                  <w:gridSpan w:val="3"/>
                  <w:tcBorders>
                    <w:top w:val="nil"/>
                    <w:left w:val="nil"/>
                    <w:bottom w:val="single" w:sz="4" w:space="0" w:color="auto"/>
                    <w:right w:val="nil"/>
                  </w:tcBorders>
                  <w:vAlign w:val="center"/>
                </w:tcPr>
                <w:p w:rsidR="000C368A" w:rsidRPr="0007014C" w:rsidRDefault="000C368A" w:rsidP="000A50F3">
                  <w:pPr>
                    <w:jc w:val="center"/>
                    <w:rPr>
                      <w:b/>
                      <w:sz w:val="18"/>
                      <w:szCs w:val="18"/>
                    </w:rPr>
                  </w:pPr>
                  <w:r w:rsidRPr="000A50F3">
                    <w:rPr>
                      <w:b/>
                      <w:sz w:val="18"/>
                      <w:szCs w:val="18"/>
                    </w:rPr>
                    <w:t>Calidad Actualizada de Aguas de filtrado en piscinas de</w:t>
                  </w:r>
                  <w:r>
                    <w:rPr>
                      <w:b/>
                      <w:sz w:val="18"/>
                      <w:szCs w:val="18"/>
                    </w:rPr>
                    <w:t xml:space="preserve"> </w:t>
                  </w:r>
                  <w:r w:rsidRPr="000A50F3">
                    <w:rPr>
                      <w:b/>
                      <w:sz w:val="18"/>
                      <w:szCs w:val="18"/>
                    </w:rPr>
                    <w:t>evaporación</w:t>
                  </w:r>
                </w:p>
              </w:tc>
            </w:tr>
            <w:tr w:rsidR="000242C8" w:rsidRPr="000242C8" w:rsidTr="000242C8">
              <w:trPr>
                <w:jc w:val="center"/>
              </w:trPr>
              <w:tc>
                <w:tcPr>
                  <w:tcW w:w="2084" w:type="dxa"/>
                  <w:tcBorders>
                    <w:top w:val="single" w:sz="4" w:space="0" w:color="auto"/>
                  </w:tcBorders>
                  <w:shd w:val="clear" w:color="auto" w:fill="D9D9D9" w:themeFill="background1" w:themeFillShade="D9"/>
                  <w:vAlign w:val="center"/>
                </w:tcPr>
                <w:p w:rsidR="000C368A" w:rsidRPr="000242C8" w:rsidRDefault="000C368A" w:rsidP="000303A6">
                  <w:pPr>
                    <w:jc w:val="center"/>
                    <w:rPr>
                      <w:b/>
                      <w:sz w:val="18"/>
                      <w:szCs w:val="18"/>
                    </w:rPr>
                  </w:pPr>
                  <w:r w:rsidRPr="000242C8">
                    <w:rPr>
                      <w:b/>
                      <w:sz w:val="18"/>
                      <w:szCs w:val="18"/>
                    </w:rPr>
                    <w:t>Parámetro</w:t>
                  </w:r>
                </w:p>
              </w:tc>
              <w:tc>
                <w:tcPr>
                  <w:tcW w:w="1580" w:type="dxa"/>
                  <w:tcBorders>
                    <w:top w:val="single" w:sz="4" w:space="0" w:color="auto"/>
                  </w:tcBorders>
                  <w:shd w:val="clear" w:color="auto" w:fill="D9D9D9" w:themeFill="background1" w:themeFillShade="D9"/>
                  <w:vAlign w:val="center"/>
                </w:tcPr>
                <w:p w:rsidR="000C368A" w:rsidRPr="000242C8" w:rsidRDefault="000C368A" w:rsidP="000303A6">
                  <w:pPr>
                    <w:jc w:val="center"/>
                    <w:rPr>
                      <w:b/>
                      <w:sz w:val="18"/>
                      <w:szCs w:val="18"/>
                    </w:rPr>
                  </w:pPr>
                  <w:r w:rsidRPr="000242C8">
                    <w:rPr>
                      <w:b/>
                      <w:sz w:val="18"/>
                      <w:szCs w:val="18"/>
                    </w:rPr>
                    <w:t>Unidad</w:t>
                  </w:r>
                </w:p>
              </w:tc>
              <w:tc>
                <w:tcPr>
                  <w:tcW w:w="1581" w:type="dxa"/>
                  <w:tcBorders>
                    <w:top w:val="single" w:sz="4" w:space="0" w:color="auto"/>
                  </w:tcBorders>
                  <w:shd w:val="clear" w:color="auto" w:fill="D9D9D9" w:themeFill="background1" w:themeFillShade="D9"/>
                  <w:vAlign w:val="center"/>
                </w:tcPr>
                <w:p w:rsidR="000C368A" w:rsidRPr="000242C8" w:rsidRDefault="000C368A" w:rsidP="000303A6">
                  <w:pPr>
                    <w:jc w:val="center"/>
                    <w:rPr>
                      <w:b/>
                      <w:sz w:val="18"/>
                      <w:szCs w:val="18"/>
                    </w:rPr>
                  </w:pPr>
                  <w:r w:rsidRPr="000242C8">
                    <w:rPr>
                      <w:b/>
                      <w:sz w:val="18"/>
                      <w:szCs w:val="18"/>
                    </w:rPr>
                    <w:t>Rango</w:t>
                  </w:r>
                </w:p>
              </w:tc>
            </w:tr>
            <w:tr w:rsidR="000C368A" w:rsidRPr="0048769C" w:rsidTr="000303A6">
              <w:trPr>
                <w:jc w:val="center"/>
              </w:trPr>
              <w:tc>
                <w:tcPr>
                  <w:tcW w:w="2084" w:type="dxa"/>
                  <w:vAlign w:val="center"/>
                </w:tcPr>
                <w:p w:rsidR="000C368A" w:rsidRPr="0048769C" w:rsidRDefault="000C368A" w:rsidP="000303A6">
                  <w:pPr>
                    <w:jc w:val="left"/>
                    <w:rPr>
                      <w:sz w:val="18"/>
                      <w:szCs w:val="18"/>
                    </w:rPr>
                  </w:pPr>
                  <w:r>
                    <w:rPr>
                      <w:sz w:val="18"/>
                      <w:szCs w:val="18"/>
                    </w:rPr>
                    <w:t>Arsénico Total</w:t>
                  </w:r>
                </w:p>
              </w:tc>
              <w:tc>
                <w:tcPr>
                  <w:tcW w:w="1580" w:type="dxa"/>
                  <w:vAlign w:val="center"/>
                </w:tcPr>
                <w:p w:rsidR="000C368A" w:rsidRPr="0048769C" w:rsidRDefault="000C368A" w:rsidP="000303A6">
                  <w:pPr>
                    <w:jc w:val="center"/>
                    <w:rPr>
                      <w:sz w:val="18"/>
                      <w:szCs w:val="18"/>
                    </w:rPr>
                  </w:pPr>
                  <w:r>
                    <w:rPr>
                      <w:sz w:val="18"/>
                      <w:szCs w:val="18"/>
                    </w:rPr>
                    <w:t>mg/L</w:t>
                  </w:r>
                </w:p>
              </w:tc>
              <w:tc>
                <w:tcPr>
                  <w:tcW w:w="1581" w:type="dxa"/>
                  <w:vAlign w:val="center"/>
                </w:tcPr>
                <w:p w:rsidR="000C368A" w:rsidRPr="0048769C" w:rsidRDefault="000C368A" w:rsidP="000303A6">
                  <w:pPr>
                    <w:jc w:val="center"/>
                    <w:rPr>
                      <w:sz w:val="18"/>
                      <w:szCs w:val="18"/>
                    </w:rPr>
                  </w:pPr>
                  <w:r>
                    <w:rPr>
                      <w:sz w:val="18"/>
                      <w:szCs w:val="18"/>
                    </w:rPr>
                    <w:t>0,067-6,86</w:t>
                  </w:r>
                </w:p>
              </w:tc>
            </w:tr>
            <w:tr w:rsidR="000C368A" w:rsidRPr="0048769C" w:rsidTr="000C368A">
              <w:trPr>
                <w:jc w:val="center"/>
              </w:trPr>
              <w:tc>
                <w:tcPr>
                  <w:tcW w:w="2084" w:type="dxa"/>
                  <w:vAlign w:val="center"/>
                </w:tcPr>
                <w:p w:rsidR="000C368A" w:rsidRPr="0048769C" w:rsidRDefault="000C368A" w:rsidP="000303A6">
                  <w:pPr>
                    <w:jc w:val="left"/>
                    <w:rPr>
                      <w:sz w:val="18"/>
                      <w:szCs w:val="18"/>
                    </w:rPr>
                  </w:pPr>
                  <w:r>
                    <w:rPr>
                      <w:sz w:val="18"/>
                      <w:szCs w:val="18"/>
                    </w:rPr>
                    <w:t>Cobre Total</w:t>
                  </w:r>
                </w:p>
              </w:tc>
              <w:tc>
                <w:tcPr>
                  <w:tcW w:w="1580" w:type="dxa"/>
                  <w:vAlign w:val="center"/>
                </w:tcPr>
                <w:p w:rsidR="000C368A" w:rsidRDefault="000C368A" w:rsidP="000C368A">
                  <w:pPr>
                    <w:jc w:val="center"/>
                  </w:pPr>
                  <w:r w:rsidRPr="0007001B">
                    <w:rPr>
                      <w:sz w:val="18"/>
                      <w:szCs w:val="18"/>
                    </w:rPr>
                    <w:t>mg/L</w:t>
                  </w:r>
                </w:p>
              </w:tc>
              <w:tc>
                <w:tcPr>
                  <w:tcW w:w="1581" w:type="dxa"/>
                  <w:vAlign w:val="center"/>
                </w:tcPr>
                <w:p w:rsidR="000C368A" w:rsidRPr="0048769C" w:rsidRDefault="000C368A" w:rsidP="000303A6">
                  <w:pPr>
                    <w:jc w:val="center"/>
                    <w:rPr>
                      <w:sz w:val="18"/>
                      <w:szCs w:val="18"/>
                    </w:rPr>
                  </w:pPr>
                  <w:r>
                    <w:rPr>
                      <w:sz w:val="18"/>
                      <w:szCs w:val="18"/>
                    </w:rPr>
                    <w:t>0,25-94,12</w:t>
                  </w:r>
                </w:p>
              </w:tc>
            </w:tr>
            <w:tr w:rsidR="000C368A" w:rsidRPr="0048769C" w:rsidTr="000C368A">
              <w:trPr>
                <w:jc w:val="center"/>
              </w:trPr>
              <w:tc>
                <w:tcPr>
                  <w:tcW w:w="2084" w:type="dxa"/>
                  <w:vAlign w:val="center"/>
                </w:tcPr>
                <w:p w:rsidR="000C368A" w:rsidRPr="0048769C" w:rsidRDefault="000C368A" w:rsidP="000303A6">
                  <w:pPr>
                    <w:jc w:val="left"/>
                    <w:rPr>
                      <w:sz w:val="18"/>
                      <w:szCs w:val="18"/>
                    </w:rPr>
                  </w:pPr>
                  <w:r>
                    <w:rPr>
                      <w:sz w:val="18"/>
                      <w:szCs w:val="18"/>
                    </w:rPr>
                    <w:t>Molibdeno Total</w:t>
                  </w:r>
                </w:p>
              </w:tc>
              <w:tc>
                <w:tcPr>
                  <w:tcW w:w="1580" w:type="dxa"/>
                  <w:vAlign w:val="center"/>
                </w:tcPr>
                <w:p w:rsidR="000C368A" w:rsidRDefault="000C368A" w:rsidP="000C368A">
                  <w:pPr>
                    <w:jc w:val="center"/>
                  </w:pPr>
                  <w:r w:rsidRPr="0007001B">
                    <w:rPr>
                      <w:sz w:val="18"/>
                      <w:szCs w:val="18"/>
                    </w:rPr>
                    <w:t>mg/L</w:t>
                  </w:r>
                </w:p>
              </w:tc>
              <w:tc>
                <w:tcPr>
                  <w:tcW w:w="1581" w:type="dxa"/>
                  <w:vAlign w:val="center"/>
                </w:tcPr>
                <w:p w:rsidR="000C368A" w:rsidRPr="0048769C" w:rsidRDefault="000C368A" w:rsidP="000303A6">
                  <w:pPr>
                    <w:jc w:val="center"/>
                    <w:rPr>
                      <w:sz w:val="18"/>
                      <w:szCs w:val="18"/>
                    </w:rPr>
                  </w:pPr>
                  <w:r>
                    <w:rPr>
                      <w:sz w:val="18"/>
                      <w:szCs w:val="18"/>
                    </w:rPr>
                    <w:t>3,23-7,93</w:t>
                  </w:r>
                </w:p>
              </w:tc>
            </w:tr>
            <w:tr w:rsidR="000C368A" w:rsidRPr="0048769C" w:rsidTr="000303A6">
              <w:trPr>
                <w:jc w:val="center"/>
              </w:trPr>
              <w:tc>
                <w:tcPr>
                  <w:tcW w:w="2084" w:type="dxa"/>
                  <w:vAlign w:val="center"/>
                </w:tcPr>
                <w:p w:rsidR="000C368A" w:rsidRPr="0048769C" w:rsidRDefault="000C368A" w:rsidP="000303A6">
                  <w:pPr>
                    <w:jc w:val="left"/>
                    <w:rPr>
                      <w:sz w:val="18"/>
                      <w:szCs w:val="18"/>
                    </w:rPr>
                  </w:pPr>
                  <w:r>
                    <w:rPr>
                      <w:sz w:val="18"/>
                      <w:szCs w:val="18"/>
                    </w:rPr>
                    <w:t>pH a 25 °C Laboratorio</w:t>
                  </w:r>
                </w:p>
              </w:tc>
              <w:tc>
                <w:tcPr>
                  <w:tcW w:w="1580" w:type="dxa"/>
                  <w:vAlign w:val="center"/>
                </w:tcPr>
                <w:p w:rsidR="000C368A" w:rsidRPr="0048769C" w:rsidRDefault="000C368A" w:rsidP="000C368A">
                  <w:pPr>
                    <w:jc w:val="center"/>
                    <w:rPr>
                      <w:sz w:val="18"/>
                      <w:szCs w:val="18"/>
                    </w:rPr>
                  </w:pPr>
                  <w:r>
                    <w:rPr>
                      <w:sz w:val="18"/>
                      <w:szCs w:val="18"/>
                    </w:rPr>
                    <w:t>u pH</w:t>
                  </w:r>
                </w:p>
              </w:tc>
              <w:tc>
                <w:tcPr>
                  <w:tcW w:w="1581" w:type="dxa"/>
                  <w:vAlign w:val="center"/>
                </w:tcPr>
                <w:p w:rsidR="000C368A" w:rsidRPr="0048769C" w:rsidRDefault="000C368A" w:rsidP="000303A6">
                  <w:pPr>
                    <w:jc w:val="center"/>
                    <w:rPr>
                      <w:sz w:val="18"/>
                      <w:szCs w:val="18"/>
                    </w:rPr>
                  </w:pPr>
                  <w:r>
                    <w:rPr>
                      <w:sz w:val="18"/>
                      <w:szCs w:val="18"/>
                    </w:rPr>
                    <w:t>9,5-10,56</w:t>
                  </w:r>
                </w:p>
              </w:tc>
            </w:tr>
            <w:tr w:rsidR="000C368A" w:rsidRPr="0048769C" w:rsidTr="000303A6">
              <w:trPr>
                <w:jc w:val="center"/>
              </w:trPr>
              <w:tc>
                <w:tcPr>
                  <w:tcW w:w="2084" w:type="dxa"/>
                  <w:vAlign w:val="center"/>
                </w:tcPr>
                <w:p w:rsidR="000C368A" w:rsidRPr="0048769C" w:rsidRDefault="000C368A" w:rsidP="000C368A">
                  <w:pPr>
                    <w:jc w:val="left"/>
                    <w:rPr>
                      <w:sz w:val="18"/>
                      <w:szCs w:val="18"/>
                    </w:rPr>
                  </w:pPr>
                  <w:r>
                    <w:rPr>
                      <w:sz w:val="18"/>
                      <w:szCs w:val="18"/>
                    </w:rPr>
                    <w:t>Sodio Porcentual</w:t>
                  </w:r>
                </w:p>
              </w:tc>
              <w:tc>
                <w:tcPr>
                  <w:tcW w:w="1580" w:type="dxa"/>
                  <w:vAlign w:val="center"/>
                </w:tcPr>
                <w:p w:rsidR="000C368A" w:rsidRPr="0048769C" w:rsidRDefault="000C368A" w:rsidP="000303A6">
                  <w:pPr>
                    <w:jc w:val="center"/>
                    <w:rPr>
                      <w:sz w:val="18"/>
                      <w:szCs w:val="18"/>
                    </w:rPr>
                  </w:pPr>
                  <w:r>
                    <w:rPr>
                      <w:sz w:val="18"/>
                      <w:szCs w:val="18"/>
                    </w:rPr>
                    <w:t>%</w:t>
                  </w:r>
                </w:p>
              </w:tc>
              <w:tc>
                <w:tcPr>
                  <w:tcW w:w="1581" w:type="dxa"/>
                  <w:vAlign w:val="center"/>
                </w:tcPr>
                <w:p w:rsidR="000C368A" w:rsidRPr="0048769C" w:rsidRDefault="000C368A" w:rsidP="000303A6">
                  <w:pPr>
                    <w:jc w:val="center"/>
                    <w:rPr>
                      <w:sz w:val="18"/>
                      <w:szCs w:val="18"/>
                    </w:rPr>
                  </w:pPr>
                  <w:r>
                    <w:rPr>
                      <w:sz w:val="18"/>
                      <w:szCs w:val="18"/>
                    </w:rPr>
                    <w:t>81,2-89</w:t>
                  </w:r>
                </w:p>
              </w:tc>
            </w:tr>
            <w:tr w:rsidR="000C368A" w:rsidRPr="0048769C" w:rsidTr="000303A6">
              <w:trPr>
                <w:jc w:val="center"/>
              </w:trPr>
              <w:tc>
                <w:tcPr>
                  <w:tcW w:w="2084" w:type="dxa"/>
                  <w:vAlign w:val="center"/>
                </w:tcPr>
                <w:p w:rsidR="000C368A" w:rsidRPr="0048769C" w:rsidRDefault="000C368A" w:rsidP="000C368A">
                  <w:pPr>
                    <w:jc w:val="left"/>
                    <w:rPr>
                      <w:sz w:val="18"/>
                      <w:szCs w:val="18"/>
                    </w:rPr>
                  </w:pPr>
                  <w:r>
                    <w:rPr>
                      <w:sz w:val="18"/>
                      <w:szCs w:val="18"/>
                    </w:rPr>
                    <w:t>Sodio Total</w:t>
                  </w:r>
                </w:p>
              </w:tc>
              <w:tc>
                <w:tcPr>
                  <w:tcW w:w="1580" w:type="dxa"/>
                  <w:vAlign w:val="center"/>
                </w:tcPr>
                <w:p w:rsidR="000C368A" w:rsidRPr="0048769C" w:rsidRDefault="000C368A" w:rsidP="000303A6">
                  <w:pPr>
                    <w:jc w:val="center"/>
                    <w:rPr>
                      <w:sz w:val="18"/>
                      <w:szCs w:val="18"/>
                    </w:rPr>
                  </w:pPr>
                  <w:r>
                    <w:rPr>
                      <w:sz w:val="18"/>
                      <w:szCs w:val="18"/>
                    </w:rPr>
                    <w:t>mg/L</w:t>
                  </w:r>
                </w:p>
              </w:tc>
              <w:tc>
                <w:tcPr>
                  <w:tcW w:w="1581" w:type="dxa"/>
                  <w:vAlign w:val="center"/>
                </w:tcPr>
                <w:p w:rsidR="000C368A" w:rsidRPr="0048769C" w:rsidRDefault="000C368A" w:rsidP="000303A6">
                  <w:pPr>
                    <w:jc w:val="center"/>
                    <w:rPr>
                      <w:sz w:val="18"/>
                      <w:szCs w:val="18"/>
                    </w:rPr>
                  </w:pPr>
                  <w:r>
                    <w:rPr>
                      <w:sz w:val="18"/>
                      <w:szCs w:val="18"/>
                    </w:rPr>
                    <w:t>4.606,5-6.286</w:t>
                  </w:r>
                </w:p>
              </w:tc>
            </w:tr>
            <w:tr w:rsidR="000C368A" w:rsidRPr="0048769C" w:rsidTr="000C368A">
              <w:trPr>
                <w:jc w:val="center"/>
              </w:trPr>
              <w:tc>
                <w:tcPr>
                  <w:tcW w:w="2084" w:type="dxa"/>
                  <w:vAlign w:val="center"/>
                </w:tcPr>
                <w:p w:rsidR="000C368A" w:rsidRPr="0048769C" w:rsidRDefault="000C368A" w:rsidP="000303A6">
                  <w:pPr>
                    <w:jc w:val="left"/>
                    <w:rPr>
                      <w:sz w:val="18"/>
                      <w:szCs w:val="18"/>
                    </w:rPr>
                  </w:pPr>
                  <w:r>
                    <w:rPr>
                      <w:sz w:val="18"/>
                      <w:szCs w:val="18"/>
                    </w:rPr>
                    <w:t>Sólidos Disueltos</w:t>
                  </w:r>
                </w:p>
              </w:tc>
              <w:tc>
                <w:tcPr>
                  <w:tcW w:w="1580" w:type="dxa"/>
                  <w:vAlign w:val="center"/>
                </w:tcPr>
                <w:p w:rsidR="000C368A" w:rsidRDefault="000C368A" w:rsidP="000C368A">
                  <w:pPr>
                    <w:jc w:val="center"/>
                  </w:pPr>
                  <w:r w:rsidRPr="002E3633">
                    <w:rPr>
                      <w:sz w:val="18"/>
                      <w:szCs w:val="18"/>
                    </w:rPr>
                    <w:t>mg/L</w:t>
                  </w:r>
                </w:p>
              </w:tc>
              <w:tc>
                <w:tcPr>
                  <w:tcW w:w="1581" w:type="dxa"/>
                  <w:vAlign w:val="center"/>
                </w:tcPr>
                <w:p w:rsidR="000C368A" w:rsidRPr="0048769C" w:rsidRDefault="000C368A" w:rsidP="000303A6">
                  <w:pPr>
                    <w:jc w:val="center"/>
                    <w:rPr>
                      <w:sz w:val="18"/>
                      <w:szCs w:val="18"/>
                    </w:rPr>
                  </w:pPr>
                  <w:r>
                    <w:rPr>
                      <w:sz w:val="18"/>
                      <w:szCs w:val="18"/>
                    </w:rPr>
                    <w:t>14.560-19.031</w:t>
                  </w:r>
                </w:p>
              </w:tc>
            </w:tr>
            <w:tr w:rsidR="000C368A" w:rsidRPr="0048769C" w:rsidTr="000C368A">
              <w:trPr>
                <w:jc w:val="center"/>
              </w:trPr>
              <w:tc>
                <w:tcPr>
                  <w:tcW w:w="2084" w:type="dxa"/>
                  <w:vAlign w:val="center"/>
                </w:tcPr>
                <w:p w:rsidR="000C368A" w:rsidRPr="0048769C" w:rsidRDefault="000C368A" w:rsidP="000303A6">
                  <w:pPr>
                    <w:jc w:val="left"/>
                    <w:rPr>
                      <w:sz w:val="18"/>
                      <w:szCs w:val="18"/>
                    </w:rPr>
                  </w:pPr>
                  <w:r>
                    <w:rPr>
                      <w:sz w:val="18"/>
                      <w:szCs w:val="18"/>
                    </w:rPr>
                    <w:t>Sólidos Totales</w:t>
                  </w:r>
                </w:p>
              </w:tc>
              <w:tc>
                <w:tcPr>
                  <w:tcW w:w="1580" w:type="dxa"/>
                  <w:vAlign w:val="center"/>
                </w:tcPr>
                <w:p w:rsidR="000C368A" w:rsidRDefault="000C368A" w:rsidP="000C368A">
                  <w:pPr>
                    <w:jc w:val="center"/>
                  </w:pPr>
                  <w:r w:rsidRPr="002E3633">
                    <w:rPr>
                      <w:sz w:val="18"/>
                      <w:szCs w:val="18"/>
                    </w:rPr>
                    <w:t>mg/L</w:t>
                  </w:r>
                </w:p>
              </w:tc>
              <w:tc>
                <w:tcPr>
                  <w:tcW w:w="1581" w:type="dxa"/>
                  <w:vAlign w:val="center"/>
                </w:tcPr>
                <w:p w:rsidR="000C368A" w:rsidRPr="0048769C" w:rsidRDefault="000C368A" w:rsidP="000303A6">
                  <w:pPr>
                    <w:jc w:val="center"/>
                    <w:rPr>
                      <w:sz w:val="18"/>
                      <w:szCs w:val="18"/>
                    </w:rPr>
                  </w:pPr>
                  <w:r>
                    <w:rPr>
                      <w:sz w:val="18"/>
                      <w:szCs w:val="18"/>
                    </w:rPr>
                    <w:t>17.500-23.000</w:t>
                  </w:r>
                </w:p>
              </w:tc>
            </w:tr>
            <w:tr w:rsidR="000C368A" w:rsidRPr="0048769C" w:rsidTr="000C368A">
              <w:trPr>
                <w:jc w:val="center"/>
              </w:trPr>
              <w:tc>
                <w:tcPr>
                  <w:tcW w:w="2084" w:type="dxa"/>
                  <w:vAlign w:val="center"/>
                </w:tcPr>
                <w:p w:rsidR="000C368A" w:rsidRPr="0048769C" w:rsidRDefault="000C368A" w:rsidP="000303A6">
                  <w:pPr>
                    <w:jc w:val="left"/>
                    <w:rPr>
                      <w:sz w:val="18"/>
                      <w:szCs w:val="18"/>
                    </w:rPr>
                  </w:pPr>
                  <w:r>
                    <w:rPr>
                      <w:sz w:val="18"/>
                      <w:szCs w:val="18"/>
                    </w:rPr>
                    <w:t>Sulfatos</w:t>
                  </w:r>
                </w:p>
              </w:tc>
              <w:tc>
                <w:tcPr>
                  <w:tcW w:w="1580" w:type="dxa"/>
                  <w:vAlign w:val="center"/>
                </w:tcPr>
                <w:p w:rsidR="000C368A" w:rsidRDefault="000C368A" w:rsidP="000C368A">
                  <w:pPr>
                    <w:jc w:val="center"/>
                  </w:pPr>
                  <w:r w:rsidRPr="002E3633">
                    <w:rPr>
                      <w:sz w:val="18"/>
                      <w:szCs w:val="18"/>
                    </w:rPr>
                    <w:t>mg/L</w:t>
                  </w:r>
                </w:p>
              </w:tc>
              <w:tc>
                <w:tcPr>
                  <w:tcW w:w="1581" w:type="dxa"/>
                  <w:vAlign w:val="center"/>
                </w:tcPr>
                <w:p w:rsidR="000C368A" w:rsidRPr="0048769C" w:rsidRDefault="000C368A" w:rsidP="000303A6">
                  <w:pPr>
                    <w:jc w:val="center"/>
                    <w:rPr>
                      <w:sz w:val="18"/>
                      <w:szCs w:val="18"/>
                    </w:rPr>
                  </w:pPr>
                  <w:r>
                    <w:rPr>
                      <w:sz w:val="18"/>
                      <w:szCs w:val="18"/>
                    </w:rPr>
                    <w:t>4.665-14.232</w:t>
                  </w:r>
                </w:p>
              </w:tc>
            </w:tr>
          </w:tbl>
          <w:p w:rsidR="000C368A" w:rsidRPr="00020BC8" w:rsidRDefault="000C368A" w:rsidP="000303A6">
            <w:pPr>
              <w:jc w:val="center"/>
            </w:pPr>
          </w:p>
        </w:tc>
        <w:tc>
          <w:tcPr>
            <w:tcW w:w="2500" w:type="pct"/>
            <w:vAlign w:val="center"/>
          </w:tcPr>
          <w:p w:rsidR="000C368A" w:rsidRPr="00020BC8" w:rsidRDefault="00DC4DCC" w:rsidP="0091054E">
            <w:pPr>
              <w:jc w:val="center"/>
            </w:pPr>
            <w:r>
              <w:rPr>
                <w:rFonts w:eastAsia="Times New Roman"/>
                <w:b/>
                <w:noProof/>
                <w:color w:val="000000"/>
                <w:sz w:val="18"/>
                <w:szCs w:val="18"/>
                <w:lang w:eastAsia="es-CL"/>
              </w:rPr>
              <w:drawing>
                <wp:inline distT="0" distB="0" distL="0" distR="0" wp14:anchorId="7BEBF296" wp14:editId="25C65D47">
                  <wp:extent cx="4212000" cy="21600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tc>
      </w:tr>
      <w:tr w:rsidR="000C368A" w:rsidRPr="00BD0A97" w:rsidTr="000C368A">
        <w:trPr>
          <w:trHeight w:val="286"/>
          <w:jc w:val="center"/>
        </w:trPr>
        <w:tc>
          <w:tcPr>
            <w:tcW w:w="2500" w:type="pct"/>
            <w:gridSpan w:val="2"/>
            <w:vAlign w:val="center"/>
          </w:tcPr>
          <w:p w:rsidR="000C368A" w:rsidRPr="00BD0A97" w:rsidRDefault="000C368A" w:rsidP="00677CF9">
            <w:pPr>
              <w:rPr>
                <w:b/>
                <w:sz w:val="18"/>
              </w:rPr>
            </w:pPr>
            <w:bookmarkStart w:id="137" w:name="_Ref398648050"/>
            <w:r w:rsidRPr="00BD0A97">
              <w:rPr>
                <w:b/>
                <w:sz w:val="18"/>
              </w:rPr>
              <w:t xml:space="preserve">Tabla </w:t>
            </w:r>
            <w:r w:rsidRPr="00BD0A97">
              <w:rPr>
                <w:b/>
                <w:sz w:val="18"/>
              </w:rPr>
              <w:fldChar w:fldCharType="begin"/>
            </w:r>
            <w:r w:rsidRPr="00BD0A97">
              <w:rPr>
                <w:b/>
                <w:sz w:val="18"/>
              </w:rPr>
              <w:instrText xml:space="preserve"> SEQ Tabla \* ARABIC </w:instrText>
            </w:r>
            <w:r w:rsidRPr="00BD0A97">
              <w:rPr>
                <w:b/>
                <w:sz w:val="18"/>
              </w:rPr>
              <w:fldChar w:fldCharType="separate"/>
            </w:r>
            <w:r w:rsidR="00D503BA">
              <w:rPr>
                <w:b/>
                <w:noProof/>
                <w:sz w:val="18"/>
              </w:rPr>
              <w:t>3</w:t>
            </w:r>
            <w:r w:rsidRPr="00BD0A97">
              <w:rPr>
                <w:b/>
                <w:sz w:val="18"/>
              </w:rPr>
              <w:fldChar w:fldCharType="end"/>
            </w:r>
            <w:bookmarkEnd w:id="137"/>
            <w:r w:rsidRPr="00BD0A97">
              <w:rPr>
                <w:b/>
                <w:sz w:val="18"/>
                <w:szCs w:val="18"/>
              </w:rPr>
              <w:t>.</w:t>
            </w:r>
          </w:p>
        </w:tc>
        <w:tc>
          <w:tcPr>
            <w:tcW w:w="2500" w:type="pct"/>
            <w:vAlign w:val="center"/>
          </w:tcPr>
          <w:p w:rsidR="000C368A" w:rsidRPr="00BD0A97" w:rsidRDefault="00DC4DCC" w:rsidP="00677CF9">
            <w:pPr>
              <w:rPr>
                <w:b/>
                <w:sz w:val="18"/>
              </w:rPr>
            </w:pPr>
            <w:bookmarkStart w:id="138" w:name="_Ref398718369"/>
            <w:r w:rsidRPr="00BD0A97">
              <w:rPr>
                <w:b/>
                <w:sz w:val="18"/>
              </w:rPr>
              <w:t xml:space="preserve">Gráfico </w:t>
            </w:r>
            <w:r w:rsidRPr="00BD0A97">
              <w:rPr>
                <w:b/>
                <w:sz w:val="18"/>
              </w:rPr>
              <w:fldChar w:fldCharType="begin"/>
            </w:r>
            <w:r w:rsidRPr="00BD0A97">
              <w:rPr>
                <w:b/>
                <w:sz w:val="18"/>
              </w:rPr>
              <w:instrText xml:space="preserve"> SEQ Gráfico \* ARABIC </w:instrText>
            </w:r>
            <w:r w:rsidRPr="00BD0A97">
              <w:rPr>
                <w:b/>
                <w:sz w:val="18"/>
              </w:rPr>
              <w:fldChar w:fldCharType="separate"/>
            </w:r>
            <w:r w:rsidR="00D503BA">
              <w:rPr>
                <w:b/>
                <w:noProof/>
                <w:sz w:val="18"/>
              </w:rPr>
              <w:t>5</w:t>
            </w:r>
            <w:r w:rsidRPr="00BD0A97">
              <w:rPr>
                <w:b/>
                <w:sz w:val="18"/>
              </w:rPr>
              <w:fldChar w:fldCharType="end"/>
            </w:r>
            <w:bookmarkEnd w:id="138"/>
          </w:p>
        </w:tc>
      </w:tr>
      <w:tr w:rsidR="000C368A" w:rsidRPr="00FD005C" w:rsidTr="00EF5CE7">
        <w:trPr>
          <w:trHeight w:val="285"/>
          <w:jc w:val="center"/>
        </w:trPr>
        <w:tc>
          <w:tcPr>
            <w:tcW w:w="2500" w:type="pct"/>
            <w:gridSpan w:val="2"/>
          </w:tcPr>
          <w:p w:rsidR="000C368A" w:rsidRPr="00BD0A97" w:rsidRDefault="000C368A" w:rsidP="008D7423">
            <w:pPr>
              <w:spacing w:before="60" w:after="60"/>
              <w:rPr>
                <w:b/>
                <w:sz w:val="18"/>
              </w:rPr>
            </w:pPr>
            <w:r w:rsidRPr="00BD0A97">
              <w:rPr>
                <w:rFonts w:eastAsia="Times New Roman"/>
                <w:b/>
                <w:color w:val="000000"/>
                <w:sz w:val="18"/>
                <w:szCs w:val="18"/>
                <w:lang w:eastAsia="es-CL"/>
              </w:rPr>
              <w:t>Descripción medio de prueba:</w:t>
            </w:r>
            <w:r w:rsidRPr="00BD0A97">
              <w:rPr>
                <w:rFonts w:eastAsia="Times New Roman"/>
                <w:color w:val="000000"/>
                <w:sz w:val="18"/>
                <w:szCs w:val="18"/>
                <w:lang w:eastAsia="es-CL"/>
              </w:rPr>
              <w:t xml:space="preserve"> Tabla 4 de la Adenda N° 2 de la RCA N° 9/2010, rangos de concentraciones probables en los cuales podría fluctuar el efluente dispuesto en las Piscinas de Evaporación.</w:t>
            </w:r>
          </w:p>
        </w:tc>
        <w:tc>
          <w:tcPr>
            <w:tcW w:w="2500" w:type="pct"/>
          </w:tcPr>
          <w:p w:rsidR="000C368A" w:rsidRPr="00BD0A97" w:rsidRDefault="00EF5CE7" w:rsidP="00987105">
            <w:pPr>
              <w:spacing w:before="60" w:after="60"/>
              <w:rPr>
                <w:b/>
                <w:sz w:val="18"/>
              </w:rPr>
            </w:pPr>
            <w:r w:rsidRPr="00BD0A97">
              <w:rPr>
                <w:rFonts w:eastAsia="Times New Roman"/>
                <w:b/>
                <w:color w:val="000000"/>
                <w:sz w:val="18"/>
                <w:szCs w:val="18"/>
                <w:lang w:eastAsia="es-CL"/>
              </w:rPr>
              <w:t>Descripción medio de prueba:</w:t>
            </w:r>
            <w:r w:rsidR="00BD0A97">
              <w:rPr>
                <w:rFonts w:eastAsia="Times New Roman"/>
                <w:b/>
                <w:color w:val="000000"/>
                <w:sz w:val="18"/>
                <w:szCs w:val="18"/>
                <w:lang w:eastAsia="es-CL"/>
              </w:rPr>
              <w:t xml:space="preserve"> </w:t>
            </w:r>
            <w:r w:rsidR="00987105">
              <w:rPr>
                <w:rFonts w:eastAsia="Times New Roman"/>
                <w:color w:val="000000"/>
                <w:sz w:val="18"/>
                <w:szCs w:val="18"/>
                <w:lang w:eastAsia="es-CL"/>
              </w:rPr>
              <w:t>Análisis comparativo entre lo</w:t>
            </w:r>
            <w:r w:rsidR="00BD0A97" w:rsidRPr="005071DF">
              <w:rPr>
                <w:rFonts w:eastAsia="Times New Roman"/>
                <w:color w:val="000000"/>
                <w:sz w:val="18"/>
                <w:szCs w:val="18"/>
                <w:lang w:eastAsia="es-CL"/>
              </w:rPr>
              <w:t xml:space="preserve">s </w:t>
            </w:r>
            <w:r w:rsidR="00987105">
              <w:rPr>
                <w:rFonts w:eastAsia="Times New Roman"/>
                <w:color w:val="000000"/>
                <w:sz w:val="18"/>
                <w:szCs w:val="18"/>
                <w:lang w:eastAsia="es-CL"/>
              </w:rPr>
              <w:t>valores</w:t>
            </w:r>
            <w:r w:rsidR="00BD0A97" w:rsidRPr="005071DF">
              <w:rPr>
                <w:rFonts w:eastAsia="Times New Roman"/>
                <w:color w:val="000000"/>
                <w:sz w:val="18"/>
                <w:szCs w:val="18"/>
                <w:lang w:eastAsia="es-CL"/>
              </w:rPr>
              <w:t xml:space="preserve"> promedio </w:t>
            </w:r>
            <w:r w:rsidR="00BD0A97">
              <w:rPr>
                <w:rFonts w:eastAsia="Times New Roman"/>
                <w:color w:val="000000"/>
                <w:sz w:val="18"/>
                <w:szCs w:val="18"/>
                <w:lang w:eastAsia="es-CL"/>
              </w:rPr>
              <w:t>de la Razón de Absorción de Sodio.</w:t>
            </w:r>
          </w:p>
        </w:tc>
      </w:tr>
      <w:tr w:rsidR="00B661C6" w:rsidRPr="0025129B" w:rsidTr="000303A6">
        <w:trPr>
          <w:trHeight w:val="567"/>
          <w:jc w:val="center"/>
        </w:trPr>
        <w:tc>
          <w:tcPr>
            <w:tcW w:w="2500" w:type="pct"/>
            <w:gridSpan w:val="2"/>
            <w:vAlign w:val="center"/>
          </w:tcPr>
          <w:p w:rsidR="00B661C6" w:rsidRPr="0060170C" w:rsidRDefault="00B661C6" w:rsidP="000303A6">
            <w:pPr>
              <w:keepNext/>
              <w:spacing w:before="100" w:after="100"/>
              <w:jc w:val="center"/>
            </w:pPr>
            <w:r>
              <w:rPr>
                <w:rFonts w:eastAsia="Times New Roman"/>
                <w:b/>
                <w:noProof/>
                <w:color w:val="000000"/>
                <w:sz w:val="18"/>
                <w:szCs w:val="18"/>
                <w:lang w:eastAsia="es-CL"/>
              </w:rPr>
              <w:drawing>
                <wp:inline distT="0" distB="0" distL="0" distR="0" wp14:anchorId="45F53F24" wp14:editId="6C841374">
                  <wp:extent cx="4212000" cy="216000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tc>
        <w:tc>
          <w:tcPr>
            <w:tcW w:w="2500" w:type="pct"/>
            <w:vAlign w:val="center"/>
          </w:tcPr>
          <w:p w:rsidR="00B661C6" w:rsidRPr="00785206" w:rsidRDefault="006D122C" w:rsidP="000303A6">
            <w:pPr>
              <w:keepNext/>
              <w:spacing w:before="100" w:after="100"/>
              <w:jc w:val="center"/>
            </w:pPr>
            <w:r>
              <w:rPr>
                <w:rFonts w:eastAsia="Times New Roman"/>
                <w:b/>
                <w:noProof/>
                <w:color w:val="000000"/>
                <w:sz w:val="18"/>
                <w:szCs w:val="18"/>
                <w:lang w:eastAsia="es-CL"/>
              </w:rPr>
              <w:drawing>
                <wp:inline distT="0" distB="0" distL="0" distR="0" wp14:anchorId="21EB3F01" wp14:editId="58DCD890">
                  <wp:extent cx="4212000" cy="21600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tc>
      </w:tr>
      <w:tr w:rsidR="00B661C6" w:rsidRPr="00BD0A97" w:rsidTr="000303A6">
        <w:trPr>
          <w:trHeight w:val="283"/>
          <w:jc w:val="center"/>
        </w:trPr>
        <w:tc>
          <w:tcPr>
            <w:tcW w:w="2500" w:type="pct"/>
            <w:gridSpan w:val="2"/>
            <w:vAlign w:val="center"/>
          </w:tcPr>
          <w:p w:rsidR="00B661C6" w:rsidRPr="00BD0A97" w:rsidRDefault="00B661C6" w:rsidP="000303A6">
            <w:pPr>
              <w:rPr>
                <w:b/>
              </w:rPr>
            </w:pPr>
            <w:bookmarkStart w:id="139" w:name="_Ref399145584"/>
            <w:r w:rsidRPr="00BD0A97">
              <w:rPr>
                <w:b/>
                <w:sz w:val="18"/>
              </w:rPr>
              <w:t xml:space="preserve">Gráfico </w:t>
            </w:r>
            <w:r w:rsidRPr="00BD0A97">
              <w:rPr>
                <w:b/>
                <w:sz w:val="18"/>
              </w:rPr>
              <w:fldChar w:fldCharType="begin"/>
            </w:r>
            <w:r w:rsidRPr="00BD0A97">
              <w:rPr>
                <w:b/>
                <w:sz w:val="18"/>
              </w:rPr>
              <w:instrText xml:space="preserve"> SEQ Gráfico \* ARABIC </w:instrText>
            </w:r>
            <w:r w:rsidRPr="00BD0A97">
              <w:rPr>
                <w:b/>
                <w:sz w:val="18"/>
              </w:rPr>
              <w:fldChar w:fldCharType="separate"/>
            </w:r>
            <w:r w:rsidR="00D503BA">
              <w:rPr>
                <w:b/>
                <w:noProof/>
                <w:sz w:val="18"/>
              </w:rPr>
              <w:t>6</w:t>
            </w:r>
            <w:r w:rsidRPr="00BD0A97">
              <w:rPr>
                <w:b/>
                <w:sz w:val="18"/>
              </w:rPr>
              <w:fldChar w:fldCharType="end"/>
            </w:r>
            <w:bookmarkEnd w:id="139"/>
          </w:p>
        </w:tc>
        <w:tc>
          <w:tcPr>
            <w:tcW w:w="2500" w:type="pct"/>
            <w:vAlign w:val="center"/>
          </w:tcPr>
          <w:p w:rsidR="00B661C6" w:rsidRPr="00BD0A97" w:rsidRDefault="00B661C6" w:rsidP="000303A6">
            <w:pPr>
              <w:rPr>
                <w:b/>
                <w:sz w:val="18"/>
              </w:rPr>
            </w:pPr>
            <w:bookmarkStart w:id="140" w:name="_Ref398718748"/>
            <w:r w:rsidRPr="00BD0A97">
              <w:rPr>
                <w:b/>
                <w:sz w:val="18"/>
              </w:rPr>
              <w:t xml:space="preserve">Gráfico </w:t>
            </w:r>
            <w:r w:rsidRPr="00BD0A97">
              <w:rPr>
                <w:b/>
                <w:sz w:val="18"/>
              </w:rPr>
              <w:fldChar w:fldCharType="begin"/>
            </w:r>
            <w:r w:rsidRPr="00BD0A97">
              <w:rPr>
                <w:b/>
                <w:sz w:val="18"/>
              </w:rPr>
              <w:instrText xml:space="preserve"> SEQ Gráfico \* ARABIC </w:instrText>
            </w:r>
            <w:r w:rsidRPr="00BD0A97">
              <w:rPr>
                <w:b/>
                <w:sz w:val="18"/>
              </w:rPr>
              <w:fldChar w:fldCharType="separate"/>
            </w:r>
            <w:r w:rsidR="00D503BA">
              <w:rPr>
                <w:b/>
                <w:noProof/>
                <w:sz w:val="18"/>
              </w:rPr>
              <w:t>7</w:t>
            </w:r>
            <w:r w:rsidRPr="00BD0A97">
              <w:rPr>
                <w:b/>
                <w:sz w:val="18"/>
              </w:rPr>
              <w:fldChar w:fldCharType="end"/>
            </w:r>
            <w:bookmarkEnd w:id="140"/>
          </w:p>
        </w:tc>
      </w:tr>
      <w:tr w:rsidR="00B661C6" w:rsidRPr="0025129B" w:rsidTr="000303A6">
        <w:trPr>
          <w:trHeight w:val="427"/>
          <w:jc w:val="center"/>
        </w:trPr>
        <w:tc>
          <w:tcPr>
            <w:tcW w:w="2500" w:type="pct"/>
            <w:gridSpan w:val="2"/>
          </w:tcPr>
          <w:p w:rsidR="00B661C6" w:rsidRPr="00BD0A97" w:rsidRDefault="00B661C6" w:rsidP="00987105">
            <w:pPr>
              <w:spacing w:before="60" w:after="60"/>
              <w:rPr>
                <w:rFonts w:eastAsia="Times New Roman"/>
                <w:b/>
                <w:color w:val="000000"/>
                <w:sz w:val="18"/>
                <w:szCs w:val="18"/>
                <w:lang w:eastAsia="es-CL"/>
              </w:rPr>
            </w:pPr>
            <w:r w:rsidRPr="00BD0A97">
              <w:rPr>
                <w:rFonts w:eastAsia="Times New Roman"/>
                <w:b/>
                <w:color w:val="000000"/>
                <w:sz w:val="18"/>
                <w:szCs w:val="18"/>
                <w:lang w:eastAsia="es-CL"/>
              </w:rPr>
              <w:t>Descripción medio de prueba:</w:t>
            </w:r>
            <w:r w:rsidR="00BD0A97">
              <w:rPr>
                <w:rFonts w:eastAsia="Times New Roman"/>
                <w:b/>
                <w:color w:val="000000"/>
                <w:sz w:val="18"/>
                <w:szCs w:val="18"/>
                <w:lang w:eastAsia="es-CL"/>
              </w:rPr>
              <w:t xml:space="preserve"> </w:t>
            </w:r>
            <w:r w:rsidR="00BD0A97" w:rsidRPr="005071DF">
              <w:rPr>
                <w:rFonts w:eastAsia="Times New Roman"/>
                <w:color w:val="000000"/>
                <w:sz w:val="18"/>
                <w:szCs w:val="18"/>
                <w:lang w:eastAsia="es-CL"/>
              </w:rPr>
              <w:t>Análisis comparativo entre l</w:t>
            </w:r>
            <w:r w:rsidR="00987105">
              <w:rPr>
                <w:rFonts w:eastAsia="Times New Roman"/>
                <w:color w:val="000000"/>
                <w:sz w:val="18"/>
                <w:szCs w:val="18"/>
                <w:lang w:eastAsia="es-CL"/>
              </w:rPr>
              <w:t>o</w:t>
            </w:r>
            <w:r w:rsidR="00BD0A97" w:rsidRPr="005071DF">
              <w:rPr>
                <w:rFonts w:eastAsia="Times New Roman"/>
                <w:color w:val="000000"/>
                <w:sz w:val="18"/>
                <w:szCs w:val="18"/>
                <w:lang w:eastAsia="es-CL"/>
              </w:rPr>
              <w:t>s</w:t>
            </w:r>
            <w:r w:rsidR="00987105">
              <w:rPr>
                <w:rFonts w:eastAsia="Times New Roman"/>
                <w:color w:val="000000"/>
                <w:sz w:val="18"/>
                <w:szCs w:val="18"/>
                <w:lang w:eastAsia="es-CL"/>
              </w:rPr>
              <w:t xml:space="preserve"> valores</w:t>
            </w:r>
            <w:r w:rsidR="00BD0A97" w:rsidRPr="005071DF">
              <w:rPr>
                <w:rFonts w:eastAsia="Times New Roman"/>
                <w:color w:val="000000"/>
                <w:sz w:val="18"/>
                <w:szCs w:val="18"/>
                <w:lang w:eastAsia="es-CL"/>
              </w:rPr>
              <w:t xml:space="preserve"> promedio </w:t>
            </w:r>
            <w:r w:rsidR="00BD0A97">
              <w:rPr>
                <w:rFonts w:eastAsia="Times New Roman"/>
                <w:color w:val="000000"/>
                <w:sz w:val="18"/>
                <w:szCs w:val="18"/>
                <w:lang w:eastAsia="es-CL"/>
              </w:rPr>
              <w:t>de Conductividad Eléctrica.</w:t>
            </w:r>
          </w:p>
        </w:tc>
        <w:tc>
          <w:tcPr>
            <w:tcW w:w="2500" w:type="pct"/>
          </w:tcPr>
          <w:p w:rsidR="00B661C6" w:rsidRDefault="00B661C6" w:rsidP="000233A1">
            <w:pPr>
              <w:spacing w:before="60" w:after="60"/>
              <w:rPr>
                <w:rFonts w:eastAsia="Times New Roman"/>
                <w:b/>
                <w:color w:val="000000"/>
                <w:sz w:val="18"/>
                <w:szCs w:val="18"/>
                <w:lang w:eastAsia="es-CL"/>
              </w:rPr>
            </w:pPr>
            <w:r w:rsidRPr="00BD0A97">
              <w:rPr>
                <w:rFonts w:eastAsia="Times New Roman"/>
                <w:b/>
                <w:color w:val="000000"/>
                <w:sz w:val="18"/>
                <w:szCs w:val="18"/>
                <w:lang w:eastAsia="es-CL"/>
              </w:rPr>
              <w:t>Descripción medio de prueba:</w:t>
            </w:r>
            <w:r w:rsidR="000233A1" w:rsidRPr="00BD0A97">
              <w:rPr>
                <w:rFonts w:eastAsia="Times New Roman"/>
                <w:b/>
                <w:color w:val="000000"/>
                <w:sz w:val="18"/>
                <w:szCs w:val="18"/>
                <w:lang w:eastAsia="es-CL"/>
              </w:rPr>
              <w:t xml:space="preserve"> </w:t>
            </w:r>
            <w:r w:rsidR="000233A1" w:rsidRPr="00BD0A97">
              <w:rPr>
                <w:rFonts w:eastAsia="Times New Roman"/>
                <w:color w:val="000000"/>
                <w:sz w:val="18"/>
                <w:szCs w:val="18"/>
                <w:lang w:eastAsia="es-CL"/>
              </w:rPr>
              <w:t>Análisis comparativo entre las concentraciones promedio de Sulfatos &amp; el valor de línea base definido durante el proceso de evaluación.</w:t>
            </w:r>
          </w:p>
        </w:tc>
      </w:tr>
      <w:tr w:rsidR="008950EF" w:rsidRPr="0025129B" w:rsidTr="00805867">
        <w:trPr>
          <w:trHeight w:val="567"/>
          <w:jc w:val="center"/>
        </w:trPr>
        <w:tc>
          <w:tcPr>
            <w:tcW w:w="2500" w:type="pct"/>
            <w:gridSpan w:val="2"/>
            <w:vAlign w:val="center"/>
          </w:tcPr>
          <w:p w:rsidR="008950EF" w:rsidRPr="0060170C" w:rsidRDefault="008950EF" w:rsidP="00805867">
            <w:pPr>
              <w:keepNext/>
              <w:spacing w:before="100" w:after="100"/>
              <w:jc w:val="center"/>
            </w:pPr>
            <w:r>
              <w:rPr>
                <w:rFonts w:eastAsia="Times New Roman"/>
                <w:b/>
                <w:noProof/>
                <w:color w:val="000000"/>
                <w:sz w:val="18"/>
                <w:szCs w:val="18"/>
                <w:lang w:eastAsia="es-CL"/>
              </w:rPr>
              <w:drawing>
                <wp:inline distT="0" distB="0" distL="0" distR="0" wp14:anchorId="2B6CE5EE" wp14:editId="0BBD983B">
                  <wp:extent cx="4212000" cy="2160000"/>
                  <wp:effectExtent l="0" t="0" r="0" b="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tc>
        <w:tc>
          <w:tcPr>
            <w:tcW w:w="2500" w:type="pct"/>
            <w:vAlign w:val="center"/>
          </w:tcPr>
          <w:p w:rsidR="008950EF" w:rsidRPr="00785206" w:rsidRDefault="008950EF" w:rsidP="00805867">
            <w:pPr>
              <w:keepNext/>
              <w:spacing w:before="100" w:after="100"/>
              <w:jc w:val="center"/>
            </w:pPr>
            <w:r>
              <w:rPr>
                <w:rFonts w:eastAsia="Times New Roman"/>
                <w:b/>
                <w:noProof/>
                <w:color w:val="000000"/>
                <w:sz w:val="18"/>
                <w:szCs w:val="18"/>
                <w:lang w:eastAsia="es-CL"/>
              </w:rPr>
              <w:drawing>
                <wp:inline distT="0" distB="0" distL="0" distR="0" wp14:anchorId="0385CED4" wp14:editId="3F5C41C1">
                  <wp:extent cx="4212000" cy="21600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tc>
      </w:tr>
      <w:tr w:rsidR="008950EF" w:rsidRPr="004567E8" w:rsidTr="00805867">
        <w:trPr>
          <w:trHeight w:val="283"/>
          <w:jc w:val="center"/>
        </w:trPr>
        <w:tc>
          <w:tcPr>
            <w:tcW w:w="2500" w:type="pct"/>
            <w:gridSpan w:val="2"/>
            <w:vAlign w:val="center"/>
          </w:tcPr>
          <w:p w:rsidR="008950EF" w:rsidRPr="004567E8" w:rsidRDefault="008950EF" w:rsidP="00805867">
            <w:pPr>
              <w:rPr>
                <w:b/>
              </w:rPr>
            </w:pPr>
            <w:bookmarkStart w:id="141" w:name="_Ref398718770"/>
            <w:r w:rsidRPr="004567E8">
              <w:rPr>
                <w:b/>
                <w:sz w:val="18"/>
              </w:rPr>
              <w:t xml:space="preserve">Gráfico </w:t>
            </w:r>
            <w:r w:rsidRPr="004567E8">
              <w:rPr>
                <w:b/>
                <w:sz w:val="18"/>
              </w:rPr>
              <w:fldChar w:fldCharType="begin"/>
            </w:r>
            <w:r w:rsidRPr="004567E8">
              <w:rPr>
                <w:b/>
                <w:sz w:val="18"/>
              </w:rPr>
              <w:instrText xml:space="preserve"> SEQ Gráfico \* ARABIC </w:instrText>
            </w:r>
            <w:r w:rsidRPr="004567E8">
              <w:rPr>
                <w:b/>
                <w:sz w:val="18"/>
              </w:rPr>
              <w:fldChar w:fldCharType="separate"/>
            </w:r>
            <w:r w:rsidR="00D503BA">
              <w:rPr>
                <w:b/>
                <w:noProof/>
                <w:sz w:val="18"/>
              </w:rPr>
              <w:t>8</w:t>
            </w:r>
            <w:r w:rsidRPr="004567E8">
              <w:rPr>
                <w:b/>
                <w:sz w:val="18"/>
              </w:rPr>
              <w:fldChar w:fldCharType="end"/>
            </w:r>
            <w:bookmarkEnd w:id="141"/>
          </w:p>
        </w:tc>
        <w:tc>
          <w:tcPr>
            <w:tcW w:w="2500" w:type="pct"/>
            <w:vAlign w:val="center"/>
          </w:tcPr>
          <w:p w:rsidR="008950EF" w:rsidRPr="004567E8" w:rsidRDefault="008950EF" w:rsidP="00805867">
            <w:pPr>
              <w:rPr>
                <w:b/>
                <w:sz w:val="18"/>
              </w:rPr>
            </w:pPr>
            <w:bookmarkStart w:id="142" w:name="_Ref399144386"/>
            <w:r w:rsidRPr="004567E8">
              <w:rPr>
                <w:b/>
                <w:sz w:val="18"/>
              </w:rPr>
              <w:t xml:space="preserve">Gráfico </w:t>
            </w:r>
            <w:r w:rsidRPr="004567E8">
              <w:rPr>
                <w:b/>
                <w:sz w:val="18"/>
              </w:rPr>
              <w:fldChar w:fldCharType="begin"/>
            </w:r>
            <w:r w:rsidRPr="004567E8">
              <w:rPr>
                <w:b/>
                <w:sz w:val="18"/>
              </w:rPr>
              <w:instrText xml:space="preserve"> SEQ Gráfico \* ARABIC </w:instrText>
            </w:r>
            <w:r w:rsidRPr="004567E8">
              <w:rPr>
                <w:b/>
                <w:sz w:val="18"/>
              </w:rPr>
              <w:fldChar w:fldCharType="separate"/>
            </w:r>
            <w:r w:rsidR="00D503BA">
              <w:rPr>
                <w:b/>
                <w:noProof/>
                <w:sz w:val="18"/>
              </w:rPr>
              <w:t>9</w:t>
            </w:r>
            <w:r w:rsidRPr="004567E8">
              <w:rPr>
                <w:b/>
                <w:sz w:val="18"/>
              </w:rPr>
              <w:fldChar w:fldCharType="end"/>
            </w:r>
            <w:bookmarkEnd w:id="142"/>
          </w:p>
        </w:tc>
      </w:tr>
      <w:tr w:rsidR="008950EF" w:rsidRPr="0025129B" w:rsidTr="00805867">
        <w:trPr>
          <w:trHeight w:val="427"/>
          <w:jc w:val="center"/>
        </w:trPr>
        <w:tc>
          <w:tcPr>
            <w:tcW w:w="2500" w:type="pct"/>
            <w:gridSpan w:val="2"/>
          </w:tcPr>
          <w:p w:rsidR="008950EF" w:rsidRPr="004567E8" w:rsidRDefault="008950EF" w:rsidP="000233A1">
            <w:pPr>
              <w:spacing w:before="60" w:after="60"/>
              <w:rPr>
                <w:rFonts w:eastAsia="Times New Roman"/>
                <w:b/>
                <w:color w:val="000000"/>
                <w:sz w:val="18"/>
                <w:szCs w:val="18"/>
                <w:lang w:eastAsia="es-CL"/>
              </w:rPr>
            </w:pPr>
            <w:r w:rsidRPr="004567E8">
              <w:rPr>
                <w:rFonts w:eastAsia="Times New Roman"/>
                <w:b/>
                <w:color w:val="000000"/>
                <w:sz w:val="18"/>
                <w:szCs w:val="18"/>
                <w:lang w:eastAsia="es-CL"/>
              </w:rPr>
              <w:t>Descripción medio de prueba:</w:t>
            </w:r>
            <w:r w:rsidR="000233A1" w:rsidRPr="004567E8">
              <w:rPr>
                <w:rFonts w:eastAsia="Times New Roman"/>
                <w:color w:val="000000"/>
                <w:sz w:val="18"/>
                <w:szCs w:val="18"/>
                <w:lang w:eastAsia="es-CL"/>
              </w:rPr>
              <w:t xml:space="preserve"> Análisis comparativo entre las concentraciones promedio de Solidos Disueltos &amp; el valor de línea base definido durante el proceso de evaluación.</w:t>
            </w:r>
          </w:p>
        </w:tc>
        <w:tc>
          <w:tcPr>
            <w:tcW w:w="2500" w:type="pct"/>
          </w:tcPr>
          <w:p w:rsidR="008950EF" w:rsidRDefault="008950EF" w:rsidP="000233A1">
            <w:pPr>
              <w:spacing w:before="60" w:after="60"/>
              <w:rPr>
                <w:rFonts w:eastAsia="Times New Roman"/>
                <w:b/>
                <w:color w:val="000000"/>
                <w:sz w:val="18"/>
                <w:szCs w:val="18"/>
                <w:lang w:eastAsia="es-CL"/>
              </w:rPr>
            </w:pPr>
            <w:r w:rsidRPr="004567E8">
              <w:rPr>
                <w:rFonts w:eastAsia="Times New Roman"/>
                <w:b/>
                <w:color w:val="000000"/>
                <w:sz w:val="18"/>
                <w:szCs w:val="18"/>
                <w:lang w:eastAsia="es-CL"/>
              </w:rPr>
              <w:t>Descripción medio de prueba:</w:t>
            </w:r>
            <w:r w:rsidR="000233A1" w:rsidRPr="004567E8">
              <w:rPr>
                <w:rFonts w:eastAsia="Times New Roman"/>
                <w:b/>
                <w:color w:val="000000"/>
                <w:sz w:val="18"/>
                <w:szCs w:val="18"/>
                <w:lang w:eastAsia="es-CL"/>
              </w:rPr>
              <w:t xml:space="preserve"> </w:t>
            </w:r>
            <w:r w:rsidR="000233A1" w:rsidRPr="004567E8">
              <w:rPr>
                <w:rFonts w:eastAsia="Times New Roman"/>
                <w:color w:val="000000"/>
                <w:sz w:val="18"/>
                <w:szCs w:val="18"/>
                <w:lang w:eastAsia="es-CL"/>
              </w:rPr>
              <w:t>Análisis comparativo entre las concentraciones promedio de Sodio &amp; el valor de línea base definido durante el proceso de evaluación.</w:t>
            </w:r>
          </w:p>
        </w:tc>
      </w:tr>
    </w:tbl>
    <w:p w:rsidR="00A74310" w:rsidRPr="00664134" w:rsidRDefault="00A74310">
      <w:pPr>
        <w:jc w:val="left"/>
        <w:rPr>
          <w:rFonts w:cstheme="minorHAnsi"/>
          <w:b/>
          <w:sz w:val="10"/>
          <w:szCs w:val="24"/>
        </w:rPr>
        <w:sectPr w:rsidR="00A74310" w:rsidRPr="00664134" w:rsidSect="00A70F8F">
          <w:pgSz w:w="15840" w:h="12240" w:orient="landscape"/>
          <w:pgMar w:top="1134" w:right="1134" w:bottom="1134" w:left="1134" w:header="709" w:footer="709" w:gutter="0"/>
          <w:cols w:space="708"/>
          <w:docGrid w:linePitch="360"/>
        </w:sectPr>
      </w:pPr>
    </w:p>
    <w:p w:rsidR="00571F24" w:rsidRPr="00BB332F" w:rsidRDefault="007C7490" w:rsidP="006340FD">
      <w:pPr>
        <w:pStyle w:val="Ttulo1"/>
      </w:pPr>
      <w:bookmarkStart w:id="143" w:name="_Toc353998131"/>
      <w:bookmarkStart w:id="144" w:name="_Toc353998204"/>
      <w:bookmarkStart w:id="145" w:name="_Toc352840403"/>
      <w:bookmarkStart w:id="146" w:name="_Toc352841463"/>
      <w:bookmarkStart w:id="147" w:name="_Toc401649103"/>
      <w:bookmarkEnd w:id="143"/>
      <w:bookmarkEnd w:id="144"/>
      <w:r w:rsidRPr="00BB332F">
        <w:t>OTROS HECHOS.</w:t>
      </w:r>
      <w:bookmarkEnd w:id="145"/>
      <w:bookmarkEnd w:id="146"/>
      <w:bookmarkEnd w:id="147"/>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AF18CE" w:rsidRPr="0025129B" w:rsidTr="000303A6">
        <w:trPr>
          <w:trHeight w:val="283"/>
          <w:jc w:val="center"/>
        </w:trPr>
        <w:tc>
          <w:tcPr>
            <w:tcW w:w="5000" w:type="pct"/>
            <w:shd w:val="clear" w:color="auto" w:fill="auto"/>
            <w:noWrap/>
            <w:vAlign w:val="center"/>
            <w:hideMark/>
          </w:tcPr>
          <w:p w:rsidR="00AF18CE" w:rsidRPr="0025129B" w:rsidRDefault="00AF18CE" w:rsidP="00FB687A">
            <w:pPr>
              <w:jc w:val="left"/>
              <w:rPr>
                <w:rFonts w:eastAsia="Times New Roman"/>
                <w:b/>
                <w:bCs/>
                <w:color w:val="000000"/>
                <w:sz w:val="20"/>
                <w:szCs w:val="20"/>
                <w:lang w:eastAsia="es-CL"/>
              </w:rPr>
            </w:pPr>
            <w:r>
              <w:rPr>
                <w:rFonts w:eastAsia="Times New Roman"/>
                <w:b/>
                <w:bCs/>
                <w:color w:val="000000"/>
                <w:sz w:val="20"/>
                <w:szCs w:val="20"/>
                <w:lang w:eastAsia="es-CL"/>
              </w:rPr>
              <w:t xml:space="preserve">Otros </w:t>
            </w:r>
            <w:r w:rsidR="00FB687A">
              <w:rPr>
                <w:rFonts w:eastAsia="Times New Roman"/>
                <w:b/>
                <w:bCs/>
                <w:color w:val="000000"/>
                <w:sz w:val="20"/>
                <w:szCs w:val="20"/>
                <w:lang w:eastAsia="es-CL"/>
              </w:rPr>
              <w:t>H</w:t>
            </w:r>
            <w:r w:rsidRPr="0025129B">
              <w:rPr>
                <w:rFonts w:eastAsia="Times New Roman"/>
                <w:b/>
                <w:bCs/>
                <w:color w:val="000000"/>
                <w:sz w:val="20"/>
                <w:szCs w:val="20"/>
                <w:lang w:eastAsia="es-CL"/>
              </w:rPr>
              <w:t>echo</w:t>
            </w:r>
            <w:r w:rsidR="00FB687A">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sidRPr="00866DC5">
              <w:rPr>
                <w:b/>
                <w:sz w:val="18"/>
              </w:rPr>
              <w:t xml:space="preserve"> </w:t>
            </w:r>
            <w:r w:rsidRPr="007B4A86">
              <w:rPr>
                <w:b/>
                <w:sz w:val="20"/>
              </w:rPr>
              <w:fldChar w:fldCharType="begin"/>
            </w:r>
            <w:r w:rsidRPr="007B4A86">
              <w:rPr>
                <w:b/>
                <w:sz w:val="20"/>
              </w:rPr>
              <w:instrText xml:space="preserve"> SEQ OH \* ARABIC </w:instrText>
            </w:r>
            <w:r w:rsidRPr="007B4A86">
              <w:rPr>
                <w:b/>
                <w:sz w:val="20"/>
              </w:rPr>
              <w:fldChar w:fldCharType="separate"/>
            </w:r>
            <w:r w:rsidR="00D503BA">
              <w:rPr>
                <w:b/>
                <w:noProof/>
                <w:sz w:val="20"/>
              </w:rPr>
              <w:t>1</w:t>
            </w:r>
            <w:r w:rsidRPr="007B4A86">
              <w:rPr>
                <w:b/>
                <w:sz w:val="20"/>
              </w:rPr>
              <w:fldChar w:fldCharType="end"/>
            </w:r>
          </w:p>
        </w:tc>
      </w:tr>
      <w:tr w:rsidR="00AF18CE" w:rsidRPr="0025129B" w:rsidTr="001B45B8">
        <w:trPr>
          <w:trHeight w:val="7937"/>
          <w:jc w:val="center"/>
        </w:trPr>
        <w:tc>
          <w:tcPr>
            <w:tcW w:w="5000" w:type="pct"/>
            <w:shd w:val="clear" w:color="auto" w:fill="auto"/>
            <w:noWrap/>
            <w:hideMark/>
          </w:tcPr>
          <w:p w:rsidR="00AF18CE" w:rsidRPr="000038B6" w:rsidRDefault="00AF18CE" w:rsidP="002D3A69">
            <w:pPr>
              <w:spacing w:before="120" w:after="120"/>
              <w:rPr>
                <w:rFonts w:eastAsia="Times New Roman"/>
                <w:color w:val="000000"/>
                <w:sz w:val="20"/>
                <w:szCs w:val="20"/>
                <w:lang w:eastAsia="es-CL"/>
              </w:rPr>
            </w:pPr>
            <w:r w:rsidRPr="000038B6">
              <w:rPr>
                <w:rFonts w:eastAsia="Times New Roman"/>
                <w:b/>
                <w:bCs/>
                <w:color w:val="000000"/>
                <w:sz w:val="20"/>
                <w:szCs w:val="20"/>
                <w:lang w:eastAsia="es-CL"/>
              </w:rPr>
              <w:t>Descripción</w:t>
            </w:r>
            <w:r w:rsidRPr="000038B6">
              <w:rPr>
                <w:rFonts w:eastAsia="Times New Roman"/>
                <w:color w:val="000000"/>
                <w:sz w:val="20"/>
                <w:szCs w:val="20"/>
                <w:lang w:eastAsia="es-CL"/>
              </w:rPr>
              <w:t>:</w:t>
            </w:r>
          </w:p>
          <w:p w:rsidR="004546C2" w:rsidRPr="000038B6" w:rsidRDefault="00AF18CE" w:rsidP="002D3A69">
            <w:pPr>
              <w:spacing w:before="120" w:after="120"/>
              <w:rPr>
                <w:rFonts w:eastAsia="Times New Roman"/>
                <w:color w:val="000000"/>
                <w:sz w:val="20"/>
                <w:szCs w:val="20"/>
                <w:lang w:eastAsia="es-CL"/>
              </w:rPr>
            </w:pPr>
            <w:r w:rsidRPr="000038B6">
              <w:rPr>
                <w:rFonts w:eastAsia="Times New Roman"/>
                <w:color w:val="000000"/>
                <w:sz w:val="20"/>
                <w:szCs w:val="20"/>
                <w:lang w:eastAsia="es-CL"/>
              </w:rPr>
              <w:t xml:space="preserve">Durante la inspección se constató en la estructura del muelle y </w:t>
            </w:r>
            <w:r w:rsidR="00901621" w:rsidRPr="000038B6">
              <w:rPr>
                <w:rFonts w:eastAsia="Times New Roman"/>
                <w:color w:val="000000"/>
                <w:sz w:val="20"/>
                <w:szCs w:val="20"/>
                <w:lang w:eastAsia="es-CL"/>
              </w:rPr>
              <w:t xml:space="preserve">en la </w:t>
            </w:r>
            <w:r w:rsidRPr="000038B6">
              <w:rPr>
                <w:rFonts w:eastAsia="Times New Roman"/>
                <w:color w:val="000000"/>
                <w:sz w:val="20"/>
                <w:szCs w:val="20"/>
                <w:lang w:eastAsia="es-CL"/>
              </w:rPr>
              <w:t xml:space="preserve">correa </w:t>
            </w:r>
            <w:r w:rsidR="00901621" w:rsidRPr="000038B6">
              <w:rPr>
                <w:rFonts w:eastAsia="Times New Roman"/>
                <w:color w:val="000000"/>
                <w:sz w:val="20"/>
                <w:szCs w:val="20"/>
                <w:lang w:eastAsia="es-CL"/>
              </w:rPr>
              <w:t xml:space="preserve">transportadora </w:t>
            </w:r>
            <w:r w:rsidRPr="000038B6">
              <w:rPr>
                <w:rFonts w:eastAsia="Times New Roman"/>
                <w:color w:val="000000"/>
                <w:sz w:val="20"/>
                <w:szCs w:val="20"/>
                <w:lang w:eastAsia="es-CL"/>
              </w:rPr>
              <w:t xml:space="preserve">la presencia de 800 individuos de </w:t>
            </w:r>
            <w:r w:rsidR="00901621" w:rsidRPr="000038B6">
              <w:rPr>
                <w:rFonts w:eastAsia="Times New Roman"/>
                <w:i/>
                <w:color w:val="000000"/>
                <w:sz w:val="20"/>
                <w:szCs w:val="20"/>
                <w:lang w:eastAsia="es-CL"/>
              </w:rPr>
              <w:t>Galosterna inca</w:t>
            </w:r>
            <w:r w:rsidR="00901621" w:rsidRPr="000038B6">
              <w:rPr>
                <w:rFonts w:eastAsia="Times New Roman"/>
                <w:color w:val="000000"/>
                <w:sz w:val="20"/>
                <w:szCs w:val="20"/>
                <w:lang w:eastAsia="es-CL"/>
              </w:rPr>
              <w:t xml:space="preserve"> (</w:t>
            </w:r>
            <w:r w:rsidRPr="000038B6">
              <w:rPr>
                <w:rFonts w:eastAsia="Times New Roman"/>
                <w:color w:val="000000"/>
                <w:sz w:val="20"/>
                <w:szCs w:val="20"/>
                <w:lang w:eastAsia="es-CL"/>
              </w:rPr>
              <w:t>Gaviotín Monja</w:t>
            </w:r>
            <w:r w:rsidR="00454659" w:rsidRPr="000038B6">
              <w:rPr>
                <w:rFonts w:eastAsia="Times New Roman"/>
                <w:color w:val="000000"/>
                <w:sz w:val="20"/>
                <w:szCs w:val="20"/>
                <w:lang w:eastAsia="es-CL"/>
              </w:rPr>
              <w:t>)</w:t>
            </w:r>
            <w:r w:rsidRPr="000038B6">
              <w:rPr>
                <w:rFonts w:eastAsia="Times New Roman"/>
                <w:color w:val="000000"/>
                <w:sz w:val="20"/>
                <w:szCs w:val="20"/>
                <w:lang w:eastAsia="es-CL"/>
              </w:rPr>
              <w:t xml:space="preserve"> y 20</w:t>
            </w:r>
            <w:r w:rsidR="00901621" w:rsidRPr="000038B6">
              <w:rPr>
                <w:rFonts w:eastAsia="Times New Roman"/>
                <w:color w:val="000000"/>
                <w:sz w:val="20"/>
                <w:szCs w:val="20"/>
                <w:lang w:eastAsia="es-CL"/>
              </w:rPr>
              <w:t xml:space="preserve"> individuos de </w:t>
            </w:r>
            <w:r w:rsidR="00901621" w:rsidRPr="000038B6">
              <w:rPr>
                <w:rFonts w:eastAsia="Times New Roman"/>
                <w:i/>
                <w:color w:val="000000"/>
                <w:sz w:val="20"/>
                <w:szCs w:val="20"/>
                <w:lang w:eastAsia="es-CL"/>
              </w:rPr>
              <w:t>Pelecanus thagus</w:t>
            </w:r>
            <w:r w:rsidR="00901621" w:rsidRPr="000038B6">
              <w:rPr>
                <w:rFonts w:eastAsia="Times New Roman"/>
                <w:color w:val="000000"/>
                <w:sz w:val="20"/>
                <w:szCs w:val="20"/>
                <w:lang w:eastAsia="es-CL"/>
              </w:rPr>
              <w:t xml:space="preserve"> (</w:t>
            </w:r>
            <w:r w:rsidRPr="000038B6">
              <w:rPr>
                <w:rFonts w:eastAsia="Times New Roman"/>
                <w:color w:val="000000"/>
                <w:sz w:val="20"/>
                <w:szCs w:val="20"/>
                <w:lang w:eastAsia="es-CL"/>
              </w:rPr>
              <w:t>Pelicanos</w:t>
            </w:r>
            <w:r w:rsidR="00901621" w:rsidRPr="000038B6">
              <w:rPr>
                <w:rFonts w:eastAsia="Times New Roman"/>
                <w:color w:val="000000"/>
                <w:sz w:val="20"/>
                <w:szCs w:val="20"/>
                <w:lang w:eastAsia="es-CL"/>
              </w:rPr>
              <w:t>)</w:t>
            </w:r>
            <w:r w:rsidRPr="000038B6">
              <w:rPr>
                <w:rFonts w:eastAsia="Times New Roman"/>
                <w:color w:val="000000"/>
                <w:sz w:val="20"/>
                <w:szCs w:val="20"/>
                <w:lang w:eastAsia="es-CL"/>
              </w:rPr>
              <w:t xml:space="preserve">. </w:t>
            </w:r>
            <w:r w:rsidR="00901621" w:rsidRPr="000038B6">
              <w:rPr>
                <w:rFonts w:eastAsia="Times New Roman"/>
                <w:color w:val="000000"/>
                <w:sz w:val="20"/>
                <w:szCs w:val="20"/>
                <w:lang w:eastAsia="es-CL"/>
              </w:rPr>
              <w:t>Se observaron a</w:t>
            </w:r>
            <w:r w:rsidR="00650941" w:rsidRPr="000038B6">
              <w:rPr>
                <w:rFonts w:eastAsia="Times New Roman"/>
                <w:color w:val="000000"/>
                <w:sz w:val="20"/>
                <w:szCs w:val="20"/>
                <w:lang w:eastAsia="es-CL"/>
              </w:rPr>
              <w:t>demás</w:t>
            </w:r>
            <w:r w:rsidR="00901621" w:rsidRPr="000038B6">
              <w:rPr>
                <w:rFonts w:eastAsia="Times New Roman"/>
                <w:color w:val="000000"/>
                <w:sz w:val="20"/>
                <w:szCs w:val="20"/>
                <w:lang w:eastAsia="es-CL"/>
              </w:rPr>
              <w:t xml:space="preserve">, </w:t>
            </w:r>
            <w:r w:rsidRPr="000038B6">
              <w:rPr>
                <w:rFonts w:eastAsia="Times New Roman"/>
                <w:color w:val="000000"/>
                <w:sz w:val="20"/>
                <w:szCs w:val="20"/>
                <w:lang w:eastAsia="es-CL"/>
              </w:rPr>
              <w:t>250 individuos de</w:t>
            </w:r>
            <w:r w:rsidR="00901621" w:rsidRPr="000038B6">
              <w:rPr>
                <w:rFonts w:eastAsia="Times New Roman"/>
                <w:color w:val="000000"/>
                <w:sz w:val="20"/>
                <w:szCs w:val="20"/>
                <w:lang w:eastAsia="es-CL"/>
              </w:rPr>
              <w:t xml:space="preserve"> </w:t>
            </w:r>
            <w:r w:rsidR="00901621" w:rsidRPr="000038B6">
              <w:rPr>
                <w:rFonts w:eastAsia="Times New Roman"/>
                <w:i/>
                <w:color w:val="000000"/>
                <w:sz w:val="20"/>
                <w:szCs w:val="20"/>
                <w:lang w:eastAsia="es-CL"/>
              </w:rPr>
              <w:t>Phalacrocorax gaimardi (</w:t>
            </w:r>
            <w:r w:rsidRPr="000038B6">
              <w:rPr>
                <w:rFonts w:eastAsia="Times New Roman"/>
                <w:color w:val="000000"/>
                <w:sz w:val="20"/>
                <w:szCs w:val="20"/>
                <w:lang w:eastAsia="es-CL"/>
              </w:rPr>
              <w:t xml:space="preserve">Cormorán Lile) y 65 individuos de </w:t>
            </w:r>
            <w:r w:rsidR="00901621" w:rsidRPr="000038B6">
              <w:rPr>
                <w:rFonts w:eastAsia="Times New Roman"/>
                <w:i/>
                <w:color w:val="000000"/>
                <w:sz w:val="20"/>
                <w:szCs w:val="20"/>
                <w:lang w:eastAsia="es-CL"/>
              </w:rPr>
              <w:t>Phalacrocorax brasilianus</w:t>
            </w:r>
            <w:r w:rsidR="00901621" w:rsidRPr="000038B6">
              <w:rPr>
                <w:rFonts w:eastAsia="Times New Roman"/>
                <w:color w:val="000000"/>
                <w:sz w:val="20"/>
                <w:szCs w:val="20"/>
                <w:lang w:eastAsia="es-CL"/>
              </w:rPr>
              <w:t xml:space="preserve"> (C</w:t>
            </w:r>
            <w:r w:rsidRPr="000038B6">
              <w:rPr>
                <w:rFonts w:eastAsia="Times New Roman"/>
                <w:color w:val="000000"/>
                <w:sz w:val="20"/>
                <w:szCs w:val="20"/>
                <w:lang w:eastAsia="es-CL"/>
              </w:rPr>
              <w:t>ormorán Yeco</w:t>
            </w:r>
            <w:r w:rsidR="00901621" w:rsidRPr="000038B6">
              <w:rPr>
                <w:rFonts w:eastAsia="Times New Roman"/>
                <w:color w:val="000000"/>
                <w:sz w:val="20"/>
                <w:szCs w:val="20"/>
                <w:lang w:eastAsia="es-CL"/>
              </w:rPr>
              <w:t>)</w:t>
            </w:r>
            <w:r w:rsidRPr="000038B6">
              <w:rPr>
                <w:rFonts w:eastAsia="Times New Roman"/>
                <w:color w:val="000000"/>
                <w:sz w:val="20"/>
                <w:szCs w:val="20"/>
                <w:lang w:eastAsia="es-CL"/>
              </w:rPr>
              <w:t xml:space="preserve">. Respecto de los Liles se </w:t>
            </w:r>
            <w:r w:rsidR="00454659" w:rsidRPr="000038B6">
              <w:rPr>
                <w:rFonts w:eastAsia="Times New Roman"/>
                <w:color w:val="000000"/>
                <w:sz w:val="20"/>
                <w:szCs w:val="20"/>
                <w:lang w:eastAsia="es-CL"/>
              </w:rPr>
              <w:t>observaron</w:t>
            </w:r>
            <w:r w:rsidRPr="000038B6">
              <w:rPr>
                <w:rFonts w:eastAsia="Times New Roman"/>
                <w:color w:val="000000"/>
                <w:sz w:val="20"/>
                <w:szCs w:val="20"/>
                <w:lang w:eastAsia="es-CL"/>
              </w:rPr>
              <w:t xml:space="preserve"> 3 nidos activos. </w:t>
            </w:r>
            <w:r w:rsidR="00650941" w:rsidRPr="000038B6">
              <w:rPr>
                <w:rFonts w:eastAsia="Times New Roman"/>
                <w:color w:val="000000"/>
                <w:sz w:val="20"/>
                <w:szCs w:val="20"/>
                <w:lang w:eastAsia="es-CL"/>
              </w:rPr>
              <w:t xml:space="preserve">De acuerdo a </w:t>
            </w:r>
            <w:r w:rsidR="00D077A8">
              <w:rPr>
                <w:rFonts w:eastAsia="Times New Roman"/>
                <w:color w:val="000000"/>
                <w:sz w:val="20"/>
                <w:szCs w:val="20"/>
                <w:lang w:eastAsia="es-CL"/>
              </w:rPr>
              <w:t>la información entregada por el señor</w:t>
            </w:r>
            <w:r w:rsidR="00650941" w:rsidRPr="000038B6">
              <w:rPr>
                <w:rFonts w:eastAsia="Times New Roman"/>
                <w:color w:val="000000"/>
                <w:sz w:val="20"/>
                <w:szCs w:val="20"/>
                <w:lang w:eastAsia="es-CL"/>
              </w:rPr>
              <w:t xml:space="preserve"> Nilson Saldia, Gerente de Puerto, se está trabajando con una consultora para poder establecer un plan integral de manejo de las aves del terminal marítimo.</w:t>
            </w:r>
          </w:p>
          <w:p w:rsidR="00650941" w:rsidRPr="000038B6" w:rsidRDefault="004546C2" w:rsidP="002D3A69">
            <w:pPr>
              <w:spacing w:before="120" w:after="120"/>
              <w:rPr>
                <w:rFonts w:eastAsia="Times New Roman"/>
                <w:color w:val="000000"/>
                <w:sz w:val="20"/>
                <w:szCs w:val="20"/>
                <w:lang w:eastAsia="es-CL"/>
              </w:rPr>
            </w:pPr>
            <w:r w:rsidRPr="000038B6">
              <w:rPr>
                <w:rFonts w:eastAsia="Times New Roman"/>
                <w:color w:val="000000"/>
                <w:sz w:val="20"/>
                <w:szCs w:val="20"/>
                <w:lang w:eastAsia="es-CL"/>
              </w:rPr>
              <w:t>Al respecto, y en respuesta a la solicitud de información realizada durante la inspección (</w:t>
            </w:r>
            <w:r w:rsidRPr="000038B6">
              <w:rPr>
                <w:rFonts w:eastAsia="Times New Roman"/>
                <w:color w:val="000000"/>
                <w:sz w:val="20"/>
                <w:szCs w:val="20"/>
                <w:lang w:eastAsia="es-CL"/>
              </w:rPr>
              <w:fldChar w:fldCharType="begin"/>
            </w:r>
            <w:r w:rsidRPr="000038B6">
              <w:rPr>
                <w:rFonts w:eastAsia="Times New Roman"/>
                <w:color w:val="000000"/>
                <w:sz w:val="20"/>
                <w:szCs w:val="20"/>
                <w:lang w:eastAsia="es-CL"/>
              </w:rPr>
              <w:instrText xml:space="preserve"> REF _Ref399250747 \h </w:instrText>
            </w:r>
            <w:r w:rsidR="006C3C19" w:rsidRPr="000038B6">
              <w:rPr>
                <w:rFonts w:eastAsia="Times New Roman"/>
                <w:color w:val="000000"/>
                <w:sz w:val="20"/>
                <w:szCs w:val="20"/>
                <w:lang w:eastAsia="es-CL"/>
              </w:rPr>
              <w:instrText xml:space="preserve"> \* MERGEFORMAT </w:instrText>
            </w:r>
            <w:r w:rsidRPr="000038B6">
              <w:rPr>
                <w:rFonts w:eastAsia="Times New Roman"/>
                <w:color w:val="000000"/>
                <w:sz w:val="20"/>
                <w:szCs w:val="20"/>
                <w:lang w:eastAsia="es-CL"/>
              </w:rPr>
            </w:r>
            <w:r w:rsidRPr="000038B6">
              <w:rPr>
                <w:rFonts w:eastAsia="Times New Roman"/>
                <w:color w:val="000000"/>
                <w:sz w:val="20"/>
                <w:szCs w:val="20"/>
                <w:lang w:eastAsia="es-CL"/>
              </w:rPr>
              <w:fldChar w:fldCharType="separate"/>
            </w:r>
            <w:r w:rsidRPr="000038B6">
              <w:rPr>
                <w:sz w:val="20"/>
              </w:rPr>
              <w:t xml:space="preserve">Anexo </w:t>
            </w:r>
            <w:r w:rsidRPr="000038B6">
              <w:rPr>
                <w:noProof/>
                <w:sz w:val="20"/>
              </w:rPr>
              <w:t>1</w:t>
            </w:r>
            <w:r w:rsidRPr="000038B6">
              <w:rPr>
                <w:rFonts w:eastAsia="Times New Roman"/>
                <w:color w:val="000000"/>
                <w:sz w:val="20"/>
                <w:szCs w:val="20"/>
                <w:lang w:eastAsia="es-CL"/>
              </w:rPr>
              <w:fldChar w:fldCharType="end"/>
            </w:r>
            <w:r w:rsidRPr="000038B6">
              <w:rPr>
                <w:rFonts w:eastAsia="Times New Roman"/>
                <w:color w:val="000000"/>
                <w:sz w:val="20"/>
                <w:szCs w:val="20"/>
                <w:lang w:eastAsia="es-CL"/>
              </w:rPr>
              <w:t xml:space="preserve">), </w:t>
            </w:r>
            <w:r w:rsidR="00CE10E5" w:rsidRPr="000038B6">
              <w:rPr>
                <w:rFonts w:eastAsia="Times New Roman"/>
                <w:color w:val="000000"/>
                <w:sz w:val="20"/>
                <w:szCs w:val="20"/>
                <w:lang w:eastAsia="es-CL"/>
              </w:rPr>
              <w:t xml:space="preserve">el </w:t>
            </w:r>
            <w:r w:rsidR="00650941" w:rsidRPr="000038B6">
              <w:rPr>
                <w:rFonts w:eastAsia="Times New Roman"/>
                <w:color w:val="000000"/>
                <w:sz w:val="20"/>
                <w:szCs w:val="20"/>
                <w:lang w:eastAsia="es-CL"/>
              </w:rPr>
              <w:t>Titular hace entrega de</w:t>
            </w:r>
            <w:r w:rsidR="00CE10E5" w:rsidRPr="000038B6">
              <w:rPr>
                <w:rFonts w:eastAsia="Times New Roman"/>
                <w:color w:val="000000"/>
                <w:sz w:val="20"/>
                <w:szCs w:val="20"/>
                <w:lang w:eastAsia="es-CL"/>
              </w:rPr>
              <w:t xml:space="preserve"> una planilla en la cual se registran los eventos relacionados con Caídas de Aves en las instalaciones de Puerto Patache</w:t>
            </w:r>
            <w:r w:rsidRPr="000038B6">
              <w:rPr>
                <w:rFonts w:eastAsia="Times New Roman"/>
                <w:color w:val="000000"/>
                <w:sz w:val="20"/>
                <w:szCs w:val="20"/>
                <w:lang w:eastAsia="es-CL"/>
              </w:rPr>
              <w:t xml:space="preserve">. De la revisión de esta información, el Servicio Agrícola y Ganadero Región de Tarapacá, </w:t>
            </w:r>
            <w:r w:rsidR="0008565C" w:rsidRPr="000038B6">
              <w:rPr>
                <w:rFonts w:eastAsia="Times New Roman"/>
                <w:color w:val="000000"/>
                <w:sz w:val="20"/>
                <w:szCs w:val="20"/>
                <w:lang w:eastAsia="es-CL"/>
              </w:rPr>
              <w:t>a través de ORD. N° 0465/2014</w:t>
            </w:r>
            <w:r w:rsidR="007E7E23" w:rsidRPr="000038B6">
              <w:rPr>
                <w:rFonts w:eastAsia="Times New Roman"/>
                <w:color w:val="000000"/>
                <w:sz w:val="20"/>
                <w:szCs w:val="20"/>
                <w:lang w:eastAsia="es-CL"/>
              </w:rPr>
              <w:t xml:space="preserve"> (</w:t>
            </w:r>
            <w:r w:rsidR="007E7E23" w:rsidRPr="000038B6">
              <w:rPr>
                <w:rFonts w:eastAsia="Times New Roman"/>
                <w:color w:val="000000"/>
                <w:sz w:val="20"/>
                <w:szCs w:val="20"/>
                <w:lang w:eastAsia="es-CL"/>
              </w:rPr>
              <w:fldChar w:fldCharType="begin"/>
            </w:r>
            <w:r w:rsidR="007E7E23" w:rsidRPr="000038B6">
              <w:rPr>
                <w:rFonts w:eastAsia="Times New Roman"/>
                <w:color w:val="000000"/>
                <w:sz w:val="20"/>
                <w:szCs w:val="20"/>
                <w:lang w:eastAsia="es-CL"/>
              </w:rPr>
              <w:instrText xml:space="preserve"> REF _Ref401214123 \h  \* MERGEFORMAT </w:instrText>
            </w:r>
            <w:r w:rsidR="007E7E23" w:rsidRPr="000038B6">
              <w:rPr>
                <w:rFonts w:eastAsia="Times New Roman"/>
                <w:color w:val="000000"/>
                <w:sz w:val="20"/>
                <w:szCs w:val="20"/>
                <w:lang w:eastAsia="es-CL"/>
              </w:rPr>
            </w:r>
            <w:r w:rsidR="007E7E23" w:rsidRPr="000038B6">
              <w:rPr>
                <w:rFonts w:eastAsia="Times New Roman"/>
                <w:color w:val="000000"/>
                <w:sz w:val="20"/>
                <w:szCs w:val="20"/>
                <w:lang w:eastAsia="es-CL"/>
              </w:rPr>
              <w:fldChar w:fldCharType="separate"/>
            </w:r>
            <w:r w:rsidR="007E7E23" w:rsidRPr="000038B6">
              <w:rPr>
                <w:sz w:val="20"/>
                <w:szCs w:val="20"/>
              </w:rPr>
              <w:t xml:space="preserve">Anexo </w:t>
            </w:r>
            <w:r w:rsidR="007E7E23" w:rsidRPr="000038B6">
              <w:rPr>
                <w:noProof/>
                <w:sz w:val="20"/>
                <w:szCs w:val="20"/>
              </w:rPr>
              <w:t>7</w:t>
            </w:r>
            <w:r w:rsidR="007E7E23" w:rsidRPr="000038B6">
              <w:rPr>
                <w:rFonts w:eastAsia="Times New Roman"/>
                <w:color w:val="000000"/>
                <w:sz w:val="20"/>
                <w:szCs w:val="20"/>
                <w:lang w:eastAsia="es-CL"/>
              </w:rPr>
              <w:fldChar w:fldCharType="end"/>
            </w:r>
            <w:r w:rsidR="007E7E23" w:rsidRPr="000038B6">
              <w:rPr>
                <w:rFonts w:eastAsia="Times New Roman"/>
                <w:color w:val="000000"/>
                <w:sz w:val="20"/>
                <w:szCs w:val="20"/>
                <w:lang w:eastAsia="es-CL"/>
              </w:rPr>
              <w:t>)</w:t>
            </w:r>
            <w:r w:rsidR="0008565C" w:rsidRPr="000038B6">
              <w:rPr>
                <w:rFonts w:eastAsia="Times New Roman"/>
                <w:color w:val="000000"/>
                <w:sz w:val="20"/>
                <w:szCs w:val="20"/>
                <w:lang w:eastAsia="es-CL"/>
              </w:rPr>
              <w:t xml:space="preserve"> </w:t>
            </w:r>
            <w:r w:rsidR="006C3C19" w:rsidRPr="000038B6">
              <w:rPr>
                <w:rFonts w:eastAsia="Times New Roman"/>
                <w:color w:val="000000"/>
                <w:sz w:val="20"/>
                <w:szCs w:val="20"/>
                <w:lang w:eastAsia="es-CL"/>
              </w:rPr>
              <w:t>solicita al Titular:</w:t>
            </w:r>
          </w:p>
          <w:p w:rsidR="006C3C19" w:rsidRPr="000038B6" w:rsidRDefault="006C3C19" w:rsidP="002D3A69">
            <w:pPr>
              <w:pStyle w:val="Prrafodelista"/>
              <w:numPr>
                <w:ilvl w:val="0"/>
                <w:numId w:val="28"/>
              </w:numPr>
              <w:spacing w:before="120" w:after="120"/>
              <w:ind w:left="426"/>
              <w:contextualSpacing w:val="0"/>
              <w:rPr>
                <w:rFonts w:eastAsia="Times New Roman"/>
                <w:color w:val="000000"/>
                <w:sz w:val="20"/>
                <w:szCs w:val="20"/>
                <w:lang w:eastAsia="es-CL"/>
              </w:rPr>
            </w:pPr>
            <w:r w:rsidRPr="000038B6">
              <w:rPr>
                <w:rFonts w:eastAsia="Times New Roman"/>
                <w:color w:val="000000"/>
                <w:sz w:val="20"/>
                <w:szCs w:val="20"/>
                <w:lang w:eastAsia="es-CL"/>
              </w:rPr>
              <w:t>Presentar un Protocolo de incidentes con fauna silvestre, en el cual se incluya a lo menos: Registro del incidente (fecha, horario, especie, fotografías), medidas de resguardo, coordinaciones requeridas en caso de especies con problemas físicos, detalle de condiciones de liberación (horario, sector), coordinaciones con el SAG en caso de detectar especies no habituales en el área de emplazamiento del proyecto.</w:t>
            </w:r>
          </w:p>
          <w:p w:rsidR="004546C2" w:rsidRPr="000038B6" w:rsidRDefault="006C3C19" w:rsidP="002D3A69">
            <w:pPr>
              <w:pStyle w:val="Prrafodelista"/>
              <w:numPr>
                <w:ilvl w:val="0"/>
                <w:numId w:val="28"/>
              </w:numPr>
              <w:spacing w:before="120" w:after="120"/>
              <w:ind w:left="426"/>
              <w:contextualSpacing w:val="0"/>
              <w:rPr>
                <w:rFonts w:eastAsia="Times New Roman"/>
                <w:color w:val="000000"/>
                <w:sz w:val="20"/>
                <w:szCs w:val="20"/>
                <w:lang w:eastAsia="es-CL"/>
              </w:rPr>
            </w:pPr>
            <w:r w:rsidRPr="000038B6">
              <w:rPr>
                <w:rFonts w:eastAsia="Times New Roman"/>
                <w:color w:val="000000"/>
                <w:sz w:val="20"/>
                <w:szCs w:val="20"/>
                <w:lang w:eastAsia="es-CL"/>
              </w:rPr>
              <w:t xml:space="preserve">Considerar otros lugares de liberación distintos a Caleta </w:t>
            </w:r>
            <w:r w:rsidR="00821C94" w:rsidRPr="000038B6">
              <w:rPr>
                <w:rFonts w:eastAsia="Times New Roman"/>
                <w:color w:val="000000"/>
                <w:sz w:val="20"/>
                <w:szCs w:val="20"/>
                <w:lang w:eastAsia="es-CL"/>
              </w:rPr>
              <w:t>Cáñamo</w:t>
            </w:r>
            <w:r w:rsidRPr="000038B6">
              <w:rPr>
                <w:rFonts w:eastAsia="Times New Roman"/>
                <w:color w:val="000000"/>
                <w:sz w:val="20"/>
                <w:szCs w:val="20"/>
                <w:lang w:eastAsia="es-CL"/>
              </w:rPr>
              <w:t>, ya que este sector se encuentra cercano al área del proyecto, por ende aumenta la probabilidad que las aves liberadas vuelvan al sector donde se registró el incidente, principalmente debido a la condición lumínica del sector de la planta y el puerto Patache. Para la elección del sitio de liberación y manejo del ave, se requiere que el titular tome contacto con nuestro Servicio para las instrucciones pertinentes.</w:t>
            </w:r>
          </w:p>
          <w:p w:rsidR="0011569F" w:rsidRPr="0025129B" w:rsidRDefault="00CE10E5" w:rsidP="002D3A69">
            <w:pPr>
              <w:spacing w:before="120" w:after="120"/>
              <w:rPr>
                <w:rFonts w:eastAsia="Times New Roman"/>
                <w:color w:val="000000"/>
                <w:sz w:val="20"/>
                <w:szCs w:val="20"/>
                <w:lang w:eastAsia="es-CL"/>
              </w:rPr>
            </w:pPr>
            <w:r w:rsidRPr="000038B6">
              <w:rPr>
                <w:rFonts w:eastAsia="Times New Roman"/>
                <w:color w:val="000000"/>
                <w:sz w:val="20"/>
                <w:szCs w:val="20"/>
                <w:lang w:eastAsia="es-CL"/>
              </w:rPr>
              <w:t>En consideración a lo reiterado de la situación y a</w:t>
            </w:r>
            <w:r w:rsidR="00650941" w:rsidRPr="000038B6">
              <w:rPr>
                <w:rFonts w:eastAsia="Times New Roman"/>
                <w:color w:val="000000"/>
                <w:sz w:val="20"/>
                <w:szCs w:val="20"/>
                <w:lang w:eastAsia="es-CL"/>
              </w:rPr>
              <w:t xml:space="preserve"> que este Aspecto Ambiental, no forma parte de </w:t>
            </w:r>
            <w:r w:rsidR="002335E1" w:rsidRPr="000038B6">
              <w:rPr>
                <w:rFonts w:eastAsia="Times New Roman"/>
                <w:color w:val="000000"/>
                <w:sz w:val="20"/>
                <w:szCs w:val="20"/>
                <w:lang w:eastAsia="es-CL"/>
              </w:rPr>
              <w:t>ninguna de las RCA</w:t>
            </w:r>
            <w:r w:rsidR="005111F0" w:rsidRPr="000038B6">
              <w:rPr>
                <w:rFonts w:eastAsia="Times New Roman"/>
                <w:color w:val="000000"/>
                <w:sz w:val="20"/>
                <w:szCs w:val="20"/>
                <w:lang w:eastAsia="es-CL"/>
              </w:rPr>
              <w:t>,</w:t>
            </w:r>
            <w:r w:rsidR="00650941" w:rsidRPr="000038B6">
              <w:rPr>
                <w:rFonts w:eastAsia="Times New Roman"/>
                <w:color w:val="000000"/>
                <w:sz w:val="20"/>
                <w:szCs w:val="20"/>
                <w:lang w:eastAsia="es-CL"/>
              </w:rPr>
              <w:t xml:space="preserve"> los antecedentes serán </w:t>
            </w:r>
            <w:r w:rsidR="003566B4" w:rsidRPr="000038B6">
              <w:rPr>
                <w:rFonts w:eastAsia="Times New Roman"/>
                <w:color w:val="000000"/>
                <w:sz w:val="20"/>
                <w:szCs w:val="20"/>
                <w:lang w:eastAsia="es-CL"/>
              </w:rPr>
              <w:t>remitidos</w:t>
            </w:r>
            <w:r w:rsidR="00650941" w:rsidRPr="000038B6">
              <w:rPr>
                <w:rFonts w:eastAsia="Times New Roman"/>
                <w:color w:val="000000"/>
                <w:sz w:val="20"/>
                <w:szCs w:val="20"/>
                <w:lang w:eastAsia="es-CL"/>
              </w:rPr>
              <w:t xml:space="preserve"> al Servicio</w:t>
            </w:r>
            <w:r w:rsidR="002335E1" w:rsidRPr="000038B6">
              <w:rPr>
                <w:rFonts w:eastAsia="Times New Roman"/>
                <w:color w:val="000000"/>
                <w:sz w:val="20"/>
                <w:szCs w:val="20"/>
                <w:lang w:eastAsia="es-CL"/>
              </w:rPr>
              <w:t xml:space="preserve"> </w:t>
            </w:r>
            <w:r w:rsidR="002335E1" w:rsidRPr="00D077A8">
              <w:rPr>
                <w:rFonts w:eastAsia="Times New Roman"/>
                <w:sz w:val="20"/>
                <w:szCs w:val="20"/>
                <w:lang w:eastAsia="es-CL"/>
              </w:rPr>
              <w:t>Agrícola y Ganadero</w:t>
            </w:r>
            <w:r w:rsidR="00D077A8" w:rsidRPr="00D077A8">
              <w:rPr>
                <w:rFonts w:eastAsia="Times New Roman"/>
                <w:sz w:val="20"/>
                <w:szCs w:val="20"/>
                <w:lang w:eastAsia="es-CL"/>
              </w:rPr>
              <w:t>, para que sea analizado</w:t>
            </w:r>
            <w:r w:rsidRPr="00D077A8">
              <w:rPr>
                <w:rFonts w:eastAsia="Times New Roman"/>
                <w:sz w:val="20"/>
                <w:szCs w:val="20"/>
                <w:lang w:eastAsia="es-CL"/>
              </w:rPr>
              <w:t xml:space="preserve"> dentro de sus competencias sectoriales.</w:t>
            </w:r>
          </w:p>
        </w:tc>
      </w:tr>
    </w:tbl>
    <w:p w:rsidR="002335E1" w:rsidRDefault="002335E1" w:rsidP="00893A4E">
      <w:pPr>
        <w:pStyle w:val="Prrafodelista"/>
        <w:ind w:left="0"/>
        <w:rPr>
          <w:rFonts w:cstheme="minorHAnsi"/>
          <w:b/>
          <w:sz w:val="14"/>
          <w:szCs w:val="24"/>
        </w:rPr>
      </w:pPr>
    </w:p>
    <w:p w:rsidR="002335E1" w:rsidRPr="0025129B" w:rsidRDefault="002335E1" w:rsidP="00893A4E">
      <w:pPr>
        <w:pStyle w:val="Prrafodelista"/>
        <w:ind w:left="0"/>
        <w:rPr>
          <w:rFonts w:cstheme="minorHAnsi"/>
          <w:b/>
          <w:sz w:val="14"/>
          <w:szCs w:val="24"/>
        </w:rPr>
        <w:sectPr w:rsidR="002335E1" w:rsidRPr="0025129B" w:rsidSect="00A70F8F">
          <w:pgSz w:w="15840" w:h="12240" w:orient="landscape"/>
          <w:pgMar w:top="1134" w:right="1134" w:bottom="1134" w:left="1134" w:header="709" w:footer="709" w:gutter="0"/>
          <w:cols w:space="708"/>
          <w:docGrid w:linePitch="360"/>
        </w:sectPr>
      </w:pPr>
    </w:p>
    <w:p w:rsidR="007015BE" w:rsidRPr="00BE7E5D" w:rsidRDefault="007015BE" w:rsidP="0066065E">
      <w:pPr>
        <w:pStyle w:val="Ttulo1"/>
        <w:spacing w:before="0"/>
      </w:pPr>
      <w:bookmarkStart w:id="148" w:name="_Toc352840404"/>
      <w:bookmarkStart w:id="149" w:name="_Toc352841464"/>
      <w:bookmarkStart w:id="150" w:name="_Toc401649104"/>
      <w:r w:rsidRPr="00BE7E5D">
        <w:t>CONCLUSIONES.</w:t>
      </w:r>
      <w:bookmarkEnd w:id="148"/>
      <w:bookmarkEnd w:id="149"/>
      <w:bookmarkEnd w:id="150"/>
    </w:p>
    <w:p w:rsidR="00F36F7C" w:rsidRPr="0025129B" w:rsidRDefault="008D6661" w:rsidP="00D84DF7">
      <w:pPr>
        <w:spacing w:before="120" w:after="120"/>
        <w:rPr>
          <w:rFonts w:cstheme="minorHAnsi"/>
          <w:sz w:val="20"/>
          <w:szCs w:val="20"/>
        </w:rPr>
      </w:pPr>
      <w:r>
        <w:rPr>
          <w:rFonts w:cstheme="minorHAnsi"/>
          <w:sz w:val="20"/>
          <w:szCs w:val="20"/>
        </w:rPr>
        <w:t>De los resultados de las activi</w:t>
      </w:r>
      <w:r w:rsidR="00D72734">
        <w:rPr>
          <w:rFonts w:cstheme="minorHAnsi"/>
          <w:sz w:val="20"/>
          <w:szCs w:val="20"/>
        </w:rPr>
        <w:t>dades de fiscalización, asociada</w:t>
      </w:r>
      <w:r>
        <w:rPr>
          <w:rFonts w:cstheme="minorHAnsi"/>
          <w:sz w:val="20"/>
          <w:szCs w:val="20"/>
        </w:rPr>
        <w:t>s</w:t>
      </w:r>
      <w:r w:rsidR="00D72734">
        <w:rPr>
          <w:rFonts w:cstheme="minorHAnsi"/>
          <w:sz w:val="20"/>
          <w:szCs w:val="20"/>
        </w:rPr>
        <w:t xml:space="preserve"> a</w:t>
      </w:r>
      <w:r>
        <w:rPr>
          <w:rFonts w:cstheme="minorHAnsi"/>
          <w:sz w:val="20"/>
          <w:szCs w:val="20"/>
        </w:rPr>
        <w:t xml:space="preserve"> los Instrumentos de Gestión Ambiental indicados en el punto 3, se puede indicar que las principales NO Conformidades </w:t>
      </w:r>
      <w:r w:rsidR="00DE7039">
        <w:rPr>
          <w:rFonts w:cstheme="minorHAnsi"/>
          <w:sz w:val="20"/>
          <w:szCs w:val="20"/>
        </w:rPr>
        <w:t>detectadas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estas se </w:t>
      </w:r>
      <w:r w:rsidR="00773948">
        <w:rPr>
          <w:rFonts w:cstheme="minorHAnsi"/>
          <w:sz w:val="20"/>
          <w:szCs w:val="20"/>
        </w:rPr>
        <w:t>encuentran</w:t>
      </w:r>
      <w:r>
        <w:rPr>
          <w:rFonts w:cstheme="minorHAnsi"/>
          <w:sz w:val="20"/>
          <w:szCs w:val="20"/>
        </w:rPr>
        <w:t xml:space="preserve"> descritas en el acta de fiscalización ambiental</w:t>
      </w:r>
      <w:r w:rsidR="00F36F7C" w:rsidRPr="0025129B">
        <w:rPr>
          <w:rFonts w:cstheme="minorHAnsi"/>
          <w:sz w:val="20"/>
          <w:szCs w:val="20"/>
        </w:rPr>
        <w:t>:</w:t>
      </w:r>
    </w:p>
    <w:tbl>
      <w:tblPr>
        <w:tblStyle w:val="Tablaconcuadrcula"/>
        <w:tblW w:w="4925" w:type="pct"/>
        <w:jc w:val="center"/>
        <w:tblLook w:val="04A0" w:firstRow="1" w:lastRow="0" w:firstColumn="1" w:lastColumn="0" w:noHBand="0" w:noVBand="1"/>
      </w:tblPr>
      <w:tblGrid>
        <w:gridCol w:w="1138"/>
        <w:gridCol w:w="2271"/>
        <w:gridCol w:w="5085"/>
        <w:gridCol w:w="5087"/>
      </w:tblGrid>
      <w:tr w:rsidR="00FF1CDB" w:rsidRPr="00773948" w:rsidTr="00FF1CDB">
        <w:trPr>
          <w:trHeight w:val="567"/>
          <w:tblHeader/>
          <w:jc w:val="center"/>
        </w:trPr>
        <w:tc>
          <w:tcPr>
            <w:tcW w:w="419" w:type="pct"/>
            <w:shd w:val="clear" w:color="auto" w:fill="D9D9D9" w:themeFill="background1" w:themeFillShade="D9"/>
            <w:vAlign w:val="center"/>
          </w:tcPr>
          <w:p w:rsidR="008D6661" w:rsidRPr="00773948" w:rsidRDefault="00F64DF2" w:rsidP="00FF1CDB">
            <w:pPr>
              <w:ind w:left="-80"/>
              <w:jc w:val="center"/>
              <w:rPr>
                <w:rFonts w:cstheme="minorHAnsi"/>
                <w:b/>
              </w:rPr>
            </w:pPr>
            <w:r w:rsidRPr="00773948">
              <w:rPr>
                <w:rFonts w:cstheme="minorHAnsi"/>
                <w:b/>
              </w:rPr>
              <w:t>Hecho c</w:t>
            </w:r>
            <w:r w:rsidR="008D6661" w:rsidRPr="00773948">
              <w:rPr>
                <w:rFonts w:cstheme="minorHAnsi"/>
                <w:b/>
              </w:rPr>
              <w:t>onstatado</w:t>
            </w:r>
          </w:p>
        </w:tc>
        <w:tc>
          <w:tcPr>
            <w:tcW w:w="836" w:type="pct"/>
            <w:shd w:val="clear" w:color="auto" w:fill="D9D9D9" w:themeFill="background1" w:themeFillShade="D9"/>
            <w:vAlign w:val="center"/>
          </w:tcPr>
          <w:p w:rsidR="008D6661" w:rsidRPr="00773948" w:rsidRDefault="00F64DF2" w:rsidP="00FF1CDB">
            <w:pPr>
              <w:jc w:val="center"/>
              <w:rPr>
                <w:rFonts w:cstheme="minorHAnsi"/>
                <w:b/>
              </w:rPr>
            </w:pPr>
            <w:r w:rsidRPr="00773948">
              <w:rPr>
                <w:rFonts w:cstheme="minorHAnsi"/>
                <w:b/>
              </w:rPr>
              <w:t>Materia específica objeto de la fiscalización a</w:t>
            </w:r>
            <w:r w:rsidR="008D6661" w:rsidRPr="00773948">
              <w:rPr>
                <w:rFonts w:cstheme="minorHAnsi"/>
                <w:b/>
              </w:rPr>
              <w:t>mbiental.</w:t>
            </w:r>
          </w:p>
        </w:tc>
        <w:tc>
          <w:tcPr>
            <w:tcW w:w="1872" w:type="pct"/>
            <w:shd w:val="clear" w:color="auto" w:fill="D9D9D9" w:themeFill="background1" w:themeFillShade="D9"/>
            <w:vAlign w:val="center"/>
          </w:tcPr>
          <w:p w:rsidR="008D6661" w:rsidRPr="00773948" w:rsidRDefault="00F64DF2" w:rsidP="00FF1CDB">
            <w:pPr>
              <w:jc w:val="center"/>
              <w:rPr>
                <w:rFonts w:cstheme="minorHAnsi"/>
                <w:b/>
              </w:rPr>
            </w:pPr>
            <w:r w:rsidRPr="00773948">
              <w:rPr>
                <w:rFonts w:cstheme="minorHAnsi"/>
                <w:b/>
              </w:rPr>
              <w:t>Exigencia a</w:t>
            </w:r>
            <w:r w:rsidR="008D6661" w:rsidRPr="00773948">
              <w:rPr>
                <w:rFonts w:cstheme="minorHAnsi"/>
                <w:b/>
              </w:rPr>
              <w:t>sociada</w:t>
            </w:r>
          </w:p>
        </w:tc>
        <w:tc>
          <w:tcPr>
            <w:tcW w:w="1873" w:type="pct"/>
            <w:shd w:val="clear" w:color="auto" w:fill="D9D9D9" w:themeFill="background1" w:themeFillShade="D9"/>
            <w:vAlign w:val="center"/>
          </w:tcPr>
          <w:p w:rsidR="008D6661" w:rsidRPr="00773948" w:rsidRDefault="00F64DF2" w:rsidP="00FF1CDB">
            <w:pPr>
              <w:jc w:val="center"/>
              <w:rPr>
                <w:rFonts w:cstheme="minorHAnsi"/>
                <w:b/>
              </w:rPr>
            </w:pPr>
            <w:r w:rsidRPr="00773948">
              <w:rPr>
                <w:rFonts w:cstheme="minorHAnsi"/>
                <w:b/>
              </w:rPr>
              <w:t>No c</w:t>
            </w:r>
            <w:r w:rsidR="008D6661" w:rsidRPr="00773948">
              <w:rPr>
                <w:rFonts w:cstheme="minorHAnsi"/>
                <w:b/>
              </w:rPr>
              <w:t>onformidad</w:t>
            </w:r>
          </w:p>
        </w:tc>
      </w:tr>
      <w:tr w:rsidR="00FF1CDB" w:rsidRPr="00773948" w:rsidTr="00107103">
        <w:trPr>
          <w:trHeight w:val="3598"/>
          <w:jc w:val="center"/>
        </w:trPr>
        <w:tc>
          <w:tcPr>
            <w:tcW w:w="419" w:type="pct"/>
          </w:tcPr>
          <w:p w:rsidR="008D6661" w:rsidRPr="00773948" w:rsidRDefault="00601D38" w:rsidP="00FF1CDB">
            <w:pPr>
              <w:widowControl w:val="0"/>
              <w:overflowPunct w:val="0"/>
              <w:autoSpaceDE w:val="0"/>
              <w:autoSpaceDN w:val="0"/>
              <w:adjustRightInd w:val="0"/>
              <w:spacing w:before="60" w:after="60"/>
              <w:ind w:left="-80"/>
              <w:jc w:val="center"/>
              <w:rPr>
                <w:rFonts w:cstheme="minorHAnsi"/>
                <w:iCs/>
              </w:rPr>
            </w:pPr>
            <w:r>
              <w:rPr>
                <w:rFonts w:cstheme="minorHAnsi"/>
                <w:iCs/>
              </w:rPr>
              <w:t xml:space="preserve">N° </w:t>
            </w:r>
            <w:r w:rsidR="00527A2D">
              <w:rPr>
                <w:rFonts w:cstheme="minorHAnsi"/>
                <w:iCs/>
              </w:rPr>
              <w:t>5</w:t>
            </w:r>
          </w:p>
        </w:tc>
        <w:tc>
          <w:tcPr>
            <w:tcW w:w="836" w:type="pct"/>
          </w:tcPr>
          <w:p w:rsidR="008D6661" w:rsidRPr="00773948" w:rsidRDefault="00527A2D" w:rsidP="00FF1CDB">
            <w:pPr>
              <w:widowControl w:val="0"/>
              <w:overflowPunct w:val="0"/>
              <w:autoSpaceDE w:val="0"/>
              <w:autoSpaceDN w:val="0"/>
              <w:adjustRightInd w:val="0"/>
              <w:spacing w:before="60" w:after="60"/>
              <w:jc w:val="center"/>
              <w:rPr>
                <w:rFonts w:cstheme="minorHAnsi"/>
                <w:iCs/>
              </w:rPr>
            </w:pPr>
            <w:r>
              <w:rPr>
                <w:rFonts w:cstheme="minorHAnsi"/>
                <w:iCs/>
              </w:rPr>
              <w:t>Calidad del Efluente Planta de Nanofiltración</w:t>
            </w:r>
          </w:p>
        </w:tc>
        <w:tc>
          <w:tcPr>
            <w:tcW w:w="1872" w:type="pct"/>
          </w:tcPr>
          <w:p w:rsidR="008D6661" w:rsidRDefault="00085131" w:rsidP="00FF1CDB">
            <w:pPr>
              <w:widowControl w:val="0"/>
              <w:overflowPunct w:val="0"/>
              <w:autoSpaceDE w:val="0"/>
              <w:autoSpaceDN w:val="0"/>
              <w:adjustRightInd w:val="0"/>
              <w:spacing w:before="60" w:after="60"/>
              <w:rPr>
                <w:rFonts w:cstheme="minorHAnsi"/>
              </w:rPr>
            </w:pPr>
            <w:r w:rsidRPr="00085131">
              <w:rPr>
                <w:rFonts w:cstheme="minorHAnsi"/>
                <w:b/>
              </w:rPr>
              <w:t>RCA N° 19/2008</w:t>
            </w:r>
            <w:r w:rsidRPr="00085131">
              <w:rPr>
                <w:b/>
              </w:rPr>
              <w:t xml:space="preserve"> </w:t>
            </w:r>
            <w:r w:rsidRPr="00085131">
              <w:rPr>
                <w:rFonts w:cstheme="minorHAnsi"/>
                <w:b/>
              </w:rPr>
              <w:t>Considerando 3.1.3. Agua:</w:t>
            </w:r>
            <w:r w:rsidRPr="00085131">
              <w:rPr>
                <w:rFonts w:cstheme="minorHAnsi"/>
              </w:rPr>
              <w:t xml:space="preserve"> […], ha comprometido un monitoreo frecuente (mensual) del efluente de la planta de Nanofiltración durante los primeros seis (6) meses de operación, y la entrega de resultados a la autoridad, </w:t>
            </w:r>
            <w:r w:rsidRPr="00085131">
              <w:rPr>
                <w:rFonts w:cstheme="minorHAnsi"/>
                <w:u w:val="single"/>
              </w:rPr>
              <w:t>con la finalidad de establecer los rangos de calidad resultante a escala industrial una vez alcanzada la operación en régimen de la planta</w:t>
            </w:r>
            <w:r w:rsidRPr="00085131">
              <w:rPr>
                <w:rFonts w:cstheme="minorHAnsi"/>
              </w:rPr>
              <w:t>.</w:t>
            </w:r>
          </w:p>
          <w:p w:rsidR="00085131" w:rsidRPr="00773948" w:rsidRDefault="00085131" w:rsidP="00FF1CDB">
            <w:pPr>
              <w:widowControl w:val="0"/>
              <w:overflowPunct w:val="0"/>
              <w:autoSpaceDE w:val="0"/>
              <w:autoSpaceDN w:val="0"/>
              <w:adjustRightInd w:val="0"/>
              <w:spacing w:before="60" w:after="60"/>
              <w:rPr>
                <w:rFonts w:cstheme="minorHAnsi"/>
              </w:rPr>
            </w:pPr>
            <w:r w:rsidRPr="00085131">
              <w:rPr>
                <w:rFonts w:cstheme="minorHAnsi"/>
                <w:b/>
              </w:rPr>
              <w:t>Adenda N° 1. Capítulo 1.</w:t>
            </w:r>
            <w:r w:rsidRPr="00085131">
              <w:rPr>
                <w:rFonts w:cstheme="minorHAnsi"/>
              </w:rPr>
              <w:t xml:space="preserve"> </w:t>
            </w:r>
            <w:r w:rsidRPr="00085131">
              <w:rPr>
                <w:rFonts w:cstheme="minorHAnsi"/>
                <w:b/>
              </w:rPr>
              <w:t xml:space="preserve">Respuesta 4: </w:t>
            </w:r>
            <w:r w:rsidRPr="00085131">
              <w:rPr>
                <w:rFonts w:cstheme="minorHAnsi"/>
              </w:rPr>
              <w:t>[…]. A partir del monitoreo mensual que se realizará durante los primeros seis meses de operación, Collahuasi se compromete a determinar, conjuntamente con la autoridad, el rango de operación de la planta, en términos de calidad del efluente, a fin de establecer un patrón de comparación para efectos de evaluar el desempeño de la Nanofiltración.</w:t>
            </w:r>
          </w:p>
        </w:tc>
        <w:tc>
          <w:tcPr>
            <w:tcW w:w="1873" w:type="pct"/>
          </w:tcPr>
          <w:p w:rsidR="008D6661" w:rsidRDefault="00894AD1" w:rsidP="004C5E28">
            <w:pPr>
              <w:widowControl w:val="0"/>
              <w:overflowPunct w:val="0"/>
              <w:autoSpaceDE w:val="0"/>
              <w:autoSpaceDN w:val="0"/>
              <w:adjustRightInd w:val="0"/>
              <w:spacing w:before="60" w:after="60"/>
              <w:rPr>
                <w:rFonts w:cstheme="minorHAnsi"/>
              </w:rPr>
            </w:pPr>
            <w:r w:rsidRPr="00894AD1">
              <w:rPr>
                <w:rFonts w:cstheme="minorHAnsi"/>
              </w:rPr>
              <w:t>No se entregan los rangos de calidad a escala industrial para el efluente del proceso de Nanofiltraci</w:t>
            </w:r>
            <w:r w:rsidR="004C5E28">
              <w:rPr>
                <w:rFonts w:cstheme="minorHAnsi"/>
              </w:rPr>
              <w:t>ón, el cual es dispuesto en el Plantación Forestal para</w:t>
            </w:r>
            <w:r w:rsidRPr="00894AD1">
              <w:rPr>
                <w:rFonts w:cstheme="minorHAnsi"/>
              </w:rPr>
              <w:t xml:space="preserve"> Evapotranspiración, por lo cual no se puede establecer que los valores entregados den cuenta de una adecuada operación de la Planta.</w:t>
            </w:r>
          </w:p>
          <w:p w:rsidR="00E95705" w:rsidRPr="00773948" w:rsidRDefault="00E95705" w:rsidP="004C5E28">
            <w:pPr>
              <w:widowControl w:val="0"/>
              <w:overflowPunct w:val="0"/>
              <w:autoSpaceDE w:val="0"/>
              <w:autoSpaceDN w:val="0"/>
              <w:adjustRightInd w:val="0"/>
              <w:spacing w:before="60" w:after="60"/>
              <w:rPr>
                <w:rFonts w:cstheme="minorHAnsi"/>
              </w:rPr>
            </w:pPr>
            <w:r>
              <w:rPr>
                <w:rFonts w:cstheme="minorHAnsi"/>
              </w:rPr>
              <w:t>En lo sucesivo el Titular deberá hacer entrega de esta información junto a los informes de seguimiento.</w:t>
            </w:r>
          </w:p>
        </w:tc>
      </w:tr>
      <w:tr w:rsidR="00FF1CDB" w:rsidRPr="00773948" w:rsidTr="00107103">
        <w:trPr>
          <w:trHeight w:val="3598"/>
          <w:jc w:val="center"/>
        </w:trPr>
        <w:tc>
          <w:tcPr>
            <w:tcW w:w="419" w:type="pct"/>
          </w:tcPr>
          <w:p w:rsidR="00894AD1" w:rsidRPr="00C702B7" w:rsidRDefault="00601D38" w:rsidP="00FF1CDB">
            <w:pPr>
              <w:widowControl w:val="0"/>
              <w:overflowPunct w:val="0"/>
              <w:autoSpaceDE w:val="0"/>
              <w:autoSpaceDN w:val="0"/>
              <w:adjustRightInd w:val="0"/>
              <w:spacing w:before="60" w:after="60"/>
              <w:ind w:left="-80"/>
              <w:jc w:val="center"/>
              <w:rPr>
                <w:rFonts w:cstheme="minorHAnsi"/>
                <w:iCs/>
              </w:rPr>
            </w:pPr>
            <w:r>
              <w:rPr>
                <w:rFonts w:cstheme="minorHAnsi"/>
                <w:iCs/>
              </w:rPr>
              <w:t xml:space="preserve">N° </w:t>
            </w:r>
            <w:r w:rsidR="00894AD1" w:rsidRPr="00C702B7">
              <w:rPr>
                <w:rFonts w:cstheme="minorHAnsi"/>
                <w:iCs/>
              </w:rPr>
              <w:t>5</w:t>
            </w:r>
          </w:p>
        </w:tc>
        <w:tc>
          <w:tcPr>
            <w:tcW w:w="836" w:type="pct"/>
          </w:tcPr>
          <w:p w:rsidR="00894AD1" w:rsidRPr="00C702B7" w:rsidRDefault="00894AD1" w:rsidP="00FF1CDB">
            <w:pPr>
              <w:widowControl w:val="0"/>
              <w:overflowPunct w:val="0"/>
              <w:autoSpaceDE w:val="0"/>
              <w:autoSpaceDN w:val="0"/>
              <w:adjustRightInd w:val="0"/>
              <w:spacing w:before="60" w:after="60"/>
              <w:jc w:val="center"/>
              <w:rPr>
                <w:rFonts w:cstheme="minorHAnsi"/>
                <w:iCs/>
              </w:rPr>
            </w:pPr>
            <w:r w:rsidRPr="00C702B7">
              <w:rPr>
                <w:rFonts w:cstheme="minorHAnsi"/>
                <w:iCs/>
              </w:rPr>
              <w:t>Calidad del Efluente Planta de Nanofiltración</w:t>
            </w:r>
          </w:p>
        </w:tc>
        <w:tc>
          <w:tcPr>
            <w:tcW w:w="1872" w:type="pct"/>
          </w:tcPr>
          <w:p w:rsidR="00894AD1" w:rsidRPr="00C702B7" w:rsidRDefault="00894AD1" w:rsidP="00FF1CDB">
            <w:pPr>
              <w:spacing w:before="60" w:after="60"/>
              <w:rPr>
                <w:rFonts w:cstheme="minorHAnsi"/>
                <w:b/>
              </w:rPr>
            </w:pPr>
            <w:r w:rsidRPr="00C702B7">
              <w:rPr>
                <w:rFonts w:cstheme="minorHAnsi"/>
                <w:b/>
              </w:rPr>
              <w:t>Resolución Exenta N° 37</w:t>
            </w:r>
            <w:r w:rsidR="00C702B7" w:rsidRPr="00C702B7">
              <w:rPr>
                <w:rFonts w:cstheme="minorHAnsi"/>
                <w:b/>
              </w:rPr>
              <w:t>/2013 de la SMA:</w:t>
            </w:r>
            <w:r w:rsidR="00C702B7" w:rsidRPr="00C702B7">
              <w:rPr>
                <w:rFonts w:cstheme="minorHAnsi"/>
              </w:rPr>
              <w:t xml:space="preserve"> […] Los reportes que requieran de muestreo, análisis y/o medición, que deban ser remitidos a la Superintendencia por parte de los sujetos fiscalizados, sea directamente o a través de terceros, para ser considerados válidos, deberán adjuntar la acreditación, certificación o autorización vigente ante un organismo de la administración del Estado o en el Sistema Nacional de Acreditación de la entidad que los ha generado.</w:t>
            </w:r>
          </w:p>
        </w:tc>
        <w:tc>
          <w:tcPr>
            <w:tcW w:w="1873" w:type="pct"/>
          </w:tcPr>
          <w:p w:rsidR="00894AD1" w:rsidRDefault="00894AD1" w:rsidP="00FF1CDB">
            <w:pPr>
              <w:widowControl w:val="0"/>
              <w:overflowPunct w:val="0"/>
              <w:autoSpaceDE w:val="0"/>
              <w:autoSpaceDN w:val="0"/>
              <w:adjustRightInd w:val="0"/>
              <w:spacing w:before="60" w:after="60"/>
            </w:pPr>
            <w:r w:rsidRPr="00C702B7">
              <w:t>No se adjuntan los respectivos certificados de laboratorio que abalen los resultados entregados por el Titular</w:t>
            </w:r>
            <w:r w:rsidR="00E95705">
              <w:t>.</w:t>
            </w:r>
          </w:p>
          <w:p w:rsidR="00E95705" w:rsidRPr="00773948" w:rsidRDefault="00E95705" w:rsidP="00FF1CDB">
            <w:pPr>
              <w:widowControl w:val="0"/>
              <w:overflowPunct w:val="0"/>
              <w:autoSpaceDE w:val="0"/>
              <w:autoSpaceDN w:val="0"/>
              <w:adjustRightInd w:val="0"/>
              <w:spacing w:before="60" w:after="60"/>
              <w:rPr>
                <w:rFonts w:cstheme="minorHAnsi"/>
              </w:rPr>
            </w:pPr>
            <w:r>
              <w:rPr>
                <w:rFonts w:cstheme="minorHAnsi"/>
              </w:rPr>
              <w:t>En lo sucesivo el Titular deberá hacer entrega de esta información junto a los informes de seguimiento.</w:t>
            </w:r>
          </w:p>
        </w:tc>
      </w:tr>
      <w:tr w:rsidR="00FF1CDB" w:rsidRPr="00773948" w:rsidTr="00FF1CDB">
        <w:trPr>
          <w:jc w:val="center"/>
        </w:trPr>
        <w:tc>
          <w:tcPr>
            <w:tcW w:w="419" w:type="pct"/>
          </w:tcPr>
          <w:p w:rsidR="00894AD1" w:rsidRPr="00773948" w:rsidRDefault="00601D38" w:rsidP="00FF1CDB">
            <w:pPr>
              <w:widowControl w:val="0"/>
              <w:overflowPunct w:val="0"/>
              <w:autoSpaceDE w:val="0"/>
              <w:autoSpaceDN w:val="0"/>
              <w:adjustRightInd w:val="0"/>
              <w:spacing w:before="60" w:after="60"/>
              <w:ind w:left="-80"/>
              <w:jc w:val="center"/>
              <w:rPr>
                <w:rFonts w:cstheme="minorHAnsi"/>
                <w:iCs/>
              </w:rPr>
            </w:pPr>
            <w:r>
              <w:rPr>
                <w:rFonts w:cstheme="minorHAnsi"/>
                <w:iCs/>
              </w:rPr>
              <w:t xml:space="preserve">N° </w:t>
            </w:r>
            <w:r w:rsidR="003E2EF0">
              <w:rPr>
                <w:rFonts w:cstheme="minorHAnsi"/>
                <w:iCs/>
              </w:rPr>
              <w:t>6</w:t>
            </w:r>
          </w:p>
        </w:tc>
        <w:tc>
          <w:tcPr>
            <w:tcW w:w="836" w:type="pct"/>
          </w:tcPr>
          <w:p w:rsidR="00894AD1" w:rsidRPr="00773948" w:rsidRDefault="003E2EF0" w:rsidP="00FF1CDB">
            <w:pPr>
              <w:widowControl w:val="0"/>
              <w:overflowPunct w:val="0"/>
              <w:autoSpaceDE w:val="0"/>
              <w:autoSpaceDN w:val="0"/>
              <w:adjustRightInd w:val="0"/>
              <w:spacing w:before="60" w:after="60"/>
              <w:jc w:val="center"/>
              <w:rPr>
                <w:rFonts w:cstheme="minorHAnsi"/>
                <w:iCs/>
              </w:rPr>
            </w:pPr>
            <w:r w:rsidRPr="00C702B7">
              <w:rPr>
                <w:rFonts w:cstheme="minorHAnsi"/>
                <w:iCs/>
              </w:rPr>
              <w:t>Calidad del Efluente</w:t>
            </w:r>
            <w:r>
              <w:rPr>
                <w:rFonts w:cstheme="minorHAnsi"/>
                <w:iCs/>
              </w:rPr>
              <w:t xml:space="preserve"> Piscinas de Evaporación</w:t>
            </w:r>
          </w:p>
        </w:tc>
        <w:tc>
          <w:tcPr>
            <w:tcW w:w="1872" w:type="pct"/>
          </w:tcPr>
          <w:p w:rsidR="00894AD1" w:rsidRPr="00773948" w:rsidRDefault="005F5606" w:rsidP="00FF1CDB">
            <w:pPr>
              <w:spacing w:before="60" w:after="60"/>
              <w:rPr>
                <w:rFonts w:cstheme="minorHAnsi"/>
              </w:rPr>
            </w:pPr>
            <w:r w:rsidRPr="005F5606">
              <w:rPr>
                <w:rFonts w:cstheme="minorHAnsi"/>
                <w:b/>
              </w:rPr>
              <w:t>RCA N° 149/2004 Considerando 3.1.1. f) Tratamiento de Efluentes:</w:t>
            </w:r>
            <w:r w:rsidRPr="005F5606">
              <w:rPr>
                <w:rFonts w:cstheme="minorHAnsi"/>
              </w:rPr>
              <w:t xml:space="preserve"> […]</w:t>
            </w:r>
            <w:r>
              <w:rPr>
                <w:rFonts w:cstheme="minorHAnsi"/>
              </w:rPr>
              <w:t xml:space="preserve">. </w:t>
            </w:r>
            <w:r w:rsidRPr="005F5606">
              <w:rPr>
                <w:rFonts w:cstheme="minorHAnsi"/>
              </w:rPr>
              <w:t>Monitoreo del efluente. Frecuencia mensual. Informe trimestral.</w:t>
            </w:r>
          </w:p>
        </w:tc>
        <w:tc>
          <w:tcPr>
            <w:tcW w:w="1873" w:type="pct"/>
          </w:tcPr>
          <w:p w:rsidR="00C72412" w:rsidRPr="00C72412" w:rsidRDefault="00C72412" w:rsidP="00FF1CDB">
            <w:pPr>
              <w:widowControl w:val="0"/>
              <w:overflowPunct w:val="0"/>
              <w:autoSpaceDE w:val="0"/>
              <w:autoSpaceDN w:val="0"/>
              <w:adjustRightInd w:val="0"/>
              <w:spacing w:before="60" w:after="60"/>
              <w:rPr>
                <w:rFonts w:cstheme="minorHAnsi"/>
              </w:rPr>
            </w:pPr>
            <w:r w:rsidRPr="00C72412">
              <w:rPr>
                <w:rFonts w:cstheme="minorHAnsi"/>
              </w:rPr>
              <w:t>En el informe correspondiente al 4</w:t>
            </w:r>
            <w:r w:rsidRPr="00C72412">
              <w:rPr>
                <w:rFonts w:cstheme="minorHAnsi"/>
                <w:vertAlign w:val="superscript"/>
              </w:rPr>
              <w:t>to</w:t>
            </w:r>
            <w:r w:rsidRPr="00C72412">
              <w:rPr>
                <w:rFonts w:cstheme="minorHAnsi"/>
              </w:rPr>
              <w:t xml:space="preserve"> Trimestre de 2013, no se entregaron resultados para el mes de noviembre.</w:t>
            </w:r>
          </w:p>
          <w:p w:rsidR="00FD075D" w:rsidRDefault="00C72412" w:rsidP="00FF1CDB">
            <w:pPr>
              <w:widowControl w:val="0"/>
              <w:overflowPunct w:val="0"/>
              <w:autoSpaceDE w:val="0"/>
              <w:autoSpaceDN w:val="0"/>
              <w:adjustRightInd w:val="0"/>
              <w:spacing w:before="60" w:after="60"/>
              <w:rPr>
                <w:rFonts w:cstheme="minorHAnsi"/>
              </w:rPr>
            </w:pPr>
            <w:r w:rsidRPr="00C72412">
              <w:rPr>
                <w:rFonts w:cstheme="minorHAnsi"/>
              </w:rPr>
              <w:t>El Titular no ha entregado el informe correspondiente al 1</w:t>
            </w:r>
            <w:r w:rsidR="00795CF9">
              <w:rPr>
                <w:rFonts w:cstheme="minorHAnsi"/>
                <w:vertAlign w:val="superscript"/>
              </w:rPr>
              <w:t>er</w:t>
            </w:r>
            <w:r w:rsidR="00795CF9" w:rsidRPr="00795CF9">
              <w:rPr>
                <w:rFonts w:cstheme="minorHAnsi"/>
              </w:rPr>
              <w:t xml:space="preserve"> </w:t>
            </w:r>
            <w:r w:rsidRPr="00C72412">
              <w:rPr>
                <w:rFonts w:cstheme="minorHAnsi"/>
              </w:rPr>
              <w:t>Trimestre de 2014.</w:t>
            </w:r>
          </w:p>
          <w:p w:rsidR="00107103" w:rsidRPr="00773948" w:rsidRDefault="00107103" w:rsidP="00107103">
            <w:pPr>
              <w:widowControl w:val="0"/>
              <w:overflowPunct w:val="0"/>
              <w:autoSpaceDE w:val="0"/>
              <w:autoSpaceDN w:val="0"/>
              <w:adjustRightInd w:val="0"/>
              <w:spacing w:before="60" w:after="60"/>
              <w:rPr>
                <w:rFonts w:cstheme="minorHAnsi"/>
              </w:rPr>
            </w:pPr>
            <w:r>
              <w:rPr>
                <w:rFonts w:cstheme="minorHAnsi"/>
              </w:rPr>
              <w:t>El Titular debe cargar al Sistema de Seguimiento Ambiental de la SMA dicha información.</w:t>
            </w:r>
          </w:p>
        </w:tc>
      </w:tr>
      <w:tr w:rsidR="00FF1CDB" w:rsidRPr="00773948" w:rsidTr="00FF1CDB">
        <w:trPr>
          <w:jc w:val="center"/>
        </w:trPr>
        <w:tc>
          <w:tcPr>
            <w:tcW w:w="419" w:type="pct"/>
          </w:tcPr>
          <w:p w:rsidR="00795CF9" w:rsidRPr="00C702B7" w:rsidRDefault="00601D38" w:rsidP="00FF1CDB">
            <w:pPr>
              <w:widowControl w:val="0"/>
              <w:overflowPunct w:val="0"/>
              <w:autoSpaceDE w:val="0"/>
              <w:autoSpaceDN w:val="0"/>
              <w:adjustRightInd w:val="0"/>
              <w:spacing w:before="60" w:after="60"/>
              <w:ind w:left="-80"/>
              <w:jc w:val="center"/>
              <w:rPr>
                <w:rFonts w:cstheme="minorHAnsi"/>
                <w:iCs/>
              </w:rPr>
            </w:pPr>
            <w:r>
              <w:rPr>
                <w:rFonts w:cstheme="minorHAnsi"/>
                <w:iCs/>
              </w:rPr>
              <w:t xml:space="preserve">N° </w:t>
            </w:r>
            <w:r w:rsidR="00795CF9">
              <w:rPr>
                <w:rFonts w:cstheme="minorHAnsi"/>
                <w:iCs/>
              </w:rPr>
              <w:t>6</w:t>
            </w:r>
          </w:p>
        </w:tc>
        <w:tc>
          <w:tcPr>
            <w:tcW w:w="836" w:type="pct"/>
          </w:tcPr>
          <w:p w:rsidR="00795CF9" w:rsidRPr="00C702B7" w:rsidRDefault="00795CF9" w:rsidP="00FF1CDB">
            <w:pPr>
              <w:widowControl w:val="0"/>
              <w:overflowPunct w:val="0"/>
              <w:autoSpaceDE w:val="0"/>
              <w:autoSpaceDN w:val="0"/>
              <w:adjustRightInd w:val="0"/>
              <w:spacing w:before="60" w:after="60"/>
              <w:jc w:val="center"/>
              <w:rPr>
                <w:rFonts w:cstheme="minorHAnsi"/>
                <w:iCs/>
              </w:rPr>
            </w:pPr>
            <w:r w:rsidRPr="00C702B7">
              <w:rPr>
                <w:rFonts w:cstheme="minorHAnsi"/>
                <w:iCs/>
              </w:rPr>
              <w:t xml:space="preserve">Calidad del Efluente </w:t>
            </w:r>
            <w:r>
              <w:rPr>
                <w:rFonts w:cstheme="minorHAnsi"/>
                <w:iCs/>
              </w:rPr>
              <w:t>Piscinas de Evaporación</w:t>
            </w:r>
          </w:p>
        </w:tc>
        <w:tc>
          <w:tcPr>
            <w:tcW w:w="1872" w:type="pct"/>
          </w:tcPr>
          <w:p w:rsidR="00795CF9" w:rsidRPr="00C702B7" w:rsidRDefault="00795CF9" w:rsidP="00FF1CDB">
            <w:pPr>
              <w:spacing w:before="60" w:after="60"/>
              <w:rPr>
                <w:rFonts w:cstheme="minorHAnsi"/>
                <w:b/>
              </w:rPr>
            </w:pPr>
            <w:r w:rsidRPr="00C702B7">
              <w:rPr>
                <w:rFonts w:cstheme="minorHAnsi"/>
                <w:b/>
              </w:rPr>
              <w:t>Resolución Exenta N° 37/2013 de la SMA:</w:t>
            </w:r>
            <w:r w:rsidRPr="00C702B7">
              <w:rPr>
                <w:rFonts w:cstheme="minorHAnsi"/>
              </w:rPr>
              <w:t xml:space="preserve"> […] Los reportes que requieran de muestreo, análisis y/o medición, que deban ser remitidos a la Superintendencia por parte de los sujetos fiscalizados, sea directamente o a través de terceros, para ser considerados válidos, deberán adjuntar la acreditación, certificación o autorización vigente ante un organismo de la administración del Estado o en el Sistema Nacional de Acreditación de la entidad que los ha generado.</w:t>
            </w:r>
          </w:p>
        </w:tc>
        <w:tc>
          <w:tcPr>
            <w:tcW w:w="1873" w:type="pct"/>
          </w:tcPr>
          <w:p w:rsidR="00795CF9" w:rsidRDefault="00795CF9" w:rsidP="00FF1CDB">
            <w:pPr>
              <w:widowControl w:val="0"/>
              <w:overflowPunct w:val="0"/>
              <w:autoSpaceDE w:val="0"/>
              <w:autoSpaceDN w:val="0"/>
              <w:adjustRightInd w:val="0"/>
              <w:spacing w:before="60" w:after="60"/>
            </w:pPr>
            <w:r w:rsidRPr="00C702B7">
              <w:t>No se adjuntan los respectivos certificados de laboratorio que abalen los resultados entregados por el Titular</w:t>
            </w:r>
            <w:r w:rsidR="00107103">
              <w:t>.</w:t>
            </w:r>
          </w:p>
          <w:p w:rsidR="00107103" w:rsidRPr="00773948" w:rsidRDefault="00107103" w:rsidP="00FF1CDB">
            <w:pPr>
              <w:widowControl w:val="0"/>
              <w:overflowPunct w:val="0"/>
              <w:autoSpaceDE w:val="0"/>
              <w:autoSpaceDN w:val="0"/>
              <w:adjustRightInd w:val="0"/>
              <w:spacing w:before="60" w:after="60"/>
              <w:rPr>
                <w:rFonts w:cstheme="minorHAnsi"/>
              </w:rPr>
            </w:pPr>
            <w:r>
              <w:rPr>
                <w:rFonts w:cstheme="minorHAnsi"/>
              </w:rPr>
              <w:t>En lo sucesivo el Titular deberá hacer entrega de esta información junto a los informes de seguimiento.</w:t>
            </w:r>
          </w:p>
        </w:tc>
      </w:tr>
      <w:tr w:rsidR="009B6546" w:rsidRPr="00773948" w:rsidTr="00FF1CDB">
        <w:trPr>
          <w:jc w:val="center"/>
        </w:trPr>
        <w:tc>
          <w:tcPr>
            <w:tcW w:w="419" w:type="pct"/>
          </w:tcPr>
          <w:p w:rsidR="009B6546" w:rsidRPr="0054666C" w:rsidRDefault="009B6546" w:rsidP="00A33946">
            <w:pPr>
              <w:widowControl w:val="0"/>
              <w:overflowPunct w:val="0"/>
              <w:autoSpaceDE w:val="0"/>
              <w:autoSpaceDN w:val="0"/>
              <w:adjustRightInd w:val="0"/>
              <w:spacing w:before="60" w:after="60"/>
              <w:ind w:left="-80"/>
              <w:jc w:val="center"/>
              <w:rPr>
                <w:rFonts w:cstheme="minorHAnsi"/>
                <w:iCs/>
              </w:rPr>
            </w:pPr>
            <w:r w:rsidRPr="0054666C">
              <w:rPr>
                <w:rFonts w:cstheme="minorHAnsi"/>
                <w:iCs/>
              </w:rPr>
              <w:t>N° 6</w:t>
            </w:r>
          </w:p>
        </w:tc>
        <w:tc>
          <w:tcPr>
            <w:tcW w:w="836" w:type="pct"/>
          </w:tcPr>
          <w:p w:rsidR="009B6546" w:rsidRPr="0054666C" w:rsidRDefault="009B6546" w:rsidP="00A33946">
            <w:pPr>
              <w:widowControl w:val="0"/>
              <w:overflowPunct w:val="0"/>
              <w:autoSpaceDE w:val="0"/>
              <w:autoSpaceDN w:val="0"/>
              <w:adjustRightInd w:val="0"/>
              <w:spacing w:before="60" w:after="60"/>
              <w:jc w:val="center"/>
              <w:rPr>
                <w:rFonts w:cstheme="minorHAnsi"/>
                <w:iCs/>
              </w:rPr>
            </w:pPr>
            <w:r w:rsidRPr="0054666C">
              <w:rPr>
                <w:rFonts w:cstheme="minorHAnsi"/>
                <w:iCs/>
              </w:rPr>
              <w:t>Calidad del Efluente Piscinas de Evaporación</w:t>
            </w:r>
          </w:p>
        </w:tc>
        <w:tc>
          <w:tcPr>
            <w:tcW w:w="1872" w:type="pct"/>
          </w:tcPr>
          <w:p w:rsidR="009B6546" w:rsidRPr="0054666C" w:rsidRDefault="009B6546" w:rsidP="00D81A6D">
            <w:pPr>
              <w:spacing w:before="60" w:after="60"/>
              <w:rPr>
                <w:rFonts w:cstheme="minorHAnsi"/>
              </w:rPr>
            </w:pPr>
            <w:r w:rsidRPr="0054666C">
              <w:rPr>
                <w:rFonts w:cstheme="minorHAnsi"/>
                <w:b/>
              </w:rPr>
              <w:t>RCA N° 149/2004 Considerando</w:t>
            </w:r>
            <w:r w:rsidRPr="0054666C">
              <w:rPr>
                <w:rFonts w:cstheme="minorHAnsi"/>
              </w:rPr>
              <w:t xml:space="preserve"> </w:t>
            </w:r>
            <w:r w:rsidRPr="0054666C">
              <w:rPr>
                <w:rFonts w:cstheme="minorHAnsi"/>
                <w:b/>
              </w:rPr>
              <w:t xml:space="preserve">8: </w:t>
            </w:r>
            <w:r w:rsidRPr="0054666C">
              <w:rPr>
                <w:rFonts w:cstheme="minorHAnsi"/>
              </w:rPr>
              <w:t>Que todas las medidas y disposiciones establecidas en la presente Resolución, son de responsabilidad del titular del proyecto, sean implementadas por éste directamente o, a través de un tercero.</w:t>
            </w:r>
          </w:p>
        </w:tc>
        <w:tc>
          <w:tcPr>
            <w:tcW w:w="1873" w:type="pct"/>
          </w:tcPr>
          <w:p w:rsidR="009B6546" w:rsidRPr="0054666C" w:rsidRDefault="009B6546" w:rsidP="009B6546">
            <w:pPr>
              <w:widowControl w:val="0"/>
              <w:overflowPunct w:val="0"/>
              <w:autoSpaceDE w:val="0"/>
              <w:autoSpaceDN w:val="0"/>
              <w:adjustRightInd w:val="0"/>
              <w:spacing w:before="60" w:after="60"/>
            </w:pPr>
            <w:r w:rsidRPr="0054666C">
              <w:t xml:space="preserve">Respecto de los informes reportados por el Titular sobre Calidad del Agua, provenientes de la planta FAD y que son dispuestas en las Piscinas de Evaporación, el SAG I Región de Tarapacá, a través del ORD. N° </w:t>
            </w:r>
            <w:r w:rsidR="007648C0" w:rsidRPr="0054666C">
              <w:t>454/2014</w:t>
            </w:r>
            <w:r w:rsidRPr="0054666C">
              <w:t>, (</w:t>
            </w:r>
            <w:r w:rsidR="007648C0" w:rsidRPr="0054666C">
              <w:fldChar w:fldCharType="begin"/>
            </w:r>
            <w:r w:rsidR="007648C0" w:rsidRPr="0054666C">
              <w:instrText xml:space="preserve"> REF _Ref399402067 \h  \* MERGEFORMAT </w:instrText>
            </w:r>
            <w:r w:rsidR="007648C0" w:rsidRPr="0054666C">
              <w:fldChar w:fldCharType="separate"/>
            </w:r>
            <w:r w:rsidR="007648C0" w:rsidRPr="0054666C">
              <w:t xml:space="preserve">Anexo </w:t>
            </w:r>
            <w:r w:rsidR="007648C0" w:rsidRPr="0054666C">
              <w:rPr>
                <w:noProof/>
              </w:rPr>
              <w:t>5</w:t>
            </w:r>
            <w:r w:rsidR="007648C0" w:rsidRPr="0054666C">
              <w:fldChar w:fldCharType="end"/>
            </w:r>
            <w:r w:rsidRPr="0054666C">
              <w:t xml:space="preserve">) indicó: </w:t>
            </w:r>
          </w:p>
          <w:p w:rsidR="009B6546" w:rsidRPr="0054666C" w:rsidRDefault="009B6546" w:rsidP="009B6546">
            <w:pPr>
              <w:widowControl w:val="0"/>
              <w:overflowPunct w:val="0"/>
              <w:autoSpaceDE w:val="0"/>
              <w:autoSpaceDN w:val="0"/>
              <w:adjustRightInd w:val="0"/>
              <w:spacing w:before="60" w:after="60"/>
            </w:pPr>
            <w:r w:rsidRPr="0054666C">
              <w:t>“De acuerdo a lo informado por el titular, los efluentes de la planta FAD no son utilizados para el riego de la plantación forestal, sino que son conducidos a piscinas de evaporación. Por lo anteriormente señalado, se solicita que el titular no continúe reportando los monitoreos a este Servicio”.</w:t>
            </w:r>
          </w:p>
          <w:p w:rsidR="009B6546" w:rsidRPr="00C702B7" w:rsidRDefault="009B6546" w:rsidP="009B6546">
            <w:pPr>
              <w:widowControl w:val="0"/>
              <w:overflowPunct w:val="0"/>
              <w:autoSpaceDE w:val="0"/>
              <w:autoSpaceDN w:val="0"/>
              <w:adjustRightInd w:val="0"/>
              <w:spacing w:before="60" w:after="60"/>
            </w:pPr>
            <w:r w:rsidRPr="0054666C">
              <w:t>Para lo anterior el Titular deberá solicitar la modificación del compromiso al Servicio de Evaluación Ambiental.</w:t>
            </w:r>
          </w:p>
        </w:tc>
      </w:tr>
    </w:tbl>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674E14" w:rsidRDefault="007E37F2" w:rsidP="00954230">
      <w:pPr>
        <w:pStyle w:val="Ttulo1"/>
        <w:spacing w:before="0"/>
      </w:pPr>
      <w:bookmarkStart w:id="151" w:name="_Toc352840407"/>
      <w:bookmarkStart w:id="152" w:name="_Toc352841467"/>
      <w:bookmarkStart w:id="153" w:name="_Toc353998137"/>
      <w:bookmarkStart w:id="154" w:name="_Toc353998211"/>
      <w:bookmarkStart w:id="155" w:name="_Toc382383563"/>
      <w:bookmarkStart w:id="156" w:name="_Toc382472384"/>
      <w:bookmarkStart w:id="157" w:name="_Toc390184291"/>
      <w:bookmarkStart w:id="158" w:name="_Toc401649105"/>
      <w:r w:rsidRPr="00674E14">
        <w:t>DOCUMENTACIÓN SOLICITADA Y ENTREGADA.</w:t>
      </w:r>
      <w:bookmarkEnd w:id="151"/>
      <w:bookmarkEnd w:id="152"/>
      <w:bookmarkEnd w:id="153"/>
      <w:bookmarkEnd w:id="154"/>
      <w:bookmarkEnd w:id="155"/>
      <w:bookmarkEnd w:id="156"/>
      <w:bookmarkEnd w:id="157"/>
      <w:bookmarkEnd w:id="158"/>
    </w:p>
    <w:tbl>
      <w:tblPr>
        <w:tblStyle w:val="Tablaconcuadrcula"/>
        <w:tblW w:w="4890" w:type="pct"/>
        <w:jc w:val="center"/>
        <w:tblLook w:val="04A0" w:firstRow="1" w:lastRow="0" w:firstColumn="1" w:lastColumn="0" w:noHBand="0" w:noVBand="1"/>
      </w:tblPr>
      <w:tblGrid>
        <w:gridCol w:w="519"/>
        <w:gridCol w:w="968"/>
        <w:gridCol w:w="3684"/>
        <w:gridCol w:w="1181"/>
        <w:gridCol w:w="1181"/>
        <w:gridCol w:w="5952"/>
      </w:tblGrid>
      <w:tr w:rsidR="00243CB2" w:rsidRPr="00B56B6E" w:rsidTr="00243CB2">
        <w:trPr>
          <w:trHeight w:val="567"/>
          <w:jc w:val="center"/>
        </w:trPr>
        <w:tc>
          <w:tcPr>
            <w:tcW w:w="192" w:type="pct"/>
            <w:shd w:val="clear" w:color="auto" w:fill="D9D9D9" w:themeFill="background1" w:themeFillShade="D9"/>
            <w:vAlign w:val="center"/>
          </w:tcPr>
          <w:p w:rsidR="00483FB9" w:rsidRPr="00B56B6E" w:rsidRDefault="00483FB9" w:rsidP="00A55D23">
            <w:pPr>
              <w:jc w:val="center"/>
              <w:rPr>
                <w:rFonts w:cstheme="minorHAnsi"/>
                <w:b/>
              </w:rPr>
            </w:pPr>
            <w:r w:rsidRPr="00B56B6E">
              <w:rPr>
                <w:rFonts w:cstheme="minorHAnsi"/>
                <w:b/>
              </w:rPr>
              <w:t>N°</w:t>
            </w:r>
          </w:p>
        </w:tc>
        <w:tc>
          <w:tcPr>
            <w:tcW w:w="359" w:type="pct"/>
            <w:shd w:val="clear" w:color="auto" w:fill="D9D9D9" w:themeFill="background1" w:themeFillShade="D9"/>
            <w:vAlign w:val="center"/>
          </w:tcPr>
          <w:p w:rsidR="00483FB9" w:rsidRPr="00B56B6E" w:rsidRDefault="002360CC" w:rsidP="00A55D23">
            <w:pPr>
              <w:jc w:val="center"/>
              <w:rPr>
                <w:rFonts w:cstheme="minorHAnsi"/>
                <w:b/>
              </w:rPr>
            </w:pPr>
            <w:r>
              <w:rPr>
                <w:rFonts w:cstheme="minorHAnsi"/>
                <w:b/>
              </w:rPr>
              <w:t>H</w:t>
            </w:r>
            <w:r w:rsidR="00483FB9" w:rsidRPr="00B56B6E">
              <w:rPr>
                <w:rFonts w:cstheme="minorHAnsi"/>
                <w:b/>
              </w:rPr>
              <w:t>echo asociado</w:t>
            </w:r>
          </w:p>
        </w:tc>
        <w:tc>
          <w:tcPr>
            <w:tcW w:w="1366" w:type="pct"/>
            <w:shd w:val="clear" w:color="auto" w:fill="D9D9D9" w:themeFill="background1" w:themeFillShade="D9"/>
            <w:vAlign w:val="center"/>
          </w:tcPr>
          <w:p w:rsidR="00483FB9" w:rsidRPr="00B56B6E" w:rsidRDefault="00483FB9" w:rsidP="00A55D23">
            <w:pPr>
              <w:jc w:val="center"/>
              <w:rPr>
                <w:rFonts w:cstheme="minorHAnsi"/>
                <w:b/>
              </w:rPr>
            </w:pPr>
            <w:r w:rsidRPr="00B56B6E">
              <w:rPr>
                <w:rFonts w:cstheme="minorHAnsi"/>
                <w:b/>
              </w:rPr>
              <w:t>Documento solicitado</w:t>
            </w:r>
          </w:p>
        </w:tc>
        <w:tc>
          <w:tcPr>
            <w:tcW w:w="438" w:type="pct"/>
            <w:shd w:val="clear" w:color="auto" w:fill="D9D9D9" w:themeFill="background1" w:themeFillShade="D9"/>
            <w:vAlign w:val="center"/>
          </w:tcPr>
          <w:p w:rsidR="00483FB9" w:rsidRPr="00B56B6E" w:rsidRDefault="00A55D23" w:rsidP="00981B38">
            <w:pPr>
              <w:ind w:left="-74"/>
              <w:jc w:val="center"/>
              <w:rPr>
                <w:rFonts w:cstheme="minorHAnsi"/>
                <w:b/>
              </w:rPr>
            </w:pPr>
            <w:r>
              <w:rPr>
                <w:rFonts w:cstheme="minorHAnsi"/>
                <w:b/>
              </w:rPr>
              <w:t xml:space="preserve">Plazo </w:t>
            </w:r>
            <w:r w:rsidR="00483FB9" w:rsidRPr="00B56B6E">
              <w:rPr>
                <w:rFonts w:cstheme="minorHAnsi"/>
                <w:b/>
              </w:rPr>
              <w:t>entrega</w:t>
            </w:r>
          </w:p>
        </w:tc>
        <w:tc>
          <w:tcPr>
            <w:tcW w:w="438" w:type="pct"/>
            <w:shd w:val="clear" w:color="auto" w:fill="D9D9D9" w:themeFill="background1" w:themeFillShade="D9"/>
            <w:vAlign w:val="center"/>
          </w:tcPr>
          <w:p w:rsidR="00483FB9" w:rsidRPr="00B56B6E" w:rsidRDefault="00483FB9" w:rsidP="00A55D23">
            <w:pPr>
              <w:jc w:val="center"/>
              <w:rPr>
                <w:rFonts w:cstheme="minorHAnsi"/>
                <w:b/>
              </w:rPr>
            </w:pPr>
            <w:r w:rsidRPr="00B56B6E">
              <w:rPr>
                <w:rFonts w:cstheme="minorHAnsi"/>
                <w:b/>
              </w:rPr>
              <w:t>Fecha entrega</w:t>
            </w:r>
          </w:p>
        </w:tc>
        <w:tc>
          <w:tcPr>
            <w:tcW w:w="2207" w:type="pct"/>
            <w:shd w:val="clear" w:color="auto" w:fill="D9D9D9" w:themeFill="background1" w:themeFillShade="D9"/>
            <w:vAlign w:val="center"/>
          </w:tcPr>
          <w:p w:rsidR="00483FB9" w:rsidRPr="00B56B6E" w:rsidRDefault="00483FB9" w:rsidP="00A55D23">
            <w:pPr>
              <w:jc w:val="center"/>
              <w:rPr>
                <w:rFonts w:cstheme="minorHAnsi"/>
                <w:b/>
              </w:rPr>
            </w:pPr>
            <w:r w:rsidRPr="00B56B6E">
              <w:rPr>
                <w:rFonts w:cstheme="minorHAnsi"/>
                <w:b/>
              </w:rPr>
              <w:t>Observaciones</w:t>
            </w:r>
          </w:p>
        </w:tc>
      </w:tr>
      <w:tr w:rsidR="00243CB2" w:rsidRPr="00B56B6E" w:rsidTr="00243CB2">
        <w:trPr>
          <w:trHeight w:val="1265"/>
          <w:jc w:val="center"/>
        </w:trPr>
        <w:tc>
          <w:tcPr>
            <w:tcW w:w="192" w:type="pct"/>
            <w:vAlign w:val="center"/>
          </w:tcPr>
          <w:p w:rsidR="00483FB9" w:rsidRPr="00B56B6E" w:rsidRDefault="003C28FD"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1</w:t>
            </w:r>
          </w:p>
        </w:tc>
        <w:tc>
          <w:tcPr>
            <w:tcW w:w="359" w:type="pct"/>
            <w:vAlign w:val="center"/>
          </w:tcPr>
          <w:p w:rsidR="00483FB9"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w:t>
            </w:r>
          </w:p>
        </w:tc>
        <w:tc>
          <w:tcPr>
            <w:tcW w:w="1366" w:type="pct"/>
            <w:vAlign w:val="center"/>
          </w:tcPr>
          <w:p w:rsidR="00483FB9" w:rsidRPr="00B56B6E" w:rsidRDefault="004D22D8" w:rsidP="004D22D8">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P</w:t>
            </w:r>
            <w:r w:rsidRPr="004D22D8">
              <w:rPr>
                <w:rFonts w:eastAsia="Times New Roman" w:cs="Century Gothic"/>
                <w:iCs/>
                <w:kern w:val="28"/>
                <w:lang w:eastAsia="es-CL"/>
              </w:rPr>
              <w:t>lan de Seguimiento Ambiental, comprobantes de carga al SMA de los considerando 8.4.4, 8.4.6, 8.4.8 de la</w:t>
            </w:r>
            <w:r>
              <w:rPr>
                <w:rFonts w:eastAsia="Times New Roman" w:cs="Century Gothic"/>
                <w:iCs/>
                <w:kern w:val="28"/>
                <w:lang w:eastAsia="es-CL"/>
              </w:rPr>
              <w:t xml:space="preserve"> R</w:t>
            </w:r>
            <w:r w:rsidRPr="004D22D8">
              <w:rPr>
                <w:rFonts w:eastAsia="Times New Roman" w:cs="Century Gothic"/>
                <w:iCs/>
                <w:kern w:val="28"/>
                <w:lang w:eastAsia="es-CL"/>
              </w:rPr>
              <w:t>CA 167/2001.</w:t>
            </w:r>
          </w:p>
        </w:tc>
        <w:tc>
          <w:tcPr>
            <w:tcW w:w="438" w:type="pct"/>
            <w:vAlign w:val="center"/>
          </w:tcPr>
          <w:p w:rsidR="00483FB9" w:rsidRPr="00B56B6E" w:rsidRDefault="00EC5DA2" w:rsidP="00981B38">
            <w:pPr>
              <w:spacing w:beforeLines="60" w:before="144" w:afterLines="60" w:after="144"/>
              <w:ind w:left="-74"/>
              <w:jc w:val="center"/>
              <w:rPr>
                <w:rFonts w:cstheme="minorHAnsi"/>
              </w:rPr>
            </w:pPr>
            <w:r>
              <w:rPr>
                <w:rFonts w:cstheme="minorHAnsi"/>
              </w:rPr>
              <w:t>05-05-2014</w:t>
            </w:r>
          </w:p>
        </w:tc>
        <w:tc>
          <w:tcPr>
            <w:tcW w:w="438" w:type="pct"/>
            <w:vAlign w:val="center"/>
          </w:tcPr>
          <w:p w:rsidR="00483FB9" w:rsidRPr="00B56B6E" w:rsidRDefault="00EC5DA2" w:rsidP="00A55D23">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086945" w:rsidRPr="00B56B6E" w:rsidRDefault="00821C94" w:rsidP="00B42633">
            <w:pPr>
              <w:widowControl w:val="0"/>
              <w:overflowPunct w:val="0"/>
              <w:autoSpaceDE w:val="0"/>
              <w:autoSpaceDN w:val="0"/>
              <w:adjustRightInd w:val="0"/>
              <w:spacing w:beforeLines="60" w:before="144" w:afterLines="60" w:after="144"/>
              <w:rPr>
                <w:rFonts w:cstheme="minorHAnsi"/>
              </w:rPr>
            </w:pPr>
            <w:r>
              <w:rPr>
                <w:rFonts w:cstheme="minorHAnsi"/>
              </w:rPr>
              <w:t>El Titular hace entrega de un comprobante de remisión de antecedentes respecto del Informe de Seguimiento Ambiental denominado “Monitoreo de las condiciones ambientales del ecosistema costero en el área de puerto Compañía Minera Doña Ines de Collahuasi” (Cod: 21199).</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2</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N° 1</w:t>
            </w:r>
          </w:p>
        </w:tc>
        <w:tc>
          <w:tcPr>
            <w:tcW w:w="1366" w:type="pct"/>
            <w:vAlign w:val="center"/>
          </w:tcPr>
          <w:p w:rsidR="00EC5DA2" w:rsidRPr="00B56B6E" w:rsidRDefault="00EC5DA2" w:rsidP="004D22D8">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I</w:t>
            </w:r>
            <w:r w:rsidRPr="004D22D8">
              <w:rPr>
                <w:rFonts w:eastAsia="Times New Roman" w:cs="Century Gothic"/>
                <w:iCs/>
                <w:kern w:val="28"/>
                <w:lang w:eastAsia="es-CL"/>
              </w:rPr>
              <w:t>nforme de Evaluación de daños del Terminal marítimo post terremoto.</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E80927" w:rsidRPr="00E80927" w:rsidRDefault="00E80927" w:rsidP="00E80927">
            <w:pPr>
              <w:widowControl w:val="0"/>
              <w:overflowPunct w:val="0"/>
              <w:autoSpaceDE w:val="0"/>
              <w:autoSpaceDN w:val="0"/>
              <w:adjustRightInd w:val="0"/>
              <w:spacing w:beforeLines="60" w:before="144" w:afterLines="60" w:after="144"/>
              <w:rPr>
                <w:rFonts w:cstheme="minorHAnsi"/>
              </w:rPr>
            </w:pPr>
            <w:r>
              <w:rPr>
                <w:rFonts w:cstheme="minorHAnsi"/>
              </w:rPr>
              <w:t>El Titular hace entrega de la siguiente documentación:</w:t>
            </w:r>
          </w:p>
          <w:p w:rsidR="006B4200" w:rsidRPr="00E80927" w:rsidRDefault="006B4200" w:rsidP="00E80927">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80927">
              <w:rPr>
                <w:rFonts w:cstheme="minorHAnsi"/>
              </w:rPr>
              <w:t>Certificado DOP IR N° 001, del 08 de abril del 2014, emitido por la Dirección de Obras Portuarias.</w:t>
            </w:r>
          </w:p>
          <w:p w:rsidR="006B4200" w:rsidRPr="00E80927" w:rsidRDefault="006B4200" w:rsidP="00E80927">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80927">
              <w:rPr>
                <w:rFonts w:cstheme="minorHAnsi"/>
              </w:rPr>
              <w:t>Ordinario N° 9800/4, del 07 de abril del 2014, de la Capitanía de Puerto Patache Armada de Chile.</w:t>
            </w:r>
          </w:p>
          <w:p w:rsidR="006B4200" w:rsidRPr="00E80927" w:rsidRDefault="006B4200" w:rsidP="00E80927">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80927">
              <w:rPr>
                <w:rFonts w:cstheme="minorHAnsi"/>
              </w:rPr>
              <w:t xml:space="preserve">Informe de Inspección Submarina, de boyas de amarre, realizado por Servicios Marítimos </w:t>
            </w:r>
            <w:r w:rsidR="00821C94" w:rsidRPr="00A76604">
              <w:rPr>
                <w:rFonts w:cstheme="minorHAnsi"/>
              </w:rPr>
              <w:t>Aquanauta</w:t>
            </w:r>
            <w:r w:rsidRPr="00E80927">
              <w:rPr>
                <w:rFonts w:cstheme="minorHAnsi"/>
              </w:rPr>
              <w:t xml:space="preserve"> EIRL.</w:t>
            </w:r>
          </w:p>
          <w:p w:rsidR="006B4200" w:rsidRPr="00E80927" w:rsidRDefault="006B4200" w:rsidP="00E80927">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80927">
              <w:rPr>
                <w:rFonts w:cstheme="minorHAnsi"/>
              </w:rPr>
              <w:t xml:space="preserve">Informe de Inspección Submarina Pilotos de Anclaje Muelle Terminal Marítimo Collahuasi, realizado por Servicios Marítimos </w:t>
            </w:r>
            <w:r w:rsidR="00821C94" w:rsidRPr="00E80927">
              <w:rPr>
                <w:rFonts w:cstheme="minorHAnsi"/>
              </w:rPr>
              <w:t>Aquanauta</w:t>
            </w:r>
            <w:r w:rsidRPr="00E80927">
              <w:rPr>
                <w:rFonts w:cstheme="minorHAnsi"/>
              </w:rPr>
              <w:t xml:space="preserve"> EIRL.</w:t>
            </w:r>
          </w:p>
          <w:p w:rsidR="00EC5DA2" w:rsidRPr="00E80927" w:rsidRDefault="006B4200" w:rsidP="00E80927">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80927">
              <w:rPr>
                <w:rFonts w:cstheme="minorHAnsi"/>
              </w:rPr>
              <w:t>Informe de Inspección Visual Muelle y Shiploader, elaborado por Matacontrol Ingenieros S.A.</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3</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N° 3</w:t>
            </w:r>
          </w:p>
        </w:tc>
        <w:tc>
          <w:tcPr>
            <w:tcW w:w="1366" w:type="pct"/>
            <w:vAlign w:val="center"/>
          </w:tcPr>
          <w:p w:rsidR="00EC5DA2" w:rsidRPr="00B56B6E" w:rsidRDefault="00EC5DA2" w:rsidP="004D22D8">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I</w:t>
            </w:r>
            <w:r w:rsidRPr="004D22D8">
              <w:rPr>
                <w:rFonts w:eastAsia="Times New Roman" w:cs="Century Gothic"/>
                <w:iCs/>
                <w:kern w:val="28"/>
                <w:lang w:eastAsia="es-CL"/>
              </w:rPr>
              <w:t>nforme de evaluación de daños de los pretiles de contención de derrames de sustancias peligrosas, tales como</w:t>
            </w:r>
            <w:r>
              <w:rPr>
                <w:rFonts w:eastAsia="Times New Roman" w:cs="Century Gothic"/>
                <w:iCs/>
                <w:kern w:val="28"/>
                <w:lang w:eastAsia="es-CL"/>
              </w:rPr>
              <w:t xml:space="preserve"> </w:t>
            </w:r>
            <w:r w:rsidR="00512502">
              <w:rPr>
                <w:rFonts w:eastAsia="Times New Roman" w:cs="Century Gothic"/>
                <w:iCs/>
                <w:kern w:val="28"/>
                <w:lang w:eastAsia="es-CL"/>
              </w:rPr>
              <w:t>Ác</w:t>
            </w:r>
            <w:r w:rsidR="00512502" w:rsidRPr="004D22D8">
              <w:rPr>
                <w:rFonts w:eastAsia="Times New Roman" w:cs="Century Gothic"/>
                <w:iCs/>
                <w:kern w:val="28"/>
                <w:lang w:eastAsia="es-CL"/>
              </w:rPr>
              <w:t>ido</w:t>
            </w:r>
            <w:r w:rsidRPr="004D22D8">
              <w:rPr>
                <w:rFonts w:eastAsia="Times New Roman" w:cs="Century Gothic"/>
                <w:iCs/>
                <w:kern w:val="28"/>
                <w:lang w:eastAsia="es-CL"/>
              </w:rPr>
              <w:t xml:space="preserve"> Sulfúrico, Sulfhidrato de Sodio, Combustibles.</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F00DB5" w:rsidRPr="00E80927" w:rsidRDefault="00F00DB5" w:rsidP="00F00DB5">
            <w:pPr>
              <w:widowControl w:val="0"/>
              <w:overflowPunct w:val="0"/>
              <w:autoSpaceDE w:val="0"/>
              <w:autoSpaceDN w:val="0"/>
              <w:adjustRightInd w:val="0"/>
              <w:spacing w:beforeLines="60" w:before="144" w:afterLines="60" w:after="144"/>
              <w:rPr>
                <w:rFonts w:cstheme="minorHAnsi"/>
              </w:rPr>
            </w:pPr>
            <w:r>
              <w:rPr>
                <w:rFonts w:cstheme="minorHAnsi"/>
              </w:rPr>
              <w:t>El Titular hace entrega de la siguiente documentación:</w:t>
            </w:r>
          </w:p>
          <w:p w:rsidR="00EC5DA2" w:rsidRPr="00B56B6E" w:rsidRDefault="00F00DB5" w:rsidP="00F00DB5">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Pr>
                <w:rFonts w:cstheme="minorHAnsi"/>
              </w:rPr>
              <w:t>Informe “inspección visual Muelle y Shiploader – Puerto Patache Compañía Minera Doña Inés de Collahuasi – CMDIC”.</w:t>
            </w:r>
            <w:r w:rsidR="00EA7218">
              <w:rPr>
                <w:rFonts w:cstheme="minorHAnsi"/>
              </w:rPr>
              <w:t xml:space="preserve"> Elaborado por Metacontrol Ingenieros S.A.</w:t>
            </w:r>
          </w:p>
        </w:tc>
      </w:tr>
    </w:tbl>
    <w:p w:rsidR="008B5A4C" w:rsidRDefault="008B5A4C">
      <w:pPr>
        <w:jc w:val="left"/>
      </w:pPr>
      <w:r>
        <w:br w:type="page"/>
      </w:r>
    </w:p>
    <w:tbl>
      <w:tblPr>
        <w:tblStyle w:val="Tablaconcuadrcula"/>
        <w:tblW w:w="4890" w:type="pct"/>
        <w:jc w:val="center"/>
        <w:tblLook w:val="04A0" w:firstRow="1" w:lastRow="0" w:firstColumn="1" w:lastColumn="0" w:noHBand="0" w:noVBand="1"/>
      </w:tblPr>
      <w:tblGrid>
        <w:gridCol w:w="519"/>
        <w:gridCol w:w="968"/>
        <w:gridCol w:w="3684"/>
        <w:gridCol w:w="1181"/>
        <w:gridCol w:w="1181"/>
        <w:gridCol w:w="5952"/>
      </w:tblGrid>
      <w:tr w:rsidR="00243CB2" w:rsidRPr="00B56B6E" w:rsidTr="00803F6A">
        <w:trPr>
          <w:trHeight w:val="1258"/>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4</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w:t>
            </w:r>
          </w:p>
        </w:tc>
        <w:tc>
          <w:tcPr>
            <w:tcW w:w="1366" w:type="pct"/>
            <w:vAlign w:val="center"/>
          </w:tcPr>
          <w:p w:rsidR="00EC5DA2" w:rsidRPr="00B56B6E" w:rsidRDefault="00EC5DA2" w:rsidP="003C28FD">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R</w:t>
            </w:r>
            <w:r w:rsidRPr="003C28FD">
              <w:rPr>
                <w:rFonts w:eastAsia="Times New Roman" w:cs="Century Gothic"/>
                <w:iCs/>
                <w:kern w:val="28"/>
                <w:lang w:eastAsia="es-CL"/>
              </w:rPr>
              <w:t>eporte del análisis de agua realizado al caudal de riego ocupado durante los últimos 3 meses (Parámetros físico</w:t>
            </w:r>
            <w:r>
              <w:rPr>
                <w:rFonts w:eastAsia="Times New Roman" w:cs="Century Gothic"/>
                <w:iCs/>
                <w:kern w:val="28"/>
                <w:lang w:eastAsia="es-CL"/>
              </w:rPr>
              <w:t xml:space="preserve"> </w:t>
            </w:r>
            <w:r w:rsidRPr="003C28FD">
              <w:rPr>
                <w:rFonts w:eastAsia="Times New Roman" w:cs="Century Gothic"/>
                <w:iCs/>
                <w:kern w:val="28"/>
                <w:lang w:eastAsia="es-CL"/>
              </w:rPr>
              <w:t>químicos).</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EC5DA2" w:rsidRDefault="00803F6A" w:rsidP="00803F6A">
            <w:pPr>
              <w:widowControl w:val="0"/>
              <w:overflowPunct w:val="0"/>
              <w:autoSpaceDE w:val="0"/>
              <w:autoSpaceDN w:val="0"/>
              <w:adjustRightInd w:val="0"/>
              <w:spacing w:beforeLines="60" w:before="144" w:afterLines="60" w:after="144"/>
              <w:rPr>
                <w:rFonts w:cstheme="minorHAnsi"/>
              </w:rPr>
            </w:pPr>
            <w:r>
              <w:rPr>
                <w:rFonts w:cstheme="minorHAnsi"/>
              </w:rPr>
              <w:t xml:space="preserve">El Titular hace entrega de los siguientes Informes de Análisis, </w:t>
            </w:r>
            <w:r w:rsidR="004C7E22">
              <w:rPr>
                <w:rFonts w:cstheme="minorHAnsi"/>
              </w:rPr>
              <w:t xml:space="preserve">emitidos por </w:t>
            </w:r>
            <w:r>
              <w:rPr>
                <w:rFonts w:cstheme="minorHAnsi"/>
              </w:rPr>
              <w:t>Laboratorio Ambiental SGS Chile Ltda.:</w:t>
            </w:r>
          </w:p>
          <w:p w:rsidR="00803F6A" w:rsidRDefault="00803F6A" w:rsidP="00803F6A">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803F6A">
              <w:rPr>
                <w:rFonts w:cstheme="minorHAnsi"/>
                <w:u w:val="single"/>
              </w:rPr>
              <w:t>ES14-03551:</w:t>
            </w:r>
            <w:r>
              <w:rPr>
                <w:rFonts w:cstheme="minorHAnsi"/>
              </w:rPr>
              <w:t xml:space="preserve"> Material/Producto Agua </w:t>
            </w:r>
            <w:r w:rsidR="00D11630">
              <w:rPr>
                <w:rFonts w:cstheme="minorHAnsi"/>
              </w:rPr>
              <w:t>S</w:t>
            </w:r>
            <w:r>
              <w:rPr>
                <w:rFonts w:cstheme="minorHAnsi"/>
              </w:rPr>
              <w:t>ubterránea</w:t>
            </w:r>
            <w:r w:rsidR="004C7E22">
              <w:rPr>
                <w:rFonts w:cstheme="minorHAnsi"/>
              </w:rPr>
              <w:t>, Lugar de Muestreo Patache, Plan de Muestreo NCh 1333_IR, fecha muestreo 30-01-2014.</w:t>
            </w:r>
          </w:p>
          <w:p w:rsidR="00803F6A" w:rsidRDefault="00803F6A" w:rsidP="00803F6A">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803F6A">
              <w:rPr>
                <w:rFonts w:cstheme="minorHAnsi"/>
                <w:u w:val="single"/>
              </w:rPr>
              <w:t>ES14-0</w:t>
            </w:r>
            <w:r>
              <w:rPr>
                <w:rFonts w:cstheme="minorHAnsi"/>
                <w:u w:val="single"/>
              </w:rPr>
              <w:t>4208</w:t>
            </w:r>
            <w:r w:rsidRPr="00803F6A">
              <w:rPr>
                <w:rFonts w:cstheme="minorHAnsi"/>
                <w:u w:val="single"/>
              </w:rPr>
              <w:t>:</w:t>
            </w:r>
            <w:r>
              <w:rPr>
                <w:rFonts w:cstheme="minorHAnsi"/>
              </w:rPr>
              <w:t xml:space="preserve"> Material/Producto Agua </w:t>
            </w:r>
            <w:r w:rsidR="00D11630">
              <w:rPr>
                <w:rFonts w:cstheme="minorHAnsi"/>
              </w:rPr>
              <w:t>S</w:t>
            </w:r>
            <w:r>
              <w:rPr>
                <w:rFonts w:cstheme="minorHAnsi"/>
              </w:rPr>
              <w:t>ubterránea</w:t>
            </w:r>
            <w:r w:rsidR="004C7E22">
              <w:rPr>
                <w:rFonts w:cstheme="minorHAnsi"/>
              </w:rPr>
              <w:t>, Lugar de Muestreo Puerto Patache, Plan de Muestreo NCh 1333 Ion Riego, fecha muestreo 05-02-2014.</w:t>
            </w:r>
          </w:p>
          <w:p w:rsidR="00803F6A" w:rsidRPr="00B56B6E" w:rsidRDefault="00803F6A" w:rsidP="00D11630">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803F6A">
              <w:rPr>
                <w:rFonts w:cstheme="minorHAnsi"/>
                <w:u w:val="single"/>
              </w:rPr>
              <w:t>ES14-0</w:t>
            </w:r>
            <w:r>
              <w:rPr>
                <w:rFonts w:cstheme="minorHAnsi"/>
                <w:u w:val="single"/>
              </w:rPr>
              <w:t>7561</w:t>
            </w:r>
            <w:r w:rsidRPr="00803F6A">
              <w:rPr>
                <w:rFonts w:cstheme="minorHAnsi"/>
                <w:u w:val="single"/>
              </w:rPr>
              <w:t>:</w:t>
            </w:r>
            <w:r>
              <w:rPr>
                <w:rFonts w:cstheme="minorHAnsi"/>
              </w:rPr>
              <w:t xml:space="preserve"> Material/Producto Agua </w:t>
            </w:r>
            <w:r w:rsidR="00D11630">
              <w:rPr>
                <w:rFonts w:cstheme="minorHAnsi"/>
              </w:rPr>
              <w:t>S</w:t>
            </w:r>
            <w:r>
              <w:rPr>
                <w:rFonts w:cstheme="minorHAnsi"/>
              </w:rPr>
              <w:t>ubterránea</w:t>
            </w:r>
            <w:r w:rsidR="004C7E22">
              <w:rPr>
                <w:rFonts w:cstheme="minorHAnsi"/>
              </w:rPr>
              <w:t>, Lugar de Muestreo P. Patache, Plan de Muestreo No Indicado, Fecha Muestreo 05-03-2014.</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5</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N° 5</w:t>
            </w:r>
          </w:p>
        </w:tc>
        <w:tc>
          <w:tcPr>
            <w:tcW w:w="1366" w:type="pct"/>
            <w:vAlign w:val="center"/>
          </w:tcPr>
          <w:p w:rsidR="00EC5DA2" w:rsidRPr="00B56B6E" w:rsidRDefault="00EC5DA2" w:rsidP="00B53290">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 xml:space="preserve">Balance total </w:t>
            </w:r>
            <w:r w:rsidRPr="003C28FD">
              <w:rPr>
                <w:rFonts w:eastAsia="Times New Roman" w:cs="Century Gothic"/>
                <w:iCs/>
                <w:kern w:val="28"/>
                <w:lang w:eastAsia="es-CL"/>
              </w:rPr>
              <w:t>del agua que es utilizada en riegos de forestación, riego de forestación perimetral y riego de</w:t>
            </w:r>
            <w:r>
              <w:rPr>
                <w:rFonts w:eastAsia="Times New Roman" w:cs="Century Gothic"/>
                <w:iCs/>
                <w:kern w:val="28"/>
                <w:lang w:eastAsia="es-CL"/>
              </w:rPr>
              <w:t xml:space="preserve"> caminos.</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EC5DA2" w:rsidRDefault="00D11630" w:rsidP="00981B38">
            <w:pPr>
              <w:widowControl w:val="0"/>
              <w:overflowPunct w:val="0"/>
              <w:autoSpaceDE w:val="0"/>
              <w:autoSpaceDN w:val="0"/>
              <w:adjustRightInd w:val="0"/>
              <w:spacing w:beforeLines="60" w:before="144" w:afterLines="60" w:after="144"/>
              <w:rPr>
                <w:rFonts w:cstheme="minorHAnsi"/>
              </w:rPr>
            </w:pPr>
            <w:r w:rsidRPr="00D11630">
              <w:rPr>
                <w:rFonts w:cstheme="minorHAnsi"/>
              </w:rPr>
              <w:t>El Titular hace entrega de la siguiente documentación:</w:t>
            </w:r>
          </w:p>
          <w:p w:rsidR="00D11630" w:rsidRPr="00EE397E" w:rsidRDefault="00EE397E" w:rsidP="00EE397E">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E397E">
              <w:rPr>
                <w:rFonts w:cstheme="minorHAnsi"/>
              </w:rPr>
              <w:t xml:space="preserve">Informe </w:t>
            </w:r>
            <w:r>
              <w:rPr>
                <w:rFonts w:cstheme="minorHAnsi"/>
              </w:rPr>
              <w:t>“</w:t>
            </w:r>
            <w:r w:rsidRPr="00EE397E">
              <w:rPr>
                <w:rFonts w:cstheme="minorHAnsi"/>
              </w:rPr>
              <w:t>Balance total de agua, Condiciones fitosanitaria y Registro de fertirrigación</w:t>
            </w:r>
            <w:r>
              <w:rPr>
                <w:rFonts w:cstheme="minorHAnsi"/>
              </w:rPr>
              <w:t>”.</w:t>
            </w:r>
            <w:r w:rsidRPr="00EE397E">
              <w:rPr>
                <w:rFonts w:cstheme="minorHAnsi"/>
              </w:rPr>
              <w:t xml:space="preserve"> </w:t>
            </w:r>
            <w:r>
              <w:rPr>
                <w:rFonts w:cstheme="minorHAnsi"/>
              </w:rPr>
              <w:t>E</w:t>
            </w:r>
            <w:r w:rsidRPr="00EE397E">
              <w:rPr>
                <w:rFonts w:cstheme="minorHAnsi"/>
              </w:rPr>
              <w:t>laborado por Compañía Minera Doña Inés de Collahuasi SCM.</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6</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theme="minorHAnsi"/>
                <w:iCs/>
                <w:kern w:val="28"/>
                <w:lang w:eastAsia="es-CL"/>
              </w:rPr>
            </w:pPr>
            <w:r>
              <w:rPr>
                <w:rFonts w:eastAsia="Times New Roman" w:cstheme="minorHAnsi"/>
                <w:iCs/>
                <w:kern w:val="28"/>
                <w:lang w:eastAsia="es-CL"/>
              </w:rPr>
              <w:t>N° 5</w:t>
            </w:r>
          </w:p>
        </w:tc>
        <w:tc>
          <w:tcPr>
            <w:tcW w:w="1366" w:type="pct"/>
            <w:vAlign w:val="center"/>
          </w:tcPr>
          <w:p w:rsidR="00EC5DA2" w:rsidRPr="00B56B6E" w:rsidRDefault="00EC5DA2" w:rsidP="00B53290">
            <w:pPr>
              <w:widowControl w:val="0"/>
              <w:overflowPunct w:val="0"/>
              <w:autoSpaceDE w:val="0"/>
              <w:autoSpaceDN w:val="0"/>
              <w:adjustRightInd w:val="0"/>
              <w:spacing w:beforeLines="60" w:before="144" w:afterLines="60" w:after="144"/>
              <w:rPr>
                <w:rFonts w:eastAsia="Times New Roman" w:cstheme="minorHAnsi"/>
                <w:iCs/>
                <w:kern w:val="28"/>
                <w:lang w:eastAsia="es-CL"/>
              </w:rPr>
            </w:pPr>
            <w:r>
              <w:rPr>
                <w:rFonts w:eastAsia="Times New Roman" w:cstheme="minorHAnsi"/>
                <w:iCs/>
                <w:kern w:val="28"/>
                <w:lang w:eastAsia="es-CL"/>
              </w:rPr>
              <w:t>I</w:t>
            </w:r>
            <w:r w:rsidRPr="003C28FD">
              <w:rPr>
                <w:rFonts w:eastAsia="Times New Roman" w:cstheme="minorHAnsi"/>
                <w:iCs/>
                <w:kern w:val="28"/>
                <w:lang w:eastAsia="es-CL"/>
              </w:rPr>
              <w:t>nforme de la condición fitosanitaria de los árboles del bosque del área de forestación.</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EA7218" w:rsidRDefault="00EA7218" w:rsidP="00EA7218">
            <w:pPr>
              <w:widowControl w:val="0"/>
              <w:overflowPunct w:val="0"/>
              <w:autoSpaceDE w:val="0"/>
              <w:autoSpaceDN w:val="0"/>
              <w:adjustRightInd w:val="0"/>
              <w:spacing w:beforeLines="60" w:before="144" w:afterLines="60" w:after="144"/>
              <w:rPr>
                <w:rFonts w:cstheme="minorHAnsi"/>
              </w:rPr>
            </w:pPr>
            <w:r w:rsidRPr="00D11630">
              <w:rPr>
                <w:rFonts w:cstheme="minorHAnsi"/>
              </w:rPr>
              <w:t>El Titular hace entrega de la siguiente documentación:</w:t>
            </w:r>
          </w:p>
          <w:p w:rsidR="00EC5DA2" w:rsidRPr="00B56B6E" w:rsidRDefault="00EA7218" w:rsidP="00EA7218">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E397E">
              <w:rPr>
                <w:rFonts w:cstheme="minorHAnsi"/>
              </w:rPr>
              <w:t xml:space="preserve">Informe </w:t>
            </w:r>
            <w:r>
              <w:rPr>
                <w:rFonts w:cstheme="minorHAnsi"/>
              </w:rPr>
              <w:t>“</w:t>
            </w:r>
            <w:r w:rsidRPr="00EE397E">
              <w:rPr>
                <w:rFonts w:cstheme="minorHAnsi"/>
              </w:rPr>
              <w:t>Balance total de agua, Condiciones fitosanitaria y Registro de fertirrigación</w:t>
            </w:r>
            <w:r>
              <w:rPr>
                <w:rFonts w:cstheme="minorHAnsi"/>
              </w:rPr>
              <w:t>”.</w:t>
            </w:r>
            <w:r w:rsidRPr="00EE397E">
              <w:rPr>
                <w:rFonts w:cstheme="minorHAnsi"/>
              </w:rPr>
              <w:t xml:space="preserve"> </w:t>
            </w:r>
            <w:r>
              <w:rPr>
                <w:rFonts w:cstheme="minorHAnsi"/>
              </w:rPr>
              <w:t>E</w:t>
            </w:r>
            <w:r w:rsidRPr="00EE397E">
              <w:rPr>
                <w:rFonts w:cstheme="minorHAnsi"/>
              </w:rPr>
              <w:t>laborado por Compañía Minera Doña Inés de Collahuasi SCM.</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7</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eastAsia="Times New Roman" w:cs="Century Gothic"/>
                <w:iCs/>
                <w:kern w:val="28"/>
                <w:lang w:eastAsia="es-CL"/>
              </w:rPr>
            </w:pPr>
            <w:r>
              <w:rPr>
                <w:rFonts w:eastAsia="Times New Roman" w:cs="Century Gothic"/>
                <w:iCs/>
                <w:kern w:val="28"/>
                <w:lang w:eastAsia="es-CL"/>
              </w:rPr>
              <w:t>N° 5</w:t>
            </w:r>
          </w:p>
        </w:tc>
        <w:tc>
          <w:tcPr>
            <w:tcW w:w="1366" w:type="pct"/>
            <w:vAlign w:val="center"/>
          </w:tcPr>
          <w:p w:rsidR="00EC5DA2" w:rsidRPr="00B56B6E" w:rsidRDefault="00EC5DA2" w:rsidP="00B53290">
            <w:pPr>
              <w:widowControl w:val="0"/>
              <w:overflowPunct w:val="0"/>
              <w:autoSpaceDE w:val="0"/>
              <w:autoSpaceDN w:val="0"/>
              <w:adjustRightInd w:val="0"/>
              <w:spacing w:beforeLines="60" w:before="144" w:afterLines="60" w:after="144"/>
              <w:rPr>
                <w:rFonts w:eastAsia="Times New Roman" w:cs="Century Gothic"/>
                <w:iCs/>
                <w:kern w:val="28"/>
                <w:lang w:eastAsia="es-CL"/>
              </w:rPr>
            </w:pPr>
            <w:r>
              <w:rPr>
                <w:rFonts w:eastAsia="Times New Roman" w:cs="Century Gothic"/>
                <w:iCs/>
                <w:kern w:val="28"/>
                <w:lang w:eastAsia="es-CL"/>
              </w:rPr>
              <w:t>Re</w:t>
            </w:r>
            <w:r w:rsidRPr="003C28FD">
              <w:rPr>
                <w:rFonts w:eastAsia="Times New Roman" w:cs="Century Gothic"/>
                <w:iCs/>
                <w:kern w:val="28"/>
                <w:lang w:eastAsia="es-CL"/>
              </w:rPr>
              <w:t>gistro de fertirrigación aplicado al bosque durante los últimos 3 meses.</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EA7218" w:rsidRDefault="00EA7218" w:rsidP="00EA7218">
            <w:pPr>
              <w:widowControl w:val="0"/>
              <w:overflowPunct w:val="0"/>
              <w:autoSpaceDE w:val="0"/>
              <w:autoSpaceDN w:val="0"/>
              <w:adjustRightInd w:val="0"/>
              <w:spacing w:beforeLines="60" w:before="144" w:afterLines="60" w:after="144"/>
              <w:rPr>
                <w:rFonts w:cstheme="minorHAnsi"/>
              </w:rPr>
            </w:pPr>
            <w:r w:rsidRPr="00D11630">
              <w:rPr>
                <w:rFonts w:cstheme="minorHAnsi"/>
              </w:rPr>
              <w:t>El Titular hace entrega de la siguiente documentación:</w:t>
            </w:r>
          </w:p>
          <w:p w:rsidR="00EC5DA2" w:rsidRPr="00B56B6E" w:rsidRDefault="00EA7218" w:rsidP="00EA7218">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sidRPr="00EE397E">
              <w:rPr>
                <w:rFonts w:cstheme="minorHAnsi"/>
              </w:rPr>
              <w:t xml:space="preserve">Informe </w:t>
            </w:r>
            <w:r>
              <w:rPr>
                <w:rFonts w:cstheme="minorHAnsi"/>
              </w:rPr>
              <w:t>“</w:t>
            </w:r>
            <w:r w:rsidRPr="00EE397E">
              <w:rPr>
                <w:rFonts w:cstheme="minorHAnsi"/>
              </w:rPr>
              <w:t>Balance total de agua, Condiciones fitosanitaria y Registro de fertirrigación</w:t>
            </w:r>
            <w:r>
              <w:rPr>
                <w:rFonts w:cstheme="minorHAnsi"/>
              </w:rPr>
              <w:t>”.</w:t>
            </w:r>
            <w:r w:rsidRPr="00EE397E">
              <w:rPr>
                <w:rFonts w:cstheme="minorHAnsi"/>
              </w:rPr>
              <w:t xml:space="preserve"> </w:t>
            </w:r>
            <w:r>
              <w:rPr>
                <w:rFonts w:cstheme="minorHAnsi"/>
              </w:rPr>
              <w:t>E</w:t>
            </w:r>
            <w:r w:rsidRPr="00EE397E">
              <w:rPr>
                <w:rFonts w:cstheme="minorHAnsi"/>
              </w:rPr>
              <w:t>laborado por Compañía Minera Doña Inés de Collahuasi SCM.</w:t>
            </w:r>
          </w:p>
        </w:tc>
      </w:tr>
      <w:tr w:rsidR="00243CB2" w:rsidRPr="00B56B6E" w:rsidTr="00243CB2">
        <w:trPr>
          <w:trHeight w:val="1265"/>
          <w:jc w:val="center"/>
        </w:trPr>
        <w:tc>
          <w:tcPr>
            <w:tcW w:w="192" w:type="pct"/>
            <w:vAlign w:val="center"/>
          </w:tcPr>
          <w:p w:rsidR="00EC5DA2" w:rsidRPr="00B56B6E" w:rsidRDefault="00EC5DA2" w:rsidP="00A55D23">
            <w:pPr>
              <w:widowControl w:val="0"/>
              <w:overflowPunct w:val="0"/>
              <w:autoSpaceDE w:val="0"/>
              <w:autoSpaceDN w:val="0"/>
              <w:adjustRightInd w:val="0"/>
              <w:spacing w:beforeLines="60" w:before="144" w:afterLines="60" w:after="144"/>
              <w:jc w:val="center"/>
              <w:rPr>
                <w:rFonts w:cstheme="minorHAnsi"/>
                <w:iCs/>
              </w:rPr>
            </w:pPr>
            <w:r>
              <w:rPr>
                <w:rFonts w:cstheme="minorHAnsi"/>
                <w:iCs/>
              </w:rPr>
              <w:t>8</w:t>
            </w:r>
          </w:p>
        </w:tc>
        <w:tc>
          <w:tcPr>
            <w:tcW w:w="359" w:type="pct"/>
            <w:vAlign w:val="center"/>
          </w:tcPr>
          <w:p w:rsidR="00EC5DA2" w:rsidRPr="00B56B6E" w:rsidRDefault="002360CC" w:rsidP="00A55D23">
            <w:pPr>
              <w:widowControl w:val="0"/>
              <w:overflowPunct w:val="0"/>
              <w:autoSpaceDE w:val="0"/>
              <w:autoSpaceDN w:val="0"/>
              <w:adjustRightInd w:val="0"/>
              <w:spacing w:beforeLines="60" w:before="144" w:afterLines="60" w:after="144"/>
              <w:jc w:val="center"/>
              <w:rPr>
                <w:rFonts w:cstheme="minorHAnsi"/>
              </w:rPr>
            </w:pPr>
            <w:r>
              <w:rPr>
                <w:rFonts w:cstheme="minorHAnsi"/>
              </w:rPr>
              <w:t>Otros Hechos N° 1</w:t>
            </w:r>
          </w:p>
        </w:tc>
        <w:tc>
          <w:tcPr>
            <w:tcW w:w="1366" w:type="pct"/>
            <w:vAlign w:val="center"/>
          </w:tcPr>
          <w:p w:rsidR="00EC5DA2" w:rsidRPr="00B56B6E" w:rsidRDefault="00EC5DA2" w:rsidP="003C28FD">
            <w:pPr>
              <w:widowControl w:val="0"/>
              <w:overflowPunct w:val="0"/>
              <w:autoSpaceDE w:val="0"/>
              <w:autoSpaceDN w:val="0"/>
              <w:adjustRightInd w:val="0"/>
              <w:spacing w:beforeLines="60" w:before="144" w:afterLines="60" w:after="144"/>
              <w:rPr>
                <w:rFonts w:cstheme="minorHAnsi"/>
              </w:rPr>
            </w:pPr>
            <w:r>
              <w:rPr>
                <w:rFonts w:cstheme="minorHAnsi"/>
              </w:rPr>
              <w:t xml:space="preserve">Registro de </w:t>
            </w:r>
            <w:r w:rsidRPr="003C28FD">
              <w:rPr>
                <w:rFonts w:cstheme="minorHAnsi"/>
              </w:rPr>
              <w:t>los últimos tres meses de individuos vivos y/o muertos de la especie Golondrina de mar Negra</w:t>
            </w:r>
            <w:r>
              <w:rPr>
                <w:rFonts w:cstheme="minorHAnsi"/>
              </w:rPr>
              <w:t xml:space="preserve"> </w:t>
            </w:r>
            <w:r w:rsidRPr="003C28FD">
              <w:rPr>
                <w:rFonts w:cstheme="minorHAnsi"/>
                <w:i/>
              </w:rPr>
              <w:t>Ocenodroma markhami</w:t>
            </w:r>
            <w:r w:rsidRPr="003C28FD">
              <w:rPr>
                <w:rFonts w:cstheme="minorHAnsi"/>
              </w:rPr>
              <w:t xml:space="preserve"> en todas las operaciones del Puerto.</w:t>
            </w:r>
          </w:p>
        </w:tc>
        <w:tc>
          <w:tcPr>
            <w:tcW w:w="438" w:type="pct"/>
            <w:vAlign w:val="center"/>
          </w:tcPr>
          <w:p w:rsidR="00EC5DA2" w:rsidRDefault="00EC5DA2" w:rsidP="00981B38">
            <w:pPr>
              <w:ind w:left="-74"/>
              <w:jc w:val="center"/>
            </w:pPr>
            <w:r w:rsidRPr="00AA7531">
              <w:rPr>
                <w:rFonts w:cstheme="minorHAnsi"/>
              </w:rPr>
              <w:t>05-05-2014</w:t>
            </w:r>
          </w:p>
        </w:tc>
        <w:tc>
          <w:tcPr>
            <w:tcW w:w="438" w:type="pct"/>
            <w:vAlign w:val="center"/>
          </w:tcPr>
          <w:p w:rsidR="00EC5DA2" w:rsidRPr="00B56B6E" w:rsidRDefault="00EC5DA2" w:rsidP="00383DD8">
            <w:pPr>
              <w:widowControl w:val="0"/>
              <w:overflowPunct w:val="0"/>
              <w:autoSpaceDE w:val="0"/>
              <w:autoSpaceDN w:val="0"/>
              <w:adjustRightInd w:val="0"/>
              <w:spacing w:beforeLines="60" w:before="144" w:afterLines="60" w:after="144"/>
              <w:jc w:val="center"/>
              <w:rPr>
                <w:rFonts w:cstheme="minorHAnsi"/>
              </w:rPr>
            </w:pPr>
            <w:r>
              <w:rPr>
                <w:rFonts w:cstheme="minorHAnsi"/>
              </w:rPr>
              <w:t>08-05-2014</w:t>
            </w:r>
          </w:p>
        </w:tc>
        <w:tc>
          <w:tcPr>
            <w:tcW w:w="2207" w:type="pct"/>
            <w:vAlign w:val="center"/>
          </w:tcPr>
          <w:p w:rsidR="009908D4" w:rsidRDefault="009908D4" w:rsidP="009908D4">
            <w:pPr>
              <w:widowControl w:val="0"/>
              <w:overflowPunct w:val="0"/>
              <w:autoSpaceDE w:val="0"/>
              <w:autoSpaceDN w:val="0"/>
              <w:adjustRightInd w:val="0"/>
              <w:spacing w:beforeLines="60" w:before="144" w:afterLines="60" w:after="144"/>
              <w:rPr>
                <w:rFonts w:cstheme="minorHAnsi"/>
              </w:rPr>
            </w:pPr>
            <w:r w:rsidRPr="00D11630">
              <w:rPr>
                <w:rFonts w:cstheme="minorHAnsi"/>
              </w:rPr>
              <w:t>El Titular hace entrega de la siguiente documentación:</w:t>
            </w:r>
          </w:p>
          <w:p w:rsidR="00EC5DA2" w:rsidRPr="00B56B6E" w:rsidRDefault="009908D4" w:rsidP="009908D4">
            <w:pPr>
              <w:pStyle w:val="Prrafodelista"/>
              <w:widowControl w:val="0"/>
              <w:numPr>
                <w:ilvl w:val="0"/>
                <w:numId w:val="24"/>
              </w:numPr>
              <w:overflowPunct w:val="0"/>
              <w:autoSpaceDE w:val="0"/>
              <w:autoSpaceDN w:val="0"/>
              <w:adjustRightInd w:val="0"/>
              <w:spacing w:beforeLines="60" w:before="144" w:afterLines="60" w:after="144"/>
              <w:ind w:left="271" w:hanging="271"/>
              <w:rPr>
                <w:rFonts w:cstheme="minorHAnsi"/>
              </w:rPr>
            </w:pPr>
            <w:r>
              <w:rPr>
                <w:rFonts w:cstheme="minorHAnsi"/>
              </w:rPr>
              <w:t>Planilla de Registro de Fauna y Avifauna.</w:t>
            </w:r>
          </w:p>
        </w:tc>
      </w:tr>
    </w:tbl>
    <w:p w:rsidR="005B38F1" w:rsidRDefault="005B38F1">
      <w:pPr>
        <w:jc w:val="left"/>
        <w:rPr>
          <w:sz w:val="20"/>
          <w:szCs w:val="20"/>
        </w:rPr>
      </w:pPr>
      <w:r>
        <w:rPr>
          <w:sz w:val="20"/>
          <w:szCs w:val="20"/>
        </w:rPr>
        <w:br w:type="page"/>
      </w:r>
    </w:p>
    <w:p w:rsidR="005B38F1" w:rsidRPr="00232EE9" w:rsidRDefault="005B38F1" w:rsidP="006340FD">
      <w:pPr>
        <w:pStyle w:val="Ttulo1"/>
      </w:pPr>
      <w:bookmarkStart w:id="159" w:name="_Toc352840405"/>
      <w:bookmarkStart w:id="160" w:name="_Toc352841465"/>
      <w:bookmarkStart w:id="161" w:name="_Toc401649106"/>
      <w:r w:rsidRPr="00232EE9">
        <w:t>ANEXOS.</w:t>
      </w:r>
      <w:bookmarkEnd w:id="159"/>
      <w:bookmarkEnd w:id="160"/>
      <w:bookmarkEnd w:id="161"/>
    </w:p>
    <w:tbl>
      <w:tblPr>
        <w:tblStyle w:val="Tablaconcuadrcula"/>
        <w:tblW w:w="4933" w:type="pct"/>
        <w:jc w:val="center"/>
        <w:tblLook w:val="04A0" w:firstRow="1" w:lastRow="0" w:firstColumn="1" w:lastColumn="0" w:noHBand="0" w:noVBand="1"/>
      </w:tblPr>
      <w:tblGrid>
        <w:gridCol w:w="2862"/>
        <w:gridCol w:w="10741"/>
      </w:tblGrid>
      <w:tr w:rsidR="005B38F1" w:rsidRPr="0025129B" w:rsidTr="00826334">
        <w:trPr>
          <w:trHeight w:val="567"/>
          <w:jc w:val="center"/>
        </w:trPr>
        <w:tc>
          <w:tcPr>
            <w:tcW w:w="1052" w:type="pct"/>
            <w:shd w:val="clear" w:color="auto" w:fill="D9D9D9" w:themeFill="background1" w:themeFillShade="D9"/>
            <w:vAlign w:val="center"/>
          </w:tcPr>
          <w:p w:rsidR="005B38F1" w:rsidRPr="0025129B" w:rsidRDefault="005B38F1" w:rsidP="00A452A5">
            <w:pPr>
              <w:jc w:val="center"/>
              <w:rPr>
                <w:rFonts w:cstheme="minorHAnsi"/>
                <w:b/>
              </w:rPr>
            </w:pPr>
            <w:r w:rsidRPr="0025129B">
              <w:rPr>
                <w:rFonts w:cstheme="minorHAnsi"/>
                <w:b/>
              </w:rPr>
              <w:t>N° Anexo</w:t>
            </w:r>
          </w:p>
        </w:tc>
        <w:tc>
          <w:tcPr>
            <w:tcW w:w="3948" w:type="pct"/>
            <w:shd w:val="clear" w:color="auto" w:fill="D9D9D9" w:themeFill="background1" w:themeFillShade="D9"/>
            <w:vAlign w:val="center"/>
          </w:tcPr>
          <w:p w:rsidR="005B38F1" w:rsidRPr="0025129B" w:rsidRDefault="005B38F1" w:rsidP="00A452A5">
            <w:pPr>
              <w:jc w:val="center"/>
              <w:rPr>
                <w:rFonts w:cstheme="minorHAnsi"/>
                <w:b/>
              </w:rPr>
            </w:pPr>
            <w:r w:rsidRPr="0025129B">
              <w:rPr>
                <w:rFonts w:cstheme="minorHAnsi"/>
                <w:b/>
              </w:rPr>
              <w:t>Nombre Anexo</w:t>
            </w:r>
          </w:p>
        </w:tc>
      </w:tr>
      <w:tr w:rsidR="005B38F1" w:rsidRPr="00A452A5" w:rsidTr="00011BAC">
        <w:trPr>
          <w:trHeight w:val="912"/>
          <w:jc w:val="center"/>
        </w:trPr>
        <w:tc>
          <w:tcPr>
            <w:tcW w:w="1052" w:type="pct"/>
            <w:vAlign w:val="center"/>
          </w:tcPr>
          <w:p w:rsidR="005B38F1" w:rsidRPr="00A452A5" w:rsidRDefault="00A452A5" w:rsidP="00011BAC">
            <w:pPr>
              <w:pStyle w:val="Epgrafe"/>
              <w:spacing w:before="60" w:after="60"/>
              <w:contextualSpacing w:val="0"/>
              <w:jc w:val="center"/>
              <w:rPr>
                <w:b w:val="0"/>
                <w:sz w:val="20"/>
              </w:rPr>
            </w:pPr>
            <w:bookmarkStart w:id="162" w:name="_Ref399250747"/>
            <w:r w:rsidRPr="00A452A5">
              <w:rPr>
                <w:b w:val="0"/>
                <w:sz w:val="20"/>
              </w:rPr>
              <w:t xml:space="preserve">Anexo </w:t>
            </w:r>
            <w:r w:rsidRPr="00A452A5">
              <w:rPr>
                <w:b w:val="0"/>
                <w:sz w:val="20"/>
              </w:rPr>
              <w:fldChar w:fldCharType="begin"/>
            </w:r>
            <w:r w:rsidRPr="00A452A5">
              <w:rPr>
                <w:b w:val="0"/>
                <w:sz w:val="20"/>
              </w:rPr>
              <w:instrText xml:space="preserve"> SEQ Anexo \* ARABIC </w:instrText>
            </w:r>
            <w:r w:rsidRPr="00A452A5">
              <w:rPr>
                <w:b w:val="0"/>
                <w:sz w:val="20"/>
              </w:rPr>
              <w:fldChar w:fldCharType="separate"/>
            </w:r>
            <w:r w:rsidR="00D503BA">
              <w:rPr>
                <w:b w:val="0"/>
                <w:noProof/>
                <w:sz w:val="20"/>
              </w:rPr>
              <w:t>1</w:t>
            </w:r>
            <w:r w:rsidRPr="00A452A5">
              <w:rPr>
                <w:b w:val="0"/>
                <w:sz w:val="20"/>
              </w:rPr>
              <w:fldChar w:fldCharType="end"/>
            </w:r>
            <w:bookmarkEnd w:id="162"/>
          </w:p>
        </w:tc>
        <w:tc>
          <w:tcPr>
            <w:tcW w:w="3948" w:type="pct"/>
            <w:vAlign w:val="center"/>
          </w:tcPr>
          <w:p w:rsidR="005B38F1" w:rsidRPr="00A452A5" w:rsidRDefault="0071014F" w:rsidP="00011BAC">
            <w:pPr>
              <w:spacing w:before="60" w:after="60"/>
              <w:rPr>
                <w:rFonts w:cstheme="minorHAnsi"/>
              </w:rPr>
            </w:pPr>
            <w:r>
              <w:rPr>
                <w:rFonts w:cstheme="minorHAnsi"/>
              </w:rPr>
              <w:t>Acta de Inspección</w:t>
            </w:r>
          </w:p>
        </w:tc>
      </w:tr>
      <w:tr w:rsidR="005B38F1" w:rsidRPr="0025129B" w:rsidTr="00011BAC">
        <w:trPr>
          <w:trHeight w:val="912"/>
          <w:jc w:val="center"/>
        </w:trPr>
        <w:tc>
          <w:tcPr>
            <w:tcW w:w="1052" w:type="pct"/>
            <w:vAlign w:val="center"/>
          </w:tcPr>
          <w:p w:rsidR="005B38F1" w:rsidRPr="00A452A5" w:rsidRDefault="00A452A5" w:rsidP="00011BAC">
            <w:pPr>
              <w:spacing w:before="60" w:after="60"/>
              <w:jc w:val="center"/>
              <w:rPr>
                <w:rFonts w:cstheme="minorHAnsi"/>
              </w:rPr>
            </w:pPr>
            <w:bookmarkStart w:id="163" w:name="_Ref398120841"/>
            <w:r w:rsidRPr="00A452A5">
              <w:t xml:space="preserve">Anexo </w:t>
            </w:r>
            <w:r w:rsidRPr="00A452A5">
              <w:fldChar w:fldCharType="begin"/>
            </w:r>
            <w:r w:rsidRPr="00A452A5">
              <w:instrText xml:space="preserve"> SEQ Anexo \* ARABIC </w:instrText>
            </w:r>
            <w:r w:rsidRPr="00A452A5">
              <w:fldChar w:fldCharType="separate"/>
            </w:r>
            <w:r w:rsidR="00D503BA">
              <w:rPr>
                <w:noProof/>
              </w:rPr>
              <w:t>2</w:t>
            </w:r>
            <w:r w:rsidRPr="00A452A5">
              <w:fldChar w:fldCharType="end"/>
            </w:r>
            <w:bookmarkEnd w:id="163"/>
          </w:p>
        </w:tc>
        <w:tc>
          <w:tcPr>
            <w:tcW w:w="3948" w:type="pct"/>
            <w:vAlign w:val="center"/>
          </w:tcPr>
          <w:p w:rsidR="005B38F1" w:rsidRDefault="0014004C" w:rsidP="00011BAC">
            <w:pPr>
              <w:spacing w:before="60" w:after="60"/>
              <w:rPr>
                <w:rFonts w:cstheme="minorHAnsi"/>
              </w:rPr>
            </w:pPr>
            <w:r w:rsidRPr="0014004C">
              <w:rPr>
                <w:rFonts w:cstheme="minorHAnsi"/>
              </w:rPr>
              <w:t xml:space="preserve">Certificado de la Dirección de Obras </w:t>
            </w:r>
            <w:r w:rsidR="00815620" w:rsidRPr="0014004C">
              <w:rPr>
                <w:rFonts w:cstheme="minorHAnsi"/>
              </w:rPr>
              <w:t>Públicas</w:t>
            </w:r>
            <w:r w:rsidRPr="0014004C">
              <w:rPr>
                <w:rFonts w:cstheme="minorHAnsi"/>
              </w:rPr>
              <w:t>, CERT. DOP IR N° 001 de fecha 8 de abril de 2014</w:t>
            </w:r>
            <w:r>
              <w:rPr>
                <w:rFonts w:cstheme="minorHAnsi"/>
              </w:rPr>
              <w:t>.</w:t>
            </w:r>
          </w:p>
          <w:p w:rsidR="0014004C" w:rsidRPr="0025129B" w:rsidRDefault="0014004C" w:rsidP="00011BAC">
            <w:pPr>
              <w:spacing w:before="60" w:after="60"/>
              <w:rPr>
                <w:rFonts w:cstheme="minorHAnsi"/>
              </w:rPr>
            </w:pPr>
            <w:r w:rsidRPr="0014004C">
              <w:rPr>
                <w:rFonts w:cstheme="minorHAnsi"/>
              </w:rPr>
              <w:t xml:space="preserve">Resolución de la </w:t>
            </w:r>
            <w:r w:rsidR="00815620" w:rsidRPr="0014004C">
              <w:rPr>
                <w:rFonts w:cstheme="minorHAnsi"/>
              </w:rPr>
              <w:t>Capitanía</w:t>
            </w:r>
            <w:r w:rsidRPr="0014004C">
              <w:rPr>
                <w:rFonts w:cstheme="minorHAnsi"/>
              </w:rPr>
              <w:t xml:space="preserve"> de Puerto de Patache, C.P. PAT. ORD. N° 9.800/4/VRS. De fecha 7 de abril de 2014</w:t>
            </w:r>
            <w:r>
              <w:rPr>
                <w:rFonts w:cstheme="minorHAnsi"/>
              </w:rPr>
              <w:t>.</w:t>
            </w:r>
          </w:p>
        </w:tc>
      </w:tr>
      <w:tr w:rsidR="005B38F1" w:rsidRPr="0025129B" w:rsidTr="00011BAC">
        <w:trPr>
          <w:trHeight w:val="912"/>
          <w:jc w:val="center"/>
        </w:trPr>
        <w:tc>
          <w:tcPr>
            <w:tcW w:w="1052" w:type="pct"/>
            <w:vAlign w:val="center"/>
          </w:tcPr>
          <w:p w:rsidR="005B38F1" w:rsidRPr="00A452A5" w:rsidRDefault="00A452A5" w:rsidP="00011BAC">
            <w:pPr>
              <w:spacing w:before="60" w:after="60"/>
              <w:jc w:val="center"/>
              <w:rPr>
                <w:rFonts w:cstheme="minorHAnsi"/>
              </w:rPr>
            </w:pPr>
            <w:bookmarkStart w:id="164" w:name="_Ref398197498"/>
            <w:r w:rsidRPr="00A452A5">
              <w:t xml:space="preserve">Anexo </w:t>
            </w:r>
            <w:r w:rsidRPr="00A452A5">
              <w:fldChar w:fldCharType="begin"/>
            </w:r>
            <w:r w:rsidRPr="00A452A5">
              <w:instrText xml:space="preserve"> SEQ Anexo \* ARABIC </w:instrText>
            </w:r>
            <w:r w:rsidRPr="00A452A5">
              <w:fldChar w:fldCharType="separate"/>
            </w:r>
            <w:r w:rsidR="00D503BA">
              <w:rPr>
                <w:noProof/>
              </w:rPr>
              <w:t>3</w:t>
            </w:r>
            <w:r w:rsidRPr="00A452A5">
              <w:fldChar w:fldCharType="end"/>
            </w:r>
            <w:bookmarkEnd w:id="164"/>
          </w:p>
        </w:tc>
        <w:tc>
          <w:tcPr>
            <w:tcW w:w="3948" w:type="pct"/>
            <w:vAlign w:val="center"/>
          </w:tcPr>
          <w:p w:rsidR="005B38F1" w:rsidRPr="0025129B" w:rsidRDefault="008C408F" w:rsidP="00011BAC">
            <w:pPr>
              <w:spacing w:before="60" w:after="60"/>
              <w:rPr>
                <w:rFonts w:cstheme="minorHAnsi"/>
              </w:rPr>
            </w:pPr>
            <w:r w:rsidRPr="008C408F">
              <w:rPr>
                <w:rFonts w:cstheme="minorHAnsi"/>
              </w:rPr>
              <w:t xml:space="preserve">Informe Doc. N°: 3567-DT-003, </w:t>
            </w:r>
            <w:r w:rsidR="00815620" w:rsidRPr="008C408F">
              <w:rPr>
                <w:rFonts w:cstheme="minorHAnsi"/>
              </w:rPr>
              <w:t>Rev.</w:t>
            </w:r>
            <w:r w:rsidRPr="008C408F">
              <w:rPr>
                <w:rFonts w:cstheme="minorHAnsi"/>
              </w:rPr>
              <w:t xml:space="preserve"> 0 de fecha 14 de abril de 2014 de Metacontrol ingenieros </w:t>
            </w:r>
            <w:r w:rsidR="00821C94" w:rsidRPr="008C408F">
              <w:rPr>
                <w:rFonts w:cstheme="minorHAnsi"/>
              </w:rPr>
              <w:t>S.A</w:t>
            </w:r>
            <w:r w:rsidR="00821C94">
              <w:rPr>
                <w:rFonts w:cstheme="minorHAnsi"/>
              </w:rPr>
              <w:t>.</w:t>
            </w:r>
          </w:p>
        </w:tc>
      </w:tr>
      <w:tr w:rsidR="005B38F1" w:rsidRPr="00CE795E" w:rsidTr="00011BAC">
        <w:trPr>
          <w:trHeight w:val="912"/>
          <w:jc w:val="center"/>
        </w:trPr>
        <w:tc>
          <w:tcPr>
            <w:tcW w:w="1052" w:type="pct"/>
            <w:vAlign w:val="center"/>
          </w:tcPr>
          <w:p w:rsidR="005B38F1" w:rsidRPr="00CE795E" w:rsidRDefault="00A452A5" w:rsidP="00011BAC">
            <w:pPr>
              <w:spacing w:before="60" w:after="60"/>
              <w:jc w:val="center"/>
              <w:rPr>
                <w:rFonts w:cstheme="minorHAnsi"/>
              </w:rPr>
            </w:pPr>
            <w:bookmarkStart w:id="165" w:name="_Ref398539051"/>
            <w:r w:rsidRPr="00CE795E">
              <w:t xml:space="preserve">Anexo </w:t>
            </w:r>
            <w:r w:rsidRPr="00CE795E">
              <w:fldChar w:fldCharType="begin"/>
            </w:r>
            <w:r w:rsidRPr="00CE795E">
              <w:instrText xml:space="preserve"> SEQ Anexo \* ARABIC </w:instrText>
            </w:r>
            <w:r w:rsidRPr="00CE795E">
              <w:fldChar w:fldCharType="separate"/>
            </w:r>
            <w:r w:rsidR="00D503BA" w:rsidRPr="00CE795E">
              <w:rPr>
                <w:noProof/>
              </w:rPr>
              <w:t>4</w:t>
            </w:r>
            <w:r w:rsidRPr="00CE795E">
              <w:fldChar w:fldCharType="end"/>
            </w:r>
            <w:bookmarkEnd w:id="165"/>
          </w:p>
        </w:tc>
        <w:tc>
          <w:tcPr>
            <w:tcW w:w="3948" w:type="pct"/>
            <w:vAlign w:val="center"/>
          </w:tcPr>
          <w:p w:rsidR="005B38F1" w:rsidRPr="00CE795E" w:rsidRDefault="005B4C61" w:rsidP="00011BAC">
            <w:pPr>
              <w:keepNext/>
              <w:spacing w:before="60" w:after="60"/>
              <w:rPr>
                <w:rFonts w:cstheme="minorHAnsi"/>
              </w:rPr>
            </w:pPr>
            <w:r w:rsidRPr="00CE795E">
              <w:rPr>
                <w:rFonts w:eastAsia="Times New Roman"/>
                <w:bCs/>
                <w:color w:val="000000"/>
                <w:lang w:eastAsia="es-CL"/>
              </w:rPr>
              <w:t>Informe “</w:t>
            </w:r>
            <w:r w:rsidR="00815620" w:rsidRPr="00CE795E">
              <w:rPr>
                <w:rFonts w:eastAsia="Times New Roman"/>
                <w:bCs/>
                <w:color w:val="000000"/>
                <w:lang w:eastAsia="es-CL"/>
              </w:rPr>
              <w:t>Balance</w:t>
            </w:r>
            <w:r w:rsidRPr="00CE795E">
              <w:rPr>
                <w:rFonts w:eastAsia="Times New Roman"/>
                <w:bCs/>
                <w:color w:val="000000"/>
                <w:lang w:eastAsia="es-CL"/>
              </w:rPr>
              <w:t xml:space="preserve"> total de agua, Condición fitosanitaria y Registro de fertirrigación”</w:t>
            </w:r>
          </w:p>
        </w:tc>
      </w:tr>
      <w:tr w:rsidR="00C23032" w:rsidRPr="00821C94" w:rsidTr="00011BAC">
        <w:trPr>
          <w:trHeight w:val="912"/>
          <w:jc w:val="center"/>
        </w:trPr>
        <w:tc>
          <w:tcPr>
            <w:tcW w:w="1052" w:type="pct"/>
            <w:vAlign w:val="center"/>
          </w:tcPr>
          <w:p w:rsidR="00C23032" w:rsidRPr="00CE795E" w:rsidRDefault="00C23032" w:rsidP="00011BAC">
            <w:pPr>
              <w:spacing w:before="60" w:after="60"/>
              <w:jc w:val="center"/>
            </w:pPr>
            <w:bookmarkStart w:id="166" w:name="_Ref399402067"/>
            <w:r w:rsidRPr="00CE795E">
              <w:t xml:space="preserve">Anexo </w:t>
            </w:r>
            <w:r w:rsidRPr="00CE795E">
              <w:fldChar w:fldCharType="begin"/>
            </w:r>
            <w:r w:rsidRPr="00CE795E">
              <w:instrText xml:space="preserve"> SEQ Anexo \* ARABIC </w:instrText>
            </w:r>
            <w:r w:rsidRPr="00CE795E">
              <w:fldChar w:fldCharType="separate"/>
            </w:r>
            <w:r w:rsidR="00D503BA" w:rsidRPr="00CE795E">
              <w:rPr>
                <w:noProof/>
              </w:rPr>
              <w:t>5</w:t>
            </w:r>
            <w:r w:rsidRPr="00CE795E">
              <w:fldChar w:fldCharType="end"/>
            </w:r>
            <w:bookmarkEnd w:id="166"/>
          </w:p>
        </w:tc>
        <w:tc>
          <w:tcPr>
            <w:tcW w:w="3948" w:type="pct"/>
            <w:vAlign w:val="center"/>
          </w:tcPr>
          <w:p w:rsidR="00C23032" w:rsidRPr="00CE795E" w:rsidRDefault="00317C7F" w:rsidP="00465EA8">
            <w:pPr>
              <w:keepNext/>
              <w:spacing w:before="60" w:after="60"/>
              <w:rPr>
                <w:rFonts w:eastAsia="Times New Roman"/>
                <w:bCs/>
                <w:color w:val="000000"/>
                <w:lang w:eastAsia="es-CL"/>
              </w:rPr>
            </w:pPr>
            <w:r w:rsidRPr="00CE795E">
              <w:rPr>
                <w:rFonts w:eastAsia="Times New Roman"/>
                <w:bCs/>
                <w:color w:val="000000"/>
                <w:lang w:eastAsia="es-CL"/>
              </w:rPr>
              <w:t>ORD. N° 454/2010. Ordinario del SAG I Región de Tarapacá que complementa análisis de informaci</w:t>
            </w:r>
            <w:r w:rsidR="00465EA8" w:rsidRPr="00CE795E">
              <w:rPr>
                <w:rFonts w:eastAsia="Times New Roman"/>
                <w:bCs/>
                <w:color w:val="000000"/>
                <w:lang w:eastAsia="es-CL"/>
              </w:rPr>
              <w:t>ón.</w:t>
            </w:r>
          </w:p>
        </w:tc>
      </w:tr>
      <w:tr w:rsidR="00C23032" w:rsidRPr="00317C7F" w:rsidTr="00011BAC">
        <w:trPr>
          <w:trHeight w:val="912"/>
          <w:jc w:val="center"/>
        </w:trPr>
        <w:tc>
          <w:tcPr>
            <w:tcW w:w="1052" w:type="pct"/>
            <w:vAlign w:val="center"/>
          </w:tcPr>
          <w:p w:rsidR="00C23032" w:rsidRPr="00CE795E" w:rsidRDefault="00C23032" w:rsidP="00011BAC">
            <w:pPr>
              <w:spacing w:before="60" w:after="60"/>
              <w:jc w:val="center"/>
              <w:rPr>
                <w:lang w:val="en-US"/>
              </w:rPr>
            </w:pPr>
            <w:bookmarkStart w:id="167" w:name="_Ref399402097"/>
            <w:r w:rsidRPr="00821C94">
              <w:t>Anexo</w:t>
            </w:r>
            <w:r w:rsidRPr="00CE795E">
              <w:rPr>
                <w:lang w:val="en-US"/>
              </w:rPr>
              <w:t xml:space="preserve"> </w:t>
            </w:r>
            <w:r w:rsidRPr="00CE795E">
              <w:fldChar w:fldCharType="begin"/>
            </w:r>
            <w:r w:rsidRPr="00CE795E">
              <w:rPr>
                <w:lang w:val="en-US"/>
              </w:rPr>
              <w:instrText xml:space="preserve"> SEQ Anexo \* ARABIC </w:instrText>
            </w:r>
            <w:r w:rsidRPr="00CE795E">
              <w:fldChar w:fldCharType="separate"/>
            </w:r>
            <w:r w:rsidR="00D503BA" w:rsidRPr="00CE795E">
              <w:rPr>
                <w:noProof/>
                <w:lang w:val="en-US"/>
              </w:rPr>
              <w:t>6</w:t>
            </w:r>
            <w:r w:rsidRPr="00CE795E">
              <w:fldChar w:fldCharType="end"/>
            </w:r>
            <w:bookmarkEnd w:id="167"/>
          </w:p>
        </w:tc>
        <w:tc>
          <w:tcPr>
            <w:tcW w:w="3948" w:type="pct"/>
            <w:vAlign w:val="center"/>
          </w:tcPr>
          <w:p w:rsidR="00C23032" w:rsidRPr="00CE795E" w:rsidRDefault="00CE795E" w:rsidP="00CE795E">
            <w:pPr>
              <w:keepNext/>
              <w:spacing w:before="60" w:after="60"/>
              <w:rPr>
                <w:rFonts w:eastAsia="Times New Roman"/>
                <w:bCs/>
                <w:color w:val="000000"/>
                <w:lang w:eastAsia="es-CL"/>
              </w:rPr>
            </w:pPr>
            <w:r w:rsidRPr="00CE795E">
              <w:rPr>
                <w:rFonts w:eastAsia="Times New Roman"/>
                <w:bCs/>
                <w:color w:val="000000"/>
                <w:lang w:eastAsia="es-CL"/>
              </w:rPr>
              <w:t>ORD. N° 453/2010. Ordinario del SAG I Región de Tarapacá que complementa análisis de información.</w:t>
            </w:r>
          </w:p>
        </w:tc>
      </w:tr>
      <w:tr w:rsidR="0008565C" w:rsidRPr="00317C7F" w:rsidTr="00011BAC">
        <w:trPr>
          <w:trHeight w:val="912"/>
          <w:jc w:val="center"/>
        </w:trPr>
        <w:tc>
          <w:tcPr>
            <w:tcW w:w="1052" w:type="pct"/>
            <w:vAlign w:val="center"/>
          </w:tcPr>
          <w:p w:rsidR="0008565C" w:rsidRPr="00317C7F" w:rsidRDefault="0008565C" w:rsidP="00011BAC">
            <w:pPr>
              <w:spacing w:before="60" w:after="60"/>
              <w:jc w:val="center"/>
              <w:rPr>
                <w:highlight w:val="yellow"/>
                <w:lang w:val="en-US"/>
              </w:rPr>
            </w:pPr>
            <w:bookmarkStart w:id="168" w:name="_Ref401214123"/>
            <w:r w:rsidRPr="00237F57">
              <w:t xml:space="preserve">Anexo </w:t>
            </w:r>
            <w:r w:rsidRPr="00237F57">
              <w:fldChar w:fldCharType="begin"/>
            </w:r>
            <w:r w:rsidRPr="00237F57">
              <w:instrText xml:space="preserve"> SEQ Anexo \* ARABIC </w:instrText>
            </w:r>
            <w:r w:rsidRPr="00237F57">
              <w:fldChar w:fldCharType="separate"/>
            </w:r>
            <w:r>
              <w:rPr>
                <w:noProof/>
              </w:rPr>
              <w:t>7</w:t>
            </w:r>
            <w:r w:rsidRPr="00237F57">
              <w:fldChar w:fldCharType="end"/>
            </w:r>
            <w:bookmarkEnd w:id="168"/>
          </w:p>
        </w:tc>
        <w:tc>
          <w:tcPr>
            <w:tcW w:w="3948" w:type="pct"/>
            <w:vAlign w:val="center"/>
          </w:tcPr>
          <w:p w:rsidR="0008565C" w:rsidRPr="004C0778" w:rsidRDefault="004C0778" w:rsidP="004C0778">
            <w:pPr>
              <w:keepNext/>
              <w:spacing w:before="60" w:after="60"/>
              <w:rPr>
                <w:rFonts w:eastAsia="Times New Roman"/>
                <w:bCs/>
                <w:color w:val="000000"/>
                <w:lang w:eastAsia="es-CL"/>
              </w:rPr>
            </w:pPr>
            <w:r w:rsidRPr="004C0778">
              <w:rPr>
                <w:rFonts w:eastAsia="Times New Roman"/>
                <w:bCs/>
                <w:color w:val="000000"/>
                <w:lang w:eastAsia="es-CL"/>
              </w:rPr>
              <w:t xml:space="preserve">ORD. N° 0465/2014 de fecha 2 de octubre de 2014. </w:t>
            </w:r>
            <w:r>
              <w:rPr>
                <w:rFonts w:eastAsia="Times New Roman"/>
                <w:bCs/>
                <w:color w:val="000000"/>
                <w:lang w:eastAsia="es-CL"/>
              </w:rPr>
              <w:t xml:space="preserve">SAG </w:t>
            </w:r>
            <w:r w:rsidR="008D44E8">
              <w:rPr>
                <w:rFonts w:eastAsia="Times New Roman"/>
                <w:bCs/>
                <w:color w:val="000000"/>
                <w:lang w:eastAsia="es-CL"/>
              </w:rPr>
              <w:t xml:space="preserve">Región de </w:t>
            </w:r>
            <w:r>
              <w:rPr>
                <w:rFonts w:eastAsia="Times New Roman"/>
                <w:bCs/>
                <w:color w:val="000000"/>
                <w:lang w:eastAsia="es-CL"/>
              </w:rPr>
              <w:t>Tarapacá se p</w:t>
            </w:r>
            <w:r w:rsidRPr="004C0778">
              <w:rPr>
                <w:rFonts w:eastAsia="Times New Roman"/>
                <w:bCs/>
                <w:color w:val="000000"/>
                <w:lang w:eastAsia="es-CL"/>
              </w:rPr>
              <w:t>ronuncia sobre análisis</w:t>
            </w:r>
            <w:r>
              <w:rPr>
                <w:rFonts w:eastAsia="Times New Roman"/>
                <w:bCs/>
                <w:color w:val="000000"/>
                <w:lang w:eastAsia="es-CL"/>
              </w:rPr>
              <w:t xml:space="preserve"> </w:t>
            </w:r>
            <w:r w:rsidRPr="004C0778">
              <w:rPr>
                <w:rFonts w:eastAsia="Times New Roman"/>
                <w:bCs/>
                <w:color w:val="000000"/>
                <w:lang w:eastAsia="es-CL"/>
              </w:rPr>
              <w:t>de información solicitada en</w:t>
            </w:r>
            <w:r>
              <w:rPr>
                <w:rFonts w:eastAsia="Times New Roman"/>
                <w:bCs/>
                <w:color w:val="000000"/>
                <w:lang w:eastAsia="es-CL"/>
              </w:rPr>
              <w:t xml:space="preserve"> </w:t>
            </w:r>
            <w:r w:rsidRPr="004C0778">
              <w:rPr>
                <w:rFonts w:eastAsia="Times New Roman"/>
                <w:bCs/>
                <w:color w:val="000000"/>
                <w:lang w:eastAsia="es-CL"/>
              </w:rPr>
              <w:t>proceso de inspección</w:t>
            </w:r>
            <w:r>
              <w:rPr>
                <w:rFonts w:eastAsia="Times New Roman"/>
                <w:bCs/>
                <w:color w:val="000000"/>
                <w:lang w:eastAsia="es-CL"/>
              </w:rPr>
              <w:t xml:space="preserve"> </w:t>
            </w:r>
            <w:r w:rsidRPr="004C0778">
              <w:rPr>
                <w:rFonts w:eastAsia="Times New Roman"/>
                <w:bCs/>
                <w:color w:val="000000"/>
                <w:lang w:eastAsia="es-CL"/>
              </w:rPr>
              <w:t>ambiental</w:t>
            </w:r>
            <w:r>
              <w:rPr>
                <w:rFonts w:eastAsia="Times New Roman"/>
                <w:bCs/>
                <w:color w:val="000000"/>
                <w:lang w:eastAsia="es-CL"/>
              </w:rPr>
              <w:t>.</w:t>
            </w:r>
          </w:p>
        </w:tc>
      </w:tr>
    </w:tbl>
    <w:p w:rsidR="00A452A5" w:rsidRPr="004C0778" w:rsidRDefault="00A452A5">
      <w:pPr>
        <w:pStyle w:val="Epgrafe"/>
      </w:pPr>
    </w:p>
    <w:sectPr w:rsidR="00A452A5" w:rsidRPr="004C0778" w:rsidSect="00981B38">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0B7" w:rsidRDefault="009260B7" w:rsidP="00870FF2">
      <w:r>
        <w:separator/>
      </w:r>
    </w:p>
    <w:p w:rsidR="009260B7" w:rsidRDefault="009260B7" w:rsidP="00870FF2"/>
    <w:p w:rsidR="009260B7" w:rsidRDefault="009260B7"/>
  </w:endnote>
  <w:endnote w:type="continuationSeparator" w:id="0">
    <w:p w:rsidR="009260B7" w:rsidRDefault="009260B7" w:rsidP="00870FF2">
      <w:r>
        <w:continuationSeparator/>
      </w:r>
    </w:p>
    <w:p w:rsidR="009260B7" w:rsidRDefault="009260B7" w:rsidP="00870FF2"/>
    <w:p w:rsidR="009260B7" w:rsidRDefault="009260B7"/>
  </w:endnote>
  <w:endnote w:type="continuationNotice" w:id="1">
    <w:p w:rsidR="009260B7" w:rsidRDefault="009260B7"/>
    <w:p w:rsidR="009260B7" w:rsidRDefault="009260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1322799"/>
      <w:docPartObj>
        <w:docPartGallery w:val="Page Numbers (Bottom of Page)"/>
        <w:docPartUnique/>
      </w:docPartObj>
    </w:sdtPr>
    <w:sdtEndPr/>
    <w:sdtContent>
      <w:p w:rsidR="001B7821" w:rsidRDefault="001B7821" w:rsidP="009D255A">
        <w:pPr>
          <w:pStyle w:val="Piedepgina"/>
          <w:tabs>
            <w:tab w:val="left" w:pos="885"/>
            <w:tab w:val="right" w:pos="13572"/>
          </w:tabs>
          <w:jc w:val="left"/>
        </w:pPr>
        <w:r>
          <w:tab/>
        </w:r>
        <w:r>
          <w:tab/>
        </w:r>
        <w:r>
          <w:tab/>
        </w:r>
        <w:r>
          <w:tab/>
        </w:r>
        <w:r w:rsidRPr="004E5529">
          <w:fldChar w:fldCharType="begin"/>
        </w:r>
        <w:r w:rsidRPr="004E5529">
          <w:instrText>PAGE   \* MERGEFORMAT</w:instrText>
        </w:r>
        <w:r w:rsidRPr="004E5529">
          <w:fldChar w:fldCharType="separate"/>
        </w:r>
        <w:r w:rsidR="007C7320" w:rsidRPr="007C7320">
          <w:rPr>
            <w:noProof/>
            <w:lang w:val="es-ES"/>
          </w:rPr>
          <w:t>2</w:t>
        </w:r>
        <w:r w:rsidRPr="004E5529">
          <w:fldChar w:fldCharType="end"/>
        </w:r>
      </w:p>
    </w:sdtContent>
  </w:sdt>
  <w:p w:rsidR="001B7821" w:rsidRPr="00411E4F" w:rsidRDefault="001B782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1B7821" w:rsidRPr="00411E4F" w:rsidRDefault="001B7821"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1B7821" w:rsidRDefault="001B782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7821" w:rsidRDefault="001B7821" w:rsidP="00870FF2">
    <w:pPr>
      <w:pStyle w:val="Piedepgina"/>
    </w:pPr>
  </w:p>
  <w:p w:rsidR="001B7821" w:rsidRDefault="001B782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0B7" w:rsidRDefault="009260B7" w:rsidP="00870FF2">
      <w:r>
        <w:separator/>
      </w:r>
    </w:p>
    <w:p w:rsidR="009260B7" w:rsidRDefault="009260B7" w:rsidP="00870FF2"/>
    <w:p w:rsidR="009260B7" w:rsidRDefault="009260B7"/>
  </w:footnote>
  <w:footnote w:type="continuationSeparator" w:id="0">
    <w:p w:rsidR="009260B7" w:rsidRDefault="009260B7" w:rsidP="00870FF2">
      <w:r>
        <w:continuationSeparator/>
      </w:r>
    </w:p>
    <w:p w:rsidR="009260B7" w:rsidRDefault="009260B7" w:rsidP="00870FF2"/>
    <w:p w:rsidR="009260B7" w:rsidRDefault="009260B7"/>
  </w:footnote>
  <w:footnote w:type="continuationNotice" w:id="1">
    <w:p w:rsidR="009260B7" w:rsidRDefault="009260B7"/>
    <w:p w:rsidR="009260B7" w:rsidRDefault="009260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7821" w:rsidRDefault="001B7821" w:rsidP="00870FF2">
    <w:pPr>
      <w:pStyle w:val="Encabezado"/>
    </w:pPr>
    <w:r>
      <w:rPr>
        <w:noProof/>
        <w:lang w:eastAsia="es-CL"/>
      </w:rPr>
      <w:drawing>
        <wp:anchor distT="0" distB="0" distL="114300" distR="114300" simplePos="0" relativeHeight="251659264" behindDoc="0" locked="0" layoutInCell="1" allowOverlap="1" wp14:anchorId="1B3F4374" wp14:editId="650B6845">
          <wp:simplePos x="0" y="0"/>
          <wp:positionH relativeFrom="margin">
            <wp:align>center</wp:align>
          </wp:positionH>
          <wp:positionV relativeFrom="paragraph">
            <wp:posOffset>-145415</wp:posOffset>
          </wp:positionV>
          <wp:extent cx="4000500" cy="3093085"/>
          <wp:effectExtent l="0" t="0" r="0" b="0"/>
          <wp:wrapSquare wrapText="bothSides"/>
          <wp:docPr id="2" name="Imagen 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522C5"/>
    <w:multiLevelType w:val="hybridMultilevel"/>
    <w:tmpl w:val="3494994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2975D65"/>
    <w:multiLevelType w:val="hybridMultilevel"/>
    <w:tmpl w:val="66DC9646"/>
    <w:lvl w:ilvl="0" w:tplc="720EEFEA">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5564B0C"/>
    <w:multiLevelType w:val="hybridMultilevel"/>
    <w:tmpl w:val="3494994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5A05A45"/>
    <w:multiLevelType w:val="hybridMultilevel"/>
    <w:tmpl w:val="8E02802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5FC21CC"/>
    <w:multiLevelType w:val="hybridMultilevel"/>
    <w:tmpl w:val="A5E0F4C6"/>
    <w:lvl w:ilvl="0" w:tplc="D096802C">
      <w:start w:val="1"/>
      <w:numFmt w:val="decimal"/>
      <w:lvlText w:val="%1."/>
      <w:lvlJc w:val="left"/>
      <w:pPr>
        <w:ind w:left="1287" w:hanging="360"/>
      </w:pPr>
      <w:rPr>
        <w:b w:val="0"/>
      </w:r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F385AA7"/>
    <w:multiLevelType w:val="hybridMultilevel"/>
    <w:tmpl w:val="8ACE78C6"/>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6E31C68"/>
    <w:multiLevelType w:val="hybridMultilevel"/>
    <w:tmpl w:val="0BD44A0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144B41"/>
    <w:multiLevelType w:val="hybridMultilevel"/>
    <w:tmpl w:val="7228C91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E1D58C8"/>
    <w:multiLevelType w:val="hybridMultilevel"/>
    <w:tmpl w:val="03563D30"/>
    <w:lvl w:ilvl="0" w:tplc="340A0001">
      <w:start w:val="1"/>
      <w:numFmt w:val="bullet"/>
      <w:lvlText w:val=""/>
      <w:lvlJc w:val="left"/>
      <w:pPr>
        <w:ind w:left="720" w:hanging="360"/>
      </w:pPr>
      <w:rPr>
        <w:rFonts w:ascii="Symbol" w:hAnsi="Symbol" w:hint="default"/>
      </w:rPr>
    </w:lvl>
    <w:lvl w:ilvl="1" w:tplc="B49688DC">
      <w:numFmt w:val="bullet"/>
      <w:lvlText w:val="-"/>
      <w:lvlJc w:val="left"/>
      <w:pPr>
        <w:ind w:left="1440" w:hanging="360"/>
      </w:pPr>
      <w:rPr>
        <w:rFonts w:ascii="Calibri" w:eastAsia="Times New Roman"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3557298"/>
    <w:multiLevelType w:val="hybridMultilevel"/>
    <w:tmpl w:val="66DC9646"/>
    <w:lvl w:ilvl="0" w:tplc="720EEFEA">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3C9D1AD2"/>
    <w:multiLevelType w:val="hybridMultilevel"/>
    <w:tmpl w:val="3A50A0A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E574BC0"/>
    <w:multiLevelType w:val="hybridMultilevel"/>
    <w:tmpl w:val="B5809EA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3CA52F4"/>
    <w:multiLevelType w:val="hybridMultilevel"/>
    <w:tmpl w:val="53F690A4"/>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47525040"/>
    <w:multiLevelType w:val="multilevel"/>
    <w:tmpl w:val="A9F6F768"/>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8E71594"/>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5046579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505637CA"/>
    <w:multiLevelType w:val="hybridMultilevel"/>
    <w:tmpl w:val="00E25376"/>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52874E95"/>
    <w:multiLevelType w:val="hybridMultilevel"/>
    <w:tmpl w:val="66DC9646"/>
    <w:lvl w:ilvl="0" w:tplc="720EEFEA">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3E229F3"/>
    <w:multiLevelType w:val="hybridMultilevel"/>
    <w:tmpl w:val="2390BBC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6F055F05"/>
    <w:multiLevelType w:val="hybridMultilevel"/>
    <w:tmpl w:val="2BD29B6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71936E38"/>
    <w:multiLevelType w:val="hybridMultilevel"/>
    <w:tmpl w:val="3F80676C"/>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7981103B"/>
    <w:multiLevelType w:val="hybridMultilevel"/>
    <w:tmpl w:val="66DC9646"/>
    <w:lvl w:ilvl="0" w:tplc="720EEFEA">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4">
    <w:nsid w:val="7FC4641E"/>
    <w:multiLevelType w:val="hybridMultilevel"/>
    <w:tmpl w:val="2BCA56B2"/>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4"/>
  </w:num>
  <w:num w:numId="2">
    <w:abstractNumId w:val="19"/>
  </w:num>
  <w:num w:numId="3">
    <w:abstractNumId w:val="5"/>
  </w:num>
  <w:num w:numId="4">
    <w:abstractNumId w:val="7"/>
  </w:num>
  <w:num w:numId="5">
    <w:abstractNumId w:val="15"/>
  </w:num>
  <w:num w:numId="6">
    <w:abstractNumId w:val="6"/>
  </w:num>
  <w:num w:numId="7">
    <w:abstractNumId w:val="10"/>
  </w:num>
  <w:num w:numId="8">
    <w:abstractNumId w:val="4"/>
  </w:num>
  <w:num w:numId="9">
    <w:abstractNumId w:val="16"/>
  </w:num>
  <w:num w:numId="10">
    <w:abstractNumId w:val="1"/>
  </w:num>
  <w:num w:numId="11">
    <w:abstractNumId w:val="23"/>
  </w:num>
  <w:num w:numId="12">
    <w:abstractNumId w:val="0"/>
  </w:num>
  <w:num w:numId="13">
    <w:abstractNumId w:val="18"/>
  </w:num>
  <w:num w:numId="14">
    <w:abstractNumId w:val="20"/>
  </w:num>
  <w:num w:numId="15">
    <w:abstractNumId w:val="22"/>
  </w:num>
  <w:num w:numId="16">
    <w:abstractNumId w:val="17"/>
  </w:num>
  <w:num w:numId="17">
    <w:abstractNumId w:val="2"/>
  </w:num>
  <w:num w:numId="18">
    <w:abstractNumId w:val="12"/>
  </w:num>
  <w:num w:numId="19">
    <w:abstractNumId w:val="13"/>
  </w:num>
  <w:num w:numId="20">
    <w:abstractNumId w:val="21"/>
  </w:num>
  <w:num w:numId="21">
    <w:abstractNumId w:val="8"/>
  </w:num>
  <w:num w:numId="22">
    <w:abstractNumId w:val="3"/>
  </w:num>
  <w:num w:numId="23">
    <w:abstractNumId w:val="11"/>
  </w:num>
  <w:num w:numId="24">
    <w:abstractNumId w:val="24"/>
  </w:num>
  <w:num w:numId="25">
    <w:abstractNumId w:val="14"/>
  </w:num>
  <w:num w:numId="26">
    <w:abstractNumId w:val="14"/>
  </w:num>
  <w:num w:numId="27">
    <w:abstractNumId w:val="14"/>
  </w:num>
  <w:num w:numId="28">
    <w:abstractNumId w:val="9"/>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38B6"/>
    <w:rsid w:val="00003BFF"/>
    <w:rsid w:val="00004C82"/>
    <w:rsid w:val="00004D1D"/>
    <w:rsid w:val="00004DA9"/>
    <w:rsid w:val="0000504B"/>
    <w:rsid w:val="000050B6"/>
    <w:rsid w:val="000063B5"/>
    <w:rsid w:val="0000671C"/>
    <w:rsid w:val="00006FE0"/>
    <w:rsid w:val="000070A0"/>
    <w:rsid w:val="000072FF"/>
    <w:rsid w:val="00007F36"/>
    <w:rsid w:val="00010951"/>
    <w:rsid w:val="000111CD"/>
    <w:rsid w:val="00011A5F"/>
    <w:rsid w:val="00011B43"/>
    <w:rsid w:val="00011BAC"/>
    <w:rsid w:val="00012236"/>
    <w:rsid w:val="0001223F"/>
    <w:rsid w:val="00012AA2"/>
    <w:rsid w:val="00012EFD"/>
    <w:rsid w:val="0001354D"/>
    <w:rsid w:val="000143C8"/>
    <w:rsid w:val="00015199"/>
    <w:rsid w:val="000151C7"/>
    <w:rsid w:val="000165D1"/>
    <w:rsid w:val="00016950"/>
    <w:rsid w:val="00017147"/>
    <w:rsid w:val="0001781A"/>
    <w:rsid w:val="000179CE"/>
    <w:rsid w:val="00017E8D"/>
    <w:rsid w:val="0002008E"/>
    <w:rsid w:val="0002019C"/>
    <w:rsid w:val="000201D0"/>
    <w:rsid w:val="000201ED"/>
    <w:rsid w:val="000209B6"/>
    <w:rsid w:val="00020BC8"/>
    <w:rsid w:val="00021B10"/>
    <w:rsid w:val="00022D91"/>
    <w:rsid w:val="000233A1"/>
    <w:rsid w:val="000242C8"/>
    <w:rsid w:val="00024A72"/>
    <w:rsid w:val="00024ECF"/>
    <w:rsid w:val="000254B9"/>
    <w:rsid w:val="0002550C"/>
    <w:rsid w:val="00025B2E"/>
    <w:rsid w:val="00025CB5"/>
    <w:rsid w:val="00025D19"/>
    <w:rsid w:val="000261BD"/>
    <w:rsid w:val="00026898"/>
    <w:rsid w:val="00026918"/>
    <w:rsid w:val="000303A6"/>
    <w:rsid w:val="0003056E"/>
    <w:rsid w:val="0003074D"/>
    <w:rsid w:val="0003088F"/>
    <w:rsid w:val="00030FFA"/>
    <w:rsid w:val="000314CF"/>
    <w:rsid w:val="00031CDC"/>
    <w:rsid w:val="00032BC7"/>
    <w:rsid w:val="00032CEC"/>
    <w:rsid w:val="00032D4D"/>
    <w:rsid w:val="00032DB0"/>
    <w:rsid w:val="00033861"/>
    <w:rsid w:val="00033F84"/>
    <w:rsid w:val="0003408B"/>
    <w:rsid w:val="000343B6"/>
    <w:rsid w:val="00035709"/>
    <w:rsid w:val="0003599B"/>
    <w:rsid w:val="00035E71"/>
    <w:rsid w:val="000361F7"/>
    <w:rsid w:val="00036314"/>
    <w:rsid w:val="00036D37"/>
    <w:rsid w:val="000378D0"/>
    <w:rsid w:val="00037D08"/>
    <w:rsid w:val="00037F70"/>
    <w:rsid w:val="0004022C"/>
    <w:rsid w:val="0004026D"/>
    <w:rsid w:val="00040F4E"/>
    <w:rsid w:val="00041C3F"/>
    <w:rsid w:val="00041FA4"/>
    <w:rsid w:val="00042CA6"/>
    <w:rsid w:val="00043318"/>
    <w:rsid w:val="0004340C"/>
    <w:rsid w:val="000437B5"/>
    <w:rsid w:val="00043B71"/>
    <w:rsid w:val="00044244"/>
    <w:rsid w:val="00044B58"/>
    <w:rsid w:val="00044ED6"/>
    <w:rsid w:val="0004526A"/>
    <w:rsid w:val="00045DA2"/>
    <w:rsid w:val="000463A5"/>
    <w:rsid w:val="0004795B"/>
    <w:rsid w:val="00047D2A"/>
    <w:rsid w:val="00050A54"/>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294C"/>
    <w:rsid w:val="00064326"/>
    <w:rsid w:val="000643D4"/>
    <w:rsid w:val="000644EA"/>
    <w:rsid w:val="00064B76"/>
    <w:rsid w:val="00065189"/>
    <w:rsid w:val="0006599F"/>
    <w:rsid w:val="00065CBB"/>
    <w:rsid w:val="00066188"/>
    <w:rsid w:val="000667E1"/>
    <w:rsid w:val="0006696D"/>
    <w:rsid w:val="00066E7A"/>
    <w:rsid w:val="00067155"/>
    <w:rsid w:val="00067715"/>
    <w:rsid w:val="0007014C"/>
    <w:rsid w:val="000701A0"/>
    <w:rsid w:val="00070811"/>
    <w:rsid w:val="00071004"/>
    <w:rsid w:val="0007139D"/>
    <w:rsid w:val="00071ABB"/>
    <w:rsid w:val="0007229B"/>
    <w:rsid w:val="000728A8"/>
    <w:rsid w:val="00072E68"/>
    <w:rsid w:val="000730EC"/>
    <w:rsid w:val="000745F3"/>
    <w:rsid w:val="0007466F"/>
    <w:rsid w:val="000747F0"/>
    <w:rsid w:val="00074E32"/>
    <w:rsid w:val="00075A70"/>
    <w:rsid w:val="00075C6C"/>
    <w:rsid w:val="00076362"/>
    <w:rsid w:val="000766E6"/>
    <w:rsid w:val="00077A84"/>
    <w:rsid w:val="00082230"/>
    <w:rsid w:val="000823A1"/>
    <w:rsid w:val="00082408"/>
    <w:rsid w:val="0008249D"/>
    <w:rsid w:val="00082C6F"/>
    <w:rsid w:val="00083084"/>
    <w:rsid w:val="000830DD"/>
    <w:rsid w:val="00083A21"/>
    <w:rsid w:val="00083B0A"/>
    <w:rsid w:val="00083B96"/>
    <w:rsid w:val="00084200"/>
    <w:rsid w:val="00084320"/>
    <w:rsid w:val="00085131"/>
    <w:rsid w:val="0008565C"/>
    <w:rsid w:val="00085CB7"/>
    <w:rsid w:val="00085F59"/>
    <w:rsid w:val="0008656A"/>
    <w:rsid w:val="00086945"/>
    <w:rsid w:val="00087118"/>
    <w:rsid w:val="00087258"/>
    <w:rsid w:val="0009113B"/>
    <w:rsid w:val="00091159"/>
    <w:rsid w:val="000914A4"/>
    <w:rsid w:val="00091B5C"/>
    <w:rsid w:val="00091C81"/>
    <w:rsid w:val="00091D16"/>
    <w:rsid w:val="000924A3"/>
    <w:rsid w:val="000927D0"/>
    <w:rsid w:val="00092E6B"/>
    <w:rsid w:val="00092FAB"/>
    <w:rsid w:val="0009302D"/>
    <w:rsid w:val="000932E2"/>
    <w:rsid w:val="00093700"/>
    <w:rsid w:val="00094E56"/>
    <w:rsid w:val="000959D8"/>
    <w:rsid w:val="00095A4A"/>
    <w:rsid w:val="00096213"/>
    <w:rsid w:val="00096366"/>
    <w:rsid w:val="00096587"/>
    <w:rsid w:val="00097554"/>
    <w:rsid w:val="000A004C"/>
    <w:rsid w:val="000A004D"/>
    <w:rsid w:val="000A027D"/>
    <w:rsid w:val="000A0A40"/>
    <w:rsid w:val="000A11CE"/>
    <w:rsid w:val="000A216C"/>
    <w:rsid w:val="000A2541"/>
    <w:rsid w:val="000A3133"/>
    <w:rsid w:val="000A321B"/>
    <w:rsid w:val="000A3227"/>
    <w:rsid w:val="000A38C4"/>
    <w:rsid w:val="000A46D4"/>
    <w:rsid w:val="000A47DC"/>
    <w:rsid w:val="000A48D7"/>
    <w:rsid w:val="000A4D15"/>
    <w:rsid w:val="000A50F3"/>
    <w:rsid w:val="000A6543"/>
    <w:rsid w:val="000A6BEE"/>
    <w:rsid w:val="000A6D30"/>
    <w:rsid w:val="000A709E"/>
    <w:rsid w:val="000A72B7"/>
    <w:rsid w:val="000A7307"/>
    <w:rsid w:val="000A7B10"/>
    <w:rsid w:val="000A7B9F"/>
    <w:rsid w:val="000B1041"/>
    <w:rsid w:val="000B12C1"/>
    <w:rsid w:val="000B1985"/>
    <w:rsid w:val="000B283D"/>
    <w:rsid w:val="000B32AE"/>
    <w:rsid w:val="000B34B2"/>
    <w:rsid w:val="000B38D7"/>
    <w:rsid w:val="000B41A3"/>
    <w:rsid w:val="000B4852"/>
    <w:rsid w:val="000B4F86"/>
    <w:rsid w:val="000B5555"/>
    <w:rsid w:val="000B5C2E"/>
    <w:rsid w:val="000B5C9A"/>
    <w:rsid w:val="000B5FEC"/>
    <w:rsid w:val="000B6651"/>
    <w:rsid w:val="000B68C0"/>
    <w:rsid w:val="000B6CA6"/>
    <w:rsid w:val="000B7063"/>
    <w:rsid w:val="000B76EF"/>
    <w:rsid w:val="000B795B"/>
    <w:rsid w:val="000B7F06"/>
    <w:rsid w:val="000C0369"/>
    <w:rsid w:val="000C052E"/>
    <w:rsid w:val="000C07FD"/>
    <w:rsid w:val="000C0881"/>
    <w:rsid w:val="000C128D"/>
    <w:rsid w:val="000C2348"/>
    <w:rsid w:val="000C2811"/>
    <w:rsid w:val="000C368A"/>
    <w:rsid w:val="000C5064"/>
    <w:rsid w:val="000C5A60"/>
    <w:rsid w:val="000C5D27"/>
    <w:rsid w:val="000C63A4"/>
    <w:rsid w:val="000C76C0"/>
    <w:rsid w:val="000C7E6B"/>
    <w:rsid w:val="000D03DA"/>
    <w:rsid w:val="000D079E"/>
    <w:rsid w:val="000D1CFD"/>
    <w:rsid w:val="000D2426"/>
    <w:rsid w:val="000D259C"/>
    <w:rsid w:val="000D29D8"/>
    <w:rsid w:val="000D3D2A"/>
    <w:rsid w:val="000D4297"/>
    <w:rsid w:val="000D5DA4"/>
    <w:rsid w:val="000D607C"/>
    <w:rsid w:val="000D6468"/>
    <w:rsid w:val="000D6F8D"/>
    <w:rsid w:val="000D703E"/>
    <w:rsid w:val="000D7453"/>
    <w:rsid w:val="000E0232"/>
    <w:rsid w:val="000E0ADA"/>
    <w:rsid w:val="000E0AF3"/>
    <w:rsid w:val="000E0B34"/>
    <w:rsid w:val="000E257A"/>
    <w:rsid w:val="000E3AA8"/>
    <w:rsid w:val="000E4500"/>
    <w:rsid w:val="000E5424"/>
    <w:rsid w:val="000E5869"/>
    <w:rsid w:val="000E6410"/>
    <w:rsid w:val="000E7F2C"/>
    <w:rsid w:val="000E7F5E"/>
    <w:rsid w:val="000E7F69"/>
    <w:rsid w:val="000F0389"/>
    <w:rsid w:val="000F04B7"/>
    <w:rsid w:val="000F2852"/>
    <w:rsid w:val="000F319E"/>
    <w:rsid w:val="000F3460"/>
    <w:rsid w:val="000F4EEC"/>
    <w:rsid w:val="000F57A1"/>
    <w:rsid w:val="000F59DD"/>
    <w:rsid w:val="000F6166"/>
    <w:rsid w:val="000F672C"/>
    <w:rsid w:val="000F6B45"/>
    <w:rsid w:val="000F75A2"/>
    <w:rsid w:val="000F7853"/>
    <w:rsid w:val="000F7BB4"/>
    <w:rsid w:val="000F7CAB"/>
    <w:rsid w:val="0010015A"/>
    <w:rsid w:val="0010059B"/>
    <w:rsid w:val="00100AA4"/>
    <w:rsid w:val="00101423"/>
    <w:rsid w:val="00101474"/>
    <w:rsid w:val="00101E3C"/>
    <w:rsid w:val="0010359D"/>
    <w:rsid w:val="00103B5C"/>
    <w:rsid w:val="001046C2"/>
    <w:rsid w:val="001051A0"/>
    <w:rsid w:val="00105331"/>
    <w:rsid w:val="0010633A"/>
    <w:rsid w:val="0010657A"/>
    <w:rsid w:val="001066B9"/>
    <w:rsid w:val="00106D8D"/>
    <w:rsid w:val="00106E74"/>
    <w:rsid w:val="00106EC8"/>
    <w:rsid w:val="00106F43"/>
    <w:rsid w:val="0010707C"/>
    <w:rsid w:val="00107103"/>
    <w:rsid w:val="001078C3"/>
    <w:rsid w:val="0011126A"/>
    <w:rsid w:val="0011210B"/>
    <w:rsid w:val="0011232E"/>
    <w:rsid w:val="00112F5A"/>
    <w:rsid w:val="00114819"/>
    <w:rsid w:val="00114CDD"/>
    <w:rsid w:val="00114F6F"/>
    <w:rsid w:val="0011569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5DC"/>
    <w:rsid w:val="00134757"/>
    <w:rsid w:val="0013590F"/>
    <w:rsid w:val="0013592F"/>
    <w:rsid w:val="00136697"/>
    <w:rsid w:val="001367F2"/>
    <w:rsid w:val="001369AA"/>
    <w:rsid w:val="0013718E"/>
    <w:rsid w:val="00140000"/>
    <w:rsid w:val="0014004C"/>
    <w:rsid w:val="00140182"/>
    <w:rsid w:val="00140395"/>
    <w:rsid w:val="001405F0"/>
    <w:rsid w:val="00140D14"/>
    <w:rsid w:val="00140E0D"/>
    <w:rsid w:val="00141036"/>
    <w:rsid w:val="001421E6"/>
    <w:rsid w:val="001424BC"/>
    <w:rsid w:val="00142515"/>
    <w:rsid w:val="001427F8"/>
    <w:rsid w:val="00143D2D"/>
    <w:rsid w:val="00144056"/>
    <w:rsid w:val="00144F25"/>
    <w:rsid w:val="00145CEB"/>
    <w:rsid w:val="00145D23"/>
    <w:rsid w:val="001462E0"/>
    <w:rsid w:val="00146591"/>
    <w:rsid w:val="0015012C"/>
    <w:rsid w:val="001502FD"/>
    <w:rsid w:val="001516D4"/>
    <w:rsid w:val="001519A0"/>
    <w:rsid w:val="00151EBE"/>
    <w:rsid w:val="00152464"/>
    <w:rsid w:val="00152606"/>
    <w:rsid w:val="001528A4"/>
    <w:rsid w:val="00152BEC"/>
    <w:rsid w:val="001532DD"/>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41A0"/>
    <w:rsid w:val="00167133"/>
    <w:rsid w:val="001672BB"/>
    <w:rsid w:val="00167879"/>
    <w:rsid w:val="001678BF"/>
    <w:rsid w:val="00167D00"/>
    <w:rsid w:val="00167E77"/>
    <w:rsid w:val="001700AA"/>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6"/>
    <w:rsid w:val="001762A9"/>
    <w:rsid w:val="001779AA"/>
    <w:rsid w:val="00177DE4"/>
    <w:rsid w:val="00180229"/>
    <w:rsid w:val="0018023D"/>
    <w:rsid w:val="001806E7"/>
    <w:rsid w:val="001808AC"/>
    <w:rsid w:val="00183E66"/>
    <w:rsid w:val="00184755"/>
    <w:rsid w:val="00184AA0"/>
    <w:rsid w:val="00186447"/>
    <w:rsid w:val="00187506"/>
    <w:rsid w:val="001879F6"/>
    <w:rsid w:val="0019037C"/>
    <w:rsid w:val="001905C5"/>
    <w:rsid w:val="001905F9"/>
    <w:rsid w:val="001913B4"/>
    <w:rsid w:val="00191BC7"/>
    <w:rsid w:val="00193576"/>
    <w:rsid w:val="00193926"/>
    <w:rsid w:val="001941E2"/>
    <w:rsid w:val="0019441D"/>
    <w:rsid w:val="00194AA0"/>
    <w:rsid w:val="00194AF9"/>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4E74"/>
    <w:rsid w:val="001A4F2A"/>
    <w:rsid w:val="001A58D0"/>
    <w:rsid w:val="001A68CB"/>
    <w:rsid w:val="001A6AFA"/>
    <w:rsid w:val="001A7442"/>
    <w:rsid w:val="001B168E"/>
    <w:rsid w:val="001B2713"/>
    <w:rsid w:val="001B2A74"/>
    <w:rsid w:val="001B2C5E"/>
    <w:rsid w:val="001B35C5"/>
    <w:rsid w:val="001B3D23"/>
    <w:rsid w:val="001B3E84"/>
    <w:rsid w:val="001B40C7"/>
    <w:rsid w:val="001B45B8"/>
    <w:rsid w:val="001B5335"/>
    <w:rsid w:val="001B559A"/>
    <w:rsid w:val="001B5E27"/>
    <w:rsid w:val="001B68F3"/>
    <w:rsid w:val="001B6EFE"/>
    <w:rsid w:val="001B73DB"/>
    <w:rsid w:val="001B7821"/>
    <w:rsid w:val="001B7D67"/>
    <w:rsid w:val="001C0020"/>
    <w:rsid w:val="001C0959"/>
    <w:rsid w:val="001C0C19"/>
    <w:rsid w:val="001C21EB"/>
    <w:rsid w:val="001C249A"/>
    <w:rsid w:val="001C3AF7"/>
    <w:rsid w:val="001C4159"/>
    <w:rsid w:val="001C450E"/>
    <w:rsid w:val="001C55A8"/>
    <w:rsid w:val="001C6C61"/>
    <w:rsid w:val="001C73A6"/>
    <w:rsid w:val="001C7ADB"/>
    <w:rsid w:val="001D02FE"/>
    <w:rsid w:val="001D0E57"/>
    <w:rsid w:val="001D1C40"/>
    <w:rsid w:val="001D1C66"/>
    <w:rsid w:val="001D3055"/>
    <w:rsid w:val="001D3FC1"/>
    <w:rsid w:val="001D4382"/>
    <w:rsid w:val="001D4892"/>
    <w:rsid w:val="001D4E85"/>
    <w:rsid w:val="001D5ED2"/>
    <w:rsid w:val="001D628F"/>
    <w:rsid w:val="001D62BA"/>
    <w:rsid w:val="001D671B"/>
    <w:rsid w:val="001D7091"/>
    <w:rsid w:val="001D778B"/>
    <w:rsid w:val="001D79A7"/>
    <w:rsid w:val="001D7BF0"/>
    <w:rsid w:val="001D7DC5"/>
    <w:rsid w:val="001E034C"/>
    <w:rsid w:val="001E04AF"/>
    <w:rsid w:val="001E0F65"/>
    <w:rsid w:val="001E1431"/>
    <w:rsid w:val="001E1A4D"/>
    <w:rsid w:val="001E2073"/>
    <w:rsid w:val="001E296D"/>
    <w:rsid w:val="001E2E03"/>
    <w:rsid w:val="001E33ED"/>
    <w:rsid w:val="001E341C"/>
    <w:rsid w:val="001E3E66"/>
    <w:rsid w:val="001E42ED"/>
    <w:rsid w:val="001E4527"/>
    <w:rsid w:val="001E5BF3"/>
    <w:rsid w:val="001E6904"/>
    <w:rsid w:val="001E6DD9"/>
    <w:rsid w:val="001F0DA6"/>
    <w:rsid w:val="001F13F3"/>
    <w:rsid w:val="001F19D3"/>
    <w:rsid w:val="001F1F11"/>
    <w:rsid w:val="001F2440"/>
    <w:rsid w:val="001F2527"/>
    <w:rsid w:val="001F29C4"/>
    <w:rsid w:val="001F2C82"/>
    <w:rsid w:val="001F2D03"/>
    <w:rsid w:val="001F30D1"/>
    <w:rsid w:val="001F316E"/>
    <w:rsid w:val="001F3214"/>
    <w:rsid w:val="001F3499"/>
    <w:rsid w:val="001F4BAB"/>
    <w:rsid w:val="001F4C6D"/>
    <w:rsid w:val="001F4DE7"/>
    <w:rsid w:val="001F5098"/>
    <w:rsid w:val="001F510B"/>
    <w:rsid w:val="001F5C4D"/>
    <w:rsid w:val="001F61FF"/>
    <w:rsid w:val="001F693A"/>
    <w:rsid w:val="001F6F6B"/>
    <w:rsid w:val="001F7D58"/>
    <w:rsid w:val="0020034A"/>
    <w:rsid w:val="00201037"/>
    <w:rsid w:val="002010EB"/>
    <w:rsid w:val="00201F5E"/>
    <w:rsid w:val="002023A9"/>
    <w:rsid w:val="00202A97"/>
    <w:rsid w:val="00202C10"/>
    <w:rsid w:val="002033E9"/>
    <w:rsid w:val="0020365C"/>
    <w:rsid w:val="00203904"/>
    <w:rsid w:val="002041E0"/>
    <w:rsid w:val="00204F4A"/>
    <w:rsid w:val="00205E28"/>
    <w:rsid w:val="00205F3E"/>
    <w:rsid w:val="00206810"/>
    <w:rsid w:val="0020745E"/>
    <w:rsid w:val="002075BD"/>
    <w:rsid w:val="002076EC"/>
    <w:rsid w:val="002101DD"/>
    <w:rsid w:val="00210DC6"/>
    <w:rsid w:val="00211110"/>
    <w:rsid w:val="00211207"/>
    <w:rsid w:val="00211E51"/>
    <w:rsid w:val="00212850"/>
    <w:rsid w:val="00213135"/>
    <w:rsid w:val="00213626"/>
    <w:rsid w:val="00213FEE"/>
    <w:rsid w:val="002142CA"/>
    <w:rsid w:val="00215AFD"/>
    <w:rsid w:val="00215C54"/>
    <w:rsid w:val="00216E56"/>
    <w:rsid w:val="00216F4B"/>
    <w:rsid w:val="00220239"/>
    <w:rsid w:val="002205ED"/>
    <w:rsid w:val="00220810"/>
    <w:rsid w:val="0022099E"/>
    <w:rsid w:val="002211B6"/>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4CC"/>
    <w:rsid w:val="00230753"/>
    <w:rsid w:val="00231280"/>
    <w:rsid w:val="00231629"/>
    <w:rsid w:val="00231679"/>
    <w:rsid w:val="00231B93"/>
    <w:rsid w:val="00231EAB"/>
    <w:rsid w:val="00232492"/>
    <w:rsid w:val="00232607"/>
    <w:rsid w:val="0023288E"/>
    <w:rsid w:val="002329D8"/>
    <w:rsid w:val="00232E90"/>
    <w:rsid w:val="00232EE9"/>
    <w:rsid w:val="00233386"/>
    <w:rsid w:val="002335E1"/>
    <w:rsid w:val="00234A03"/>
    <w:rsid w:val="00234AA0"/>
    <w:rsid w:val="00234EFE"/>
    <w:rsid w:val="00235364"/>
    <w:rsid w:val="00235DC7"/>
    <w:rsid w:val="0023602F"/>
    <w:rsid w:val="002360CC"/>
    <w:rsid w:val="00236583"/>
    <w:rsid w:val="002366E9"/>
    <w:rsid w:val="00237F57"/>
    <w:rsid w:val="002402E9"/>
    <w:rsid w:val="002403C0"/>
    <w:rsid w:val="0024106B"/>
    <w:rsid w:val="00241AF3"/>
    <w:rsid w:val="00242117"/>
    <w:rsid w:val="0024310D"/>
    <w:rsid w:val="002437CC"/>
    <w:rsid w:val="0024399B"/>
    <w:rsid w:val="00243CB2"/>
    <w:rsid w:val="002449F3"/>
    <w:rsid w:val="00244B8C"/>
    <w:rsid w:val="00245881"/>
    <w:rsid w:val="00245C77"/>
    <w:rsid w:val="0024620A"/>
    <w:rsid w:val="00247085"/>
    <w:rsid w:val="0024720C"/>
    <w:rsid w:val="002508D1"/>
    <w:rsid w:val="00250E09"/>
    <w:rsid w:val="00250F03"/>
    <w:rsid w:val="002511A9"/>
    <w:rsid w:val="0025129B"/>
    <w:rsid w:val="002513B2"/>
    <w:rsid w:val="00251E43"/>
    <w:rsid w:val="00252113"/>
    <w:rsid w:val="00252A13"/>
    <w:rsid w:val="002536D9"/>
    <w:rsid w:val="00255BCB"/>
    <w:rsid w:val="00255D3F"/>
    <w:rsid w:val="0025629B"/>
    <w:rsid w:val="0025679A"/>
    <w:rsid w:val="00256CEC"/>
    <w:rsid w:val="00257735"/>
    <w:rsid w:val="00257FDA"/>
    <w:rsid w:val="0026039B"/>
    <w:rsid w:val="00260569"/>
    <w:rsid w:val="00260F3B"/>
    <w:rsid w:val="002610B0"/>
    <w:rsid w:val="00261EC8"/>
    <w:rsid w:val="00262345"/>
    <w:rsid w:val="0026265A"/>
    <w:rsid w:val="00262705"/>
    <w:rsid w:val="002628E3"/>
    <w:rsid w:val="00262CF6"/>
    <w:rsid w:val="0026458D"/>
    <w:rsid w:val="00265340"/>
    <w:rsid w:val="002653C7"/>
    <w:rsid w:val="00265827"/>
    <w:rsid w:val="00265FDD"/>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3CA"/>
    <w:rsid w:val="0028120F"/>
    <w:rsid w:val="00281FEA"/>
    <w:rsid w:val="0028256B"/>
    <w:rsid w:val="00282614"/>
    <w:rsid w:val="00282D18"/>
    <w:rsid w:val="00282D90"/>
    <w:rsid w:val="00282E21"/>
    <w:rsid w:val="00282F9A"/>
    <w:rsid w:val="00283370"/>
    <w:rsid w:val="00283C0C"/>
    <w:rsid w:val="002840A6"/>
    <w:rsid w:val="00284B2B"/>
    <w:rsid w:val="00284C1A"/>
    <w:rsid w:val="00285DFE"/>
    <w:rsid w:val="00285EBE"/>
    <w:rsid w:val="00286E65"/>
    <w:rsid w:val="00287D01"/>
    <w:rsid w:val="00290008"/>
    <w:rsid w:val="00290177"/>
    <w:rsid w:val="00290490"/>
    <w:rsid w:val="002906BC"/>
    <w:rsid w:val="00290C4F"/>
    <w:rsid w:val="002911A5"/>
    <w:rsid w:val="00291ADE"/>
    <w:rsid w:val="00291C23"/>
    <w:rsid w:val="00292D28"/>
    <w:rsid w:val="00293341"/>
    <w:rsid w:val="0029336A"/>
    <w:rsid w:val="00293BA9"/>
    <w:rsid w:val="002940C9"/>
    <w:rsid w:val="002941AB"/>
    <w:rsid w:val="00294579"/>
    <w:rsid w:val="0029468E"/>
    <w:rsid w:val="00294A5D"/>
    <w:rsid w:val="002962EE"/>
    <w:rsid w:val="00296EB1"/>
    <w:rsid w:val="00296FF2"/>
    <w:rsid w:val="00297196"/>
    <w:rsid w:val="002A0631"/>
    <w:rsid w:val="002A08E2"/>
    <w:rsid w:val="002A145D"/>
    <w:rsid w:val="002A1BA2"/>
    <w:rsid w:val="002A1F56"/>
    <w:rsid w:val="002A234E"/>
    <w:rsid w:val="002A2426"/>
    <w:rsid w:val="002A2E40"/>
    <w:rsid w:val="002A35CA"/>
    <w:rsid w:val="002A3F87"/>
    <w:rsid w:val="002A48F5"/>
    <w:rsid w:val="002A4938"/>
    <w:rsid w:val="002A5978"/>
    <w:rsid w:val="002A71DD"/>
    <w:rsid w:val="002A7530"/>
    <w:rsid w:val="002A767C"/>
    <w:rsid w:val="002A7933"/>
    <w:rsid w:val="002A7BB9"/>
    <w:rsid w:val="002A7CCA"/>
    <w:rsid w:val="002A7D30"/>
    <w:rsid w:val="002A7F02"/>
    <w:rsid w:val="002B0541"/>
    <w:rsid w:val="002B0A57"/>
    <w:rsid w:val="002B15D6"/>
    <w:rsid w:val="002B1940"/>
    <w:rsid w:val="002B1ACE"/>
    <w:rsid w:val="002B237A"/>
    <w:rsid w:val="002B38EB"/>
    <w:rsid w:val="002B39D3"/>
    <w:rsid w:val="002B3D93"/>
    <w:rsid w:val="002B43F8"/>
    <w:rsid w:val="002B466E"/>
    <w:rsid w:val="002B4962"/>
    <w:rsid w:val="002B4D3A"/>
    <w:rsid w:val="002B6084"/>
    <w:rsid w:val="002B6CF4"/>
    <w:rsid w:val="002B70DE"/>
    <w:rsid w:val="002B721F"/>
    <w:rsid w:val="002B745D"/>
    <w:rsid w:val="002B78CB"/>
    <w:rsid w:val="002C0F74"/>
    <w:rsid w:val="002C104B"/>
    <w:rsid w:val="002C12FB"/>
    <w:rsid w:val="002C149B"/>
    <w:rsid w:val="002C2080"/>
    <w:rsid w:val="002C246A"/>
    <w:rsid w:val="002C26EF"/>
    <w:rsid w:val="002C2A84"/>
    <w:rsid w:val="002C3114"/>
    <w:rsid w:val="002C31C9"/>
    <w:rsid w:val="002C3879"/>
    <w:rsid w:val="002C39F4"/>
    <w:rsid w:val="002C3BA1"/>
    <w:rsid w:val="002C3E40"/>
    <w:rsid w:val="002C445A"/>
    <w:rsid w:val="002C4F99"/>
    <w:rsid w:val="002C5BB7"/>
    <w:rsid w:val="002C6FE7"/>
    <w:rsid w:val="002D0947"/>
    <w:rsid w:val="002D0C10"/>
    <w:rsid w:val="002D0E74"/>
    <w:rsid w:val="002D1A2C"/>
    <w:rsid w:val="002D1D1D"/>
    <w:rsid w:val="002D226C"/>
    <w:rsid w:val="002D2D00"/>
    <w:rsid w:val="002D3466"/>
    <w:rsid w:val="002D35E5"/>
    <w:rsid w:val="002D3A69"/>
    <w:rsid w:val="002D3B7A"/>
    <w:rsid w:val="002D3C2D"/>
    <w:rsid w:val="002D40E6"/>
    <w:rsid w:val="002D40FA"/>
    <w:rsid w:val="002D4125"/>
    <w:rsid w:val="002D43C9"/>
    <w:rsid w:val="002D4814"/>
    <w:rsid w:val="002D48ED"/>
    <w:rsid w:val="002D4F2D"/>
    <w:rsid w:val="002D5305"/>
    <w:rsid w:val="002D5999"/>
    <w:rsid w:val="002D5F4F"/>
    <w:rsid w:val="002D6678"/>
    <w:rsid w:val="002D781C"/>
    <w:rsid w:val="002E0155"/>
    <w:rsid w:val="002E0830"/>
    <w:rsid w:val="002E1A50"/>
    <w:rsid w:val="002E214E"/>
    <w:rsid w:val="002E21EA"/>
    <w:rsid w:val="002E28D3"/>
    <w:rsid w:val="002E356D"/>
    <w:rsid w:val="002E38E6"/>
    <w:rsid w:val="002E49EE"/>
    <w:rsid w:val="002E56AC"/>
    <w:rsid w:val="002E606C"/>
    <w:rsid w:val="002E6CF9"/>
    <w:rsid w:val="002E7094"/>
    <w:rsid w:val="002E727A"/>
    <w:rsid w:val="002E7342"/>
    <w:rsid w:val="002E7609"/>
    <w:rsid w:val="002E7D02"/>
    <w:rsid w:val="002E7E85"/>
    <w:rsid w:val="002F10EE"/>
    <w:rsid w:val="002F16CA"/>
    <w:rsid w:val="002F250D"/>
    <w:rsid w:val="002F275D"/>
    <w:rsid w:val="002F2B91"/>
    <w:rsid w:val="002F3175"/>
    <w:rsid w:val="002F4826"/>
    <w:rsid w:val="002F4CC8"/>
    <w:rsid w:val="002F4EF8"/>
    <w:rsid w:val="002F5007"/>
    <w:rsid w:val="002F53E8"/>
    <w:rsid w:val="002F5A3E"/>
    <w:rsid w:val="002F659C"/>
    <w:rsid w:val="002F6B8B"/>
    <w:rsid w:val="002F763A"/>
    <w:rsid w:val="002F7F5A"/>
    <w:rsid w:val="003001D8"/>
    <w:rsid w:val="003001F1"/>
    <w:rsid w:val="00300BDF"/>
    <w:rsid w:val="003015AF"/>
    <w:rsid w:val="00301A56"/>
    <w:rsid w:val="00301D14"/>
    <w:rsid w:val="00301DCD"/>
    <w:rsid w:val="00302567"/>
    <w:rsid w:val="00302A6A"/>
    <w:rsid w:val="003030EA"/>
    <w:rsid w:val="00303666"/>
    <w:rsid w:val="003037FD"/>
    <w:rsid w:val="00304586"/>
    <w:rsid w:val="003045CA"/>
    <w:rsid w:val="00304B84"/>
    <w:rsid w:val="00304EE3"/>
    <w:rsid w:val="00305BFA"/>
    <w:rsid w:val="0030651D"/>
    <w:rsid w:val="00306DF9"/>
    <w:rsid w:val="003072FF"/>
    <w:rsid w:val="003078D8"/>
    <w:rsid w:val="00307A4B"/>
    <w:rsid w:val="00311183"/>
    <w:rsid w:val="003117EE"/>
    <w:rsid w:val="0031225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026"/>
    <w:rsid w:val="00317531"/>
    <w:rsid w:val="0031764D"/>
    <w:rsid w:val="00317C7F"/>
    <w:rsid w:val="00317CDB"/>
    <w:rsid w:val="00317CF9"/>
    <w:rsid w:val="00320050"/>
    <w:rsid w:val="0032011E"/>
    <w:rsid w:val="00320209"/>
    <w:rsid w:val="00320535"/>
    <w:rsid w:val="00321539"/>
    <w:rsid w:val="00322B23"/>
    <w:rsid w:val="00323004"/>
    <w:rsid w:val="003230C2"/>
    <w:rsid w:val="003234F2"/>
    <w:rsid w:val="00326515"/>
    <w:rsid w:val="00326669"/>
    <w:rsid w:val="0032675D"/>
    <w:rsid w:val="003276C8"/>
    <w:rsid w:val="00327B7F"/>
    <w:rsid w:val="00327E47"/>
    <w:rsid w:val="00327E68"/>
    <w:rsid w:val="003301DC"/>
    <w:rsid w:val="003307F8"/>
    <w:rsid w:val="00331741"/>
    <w:rsid w:val="003317EB"/>
    <w:rsid w:val="00331CB8"/>
    <w:rsid w:val="003325E3"/>
    <w:rsid w:val="00332602"/>
    <w:rsid w:val="003328A4"/>
    <w:rsid w:val="00332E3C"/>
    <w:rsid w:val="00333529"/>
    <w:rsid w:val="0033369B"/>
    <w:rsid w:val="00333B49"/>
    <w:rsid w:val="00333FEB"/>
    <w:rsid w:val="00334D6D"/>
    <w:rsid w:val="00334E49"/>
    <w:rsid w:val="003354B6"/>
    <w:rsid w:val="003355DF"/>
    <w:rsid w:val="0033586E"/>
    <w:rsid w:val="00335E8A"/>
    <w:rsid w:val="00337AC4"/>
    <w:rsid w:val="00337C34"/>
    <w:rsid w:val="003402EA"/>
    <w:rsid w:val="003410F3"/>
    <w:rsid w:val="0034110B"/>
    <w:rsid w:val="0034154F"/>
    <w:rsid w:val="00341A61"/>
    <w:rsid w:val="00341ACD"/>
    <w:rsid w:val="00341B09"/>
    <w:rsid w:val="00341CF8"/>
    <w:rsid w:val="00341E30"/>
    <w:rsid w:val="00342B92"/>
    <w:rsid w:val="00342F07"/>
    <w:rsid w:val="003440E5"/>
    <w:rsid w:val="00344651"/>
    <w:rsid w:val="0034592D"/>
    <w:rsid w:val="00345CB7"/>
    <w:rsid w:val="00345DA7"/>
    <w:rsid w:val="003469F6"/>
    <w:rsid w:val="00347146"/>
    <w:rsid w:val="00347616"/>
    <w:rsid w:val="00347A3E"/>
    <w:rsid w:val="00347C26"/>
    <w:rsid w:val="0035002F"/>
    <w:rsid w:val="00350274"/>
    <w:rsid w:val="003506F5"/>
    <w:rsid w:val="00351985"/>
    <w:rsid w:val="00351FAF"/>
    <w:rsid w:val="0035202D"/>
    <w:rsid w:val="00352682"/>
    <w:rsid w:val="003528FA"/>
    <w:rsid w:val="00352974"/>
    <w:rsid w:val="00353892"/>
    <w:rsid w:val="00353D48"/>
    <w:rsid w:val="003540CD"/>
    <w:rsid w:val="0035529A"/>
    <w:rsid w:val="00355B73"/>
    <w:rsid w:val="003564D0"/>
    <w:rsid w:val="003566B4"/>
    <w:rsid w:val="00356891"/>
    <w:rsid w:val="00356B23"/>
    <w:rsid w:val="00356F1D"/>
    <w:rsid w:val="00357130"/>
    <w:rsid w:val="00357B3F"/>
    <w:rsid w:val="003608D4"/>
    <w:rsid w:val="00360A74"/>
    <w:rsid w:val="00360EB8"/>
    <w:rsid w:val="003618B3"/>
    <w:rsid w:val="0036257B"/>
    <w:rsid w:val="003625B4"/>
    <w:rsid w:val="00363334"/>
    <w:rsid w:val="003639D0"/>
    <w:rsid w:val="003653BC"/>
    <w:rsid w:val="003653EF"/>
    <w:rsid w:val="00365780"/>
    <w:rsid w:val="00365929"/>
    <w:rsid w:val="003659C7"/>
    <w:rsid w:val="00365E10"/>
    <w:rsid w:val="00365E48"/>
    <w:rsid w:val="00365F91"/>
    <w:rsid w:val="003661A8"/>
    <w:rsid w:val="003714C8"/>
    <w:rsid w:val="0037265E"/>
    <w:rsid w:val="003726DF"/>
    <w:rsid w:val="003730DF"/>
    <w:rsid w:val="00373C3B"/>
    <w:rsid w:val="00373F0F"/>
    <w:rsid w:val="00374A12"/>
    <w:rsid w:val="00374B8B"/>
    <w:rsid w:val="003753AB"/>
    <w:rsid w:val="003755FC"/>
    <w:rsid w:val="00375CDF"/>
    <w:rsid w:val="00375F52"/>
    <w:rsid w:val="00376413"/>
    <w:rsid w:val="00377234"/>
    <w:rsid w:val="00377549"/>
    <w:rsid w:val="00377E1F"/>
    <w:rsid w:val="00380BC0"/>
    <w:rsid w:val="00382CA0"/>
    <w:rsid w:val="00382E82"/>
    <w:rsid w:val="0038320F"/>
    <w:rsid w:val="00383341"/>
    <w:rsid w:val="0038378C"/>
    <w:rsid w:val="00383DD8"/>
    <w:rsid w:val="003846D5"/>
    <w:rsid w:val="00384E8E"/>
    <w:rsid w:val="00385A04"/>
    <w:rsid w:val="00386140"/>
    <w:rsid w:val="00386180"/>
    <w:rsid w:val="0038636B"/>
    <w:rsid w:val="0038698F"/>
    <w:rsid w:val="003903DE"/>
    <w:rsid w:val="00390AC2"/>
    <w:rsid w:val="003911EC"/>
    <w:rsid w:val="00391226"/>
    <w:rsid w:val="003914B1"/>
    <w:rsid w:val="00392405"/>
    <w:rsid w:val="00392F46"/>
    <w:rsid w:val="0039344C"/>
    <w:rsid w:val="0039396D"/>
    <w:rsid w:val="00393D6E"/>
    <w:rsid w:val="003945FE"/>
    <w:rsid w:val="00394BD6"/>
    <w:rsid w:val="00395700"/>
    <w:rsid w:val="003958B2"/>
    <w:rsid w:val="00396086"/>
    <w:rsid w:val="003960EE"/>
    <w:rsid w:val="003964D4"/>
    <w:rsid w:val="0039671E"/>
    <w:rsid w:val="003968F2"/>
    <w:rsid w:val="00396E5D"/>
    <w:rsid w:val="003A0D1E"/>
    <w:rsid w:val="003A0DCD"/>
    <w:rsid w:val="003A141A"/>
    <w:rsid w:val="003A14ED"/>
    <w:rsid w:val="003A15A0"/>
    <w:rsid w:val="003A1E28"/>
    <w:rsid w:val="003A204B"/>
    <w:rsid w:val="003A231D"/>
    <w:rsid w:val="003A29C8"/>
    <w:rsid w:val="003A3080"/>
    <w:rsid w:val="003A35A2"/>
    <w:rsid w:val="003A3B4F"/>
    <w:rsid w:val="003A4E53"/>
    <w:rsid w:val="003A526C"/>
    <w:rsid w:val="003A5CEB"/>
    <w:rsid w:val="003A6070"/>
    <w:rsid w:val="003A617E"/>
    <w:rsid w:val="003A68E5"/>
    <w:rsid w:val="003A68F5"/>
    <w:rsid w:val="003A6BAE"/>
    <w:rsid w:val="003A6D7E"/>
    <w:rsid w:val="003A7250"/>
    <w:rsid w:val="003A7450"/>
    <w:rsid w:val="003A7596"/>
    <w:rsid w:val="003A7CCC"/>
    <w:rsid w:val="003A7DCB"/>
    <w:rsid w:val="003B10A0"/>
    <w:rsid w:val="003B2F78"/>
    <w:rsid w:val="003B306C"/>
    <w:rsid w:val="003B4023"/>
    <w:rsid w:val="003B4468"/>
    <w:rsid w:val="003B471E"/>
    <w:rsid w:val="003B4803"/>
    <w:rsid w:val="003B5384"/>
    <w:rsid w:val="003B5469"/>
    <w:rsid w:val="003B5DD0"/>
    <w:rsid w:val="003B616A"/>
    <w:rsid w:val="003B644E"/>
    <w:rsid w:val="003B7618"/>
    <w:rsid w:val="003B7804"/>
    <w:rsid w:val="003B78F8"/>
    <w:rsid w:val="003B7E73"/>
    <w:rsid w:val="003C07EE"/>
    <w:rsid w:val="003C0E2F"/>
    <w:rsid w:val="003C115D"/>
    <w:rsid w:val="003C1524"/>
    <w:rsid w:val="003C2165"/>
    <w:rsid w:val="003C28FD"/>
    <w:rsid w:val="003C2CAA"/>
    <w:rsid w:val="003C2F66"/>
    <w:rsid w:val="003C2F6F"/>
    <w:rsid w:val="003C3727"/>
    <w:rsid w:val="003C3CE7"/>
    <w:rsid w:val="003C4280"/>
    <w:rsid w:val="003C434F"/>
    <w:rsid w:val="003C46B1"/>
    <w:rsid w:val="003C4F43"/>
    <w:rsid w:val="003C54BD"/>
    <w:rsid w:val="003C5651"/>
    <w:rsid w:val="003C5C78"/>
    <w:rsid w:val="003C5CBD"/>
    <w:rsid w:val="003C67ED"/>
    <w:rsid w:val="003C72DE"/>
    <w:rsid w:val="003C73D6"/>
    <w:rsid w:val="003C7576"/>
    <w:rsid w:val="003C7CE4"/>
    <w:rsid w:val="003C7FBD"/>
    <w:rsid w:val="003D0187"/>
    <w:rsid w:val="003D08F7"/>
    <w:rsid w:val="003D1139"/>
    <w:rsid w:val="003D157A"/>
    <w:rsid w:val="003D16AF"/>
    <w:rsid w:val="003D1917"/>
    <w:rsid w:val="003D24B7"/>
    <w:rsid w:val="003D28C1"/>
    <w:rsid w:val="003D307C"/>
    <w:rsid w:val="003D310F"/>
    <w:rsid w:val="003D3E6E"/>
    <w:rsid w:val="003D448D"/>
    <w:rsid w:val="003D44DA"/>
    <w:rsid w:val="003D4D60"/>
    <w:rsid w:val="003D5A2A"/>
    <w:rsid w:val="003D5EAF"/>
    <w:rsid w:val="003D64E2"/>
    <w:rsid w:val="003D6833"/>
    <w:rsid w:val="003D69F3"/>
    <w:rsid w:val="003D70F8"/>
    <w:rsid w:val="003D72BA"/>
    <w:rsid w:val="003D75A1"/>
    <w:rsid w:val="003E087A"/>
    <w:rsid w:val="003E0BDB"/>
    <w:rsid w:val="003E22AE"/>
    <w:rsid w:val="003E253C"/>
    <w:rsid w:val="003E2784"/>
    <w:rsid w:val="003E2A86"/>
    <w:rsid w:val="003E2EF0"/>
    <w:rsid w:val="003E2FAB"/>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3B1"/>
    <w:rsid w:val="003F348F"/>
    <w:rsid w:val="003F39B7"/>
    <w:rsid w:val="003F42D1"/>
    <w:rsid w:val="003F445D"/>
    <w:rsid w:val="003F45CD"/>
    <w:rsid w:val="003F4B6F"/>
    <w:rsid w:val="003F5557"/>
    <w:rsid w:val="003F6A79"/>
    <w:rsid w:val="0040045E"/>
    <w:rsid w:val="004013DF"/>
    <w:rsid w:val="004013FD"/>
    <w:rsid w:val="0040162E"/>
    <w:rsid w:val="00401ED3"/>
    <w:rsid w:val="00401FDD"/>
    <w:rsid w:val="00402045"/>
    <w:rsid w:val="004027AA"/>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26E"/>
    <w:rsid w:val="004103F8"/>
    <w:rsid w:val="004109E5"/>
    <w:rsid w:val="00410B2C"/>
    <w:rsid w:val="00410E97"/>
    <w:rsid w:val="00411E4F"/>
    <w:rsid w:val="00412AF1"/>
    <w:rsid w:val="00413732"/>
    <w:rsid w:val="00413B60"/>
    <w:rsid w:val="00413EC4"/>
    <w:rsid w:val="004142EF"/>
    <w:rsid w:val="004144D0"/>
    <w:rsid w:val="00414EB2"/>
    <w:rsid w:val="004155AC"/>
    <w:rsid w:val="004155C8"/>
    <w:rsid w:val="00415872"/>
    <w:rsid w:val="00417062"/>
    <w:rsid w:val="004210EA"/>
    <w:rsid w:val="00421B7F"/>
    <w:rsid w:val="00421FA9"/>
    <w:rsid w:val="004227AB"/>
    <w:rsid w:val="00423337"/>
    <w:rsid w:val="0042374D"/>
    <w:rsid w:val="00423A56"/>
    <w:rsid w:val="00423AEA"/>
    <w:rsid w:val="00425361"/>
    <w:rsid w:val="00425447"/>
    <w:rsid w:val="00426252"/>
    <w:rsid w:val="00426952"/>
    <w:rsid w:val="0042727C"/>
    <w:rsid w:val="00427679"/>
    <w:rsid w:val="00430040"/>
    <w:rsid w:val="00430271"/>
    <w:rsid w:val="004306B0"/>
    <w:rsid w:val="00430772"/>
    <w:rsid w:val="00430B42"/>
    <w:rsid w:val="00430BF8"/>
    <w:rsid w:val="00431E10"/>
    <w:rsid w:val="004322D7"/>
    <w:rsid w:val="00433216"/>
    <w:rsid w:val="004343C5"/>
    <w:rsid w:val="00434883"/>
    <w:rsid w:val="004349E8"/>
    <w:rsid w:val="00435701"/>
    <w:rsid w:val="00435985"/>
    <w:rsid w:val="00435D7F"/>
    <w:rsid w:val="00435F87"/>
    <w:rsid w:val="00436FC3"/>
    <w:rsid w:val="00437213"/>
    <w:rsid w:val="0043745A"/>
    <w:rsid w:val="004379EE"/>
    <w:rsid w:val="00437A64"/>
    <w:rsid w:val="004404C2"/>
    <w:rsid w:val="00440575"/>
    <w:rsid w:val="00440CF3"/>
    <w:rsid w:val="004421DD"/>
    <w:rsid w:val="00442855"/>
    <w:rsid w:val="00442C02"/>
    <w:rsid w:val="00443E10"/>
    <w:rsid w:val="0044417B"/>
    <w:rsid w:val="00444267"/>
    <w:rsid w:val="00444804"/>
    <w:rsid w:val="004449C5"/>
    <w:rsid w:val="004451A0"/>
    <w:rsid w:val="00445553"/>
    <w:rsid w:val="00446035"/>
    <w:rsid w:val="00446199"/>
    <w:rsid w:val="00446AB4"/>
    <w:rsid w:val="00446BB4"/>
    <w:rsid w:val="00447E9A"/>
    <w:rsid w:val="0045092A"/>
    <w:rsid w:val="0045093A"/>
    <w:rsid w:val="00450B79"/>
    <w:rsid w:val="00450DFC"/>
    <w:rsid w:val="0045177E"/>
    <w:rsid w:val="00451A70"/>
    <w:rsid w:val="00451D48"/>
    <w:rsid w:val="00452486"/>
    <w:rsid w:val="0045292B"/>
    <w:rsid w:val="00452BD8"/>
    <w:rsid w:val="00453471"/>
    <w:rsid w:val="00453DF7"/>
    <w:rsid w:val="00453F69"/>
    <w:rsid w:val="00454659"/>
    <w:rsid w:val="004546C2"/>
    <w:rsid w:val="00454853"/>
    <w:rsid w:val="00454B77"/>
    <w:rsid w:val="00454BAD"/>
    <w:rsid w:val="0045519A"/>
    <w:rsid w:val="00455712"/>
    <w:rsid w:val="0045600B"/>
    <w:rsid w:val="00456656"/>
    <w:rsid w:val="004567E8"/>
    <w:rsid w:val="0045696E"/>
    <w:rsid w:val="00456EC8"/>
    <w:rsid w:val="0045701C"/>
    <w:rsid w:val="00457D62"/>
    <w:rsid w:val="00460A0D"/>
    <w:rsid w:val="00461B5E"/>
    <w:rsid w:val="00462900"/>
    <w:rsid w:val="00462BB1"/>
    <w:rsid w:val="004638B4"/>
    <w:rsid w:val="004648A4"/>
    <w:rsid w:val="0046541D"/>
    <w:rsid w:val="00465A70"/>
    <w:rsid w:val="00465EA8"/>
    <w:rsid w:val="00466158"/>
    <w:rsid w:val="00466427"/>
    <w:rsid w:val="00466594"/>
    <w:rsid w:val="00467477"/>
    <w:rsid w:val="00467AD8"/>
    <w:rsid w:val="00470E80"/>
    <w:rsid w:val="0047130A"/>
    <w:rsid w:val="00474868"/>
    <w:rsid w:val="00475127"/>
    <w:rsid w:val="0047548F"/>
    <w:rsid w:val="00475A32"/>
    <w:rsid w:val="00476725"/>
    <w:rsid w:val="004772E3"/>
    <w:rsid w:val="0048056A"/>
    <w:rsid w:val="004806C3"/>
    <w:rsid w:val="00480C33"/>
    <w:rsid w:val="00481188"/>
    <w:rsid w:val="00481401"/>
    <w:rsid w:val="00481480"/>
    <w:rsid w:val="00482C11"/>
    <w:rsid w:val="00483B2C"/>
    <w:rsid w:val="00483FB9"/>
    <w:rsid w:val="00485A37"/>
    <w:rsid w:val="00486F12"/>
    <w:rsid w:val="00486F67"/>
    <w:rsid w:val="0048757C"/>
    <w:rsid w:val="0048769C"/>
    <w:rsid w:val="00487872"/>
    <w:rsid w:val="00487ACA"/>
    <w:rsid w:val="00490357"/>
    <w:rsid w:val="004905E8"/>
    <w:rsid w:val="0049114C"/>
    <w:rsid w:val="00492D68"/>
    <w:rsid w:val="004931A6"/>
    <w:rsid w:val="004935BA"/>
    <w:rsid w:val="00493C6C"/>
    <w:rsid w:val="00494E75"/>
    <w:rsid w:val="00494EFB"/>
    <w:rsid w:val="00495155"/>
    <w:rsid w:val="0049548E"/>
    <w:rsid w:val="00495F0A"/>
    <w:rsid w:val="0049615B"/>
    <w:rsid w:val="0049618C"/>
    <w:rsid w:val="0049640A"/>
    <w:rsid w:val="00496A2F"/>
    <w:rsid w:val="00496D5F"/>
    <w:rsid w:val="00497242"/>
    <w:rsid w:val="0049726D"/>
    <w:rsid w:val="0049765A"/>
    <w:rsid w:val="00497690"/>
    <w:rsid w:val="00497EAC"/>
    <w:rsid w:val="004A034C"/>
    <w:rsid w:val="004A0B4B"/>
    <w:rsid w:val="004A0BCE"/>
    <w:rsid w:val="004A10E5"/>
    <w:rsid w:val="004A17B4"/>
    <w:rsid w:val="004A18FC"/>
    <w:rsid w:val="004A26F7"/>
    <w:rsid w:val="004A33DC"/>
    <w:rsid w:val="004A3B87"/>
    <w:rsid w:val="004A3E38"/>
    <w:rsid w:val="004A462A"/>
    <w:rsid w:val="004A636C"/>
    <w:rsid w:val="004A643E"/>
    <w:rsid w:val="004A6995"/>
    <w:rsid w:val="004A6FAF"/>
    <w:rsid w:val="004A7056"/>
    <w:rsid w:val="004A722D"/>
    <w:rsid w:val="004B0636"/>
    <w:rsid w:val="004B1613"/>
    <w:rsid w:val="004B1647"/>
    <w:rsid w:val="004B19F7"/>
    <w:rsid w:val="004B1B78"/>
    <w:rsid w:val="004B1F2E"/>
    <w:rsid w:val="004B2F8D"/>
    <w:rsid w:val="004B35AA"/>
    <w:rsid w:val="004B3828"/>
    <w:rsid w:val="004B3990"/>
    <w:rsid w:val="004B3C03"/>
    <w:rsid w:val="004B3E34"/>
    <w:rsid w:val="004B429B"/>
    <w:rsid w:val="004B4B9A"/>
    <w:rsid w:val="004B4DAC"/>
    <w:rsid w:val="004B5875"/>
    <w:rsid w:val="004B61BE"/>
    <w:rsid w:val="004B6F25"/>
    <w:rsid w:val="004B72F5"/>
    <w:rsid w:val="004C0778"/>
    <w:rsid w:val="004C0B67"/>
    <w:rsid w:val="004C0C1E"/>
    <w:rsid w:val="004C19B4"/>
    <w:rsid w:val="004C2673"/>
    <w:rsid w:val="004C2838"/>
    <w:rsid w:val="004C3272"/>
    <w:rsid w:val="004C3542"/>
    <w:rsid w:val="004C4105"/>
    <w:rsid w:val="004C4432"/>
    <w:rsid w:val="004C4C3D"/>
    <w:rsid w:val="004C4F88"/>
    <w:rsid w:val="004C5519"/>
    <w:rsid w:val="004C5E28"/>
    <w:rsid w:val="004C634D"/>
    <w:rsid w:val="004C643F"/>
    <w:rsid w:val="004C6F90"/>
    <w:rsid w:val="004C743C"/>
    <w:rsid w:val="004C7C79"/>
    <w:rsid w:val="004C7CCD"/>
    <w:rsid w:val="004C7E22"/>
    <w:rsid w:val="004D03B6"/>
    <w:rsid w:val="004D0BF8"/>
    <w:rsid w:val="004D1812"/>
    <w:rsid w:val="004D1C20"/>
    <w:rsid w:val="004D2283"/>
    <w:rsid w:val="004D22D8"/>
    <w:rsid w:val="004D2832"/>
    <w:rsid w:val="004D37E2"/>
    <w:rsid w:val="004D3E8B"/>
    <w:rsid w:val="004D4CB9"/>
    <w:rsid w:val="004D4EA4"/>
    <w:rsid w:val="004D51BF"/>
    <w:rsid w:val="004D5847"/>
    <w:rsid w:val="004D5960"/>
    <w:rsid w:val="004D5D71"/>
    <w:rsid w:val="004D7210"/>
    <w:rsid w:val="004D7305"/>
    <w:rsid w:val="004D7671"/>
    <w:rsid w:val="004E0C67"/>
    <w:rsid w:val="004E10D5"/>
    <w:rsid w:val="004E19E0"/>
    <w:rsid w:val="004E2A8C"/>
    <w:rsid w:val="004E2E7C"/>
    <w:rsid w:val="004E2F6B"/>
    <w:rsid w:val="004E3C43"/>
    <w:rsid w:val="004E3CD6"/>
    <w:rsid w:val="004E3F33"/>
    <w:rsid w:val="004E436E"/>
    <w:rsid w:val="004E461D"/>
    <w:rsid w:val="004E4851"/>
    <w:rsid w:val="004E495F"/>
    <w:rsid w:val="004E4E18"/>
    <w:rsid w:val="004E5529"/>
    <w:rsid w:val="004E583C"/>
    <w:rsid w:val="004E59A5"/>
    <w:rsid w:val="004E62E5"/>
    <w:rsid w:val="004E659A"/>
    <w:rsid w:val="004E74FC"/>
    <w:rsid w:val="004E7706"/>
    <w:rsid w:val="004E7807"/>
    <w:rsid w:val="004F0276"/>
    <w:rsid w:val="004F074C"/>
    <w:rsid w:val="004F0FF5"/>
    <w:rsid w:val="004F1096"/>
    <w:rsid w:val="004F129C"/>
    <w:rsid w:val="004F1334"/>
    <w:rsid w:val="004F1733"/>
    <w:rsid w:val="004F1B25"/>
    <w:rsid w:val="004F284D"/>
    <w:rsid w:val="004F3438"/>
    <w:rsid w:val="004F3484"/>
    <w:rsid w:val="004F3822"/>
    <w:rsid w:val="004F3C95"/>
    <w:rsid w:val="004F3E7E"/>
    <w:rsid w:val="004F4879"/>
    <w:rsid w:val="004F512E"/>
    <w:rsid w:val="004F5425"/>
    <w:rsid w:val="004F545B"/>
    <w:rsid w:val="004F68EA"/>
    <w:rsid w:val="004F75A5"/>
    <w:rsid w:val="004F76E9"/>
    <w:rsid w:val="004F789B"/>
    <w:rsid w:val="004F7F2A"/>
    <w:rsid w:val="00500090"/>
    <w:rsid w:val="00500749"/>
    <w:rsid w:val="005007A3"/>
    <w:rsid w:val="00501997"/>
    <w:rsid w:val="00502939"/>
    <w:rsid w:val="00502958"/>
    <w:rsid w:val="00502B80"/>
    <w:rsid w:val="00503112"/>
    <w:rsid w:val="005033D7"/>
    <w:rsid w:val="005048EB"/>
    <w:rsid w:val="00505AE9"/>
    <w:rsid w:val="005065F1"/>
    <w:rsid w:val="00506F88"/>
    <w:rsid w:val="005071DF"/>
    <w:rsid w:val="00507892"/>
    <w:rsid w:val="00510002"/>
    <w:rsid w:val="005111F0"/>
    <w:rsid w:val="00511A96"/>
    <w:rsid w:val="00511AE3"/>
    <w:rsid w:val="00511B92"/>
    <w:rsid w:val="00512502"/>
    <w:rsid w:val="00512A7D"/>
    <w:rsid w:val="00512B2D"/>
    <w:rsid w:val="00513463"/>
    <w:rsid w:val="00513796"/>
    <w:rsid w:val="00513B7E"/>
    <w:rsid w:val="005140CE"/>
    <w:rsid w:val="005143C1"/>
    <w:rsid w:val="00514C8B"/>
    <w:rsid w:val="00514EF7"/>
    <w:rsid w:val="00515A65"/>
    <w:rsid w:val="00516B2F"/>
    <w:rsid w:val="00516E42"/>
    <w:rsid w:val="00517D79"/>
    <w:rsid w:val="005212B3"/>
    <w:rsid w:val="00521E44"/>
    <w:rsid w:val="005225BE"/>
    <w:rsid w:val="00522616"/>
    <w:rsid w:val="005228DD"/>
    <w:rsid w:val="00522CBC"/>
    <w:rsid w:val="00522EB1"/>
    <w:rsid w:val="005236BD"/>
    <w:rsid w:val="00523C18"/>
    <w:rsid w:val="00523DB2"/>
    <w:rsid w:val="00524A42"/>
    <w:rsid w:val="005250AC"/>
    <w:rsid w:val="00525CD9"/>
    <w:rsid w:val="00525FA6"/>
    <w:rsid w:val="0052658E"/>
    <w:rsid w:val="005271D4"/>
    <w:rsid w:val="00527851"/>
    <w:rsid w:val="005279FE"/>
    <w:rsid w:val="00527A2D"/>
    <w:rsid w:val="00527BDE"/>
    <w:rsid w:val="00530545"/>
    <w:rsid w:val="005307F6"/>
    <w:rsid w:val="00530BFB"/>
    <w:rsid w:val="005320E1"/>
    <w:rsid w:val="00532107"/>
    <w:rsid w:val="005321AA"/>
    <w:rsid w:val="00532381"/>
    <w:rsid w:val="005325B1"/>
    <w:rsid w:val="00533637"/>
    <w:rsid w:val="00534223"/>
    <w:rsid w:val="00534C73"/>
    <w:rsid w:val="00535153"/>
    <w:rsid w:val="005354FD"/>
    <w:rsid w:val="005366A4"/>
    <w:rsid w:val="005373A8"/>
    <w:rsid w:val="00537821"/>
    <w:rsid w:val="00537885"/>
    <w:rsid w:val="00540978"/>
    <w:rsid w:val="00542757"/>
    <w:rsid w:val="005430E2"/>
    <w:rsid w:val="00544322"/>
    <w:rsid w:val="00544A49"/>
    <w:rsid w:val="00545693"/>
    <w:rsid w:val="005456D6"/>
    <w:rsid w:val="00545BA6"/>
    <w:rsid w:val="005461B1"/>
    <w:rsid w:val="0054666C"/>
    <w:rsid w:val="005468CE"/>
    <w:rsid w:val="00546E2F"/>
    <w:rsid w:val="00546EFA"/>
    <w:rsid w:val="0054739D"/>
    <w:rsid w:val="0054784C"/>
    <w:rsid w:val="00550468"/>
    <w:rsid w:val="0055048E"/>
    <w:rsid w:val="00551662"/>
    <w:rsid w:val="00551817"/>
    <w:rsid w:val="00551901"/>
    <w:rsid w:val="00551E33"/>
    <w:rsid w:val="005521FF"/>
    <w:rsid w:val="0055243C"/>
    <w:rsid w:val="0055272F"/>
    <w:rsid w:val="00553469"/>
    <w:rsid w:val="005538BF"/>
    <w:rsid w:val="00553D2C"/>
    <w:rsid w:val="00553E0A"/>
    <w:rsid w:val="00554229"/>
    <w:rsid w:val="00554735"/>
    <w:rsid w:val="00554BA9"/>
    <w:rsid w:val="00556C53"/>
    <w:rsid w:val="0055760F"/>
    <w:rsid w:val="00557733"/>
    <w:rsid w:val="00561FE6"/>
    <w:rsid w:val="00562576"/>
    <w:rsid w:val="005626CB"/>
    <w:rsid w:val="00562E33"/>
    <w:rsid w:val="005634CC"/>
    <w:rsid w:val="0056524C"/>
    <w:rsid w:val="00566134"/>
    <w:rsid w:val="00566E2E"/>
    <w:rsid w:val="00567315"/>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57"/>
    <w:rsid w:val="005749E1"/>
    <w:rsid w:val="00574B15"/>
    <w:rsid w:val="00575467"/>
    <w:rsid w:val="0057608D"/>
    <w:rsid w:val="00576283"/>
    <w:rsid w:val="00576D82"/>
    <w:rsid w:val="00576ED0"/>
    <w:rsid w:val="005774DD"/>
    <w:rsid w:val="00577AFB"/>
    <w:rsid w:val="00577DF0"/>
    <w:rsid w:val="00580036"/>
    <w:rsid w:val="005804AE"/>
    <w:rsid w:val="00580798"/>
    <w:rsid w:val="00580A96"/>
    <w:rsid w:val="0058124E"/>
    <w:rsid w:val="005814A8"/>
    <w:rsid w:val="00581AB1"/>
    <w:rsid w:val="00582DBD"/>
    <w:rsid w:val="00583124"/>
    <w:rsid w:val="0058386E"/>
    <w:rsid w:val="005838CB"/>
    <w:rsid w:val="00583A3A"/>
    <w:rsid w:val="0058506B"/>
    <w:rsid w:val="00585427"/>
    <w:rsid w:val="00585F85"/>
    <w:rsid w:val="00586113"/>
    <w:rsid w:val="00586943"/>
    <w:rsid w:val="00586F1C"/>
    <w:rsid w:val="00586F88"/>
    <w:rsid w:val="00587D45"/>
    <w:rsid w:val="005902C5"/>
    <w:rsid w:val="00590501"/>
    <w:rsid w:val="005907E3"/>
    <w:rsid w:val="00590961"/>
    <w:rsid w:val="00590B9E"/>
    <w:rsid w:val="0059159E"/>
    <w:rsid w:val="0059185C"/>
    <w:rsid w:val="00591882"/>
    <w:rsid w:val="005920F3"/>
    <w:rsid w:val="005932E9"/>
    <w:rsid w:val="00593697"/>
    <w:rsid w:val="005941AE"/>
    <w:rsid w:val="005958F6"/>
    <w:rsid w:val="00595C0A"/>
    <w:rsid w:val="00595DF7"/>
    <w:rsid w:val="00595FAB"/>
    <w:rsid w:val="00596346"/>
    <w:rsid w:val="005965AB"/>
    <w:rsid w:val="0059679E"/>
    <w:rsid w:val="00596DB6"/>
    <w:rsid w:val="00597873"/>
    <w:rsid w:val="005A00CD"/>
    <w:rsid w:val="005A046E"/>
    <w:rsid w:val="005A0753"/>
    <w:rsid w:val="005A196F"/>
    <w:rsid w:val="005A19DF"/>
    <w:rsid w:val="005A1DFD"/>
    <w:rsid w:val="005A2238"/>
    <w:rsid w:val="005A22CE"/>
    <w:rsid w:val="005A3194"/>
    <w:rsid w:val="005A36D8"/>
    <w:rsid w:val="005A44FA"/>
    <w:rsid w:val="005A4A73"/>
    <w:rsid w:val="005A5169"/>
    <w:rsid w:val="005A572C"/>
    <w:rsid w:val="005A5B3C"/>
    <w:rsid w:val="005A5F5D"/>
    <w:rsid w:val="005A6BE1"/>
    <w:rsid w:val="005A707B"/>
    <w:rsid w:val="005A7B47"/>
    <w:rsid w:val="005A7C43"/>
    <w:rsid w:val="005B070B"/>
    <w:rsid w:val="005B0A3E"/>
    <w:rsid w:val="005B1122"/>
    <w:rsid w:val="005B309A"/>
    <w:rsid w:val="005B38F1"/>
    <w:rsid w:val="005B39A7"/>
    <w:rsid w:val="005B4C61"/>
    <w:rsid w:val="005B4D65"/>
    <w:rsid w:val="005B5515"/>
    <w:rsid w:val="005B5632"/>
    <w:rsid w:val="005B6CC1"/>
    <w:rsid w:val="005B72EA"/>
    <w:rsid w:val="005B73BA"/>
    <w:rsid w:val="005B76B0"/>
    <w:rsid w:val="005B7D61"/>
    <w:rsid w:val="005C0DC7"/>
    <w:rsid w:val="005C1196"/>
    <w:rsid w:val="005C14D3"/>
    <w:rsid w:val="005C1760"/>
    <w:rsid w:val="005C20AF"/>
    <w:rsid w:val="005C21D0"/>
    <w:rsid w:val="005C2A02"/>
    <w:rsid w:val="005C2EB3"/>
    <w:rsid w:val="005C3396"/>
    <w:rsid w:val="005C3CB5"/>
    <w:rsid w:val="005C3CEF"/>
    <w:rsid w:val="005C4BF1"/>
    <w:rsid w:val="005C59D7"/>
    <w:rsid w:val="005C5A92"/>
    <w:rsid w:val="005C71AA"/>
    <w:rsid w:val="005C7820"/>
    <w:rsid w:val="005C7B1F"/>
    <w:rsid w:val="005D0362"/>
    <w:rsid w:val="005D1342"/>
    <w:rsid w:val="005D13E6"/>
    <w:rsid w:val="005D20F1"/>
    <w:rsid w:val="005D275B"/>
    <w:rsid w:val="005D2ED0"/>
    <w:rsid w:val="005D34ED"/>
    <w:rsid w:val="005D3716"/>
    <w:rsid w:val="005D4D9F"/>
    <w:rsid w:val="005D52B3"/>
    <w:rsid w:val="005D53B4"/>
    <w:rsid w:val="005D6975"/>
    <w:rsid w:val="005D6F69"/>
    <w:rsid w:val="005D728A"/>
    <w:rsid w:val="005D74DB"/>
    <w:rsid w:val="005E1B47"/>
    <w:rsid w:val="005E1BB6"/>
    <w:rsid w:val="005E4562"/>
    <w:rsid w:val="005E49C4"/>
    <w:rsid w:val="005E4DCD"/>
    <w:rsid w:val="005E5C17"/>
    <w:rsid w:val="005E652B"/>
    <w:rsid w:val="005E6B2C"/>
    <w:rsid w:val="005E795F"/>
    <w:rsid w:val="005F0594"/>
    <w:rsid w:val="005F165A"/>
    <w:rsid w:val="005F1C45"/>
    <w:rsid w:val="005F1D40"/>
    <w:rsid w:val="005F32AE"/>
    <w:rsid w:val="005F3632"/>
    <w:rsid w:val="005F401E"/>
    <w:rsid w:val="005F4645"/>
    <w:rsid w:val="005F5606"/>
    <w:rsid w:val="005F5BB0"/>
    <w:rsid w:val="005F5BB2"/>
    <w:rsid w:val="005F6443"/>
    <w:rsid w:val="005F67E9"/>
    <w:rsid w:val="005F722C"/>
    <w:rsid w:val="005F731A"/>
    <w:rsid w:val="005F7CE3"/>
    <w:rsid w:val="006002E2"/>
    <w:rsid w:val="00601380"/>
    <w:rsid w:val="0060170C"/>
    <w:rsid w:val="00601D38"/>
    <w:rsid w:val="0060261D"/>
    <w:rsid w:val="00602DDC"/>
    <w:rsid w:val="00602F5E"/>
    <w:rsid w:val="006030EE"/>
    <w:rsid w:val="00603725"/>
    <w:rsid w:val="00603ED1"/>
    <w:rsid w:val="006040FD"/>
    <w:rsid w:val="00604474"/>
    <w:rsid w:val="006044DA"/>
    <w:rsid w:val="0060607F"/>
    <w:rsid w:val="00606C35"/>
    <w:rsid w:val="00606FA5"/>
    <w:rsid w:val="00607071"/>
    <w:rsid w:val="0060748E"/>
    <w:rsid w:val="00607B64"/>
    <w:rsid w:val="006100DA"/>
    <w:rsid w:val="00610124"/>
    <w:rsid w:val="006107B5"/>
    <w:rsid w:val="00610B07"/>
    <w:rsid w:val="00611093"/>
    <w:rsid w:val="00611125"/>
    <w:rsid w:val="006113AF"/>
    <w:rsid w:val="006115FA"/>
    <w:rsid w:val="00611E07"/>
    <w:rsid w:val="006126DA"/>
    <w:rsid w:val="006127EB"/>
    <w:rsid w:val="00612E3B"/>
    <w:rsid w:val="00612EF2"/>
    <w:rsid w:val="00613201"/>
    <w:rsid w:val="006139D9"/>
    <w:rsid w:val="006145EF"/>
    <w:rsid w:val="006156B8"/>
    <w:rsid w:val="00615757"/>
    <w:rsid w:val="006159E2"/>
    <w:rsid w:val="00616177"/>
    <w:rsid w:val="00616A6B"/>
    <w:rsid w:val="00616FAC"/>
    <w:rsid w:val="006173F1"/>
    <w:rsid w:val="00617938"/>
    <w:rsid w:val="00620382"/>
    <w:rsid w:val="00620768"/>
    <w:rsid w:val="00620857"/>
    <w:rsid w:val="0062270E"/>
    <w:rsid w:val="00622A41"/>
    <w:rsid w:val="00622DC1"/>
    <w:rsid w:val="0062316E"/>
    <w:rsid w:val="006231A5"/>
    <w:rsid w:val="00623394"/>
    <w:rsid w:val="006237A3"/>
    <w:rsid w:val="00624559"/>
    <w:rsid w:val="00624766"/>
    <w:rsid w:val="00624861"/>
    <w:rsid w:val="00624C7F"/>
    <w:rsid w:val="006250F4"/>
    <w:rsid w:val="006251A9"/>
    <w:rsid w:val="0062585B"/>
    <w:rsid w:val="00626046"/>
    <w:rsid w:val="006269AD"/>
    <w:rsid w:val="006270FF"/>
    <w:rsid w:val="00627676"/>
    <w:rsid w:val="00627AC6"/>
    <w:rsid w:val="00627D9E"/>
    <w:rsid w:val="00627F19"/>
    <w:rsid w:val="00627F25"/>
    <w:rsid w:val="006308E9"/>
    <w:rsid w:val="0063120E"/>
    <w:rsid w:val="00631A0E"/>
    <w:rsid w:val="00631F67"/>
    <w:rsid w:val="00632A84"/>
    <w:rsid w:val="00632DD4"/>
    <w:rsid w:val="00632EB8"/>
    <w:rsid w:val="00633274"/>
    <w:rsid w:val="006340FD"/>
    <w:rsid w:val="006347A4"/>
    <w:rsid w:val="00634A6D"/>
    <w:rsid w:val="00634CAA"/>
    <w:rsid w:val="00635A61"/>
    <w:rsid w:val="00635D23"/>
    <w:rsid w:val="00635F89"/>
    <w:rsid w:val="00636E65"/>
    <w:rsid w:val="0064007E"/>
    <w:rsid w:val="006401B3"/>
    <w:rsid w:val="0064116F"/>
    <w:rsid w:val="00641B98"/>
    <w:rsid w:val="00641CF4"/>
    <w:rsid w:val="00641DA9"/>
    <w:rsid w:val="00641DE9"/>
    <w:rsid w:val="00641F01"/>
    <w:rsid w:val="00642529"/>
    <w:rsid w:val="00642600"/>
    <w:rsid w:val="00642920"/>
    <w:rsid w:val="0064325B"/>
    <w:rsid w:val="0064367E"/>
    <w:rsid w:val="006451DA"/>
    <w:rsid w:val="00645824"/>
    <w:rsid w:val="00646222"/>
    <w:rsid w:val="00646526"/>
    <w:rsid w:val="00646D56"/>
    <w:rsid w:val="00650941"/>
    <w:rsid w:val="00651F46"/>
    <w:rsid w:val="0065224C"/>
    <w:rsid w:val="00653159"/>
    <w:rsid w:val="00653573"/>
    <w:rsid w:val="00653686"/>
    <w:rsid w:val="006537F5"/>
    <w:rsid w:val="00653DEA"/>
    <w:rsid w:val="00654942"/>
    <w:rsid w:val="006551B5"/>
    <w:rsid w:val="0065557F"/>
    <w:rsid w:val="00655D0C"/>
    <w:rsid w:val="00656287"/>
    <w:rsid w:val="00657169"/>
    <w:rsid w:val="006577B8"/>
    <w:rsid w:val="006578B4"/>
    <w:rsid w:val="006579A5"/>
    <w:rsid w:val="00660089"/>
    <w:rsid w:val="0066065E"/>
    <w:rsid w:val="00661200"/>
    <w:rsid w:val="0066138C"/>
    <w:rsid w:val="0066142F"/>
    <w:rsid w:val="006614F6"/>
    <w:rsid w:val="00661669"/>
    <w:rsid w:val="00662453"/>
    <w:rsid w:val="0066261F"/>
    <w:rsid w:val="006629E9"/>
    <w:rsid w:val="006631B7"/>
    <w:rsid w:val="006632E4"/>
    <w:rsid w:val="00664134"/>
    <w:rsid w:val="006641C8"/>
    <w:rsid w:val="00664562"/>
    <w:rsid w:val="006655C3"/>
    <w:rsid w:val="00665934"/>
    <w:rsid w:val="00665ED5"/>
    <w:rsid w:val="00666B2A"/>
    <w:rsid w:val="00666FFC"/>
    <w:rsid w:val="00667C57"/>
    <w:rsid w:val="0067005A"/>
    <w:rsid w:val="006703C3"/>
    <w:rsid w:val="006703F2"/>
    <w:rsid w:val="0067074A"/>
    <w:rsid w:val="006707F5"/>
    <w:rsid w:val="00670A2B"/>
    <w:rsid w:val="00671017"/>
    <w:rsid w:val="006711FE"/>
    <w:rsid w:val="00671A79"/>
    <w:rsid w:val="0067245E"/>
    <w:rsid w:val="00672569"/>
    <w:rsid w:val="0067295E"/>
    <w:rsid w:val="006729AB"/>
    <w:rsid w:val="006741CB"/>
    <w:rsid w:val="006745B4"/>
    <w:rsid w:val="00674E14"/>
    <w:rsid w:val="0067540E"/>
    <w:rsid w:val="006754A1"/>
    <w:rsid w:val="0067615C"/>
    <w:rsid w:val="00676986"/>
    <w:rsid w:val="00676A0A"/>
    <w:rsid w:val="00677332"/>
    <w:rsid w:val="006775B8"/>
    <w:rsid w:val="00677A75"/>
    <w:rsid w:val="00677CF9"/>
    <w:rsid w:val="00677E91"/>
    <w:rsid w:val="00677FFE"/>
    <w:rsid w:val="00680756"/>
    <w:rsid w:val="0068114C"/>
    <w:rsid w:val="00681683"/>
    <w:rsid w:val="00682516"/>
    <w:rsid w:val="0068279C"/>
    <w:rsid w:val="00682C0C"/>
    <w:rsid w:val="00683143"/>
    <w:rsid w:val="006831A1"/>
    <w:rsid w:val="006833EE"/>
    <w:rsid w:val="006835B8"/>
    <w:rsid w:val="00683ECC"/>
    <w:rsid w:val="00684994"/>
    <w:rsid w:val="0068528C"/>
    <w:rsid w:val="006853DB"/>
    <w:rsid w:val="0068563D"/>
    <w:rsid w:val="00685700"/>
    <w:rsid w:val="00686D3E"/>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BDA"/>
    <w:rsid w:val="00696EB7"/>
    <w:rsid w:val="00696FF1"/>
    <w:rsid w:val="00697171"/>
    <w:rsid w:val="00697654"/>
    <w:rsid w:val="00697B17"/>
    <w:rsid w:val="006A0C26"/>
    <w:rsid w:val="006A0D3B"/>
    <w:rsid w:val="006A119F"/>
    <w:rsid w:val="006A1224"/>
    <w:rsid w:val="006A2724"/>
    <w:rsid w:val="006A3122"/>
    <w:rsid w:val="006A3447"/>
    <w:rsid w:val="006A344E"/>
    <w:rsid w:val="006A3702"/>
    <w:rsid w:val="006A3903"/>
    <w:rsid w:val="006A3910"/>
    <w:rsid w:val="006A39A4"/>
    <w:rsid w:val="006A3D75"/>
    <w:rsid w:val="006A3DF9"/>
    <w:rsid w:val="006A53BB"/>
    <w:rsid w:val="006A6500"/>
    <w:rsid w:val="006A7B3F"/>
    <w:rsid w:val="006B0A60"/>
    <w:rsid w:val="006B0B27"/>
    <w:rsid w:val="006B0C8E"/>
    <w:rsid w:val="006B0F73"/>
    <w:rsid w:val="006B1328"/>
    <w:rsid w:val="006B1B1D"/>
    <w:rsid w:val="006B1B2C"/>
    <w:rsid w:val="006B1CFF"/>
    <w:rsid w:val="006B2783"/>
    <w:rsid w:val="006B27B8"/>
    <w:rsid w:val="006B2A2F"/>
    <w:rsid w:val="006B32DE"/>
    <w:rsid w:val="006B35F4"/>
    <w:rsid w:val="006B367A"/>
    <w:rsid w:val="006B4200"/>
    <w:rsid w:val="006B4BB5"/>
    <w:rsid w:val="006B4FA6"/>
    <w:rsid w:val="006B4FB2"/>
    <w:rsid w:val="006B56DA"/>
    <w:rsid w:val="006B6AB0"/>
    <w:rsid w:val="006B6C7E"/>
    <w:rsid w:val="006B6D00"/>
    <w:rsid w:val="006B7262"/>
    <w:rsid w:val="006B79F9"/>
    <w:rsid w:val="006B7CF0"/>
    <w:rsid w:val="006C17A4"/>
    <w:rsid w:val="006C1A14"/>
    <w:rsid w:val="006C1B5C"/>
    <w:rsid w:val="006C2C03"/>
    <w:rsid w:val="006C300B"/>
    <w:rsid w:val="006C3A04"/>
    <w:rsid w:val="006C3C19"/>
    <w:rsid w:val="006C47EB"/>
    <w:rsid w:val="006C48DD"/>
    <w:rsid w:val="006C4D3C"/>
    <w:rsid w:val="006C4F34"/>
    <w:rsid w:val="006C5B13"/>
    <w:rsid w:val="006C5FB6"/>
    <w:rsid w:val="006C6129"/>
    <w:rsid w:val="006C63B8"/>
    <w:rsid w:val="006C6860"/>
    <w:rsid w:val="006C733E"/>
    <w:rsid w:val="006C7F52"/>
    <w:rsid w:val="006D07A6"/>
    <w:rsid w:val="006D0D49"/>
    <w:rsid w:val="006D0FA8"/>
    <w:rsid w:val="006D122C"/>
    <w:rsid w:val="006D224E"/>
    <w:rsid w:val="006D2E9C"/>
    <w:rsid w:val="006D3C15"/>
    <w:rsid w:val="006D3D0C"/>
    <w:rsid w:val="006D3D70"/>
    <w:rsid w:val="006D4238"/>
    <w:rsid w:val="006D4CDB"/>
    <w:rsid w:val="006D5B98"/>
    <w:rsid w:val="006D5CC9"/>
    <w:rsid w:val="006D673F"/>
    <w:rsid w:val="006D6FB4"/>
    <w:rsid w:val="006D7104"/>
    <w:rsid w:val="006E02D5"/>
    <w:rsid w:val="006E0552"/>
    <w:rsid w:val="006E145A"/>
    <w:rsid w:val="006E1660"/>
    <w:rsid w:val="006E16B8"/>
    <w:rsid w:val="006E19AF"/>
    <w:rsid w:val="006E24B9"/>
    <w:rsid w:val="006E2AF7"/>
    <w:rsid w:val="006E70AD"/>
    <w:rsid w:val="006E7463"/>
    <w:rsid w:val="006E76D9"/>
    <w:rsid w:val="006F19B0"/>
    <w:rsid w:val="006F2916"/>
    <w:rsid w:val="006F4682"/>
    <w:rsid w:val="006F4936"/>
    <w:rsid w:val="006F4974"/>
    <w:rsid w:val="006F4CA2"/>
    <w:rsid w:val="006F59C2"/>
    <w:rsid w:val="006F6251"/>
    <w:rsid w:val="006F6CAC"/>
    <w:rsid w:val="00700276"/>
    <w:rsid w:val="00700554"/>
    <w:rsid w:val="00700B20"/>
    <w:rsid w:val="00700BEE"/>
    <w:rsid w:val="00700FFA"/>
    <w:rsid w:val="007015BE"/>
    <w:rsid w:val="00701801"/>
    <w:rsid w:val="00701906"/>
    <w:rsid w:val="00701A88"/>
    <w:rsid w:val="00701AB4"/>
    <w:rsid w:val="007027DC"/>
    <w:rsid w:val="00703654"/>
    <w:rsid w:val="00703ACB"/>
    <w:rsid w:val="0070405D"/>
    <w:rsid w:val="00705728"/>
    <w:rsid w:val="00705869"/>
    <w:rsid w:val="00705BBA"/>
    <w:rsid w:val="00706101"/>
    <w:rsid w:val="007064B8"/>
    <w:rsid w:val="00706CC7"/>
    <w:rsid w:val="00707679"/>
    <w:rsid w:val="00707B84"/>
    <w:rsid w:val="00710073"/>
    <w:rsid w:val="0071014F"/>
    <w:rsid w:val="007103CE"/>
    <w:rsid w:val="00710781"/>
    <w:rsid w:val="00710D1E"/>
    <w:rsid w:val="00711340"/>
    <w:rsid w:val="00711A33"/>
    <w:rsid w:val="00711A3E"/>
    <w:rsid w:val="00712330"/>
    <w:rsid w:val="0071270C"/>
    <w:rsid w:val="0071289F"/>
    <w:rsid w:val="00712DE3"/>
    <w:rsid w:val="0071371F"/>
    <w:rsid w:val="0071379D"/>
    <w:rsid w:val="00713C22"/>
    <w:rsid w:val="0071438E"/>
    <w:rsid w:val="00714B77"/>
    <w:rsid w:val="00714C4E"/>
    <w:rsid w:val="00715D6A"/>
    <w:rsid w:val="00716FCE"/>
    <w:rsid w:val="007177D0"/>
    <w:rsid w:val="00720178"/>
    <w:rsid w:val="0072047F"/>
    <w:rsid w:val="007217D2"/>
    <w:rsid w:val="007217F4"/>
    <w:rsid w:val="00721C96"/>
    <w:rsid w:val="00721F13"/>
    <w:rsid w:val="00721FD5"/>
    <w:rsid w:val="007223A9"/>
    <w:rsid w:val="007227B4"/>
    <w:rsid w:val="00724855"/>
    <w:rsid w:val="00724B0A"/>
    <w:rsid w:val="007252DB"/>
    <w:rsid w:val="00726DAC"/>
    <w:rsid w:val="0072716C"/>
    <w:rsid w:val="0072757A"/>
    <w:rsid w:val="007276B1"/>
    <w:rsid w:val="007304B0"/>
    <w:rsid w:val="00731A1D"/>
    <w:rsid w:val="00731C0C"/>
    <w:rsid w:val="00731C3B"/>
    <w:rsid w:val="00731C3C"/>
    <w:rsid w:val="0073249E"/>
    <w:rsid w:val="00732F31"/>
    <w:rsid w:val="007334C3"/>
    <w:rsid w:val="00733A76"/>
    <w:rsid w:val="00733D76"/>
    <w:rsid w:val="00733ED7"/>
    <w:rsid w:val="00733F81"/>
    <w:rsid w:val="00734309"/>
    <w:rsid w:val="0073509F"/>
    <w:rsid w:val="007351EE"/>
    <w:rsid w:val="00735419"/>
    <w:rsid w:val="00735A8A"/>
    <w:rsid w:val="00736349"/>
    <w:rsid w:val="00736FC5"/>
    <w:rsid w:val="0073711A"/>
    <w:rsid w:val="00737FBF"/>
    <w:rsid w:val="00740AAA"/>
    <w:rsid w:val="0074156F"/>
    <w:rsid w:val="00741A71"/>
    <w:rsid w:val="007423C9"/>
    <w:rsid w:val="00743879"/>
    <w:rsid w:val="007441DB"/>
    <w:rsid w:val="007456A1"/>
    <w:rsid w:val="0074576C"/>
    <w:rsid w:val="00746135"/>
    <w:rsid w:val="007464C8"/>
    <w:rsid w:val="00746992"/>
    <w:rsid w:val="00746B14"/>
    <w:rsid w:val="00747456"/>
    <w:rsid w:val="00750631"/>
    <w:rsid w:val="00750DE2"/>
    <w:rsid w:val="00751648"/>
    <w:rsid w:val="00751F36"/>
    <w:rsid w:val="007521DE"/>
    <w:rsid w:val="007526E8"/>
    <w:rsid w:val="00752808"/>
    <w:rsid w:val="007533F9"/>
    <w:rsid w:val="0075482B"/>
    <w:rsid w:val="00754962"/>
    <w:rsid w:val="00754E46"/>
    <w:rsid w:val="0075527A"/>
    <w:rsid w:val="00755E8F"/>
    <w:rsid w:val="00756B96"/>
    <w:rsid w:val="007570CB"/>
    <w:rsid w:val="0075729F"/>
    <w:rsid w:val="00760457"/>
    <w:rsid w:val="00760531"/>
    <w:rsid w:val="0076141E"/>
    <w:rsid w:val="00761BE8"/>
    <w:rsid w:val="00761F0D"/>
    <w:rsid w:val="00761F40"/>
    <w:rsid w:val="00762039"/>
    <w:rsid w:val="007648C0"/>
    <w:rsid w:val="0076498E"/>
    <w:rsid w:val="0076510F"/>
    <w:rsid w:val="0076564C"/>
    <w:rsid w:val="007656DA"/>
    <w:rsid w:val="00765DCB"/>
    <w:rsid w:val="00765FAC"/>
    <w:rsid w:val="00766258"/>
    <w:rsid w:val="007662C6"/>
    <w:rsid w:val="007669D5"/>
    <w:rsid w:val="00766A85"/>
    <w:rsid w:val="0076727E"/>
    <w:rsid w:val="00767346"/>
    <w:rsid w:val="0076760B"/>
    <w:rsid w:val="00767EBC"/>
    <w:rsid w:val="00767F33"/>
    <w:rsid w:val="0077051F"/>
    <w:rsid w:val="0077091A"/>
    <w:rsid w:val="00770F92"/>
    <w:rsid w:val="007718B8"/>
    <w:rsid w:val="007718FE"/>
    <w:rsid w:val="0077192F"/>
    <w:rsid w:val="007719D4"/>
    <w:rsid w:val="00773948"/>
    <w:rsid w:val="00774918"/>
    <w:rsid w:val="00774CC5"/>
    <w:rsid w:val="00775147"/>
    <w:rsid w:val="00775819"/>
    <w:rsid w:val="00775ED5"/>
    <w:rsid w:val="007765B6"/>
    <w:rsid w:val="007768B9"/>
    <w:rsid w:val="00776EE3"/>
    <w:rsid w:val="0077725A"/>
    <w:rsid w:val="007778B6"/>
    <w:rsid w:val="00777E94"/>
    <w:rsid w:val="00780B8F"/>
    <w:rsid w:val="00781488"/>
    <w:rsid w:val="00781587"/>
    <w:rsid w:val="00781F30"/>
    <w:rsid w:val="007827FB"/>
    <w:rsid w:val="00783AB2"/>
    <w:rsid w:val="00783AF0"/>
    <w:rsid w:val="00783B82"/>
    <w:rsid w:val="00784368"/>
    <w:rsid w:val="0078470F"/>
    <w:rsid w:val="00784C3B"/>
    <w:rsid w:val="007850B6"/>
    <w:rsid w:val="00785206"/>
    <w:rsid w:val="007853AF"/>
    <w:rsid w:val="0078567C"/>
    <w:rsid w:val="007861D7"/>
    <w:rsid w:val="00786A25"/>
    <w:rsid w:val="00786F35"/>
    <w:rsid w:val="007876AF"/>
    <w:rsid w:val="00787DD2"/>
    <w:rsid w:val="00790629"/>
    <w:rsid w:val="00791465"/>
    <w:rsid w:val="00792D32"/>
    <w:rsid w:val="007934D0"/>
    <w:rsid w:val="00793F34"/>
    <w:rsid w:val="007945D4"/>
    <w:rsid w:val="007946A1"/>
    <w:rsid w:val="00794AB0"/>
    <w:rsid w:val="00794FE7"/>
    <w:rsid w:val="007951B4"/>
    <w:rsid w:val="007951D2"/>
    <w:rsid w:val="00795CF9"/>
    <w:rsid w:val="007966D5"/>
    <w:rsid w:val="007968A4"/>
    <w:rsid w:val="00796AD5"/>
    <w:rsid w:val="00797330"/>
    <w:rsid w:val="007977E1"/>
    <w:rsid w:val="00797832"/>
    <w:rsid w:val="007A04B0"/>
    <w:rsid w:val="007A067A"/>
    <w:rsid w:val="007A0DF0"/>
    <w:rsid w:val="007A1DEE"/>
    <w:rsid w:val="007A1F83"/>
    <w:rsid w:val="007A399E"/>
    <w:rsid w:val="007A3A01"/>
    <w:rsid w:val="007A3B50"/>
    <w:rsid w:val="007A3C01"/>
    <w:rsid w:val="007A3DE8"/>
    <w:rsid w:val="007A4189"/>
    <w:rsid w:val="007A434E"/>
    <w:rsid w:val="007A43F4"/>
    <w:rsid w:val="007A4845"/>
    <w:rsid w:val="007A552D"/>
    <w:rsid w:val="007A58F5"/>
    <w:rsid w:val="007A771C"/>
    <w:rsid w:val="007A7FAC"/>
    <w:rsid w:val="007B01D0"/>
    <w:rsid w:val="007B261A"/>
    <w:rsid w:val="007B40B6"/>
    <w:rsid w:val="007B453F"/>
    <w:rsid w:val="007B4667"/>
    <w:rsid w:val="007B4A86"/>
    <w:rsid w:val="007B4AD4"/>
    <w:rsid w:val="007B4F9C"/>
    <w:rsid w:val="007B5E84"/>
    <w:rsid w:val="007B6487"/>
    <w:rsid w:val="007B6865"/>
    <w:rsid w:val="007B696F"/>
    <w:rsid w:val="007B7525"/>
    <w:rsid w:val="007B7B0F"/>
    <w:rsid w:val="007B7F16"/>
    <w:rsid w:val="007C06CA"/>
    <w:rsid w:val="007C088E"/>
    <w:rsid w:val="007C0893"/>
    <w:rsid w:val="007C099C"/>
    <w:rsid w:val="007C0C42"/>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B8C"/>
    <w:rsid w:val="007C6C2B"/>
    <w:rsid w:val="007C6CB4"/>
    <w:rsid w:val="007C7320"/>
    <w:rsid w:val="007C7490"/>
    <w:rsid w:val="007C79D3"/>
    <w:rsid w:val="007D0604"/>
    <w:rsid w:val="007D0E03"/>
    <w:rsid w:val="007D11D4"/>
    <w:rsid w:val="007D256A"/>
    <w:rsid w:val="007D2D6A"/>
    <w:rsid w:val="007D2F2F"/>
    <w:rsid w:val="007D3E26"/>
    <w:rsid w:val="007D4288"/>
    <w:rsid w:val="007D42BA"/>
    <w:rsid w:val="007D4A9B"/>
    <w:rsid w:val="007D6344"/>
    <w:rsid w:val="007D639C"/>
    <w:rsid w:val="007D6A09"/>
    <w:rsid w:val="007D6D22"/>
    <w:rsid w:val="007D6D8A"/>
    <w:rsid w:val="007D703D"/>
    <w:rsid w:val="007D77D5"/>
    <w:rsid w:val="007D7CB5"/>
    <w:rsid w:val="007E252B"/>
    <w:rsid w:val="007E2D5C"/>
    <w:rsid w:val="007E36B8"/>
    <w:rsid w:val="007E37BA"/>
    <w:rsid w:val="007E37F2"/>
    <w:rsid w:val="007E4305"/>
    <w:rsid w:val="007E4E83"/>
    <w:rsid w:val="007E4EAB"/>
    <w:rsid w:val="007E5F2A"/>
    <w:rsid w:val="007E6664"/>
    <w:rsid w:val="007E698F"/>
    <w:rsid w:val="007E6EBD"/>
    <w:rsid w:val="007E722E"/>
    <w:rsid w:val="007E7C7E"/>
    <w:rsid w:val="007E7C90"/>
    <w:rsid w:val="007E7D76"/>
    <w:rsid w:val="007E7E23"/>
    <w:rsid w:val="007E7F84"/>
    <w:rsid w:val="007E7FA2"/>
    <w:rsid w:val="007F0CBC"/>
    <w:rsid w:val="007F2A76"/>
    <w:rsid w:val="007F35DA"/>
    <w:rsid w:val="007F3D9D"/>
    <w:rsid w:val="007F4E95"/>
    <w:rsid w:val="007F58CB"/>
    <w:rsid w:val="007F59D0"/>
    <w:rsid w:val="007F5AA1"/>
    <w:rsid w:val="007F5AD0"/>
    <w:rsid w:val="007F5D00"/>
    <w:rsid w:val="007F5D9D"/>
    <w:rsid w:val="007F6210"/>
    <w:rsid w:val="007F623B"/>
    <w:rsid w:val="007F6685"/>
    <w:rsid w:val="007F69D8"/>
    <w:rsid w:val="007F7083"/>
    <w:rsid w:val="007F7491"/>
    <w:rsid w:val="007F766C"/>
    <w:rsid w:val="00801D5A"/>
    <w:rsid w:val="00801E75"/>
    <w:rsid w:val="008030B9"/>
    <w:rsid w:val="0080350B"/>
    <w:rsid w:val="00803E5C"/>
    <w:rsid w:val="00803F6A"/>
    <w:rsid w:val="008053A4"/>
    <w:rsid w:val="00805682"/>
    <w:rsid w:val="00805867"/>
    <w:rsid w:val="00805C4A"/>
    <w:rsid w:val="00805F3E"/>
    <w:rsid w:val="00806204"/>
    <w:rsid w:val="00806294"/>
    <w:rsid w:val="008064D5"/>
    <w:rsid w:val="0080660F"/>
    <w:rsid w:val="008069E9"/>
    <w:rsid w:val="00806AEB"/>
    <w:rsid w:val="00806BF5"/>
    <w:rsid w:val="008070DA"/>
    <w:rsid w:val="00810B33"/>
    <w:rsid w:val="00811341"/>
    <w:rsid w:val="008118D1"/>
    <w:rsid w:val="008122CC"/>
    <w:rsid w:val="00813866"/>
    <w:rsid w:val="00813B13"/>
    <w:rsid w:val="00814392"/>
    <w:rsid w:val="00815006"/>
    <w:rsid w:val="00815620"/>
    <w:rsid w:val="00815765"/>
    <w:rsid w:val="0081689B"/>
    <w:rsid w:val="00816C77"/>
    <w:rsid w:val="0081722E"/>
    <w:rsid w:val="008202C5"/>
    <w:rsid w:val="00820A31"/>
    <w:rsid w:val="0082113C"/>
    <w:rsid w:val="00821713"/>
    <w:rsid w:val="00821C94"/>
    <w:rsid w:val="0082261B"/>
    <w:rsid w:val="008227BF"/>
    <w:rsid w:val="008229FE"/>
    <w:rsid w:val="00822A4B"/>
    <w:rsid w:val="00823EA7"/>
    <w:rsid w:val="008243C2"/>
    <w:rsid w:val="00824649"/>
    <w:rsid w:val="0082492D"/>
    <w:rsid w:val="00824C68"/>
    <w:rsid w:val="00826334"/>
    <w:rsid w:val="00826DB9"/>
    <w:rsid w:val="00827D10"/>
    <w:rsid w:val="00827E1D"/>
    <w:rsid w:val="00830361"/>
    <w:rsid w:val="0083056C"/>
    <w:rsid w:val="0083176A"/>
    <w:rsid w:val="00831E8A"/>
    <w:rsid w:val="00832CA6"/>
    <w:rsid w:val="00833225"/>
    <w:rsid w:val="00833532"/>
    <w:rsid w:val="00834210"/>
    <w:rsid w:val="00834C85"/>
    <w:rsid w:val="00835E6B"/>
    <w:rsid w:val="00836848"/>
    <w:rsid w:val="00837500"/>
    <w:rsid w:val="00837502"/>
    <w:rsid w:val="0083792B"/>
    <w:rsid w:val="0084123C"/>
    <w:rsid w:val="00842C4C"/>
    <w:rsid w:val="00842C4E"/>
    <w:rsid w:val="00843ED6"/>
    <w:rsid w:val="00844132"/>
    <w:rsid w:val="00844837"/>
    <w:rsid w:val="00845B49"/>
    <w:rsid w:val="00846F29"/>
    <w:rsid w:val="00847391"/>
    <w:rsid w:val="00847ABE"/>
    <w:rsid w:val="00851DFB"/>
    <w:rsid w:val="008530DC"/>
    <w:rsid w:val="00853370"/>
    <w:rsid w:val="008539A8"/>
    <w:rsid w:val="008540D5"/>
    <w:rsid w:val="00854180"/>
    <w:rsid w:val="008541AA"/>
    <w:rsid w:val="00854390"/>
    <w:rsid w:val="008549D3"/>
    <w:rsid w:val="00854AAB"/>
    <w:rsid w:val="00854B26"/>
    <w:rsid w:val="00854BCF"/>
    <w:rsid w:val="00855A92"/>
    <w:rsid w:val="00856944"/>
    <w:rsid w:val="00856AC4"/>
    <w:rsid w:val="00857743"/>
    <w:rsid w:val="00857784"/>
    <w:rsid w:val="00857AC1"/>
    <w:rsid w:val="008600F3"/>
    <w:rsid w:val="008604BE"/>
    <w:rsid w:val="00860731"/>
    <w:rsid w:val="00860FB3"/>
    <w:rsid w:val="008612EB"/>
    <w:rsid w:val="00862596"/>
    <w:rsid w:val="00862A54"/>
    <w:rsid w:val="00862CD1"/>
    <w:rsid w:val="0086377C"/>
    <w:rsid w:val="008637C4"/>
    <w:rsid w:val="0086381C"/>
    <w:rsid w:val="008642C8"/>
    <w:rsid w:val="00865023"/>
    <w:rsid w:val="0086595E"/>
    <w:rsid w:val="00865CB8"/>
    <w:rsid w:val="0086631B"/>
    <w:rsid w:val="00866DC5"/>
    <w:rsid w:val="008673D8"/>
    <w:rsid w:val="008700A3"/>
    <w:rsid w:val="0087071B"/>
    <w:rsid w:val="00870FF2"/>
    <w:rsid w:val="00871FEC"/>
    <w:rsid w:val="008723E2"/>
    <w:rsid w:val="00872632"/>
    <w:rsid w:val="00872CF9"/>
    <w:rsid w:val="00873408"/>
    <w:rsid w:val="00873D5F"/>
    <w:rsid w:val="00874115"/>
    <w:rsid w:val="008744BF"/>
    <w:rsid w:val="00874E6F"/>
    <w:rsid w:val="00875FEB"/>
    <w:rsid w:val="00876696"/>
    <w:rsid w:val="008768B5"/>
    <w:rsid w:val="0087691F"/>
    <w:rsid w:val="00876A69"/>
    <w:rsid w:val="00876B00"/>
    <w:rsid w:val="008816F2"/>
    <w:rsid w:val="00882292"/>
    <w:rsid w:val="00882366"/>
    <w:rsid w:val="00882BDC"/>
    <w:rsid w:val="0088303A"/>
    <w:rsid w:val="0088305A"/>
    <w:rsid w:val="008836D2"/>
    <w:rsid w:val="00883778"/>
    <w:rsid w:val="008837DB"/>
    <w:rsid w:val="0088480B"/>
    <w:rsid w:val="00884A4F"/>
    <w:rsid w:val="0088597A"/>
    <w:rsid w:val="00885B91"/>
    <w:rsid w:val="00886702"/>
    <w:rsid w:val="00886D47"/>
    <w:rsid w:val="0088752C"/>
    <w:rsid w:val="00887902"/>
    <w:rsid w:val="00890A91"/>
    <w:rsid w:val="00891693"/>
    <w:rsid w:val="00891747"/>
    <w:rsid w:val="00891AD8"/>
    <w:rsid w:val="00891F27"/>
    <w:rsid w:val="00892186"/>
    <w:rsid w:val="008921EB"/>
    <w:rsid w:val="00892629"/>
    <w:rsid w:val="00893521"/>
    <w:rsid w:val="00893A4E"/>
    <w:rsid w:val="008945AC"/>
    <w:rsid w:val="00894AD1"/>
    <w:rsid w:val="00894AD3"/>
    <w:rsid w:val="00894C7E"/>
    <w:rsid w:val="00894CDD"/>
    <w:rsid w:val="00894DA5"/>
    <w:rsid w:val="008950EF"/>
    <w:rsid w:val="008953F0"/>
    <w:rsid w:val="00895500"/>
    <w:rsid w:val="008959EC"/>
    <w:rsid w:val="008962A0"/>
    <w:rsid w:val="00896B2E"/>
    <w:rsid w:val="00896E1E"/>
    <w:rsid w:val="00896E65"/>
    <w:rsid w:val="008A03C1"/>
    <w:rsid w:val="008A0EAE"/>
    <w:rsid w:val="008A1678"/>
    <w:rsid w:val="008A1729"/>
    <w:rsid w:val="008A175E"/>
    <w:rsid w:val="008A20FE"/>
    <w:rsid w:val="008A21BB"/>
    <w:rsid w:val="008A24C2"/>
    <w:rsid w:val="008A2905"/>
    <w:rsid w:val="008A2A7E"/>
    <w:rsid w:val="008A2C35"/>
    <w:rsid w:val="008A4063"/>
    <w:rsid w:val="008A44CF"/>
    <w:rsid w:val="008A4793"/>
    <w:rsid w:val="008A55B3"/>
    <w:rsid w:val="008A56BD"/>
    <w:rsid w:val="008A65EF"/>
    <w:rsid w:val="008A6FA0"/>
    <w:rsid w:val="008A74EB"/>
    <w:rsid w:val="008A7EF8"/>
    <w:rsid w:val="008A7FC8"/>
    <w:rsid w:val="008B0D81"/>
    <w:rsid w:val="008B1371"/>
    <w:rsid w:val="008B16FD"/>
    <w:rsid w:val="008B178D"/>
    <w:rsid w:val="008B2604"/>
    <w:rsid w:val="008B3E1E"/>
    <w:rsid w:val="008B3ED9"/>
    <w:rsid w:val="008B3F5E"/>
    <w:rsid w:val="008B3FD4"/>
    <w:rsid w:val="008B49A0"/>
    <w:rsid w:val="008B52CE"/>
    <w:rsid w:val="008B5498"/>
    <w:rsid w:val="008B5A4C"/>
    <w:rsid w:val="008B6037"/>
    <w:rsid w:val="008B7341"/>
    <w:rsid w:val="008B79AC"/>
    <w:rsid w:val="008B7C78"/>
    <w:rsid w:val="008B7E11"/>
    <w:rsid w:val="008C0040"/>
    <w:rsid w:val="008C0545"/>
    <w:rsid w:val="008C097E"/>
    <w:rsid w:val="008C111C"/>
    <w:rsid w:val="008C1301"/>
    <w:rsid w:val="008C1E10"/>
    <w:rsid w:val="008C1ED7"/>
    <w:rsid w:val="008C2A6A"/>
    <w:rsid w:val="008C3190"/>
    <w:rsid w:val="008C329A"/>
    <w:rsid w:val="008C408F"/>
    <w:rsid w:val="008C436C"/>
    <w:rsid w:val="008C4867"/>
    <w:rsid w:val="008C4958"/>
    <w:rsid w:val="008C495D"/>
    <w:rsid w:val="008C4C95"/>
    <w:rsid w:val="008C55D7"/>
    <w:rsid w:val="008C6419"/>
    <w:rsid w:val="008C6764"/>
    <w:rsid w:val="008C69E5"/>
    <w:rsid w:val="008C6C27"/>
    <w:rsid w:val="008C6E31"/>
    <w:rsid w:val="008C7A84"/>
    <w:rsid w:val="008D004D"/>
    <w:rsid w:val="008D03CC"/>
    <w:rsid w:val="008D0465"/>
    <w:rsid w:val="008D12A1"/>
    <w:rsid w:val="008D1416"/>
    <w:rsid w:val="008D14E8"/>
    <w:rsid w:val="008D188D"/>
    <w:rsid w:val="008D3C3B"/>
    <w:rsid w:val="008D44E8"/>
    <w:rsid w:val="008D4E10"/>
    <w:rsid w:val="008D514D"/>
    <w:rsid w:val="008D5521"/>
    <w:rsid w:val="008D5A2A"/>
    <w:rsid w:val="008D6661"/>
    <w:rsid w:val="008D7423"/>
    <w:rsid w:val="008D7DE9"/>
    <w:rsid w:val="008E02B2"/>
    <w:rsid w:val="008E05D7"/>
    <w:rsid w:val="008E1670"/>
    <w:rsid w:val="008E1747"/>
    <w:rsid w:val="008E1FA5"/>
    <w:rsid w:val="008E2AAC"/>
    <w:rsid w:val="008E34C9"/>
    <w:rsid w:val="008E3748"/>
    <w:rsid w:val="008E3CF7"/>
    <w:rsid w:val="008E3D70"/>
    <w:rsid w:val="008E41FE"/>
    <w:rsid w:val="008E4AB3"/>
    <w:rsid w:val="008E5601"/>
    <w:rsid w:val="008E5936"/>
    <w:rsid w:val="008E5DB7"/>
    <w:rsid w:val="008E5EDD"/>
    <w:rsid w:val="008E6804"/>
    <w:rsid w:val="008E69BC"/>
    <w:rsid w:val="008F0091"/>
    <w:rsid w:val="008F031D"/>
    <w:rsid w:val="008F04D6"/>
    <w:rsid w:val="008F0D85"/>
    <w:rsid w:val="008F0E22"/>
    <w:rsid w:val="008F0EA7"/>
    <w:rsid w:val="008F0F26"/>
    <w:rsid w:val="008F1504"/>
    <w:rsid w:val="008F1858"/>
    <w:rsid w:val="008F1938"/>
    <w:rsid w:val="008F1A0A"/>
    <w:rsid w:val="008F2135"/>
    <w:rsid w:val="008F3472"/>
    <w:rsid w:val="008F4BA2"/>
    <w:rsid w:val="008F4C80"/>
    <w:rsid w:val="008F55BE"/>
    <w:rsid w:val="008F5D99"/>
    <w:rsid w:val="008F5FCE"/>
    <w:rsid w:val="008F61F5"/>
    <w:rsid w:val="008F642B"/>
    <w:rsid w:val="008F6604"/>
    <w:rsid w:val="008F6DA0"/>
    <w:rsid w:val="008F6E63"/>
    <w:rsid w:val="008F74FC"/>
    <w:rsid w:val="008F751D"/>
    <w:rsid w:val="008F7BA0"/>
    <w:rsid w:val="008F7D87"/>
    <w:rsid w:val="00900418"/>
    <w:rsid w:val="00900640"/>
    <w:rsid w:val="009006C8"/>
    <w:rsid w:val="009009EB"/>
    <w:rsid w:val="00900D36"/>
    <w:rsid w:val="00900DDD"/>
    <w:rsid w:val="00901621"/>
    <w:rsid w:val="00901F47"/>
    <w:rsid w:val="0090252F"/>
    <w:rsid w:val="00902969"/>
    <w:rsid w:val="00902FB6"/>
    <w:rsid w:val="009031EC"/>
    <w:rsid w:val="00903909"/>
    <w:rsid w:val="00904793"/>
    <w:rsid w:val="009049CA"/>
    <w:rsid w:val="00904ED6"/>
    <w:rsid w:val="00905557"/>
    <w:rsid w:val="009055C7"/>
    <w:rsid w:val="00905A2B"/>
    <w:rsid w:val="00905C7E"/>
    <w:rsid w:val="00906386"/>
    <w:rsid w:val="00906A32"/>
    <w:rsid w:val="00906AE0"/>
    <w:rsid w:val="00906E52"/>
    <w:rsid w:val="00907280"/>
    <w:rsid w:val="009075D0"/>
    <w:rsid w:val="00907AFF"/>
    <w:rsid w:val="00907C8C"/>
    <w:rsid w:val="00907D73"/>
    <w:rsid w:val="0091054E"/>
    <w:rsid w:val="00910CB2"/>
    <w:rsid w:val="00910E39"/>
    <w:rsid w:val="00910E8A"/>
    <w:rsid w:val="0091154E"/>
    <w:rsid w:val="00911D9B"/>
    <w:rsid w:val="00912202"/>
    <w:rsid w:val="0091285E"/>
    <w:rsid w:val="00912D4B"/>
    <w:rsid w:val="00912F49"/>
    <w:rsid w:val="00913512"/>
    <w:rsid w:val="009136CB"/>
    <w:rsid w:val="00914251"/>
    <w:rsid w:val="00914C65"/>
    <w:rsid w:val="0091502F"/>
    <w:rsid w:val="00915097"/>
    <w:rsid w:val="009158BE"/>
    <w:rsid w:val="00916722"/>
    <w:rsid w:val="00917121"/>
    <w:rsid w:val="00917358"/>
    <w:rsid w:val="00917CED"/>
    <w:rsid w:val="00921E40"/>
    <w:rsid w:val="00921F82"/>
    <w:rsid w:val="0092210C"/>
    <w:rsid w:val="00922269"/>
    <w:rsid w:val="00922991"/>
    <w:rsid w:val="0092340E"/>
    <w:rsid w:val="00923D11"/>
    <w:rsid w:val="00923DB2"/>
    <w:rsid w:val="00923F12"/>
    <w:rsid w:val="00924D2B"/>
    <w:rsid w:val="00925F4F"/>
    <w:rsid w:val="009260B7"/>
    <w:rsid w:val="009270FB"/>
    <w:rsid w:val="00930583"/>
    <w:rsid w:val="009310C3"/>
    <w:rsid w:val="00931423"/>
    <w:rsid w:val="00931607"/>
    <w:rsid w:val="00931AB7"/>
    <w:rsid w:val="00932328"/>
    <w:rsid w:val="00933771"/>
    <w:rsid w:val="0093473A"/>
    <w:rsid w:val="00934F54"/>
    <w:rsid w:val="0093514A"/>
    <w:rsid w:val="00935865"/>
    <w:rsid w:val="00937C17"/>
    <w:rsid w:val="0094023B"/>
    <w:rsid w:val="009402F2"/>
    <w:rsid w:val="00940342"/>
    <w:rsid w:val="0094044F"/>
    <w:rsid w:val="00940A3F"/>
    <w:rsid w:val="00941238"/>
    <w:rsid w:val="009415AA"/>
    <w:rsid w:val="00942AF8"/>
    <w:rsid w:val="00942B9D"/>
    <w:rsid w:val="00943525"/>
    <w:rsid w:val="00943CE8"/>
    <w:rsid w:val="009443AA"/>
    <w:rsid w:val="00944662"/>
    <w:rsid w:val="00944ACE"/>
    <w:rsid w:val="00945D84"/>
    <w:rsid w:val="00945E33"/>
    <w:rsid w:val="00945F0D"/>
    <w:rsid w:val="009463AB"/>
    <w:rsid w:val="00946463"/>
    <w:rsid w:val="00946A3C"/>
    <w:rsid w:val="00946D3A"/>
    <w:rsid w:val="00946F38"/>
    <w:rsid w:val="00947052"/>
    <w:rsid w:val="009478EA"/>
    <w:rsid w:val="00947CDE"/>
    <w:rsid w:val="00947E0F"/>
    <w:rsid w:val="00950A96"/>
    <w:rsid w:val="00950CC9"/>
    <w:rsid w:val="00951B2F"/>
    <w:rsid w:val="009524F3"/>
    <w:rsid w:val="00952620"/>
    <w:rsid w:val="00952D2A"/>
    <w:rsid w:val="00953453"/>
    <w:rsid w:val="0095362A"/>
    <w:rsid w:val="00953634"/>
    <w:rsid w:val="00953C51"/>
    <w:rsid w:val="00954230"/>
    <w:rsid w:val="00954454"/>
    <w:rsid w:val="00954D6D"/>
    <w:rsid w:val="00955724"/>
    <w:rsid w:val="0095619B"/>
    <w:rsid w:val="00956928"/>
    <w:rsid w:val="00956C23"/>
    <w:rsid w:val="009578F3"/>
    <w:rsid w:val="00960216"/>
    <w:rsid w:val="009604F6"/>
    <w:rsid w:val="0096071F"/>
    <w:rsid w:val="00961031"/>
    <w:rsid w:val="009612C8"/>
    <w:rsid w:val="00961942"/>
    <w:rsid w:val="00962135"/>
    <w:rsid w:val="00963323"/>
    <w:rsid w:val="0096428C"/>
    <w:rsid w:val="00964F01"/>
    <w:rsid w:val="00967134"/>
    <w:rsid w:val="009671F5"/>
    <w:rsid w:val="009674D0"/>
    <w:rsid w:val="0097096B"/>
    <w:rsid w:val="00970D41"/>
    <w:rsid w:val="00970DEA"/>
    <w:rsid w:val="009717A5"/>
    <w:rsid w:val="00971B10"/>
    <w:rsid w:val="00972374"/>
    <w:rsid w:val="00972887"/>
    <w:rsid w:val="00972A83"/>
    <w:rsid w:val="00972E0C"/>
    <w:rsid w:val="0097351F"/>
    <w:rsid w:val="0097354C"/>
    <w:rsid w:val="00973B40"/>
    <w:rsid w:val="009742AE"/>
    <w:rsid w:val="00974953"/>
    <w:rsid w:val="00974DC0"/>
    <w:rsid w:val="00975D30"/>
    <w:rsid w:val="009762AA"/>
    <w:rsid w:val="0097744F"/>
    <w:rsid w:val="00977841"/>
    <w:rsid w:val="0097790C"/>
    <w:rsid w:val="00977F00"/>
    <w:rsid w:val="009800A6"/>
    <w:rsid w:val="0098022D"/>
    <w:rsid w:val="009802F2"/>
    <w:rsid w:val="009805C9"/>
    <w:rsid w:val="00980829"/>
    <w:rsid w:val="009811D7"/>
    <w:rsid w:val="009819B1"/>
    <w:rsid w:val="00981A14"/>
    <w:rsid w:val="00981B38"/>
    <w:rsid w:val="00981DA6"/>
    <w:rsid w:val="00982D05"/>
    <w:rsid w:val="00982E88"/>
    <w:rsid w:val="00983159"/>
    <w:rsid w:val="0098394F"/>
    <w:rsid w:val="009847C7"/>
    <w:rsid w:val="00984DBE"/>
    <w:rsid w:val="009855D7"/>
    <w:rsid w:val="00985990"/>
    <w:rsid w:val="00985F2E"/>
    <w:rsid w:val="009860C3"/>
    <w:rsid w:val="0098640F"/>
    <w:rsid w:val="009867CF"/>
    <w:rsid w:val="00986A2B"/>
    <w:rsid w:val="00987105"/>
    <w:rsid w:val="00987583"/>
    <w:rsid w:val="00987CD6"/>
    <w:rsid w:val="00987FC9"/>
    <w:rsid w:val="009900D8"/>
    <w:rsid w:val="009902C4"/>
    <w:rsid w:val="0099058E"/>
    <w:rsid w:val="009908D4"/>
    <w:rsid w:val="00990903"/>
    <w:rsid w:val="00991382"/>
    <w:rsid w:val="009914AB"/>
    <w:rsid w:val="0099175E"/>
    <w:rsid w:val="00991DA4"/>
    <w:rsid w:val="00992B09"/>
    <w:rsid w:val="0099308E"/>
    <w:rsid w:val="00993474"/>
    <w:rsid w:val="00995041"/>
    <w:rsid w:val="00995276"/>
    <w:rsid w:val="00995411"/>
    <w:rsid w:val="009954FB"/>
    <w:rsid w:val="009958EF"/>
    <w:rsid w:val="00996448"/>
    <w:rsid w:val="009971C8"/>
    <w:rsid w:val="00997B98"/>
    <w:rsid w:val="00997FC0"/>
    <w:rsid w:val="009A0180"/>
    <w:rsid w:val="009A0638"/>
    <w:rsid w:val="009A1344"/>
    <w:rsid w:val="009A1BC1"/>
    <w:rsid w:val="009A1CAD"/>
    <w:rsid w:val="009A229D"/>
    <w:rsid w:val="009A2C3E"/>
    <w:rsid w:val="009A2CF1"/>
    <w:rsid w:val="009A361F"/>
    <w:rsid w:val="009A3D79"/>
    <w:rsid w:val="009A468A"/>
    <w:rsid w:val="009A48B3"/>
    <w:rsid w:val="009A4A9F"/>
    <w:rsid w:val="009A5C0A"/>
    <w:rsid w:val="009A5CBA"/>
    <w:rsid w:val="009A6259"/>
    <w:rsid w:val="009A6566"/>
    <w:rsid w:val="009A65D7"/>
    <w:rsid w:val="009A6A9B"/>
    <w:rsid w:val="009A6C5D"/>
    <w:rsid w:val="009A6DA0"/>
    <w:rsid w:val="009A7A51"/>
    <w:rsid w:val="009B0528"/>
    <w:rsid w:val="009B0594"/>
    <w:rsid w:val="009B0824"/>
    <w:rsid w:val="009B0D07"/>
    <w:rsid w:val="009B0F6F"/>
    <w:rsid w:val="009B139A"/>
    <w:rsid w:val="009B2E8F"/>
    <w:rsid w:val="009B5943"/>
    <w:rsid w:val="009B6546"/>
    <w:rsid w:val="009B65ED"/>
    <w:rsid w:val="009B68F1"/>
    <w:rsid w:val="009B6BC9"/>
    <w:rsid w:val="009B7474"/>
    <w:rsid w:val="009B76C6"/>
    <w:rsid w:val="009B76F0"/>
    <w:rsid w:val="009C016D"/>
    <w:rsid w:val="009C017F"/>
    <w:rsid w:val="009C0300"/>
    <w:rsid w:val="009C0A27"/>
    <w:rsid w:val="009C0C29"/>
    <w:rsid w:val="009C176A"/>
    <w:rsid w:val="009C2389"/>
    <w:rsid w:val="009C28C7"/>
    <w:rsid w:val="009C2B42"/>
    <w:rsid w:val="009C2D43"/>
    <w:rsid w:val="009C3305"/>
    <w:rsid w:val="009C4537"/>
    <w:rsid w:val="009C4E09"/>
    <w:rsid w:val="009C5488"/>
    <w:rsid w:val="009C58A4"/>
    <w:rsid w:val="009C60CE"/>
    <w:rsid w:val="009C6AAE"/>
    <w:rsid w:val="009C720D"/>
    <w:rsid w:val="009C74D5"/>
    <w:rsid w:val="009C7B04"/>
    <w:rsid w:val="009D08D8"/>
    <w:rsid w:val="009D128E"/>
    <w:rsid w:val="009D1727"/>
    <w:rsid w:val="009D2491"/>
    <w:rsid w:val="009D255A"/>
    <w:rsid w:val="009D2610"/>
    <w:rsid w:val="009D2796"/>
    <w:rsid w:val="009D2AE5"/>
    <w:rsid w:val="009D2C75"/>
    <w:rsid w:val="009D36A5"/>
    <w:rsid w:val="009D4C53"/>
    <w:rsid w:val="009D4D3C"/>
    <w:rsid w:val="009D600F"/>
    <w:rsid w:val="009D622F"/>
    <w:rsid w:val="009D68DF"/>
    <w:rsid w:val="009D6EB5"/>
    <w:rsid w:val="009E0D6A"/>
    <w:rsid w:val="009E166B"/>
    <w:rsid w:val="009E2A05"/>
    <w:rsid w:val="009E2D14"/>
    <w:rsid w:val="009E36FA"/>
    <w:rsid w:val="009E38BB"/>
    <w:rsid w:val="009E391B"/>
    <w:rsid w:val="009E436C"/>
    <w:rsid w:val="009E44A7"/>
    <w:rsid w:val="009E4F48"/>
    <w:rsid w:val="009E5166"/>
    <w:rsid w:val="009E5A55"/>
    <w:rsid w:val="009E5D0F"/>
    <w:rsid w:val="009E6047"/>
    <w:rsid w:val="009E6350"/>
    <w:rsid w:val="009E6449"/>
    <w:rsid w:val="009E66BC"/>
    <w:rsid w:val="009E69C9"/>
    <w:rsid w:val="009E734E"/>
    <w:rsid w:val="009E775E"/>
    <w:rsid w:val="009F056B"/>
    <w:rsid w:val="009F0A83"/>
    <w:rsid w:val="009F0C43"/>
    <w:rsid w:val="009F0D3E"/>
    <w:rsid w:val="009F15D8"/>
    <w:rsid w:val="009F17E9"/>
    <w:rsid w:val="009F18DE"/>
    <w:rsid w:val="009F2BD4"/>
    <w:rsid w:val="009F3293"/>
    <w:rsid w:val="009F39F9"/>
    <w:rsid w:val="009F3CF6"/>
    <w:rsid w:val="009F5946"/>
    <w:rsid w:val="009F5B94"/>
    <w:rsid w:val="009F5DB6"/>
    <w:rsid w:val="009F7A6E"/>
    <w:rsid w:val="009F7B8C"/>
    <w:rsid w:val="009F7D71"/>
    <w:rsid w:val="009F7E49"/>
    <w:rsid w:val="00A00404"/>
    <w:rsid w:val="00A00D33"/>
    <w:rsid w:val="00A02130"/>
    <w:rsid w:val="00A021FF"/>
    <w:rsid w:val="00A0340E"/>
    <w:rsid w:val="00A03532"/>
    <w:rsid w:val="00A03AD6"/>
    <w:rsid w:val="00A03D28"/>
    <w:rsid w:val="00A03E27"/>
    <w:rsid w:val="00A04B1E"/>
    <w:rsid w:val="00A05200"/>
    <w:rsid w:val="00A0533C"/>
    <w:rsid w:val="00A058BC"/>
    <w:rsid w:val="00A05A96"/>
    <w:rsid w:val="00A062E1"/>
    <w:rsid w:val="00A063F8"/>
    <w:rsid w:val="00A071B7"/>
    <w:rsid w:val="00A10812"/>
    <w:rsid w:val="00A10E21"/>
    <w:rsid w:val="00A11393"/>
    <w:rsid w:val="00A123AA"/>
    <w:rsid w:val="00A126FA"/>
    <w:rsid w:val="00A12C75"/>
    <w:rsid w:val="00A13651"/>
    <w:rsid w:val="00A137D3"/>
    <w:rsid w:val="00A1554F"/>
    <w:rsid w:val="00A15B20"/>
    <w:rsid w:val="00A16E8F"/>
    <w:rsid w:val="00A1701D"/>
    <w:rsid w:val="00A17245"/>
    <w:rsid w:val="00A20507"/>
    <w:rsid w:val="00A208DC"/>
    <w:rsid w:val="00A20B8E"/>
    <w:rsid w:val="00A20BD7"/>
    <w:rsid w:val="00A21157"/>
    <w:rsid w:val="00A217DE"/>
    <w:rsid w:val="00A22DDE"/>
    <w:rsid w:val="00A22E32"/>
    <w:rsid w:val="00A22FAE"/>
    <w:rsid w:val="00A23366"/>
    <w:rsid w:val="00A23DBA"/>
    <w:rsid w:val="00A249A6"/>
    <w:rsid w:val="00A24B21"/>
    <w:rsid w:val="00A24E57"/>
    <w:rsid w:val="00A252E0"/>
    <w:rsid w:val="00A25A85"/>
    <w:rsid w:val="00A2659D"/>
    <w:rsid w:val="00A2781E"/>
    <w:rsid w:val="00A30059"/>
    <w:rsid w:val="00A30716"/>
    <w:rsid w:val="00A3099D"/>
    <w:rsid w:val="00A3196E"/>
    <w:rsid w:val="00A31E46"/>
    <w:rsid w:val="00A32423"/>
    <w:rsid w:val="00A32921"/>
    <w:rsid w:val="00A32C6F"/>
    <w:rsid w:val="00A336AB"/>
    <w:rsid w:val="00A33946"/>
    <w:rsid w:val="00A34280"/>
    <w:rsid w:val="00A34796"/>
    <w:rsid w:val="00A3497F"/>
    <w:rsid w:val="00A34C31"/>
    <w:rsid w:val="00A34EF8"/>
    <w:rsid w:val="00A34FCF"/>
    <w:rsid w:val="00A35185"/>
    <w:rsid w:val="00A35249"/>
    <w:rsid w:val="00A3538B"/>
    <w:rsid w:val="00A35783"/>
    <w:rsid w:val="00A35D21"/>
    <w:rsid w:val="00A36377"/>
    <w:rsid w:val="00A366CA"/>
    <w:rsid w:val="00A37A87"/>
    <w:rsid w:val="00A37C59"/>
    <w:rsid w:val="00A4026E"/>
    <w:rsid w:val="00A40DBE"/>
    <w:rsid w:val="00A40FB0"/>
    <w:rsid w:val="00A41177"/>
    <w:rsid w:val="00A415D5"/>
    <w:rsid w:val="00A430B2"/>
    <w:rsid w:val="00A43C65"/>
    <w:rsid w:val="00A443AE"/>
    <w:rsid w:val="00A452A5"/>
    <w:rsid w:val="00A45582"/>
    <w:rsid w:val="00A45ECD"/>
    <w:rsid w:val="00A46A36"/>
    <w:rsid w:val="00A46C2F"/>
    <w:rsid w:val="00A4794E"/>
    <w:rsid w:val="00A47EF9"/>
    <w:rsid w:val="00A50454"/>
    <w:rsid w:val="00A511B5"/>
    <w:rsid w:val="00A51E07"/>
    <w:rsid w:val="00A52F46"/>
    <w:rsid w:val="00A5317D"/>
    <w:rsid w:val="00A53B3C"/>
    <w:rsid w:val="00A552BC"/>
    <w:rsid w:val="00A55CAD"/>
    <w:rsid w:val="00A55D23"/>
    <w:rsid w:val="00A56071"/>
    <w:rsid w:val="00A56141"/>
    <w:rsid w:val="00A56B1E"/>
    <w:rsid w:val="00A57469"/>
    <w:rsid w:val="00A60155"/>
    <w:rsid w:val="00A608D5"/>
    <w:rsid w:val="00A61985"/>
    <w:rsid w:val="00A61F91"/>
    <w:rsid w:val="00A6222F"/>
    <w:rsid w:val="00A62D81"/>
    <w:rsid w:val="00A635C5"/>
    <w:rsid w:val="00A63A28"/>
    <w:rsid w:val="00A64445"/>
    <w:rsid w:val="00A64564"/>
    <w:rsid w:val="00A64D8A"/>
    <w:rsid w:val="00A64F10"/>
    <w:rsid w:val="00A65031"/>
    <w:rsid w:val="00A6521A"/>
    <w:rsid w:val="00A6522A"/>
    <w:rsid w:val="00A65C7B"/>
    <w:rsid w:val="00A66B67"/>
    <w:rsid w:val="00A66BAF"/>
    <w:rsid w:val="00A66D55"/>
    <w:rsid w:val="00A66E6B"/>
    <w:rsid w:val="00A66F45"/>
    <w:rsid w:val="00A671BF"/>
    <w:rsid w:val="00A672B3"/>
    <w:rsid w:val="00A678C3"/>
    <w:rsid w:val="00A70F8F"/>
    <w:rsid w:val="00A7164D"/>
    <w:rsid w:val="00A724B9"/>
    <w:rsid w:val="00A7265C"/>
    <w:rsid w:val="00A732EF"/>
    <w:rsid w:val="00A735FA"/>
    <w:rsid w:val="00A736E5"/>
    <w:rsid w:val="00A74310"/>
    <w:rsid w:val="00A74F7B"/>
    <w:rsid w:val="00A7501A"/>
    <w:rsid w:val="00A755F7"/>
    <w:rsid w:val="00A75789"/>
    <w:rsid w:val="00A757C2"/>
    <w:rsid w:val="00A75F51"/>
    <w:rsid w:val="00A7630C"/>
    <w:rsid w:val="00A764D6"/>
    <w:rsid w:val="00A7668D"/>
    <w:rsid w:val="00A7676D"/>
    <w:rsid w:val="00A767F5"/>
    <w:rsid w:val="00A768C0"/>
    <w:rsid w:val="00A8192B"/>
    <w:rsid w:val="00A823C2"/>
    <w:rsid w:val="00A830EB"/>
    <w:rsid w:val="00A8348C"/>
    <w:rsid w:val="00A8353A"/>
    <w:rsid w:val="00A83BB7"/>
    <w:rsid w:val="00A83C9C"/>
    <w:rsid w:val="00A83D8B"/>
    <w:rsid w:val="00A84B82"/>
    <w:rsid w:val="00A86792"/>
    <w:rsid w:val="00A8710E"/>
    <w:rsid w:val="00A87C51"/>
    <w:rsid w:val="00A90028"/>
    <w:rsid w:val="00A911D3"/>
    <w:rsid w:val="00A91326"/>
    <w:rsid w:val="00A920A2"/>
    <w:rsid w:val="00A92AA4"/>
    <w:rsid w:val="00A92C13"/>
    <w:rsid w:val="00A938C0"/>
    <w:rsid w:val="00A93BF2"/>
    <w:rsid w:val="00A9424B"/>
    <w:rsid w:val="00A94BEB"/>
    <w:rsid w:val="00A964D7"/>
    <w:rsid w:val="00A96712"/>
    <w:rsid w:val="00A96A22"/>
    <w:rsid w:val="00A96D7D"/>
    <w:rsid w:val="00A975E9"/>
    <w:rsid w:val="00A97D38"/>
    <w:rsid w:val="00AA0724"/>
    <w:rsid w:val="00AA0A35"/>
    <w:rsid w:val="00AA0D84"/>
    <w:rsid w:val="00AA11B0"/>
    <w:rsid w:val="00AA15E8"/>
    <w:rsid w:val="00AA1C25"/>
    <w:rsid w:val="00AA1DA5"/>
    <w:rsid w:val="00AA20C9"/>
    <w:rsid w:val="00AA21A5"/>
    <w:rsid w:val="00AA273D"/>
    <w:rsid w:val="00AA28C4"/>
    <w:rsid w:val="00AA28E7"/>
    <w:rsid w:val="00AA31BD"/>
    <w:rsid w:val="00AA3423"/>
    <w:rsid w:val="00AA38BC"/>
    <w:rsid w:val="00AA3E7B"/>
    <w:rsid w:val="00AA49A7"/>
    <w:rsid w:val="00AA4DC3"/>
    <w:rsid w:val="00AA51A1"/>
    <w:rsid w:val="00AA554E"/>
    <w:rsid w:val="00AA57AB"/>
    <w:rsid w:val="00AA58AE"/>
    <w:rsid w:val="00AA633E"/>
    <w:rsid w:val="00AA6E75"/>
    <w:rsid w:val="00AA7464"/>
    <w:rsid w:val="00AA7528"/>
    <w:rsid w:val="00AA7E5C"/>
    <w:rsid w:val="00AB04F5"/>
    <w:rsid w:val="00AB0996"/>
    <w:rsid w:val="00AB0E28"/>
    <w:rsid w:val="00AB212F"/>
    <w:rsid w:val="00AB23E0"/>
    <w:rsid w:val="00AB2FCC"/>
    <w:rsid w:val="00AB3D28"/>
    <w:rsid w:val="00AB51EC"/>
    <w:rsid w:val="00AB5E6C"/>
    <w:rsid w:val="00AB60F4"/>
    <w:rsid w:val="00AB6125"/>
    <w:rsid w:val="00AB711F"/>
    <w:rsid w:val="00AB77BD"/>
    <w:rsid w:val="00AB7850"/>
    <w:rsid w:val="00AB7C65"/>
    <w:rsid w:val="00AB7D21"/>
    <w:rsid w:val="00AC0243"/>
    <w:rsid w:val="00AC061F"/>
    <w:rsid w:val="00AC1CFA"/>
    <w:rsid w:val="00AC2103"/>
    <w:rsid w:val="00AC28DD"/>
    <w:rsid w:val="00AC3602"/>
    <w:rsid w:val="00AC3887"/>
    <w:rsid w:val="00AC46E8"/>
    <w:rsid w:val="00AC48B5"/>
    <w:rsid w:val="00AC4B53"/>
    <w:rsid w:val="00AC4EE4"/>
    <w:rsid w:val="00AC5F18"/>
    <w:rsid w:val="00AC67FF"/>
    <w:rsid w:val="00AC74E8"/>
    <w:rsid w:val="00AD0173"/>
    <w:rsid w:val="00AD02E0"/>
    <w:rsid w:val="00AD0C36"/>
    <w:rsid w:val="00AD1552"/>
    <w:rsid w:val="00AD190F"/>
    <w:rsid w:val="00AD1911"/>
    <w:rsid w:val="00AD24A4"/>
    <w:rsid w:val="00AD2572"/>
    <w:rsid w:val="00AD2644"/>
    <w:rsid w:val="00AD27E5"/>
    <w:rsid w:val="00AD2D4C"/>
    <w:rsid w:val="00AD3AA8"/>
    <w:rsid w:val="00AD3B93"/>
    <w:rsid w:val="00AD4ECA"/>
    <w:rsid w:val="00AD5AC1"/>
    <w:rsid w:val="00AD61A7"/>
    <w:rsid w:val="00AD624F"/>
    <w:rsid w:val="00AE075D"/>
    <w:rsid w:val="00AE1D04"/>
    <w:rsid w:val="00AE224A"/>
    <w:rsid w:val="00AE2439"/>
    <w:rsid w:val="00AE3D6E"/>
    <w:rsid w:val="00AE3F4C"/>
    <w:rsid w:val="00AE4069"/>
    <w:rsid w:val="00AE52B0"/>
    <w:rsid w:val="00AE549D"/>
    <w:rsid w:val="00AE63D0"/>
    <w:rsid w:val="00AE6B78"/>
    <w:rsid w:val="00AE6F5B"/>
    <w:rsid w:val="00AF1464"/>
    <w:rsid w:val="00AF158A"/>
    <w:rsid w:val="00AF18CE"/>
    <w:rsid w:val="00AF1A13"/>
    <w:rsid w:val="00AF1E07"/>
    <w:rsid w:val="00AF2309"/>
    <w:rsid w:val="00AF28FD"/>
    <w:rsid w:val="00AF2AEC"/>
    <w:rsid w:val="00AF37A3"/>
    <w:rsid w:val="00AF3A33"/>
    <w:rsid w:val="00AF3FDB"/>
    <w:rsid w:val="00AF4041"/>
    <w:rsid w:val="00AF537F"/>
    <w:rsid w:val="00AF5E61"/>
    <w:rsid w:val="00AF6071"/>
    <w:rsid w:val="00AF61A0"/>
    <w:rsid w:val="00AF68A8"/>
    <w:rsid w:val="00AF7431"/>
    <w:rsid w:val="00AF7B53"/>
    <w:rsid w:val="00AF7CB8"/>
    <w:rsid w:val="00AF7FC5"/>
    <w:rsid w:val="00B0060D"/>
    <w:rsid w:val="00B00771"/>
    <w:rsid w:val="00B00BE8"/>
    <w:rsid w:val="00B01A1B"/>
    <w:rsid w:val="00B03680"/>
    <w:rsid w:val="00B0380E"/>
    <w:rsid w:val="00B0406A"/>
    <w:rsid w:val="00B04B38"/>
    <w:rsid w:val="00B053C5"/>
    <w:rsid w:val="00B05624"/>
    <w:rsid w:val="00B0594B"/>
    <w:rsid w:val="00B06300"/>
    <w:rsid w:val="00B063F2"/>
    <w:rsid w:val="00B06493"/>
    <w:rsid w:val="00B06670"/>
    <w:rsid w:val="00B07A55"/>
    <w:rsid w:val="00B07E41"/>
    <w:rsid w:val="00B109D4"/>
    <w:rsid w:val="00B10DE2"/>
    <w:rsid w:val="00B11C3F"/>
    <w:rsid w:val="00B12680"/>
    <w:rsid w:val="00B133EA"/>
    <w:rsid w:val="00B136BF"/>
    <w:rsid w:val="00B13BF4"/>
    <w:rsid w:val="00B1536C"/>
    <w:rsid w:val="00B15B8D"/>
    <w:rsid w:val="00B15CBF"/>
    <w:rsid w:val="00B15D50"/>
    <w:rsid w:val="00B16545"/>
    <w:rsid w:val="00B1722C"/>
    <w:rsid w:val="00B172D9"/>
    <w:rsid w:val="00B173F7"/>
    <w:rsid w:val="00B175A0"/>
    <w:rsid w:val="00B17E47"/>
    <w:rsid w:val="00B210DC"/>
    <w:rsid w:val="00B213A4"/>
    <w:rsid w:val="00B21618"/>
    <w:rsid w:val="00B21CB2"/>
    <w:rsid w:val="00B21D89"/>
    <w:rsid w:val="00B21DB3"/>
    <w:rsid w:val="00B223B1"/>
    <w:rsid w:val="00B239A7"/>
    <w:rsid w:val="00B23A82"/>
    <w:rsid w:val="00B23D61"/>
    <w:rsid w:val="00B23D9D"/>
    <w:rsid w:val="00B23F58"/>
    <w:rsid w:val="00B245DB"/>
    <w:rsid w:val="00B24B40"/>
    <w:rsid w:val="00B25211"/>
    <w:rsid w:val="00B25995"/>
    <w:rsid w:val="00B25ACB"/>
    <w:rsid w:val="00B25B27"/>
    <w:rsid w:val="00B261DA"/>
    <w:rsid w:val="00B31532"/>
    <w:rsid w:val="00B318E7"/>
    <w:rsid w:val="00B31C3E"/>
    <w:rsid w:val="00B31CD2"/>
    <w:rsid w:val="00B32054"/>
    <w:rsid w:val="00B32288"/>
    <w:rsid w:val="00B32895"/>
    <w:rsid w:val="00B3354E"/>
    <w:rsid w:val="00B336E0"/>
    <w:rsid w:val="00B33811"/>
    <w:rsid w:val="00B34588"/>
    <w:rsid w:val="00B34A01"/>
    <w:rsid w:val="00B34B82"/>
    <w:rsid w:val="00B34D80"/>
    <w:rsid w:val="00B351D8"/>
    <w:rsid w:val="00B35541"/>
    <w:rsid w:val="00B35A06"/>
    <w:rsid w:val="00B35EDA"/>
    <w:rsid w:val="00B360D2"/>
    <w:rsid w:val="00B364B3"/>
    <w:rsid w:val="00B3686F"/>
    <w:rsid w:val="00B36A24"/>
    <w:rsid w:val="00B36D33"/>
    <w:rsid w:val="00B3758D"/>
    <w:rsid w:val="00B403D7"/>
    <w:rsid w:val="00B4051B"/>
    <w:rsid w:val="00B40A59"/>
    <w:rsid w:val="00B417C3"/>
    <w:rsid w:val="00B41C1F"/>
    <w:rsid w:val="00B42044"/>
    <w:rsid w:val="00B4206A"/>
    <w:rsid w:val="00B42190"/>
    <w:rsid w:val="00B421C6"/>
    <w:rsid w:val="00B42446"/>
    <w:rsid w:val="00B42633"/>
    <w:rsid w:val="00B4328A"/>
    <w:rsid w:val="00B445A7"/>
    <w:rsid w:val="00B45152"/>
    <w:rsid w:val="00B45310"/>
    <w:rsid w:val="00B45EC3"/>
    <w:rsid w:val="00B464A0"/>
    <w:rsid w:val="00B464BC"/>
    <w:rsid w:val="00B467E5"/>
    <w:rsid w:val="00B46AC6"/>
    <w:rsid w:val="00B47A11"/>
    <w:rsid w:val="00B513D3"/>
    <w:rsid w:val="00B51B11"/>
    <w:rsid w:val="00B53290"/>
    <w:rsid w:val="00B53836"/>
    <w:rsid w:val="00B53B9B"/>
    <w:rsid w:val="00B53D6D"/>
    <w:rsid w:val="00B53F52"/>
    <w:rsid w:val="00B54365"/>
    <w:rsid w:val="00B5481C"/>
    <w:rsid w:val="00B54979"/>
    <w:rsid w:val="00B54C06"/>
    <w:rsid w:val="00B551FC"/>
    <w:rsid w:val="00B555F1"/>
    <w:rsid w:val="00B55C4E"/>
    <w:rsid w:val="00B55DD0"/>
    <w:rsid w:val="00B560F1"/>
    <w:rsid w:val="00B56B6E"/>
    <w:rsid w:val="00B56F0A"/>
    <w:rsid w:val="00B5717C"/>
    <w:rsid w:val="00B5753B"/>
    <w:rsid w:val="00B57A19"/>
    <w:rsid w:val="00B61F3C"/>
    <w:rsid w:val="00B61FA1"/>
    <w:rsid w:val="00B627F5"/>
    <w:rsid w:val="00B6360B"/>
    <w:rsid w:val="00B63D7B"/>
    <w:rsid w:val="00B63F3D"/>
    <w:rsid w:val="00B63FD3"/>
    <w:rsid w:val="00B64407"/>
    <w:rsid w:val="00B64910"/>
    <w:rsid w:val="00B6557E"/>
    <w:rsid w:val="00B65D57"/>
    <w:rsid w:val="00B661C6"/>
    <w:rsid w:val="00B664A4"/>
    <w:rsid w:val="00B668BA"/>
    <w:rsid w:val="00B67463"/>
    <w:rsid w:val="00B702B7"/>
    <w:rsid w:val="00B70AED"/>
    <w:rsid w:val="00B70B8C"/>
    <w:rsid w:val="00B70BC3"/>
    <w:rsid w:val="00B70E15"/>
    <w:rsid w:val="00B71A3A"/>
    <w:rsid w:val="00B71E2F"/>
    <w:rsid w:val="00B722BA"/>
    <w:rsid w:val="00B72843"/>
    <w:rsid w:val="00B72AE0"/>
    <w:rsid w:val="00B734AF"/>
    <w:rsid w:val="00B73B23"/>
    <w:rsid w:val="00B7497D"/>
    <w:rsid w:val="00B75474"/>
    <w:rsid w:val="00B75F92"/>
    <w:rsid w:val="00B773B3"/>
    <w:rsid w:val="00B77677"/>
    <w:rsid w:val="00B80715"/>
    <w:rsid w:val="00B80CE3"/>
    <w:rsid w:val="00B81448"/>
    <w:rsid w:val="00B814BB"/>
    <w:rsid w:val="00B825D2"/>
    <w:rsid w:val="00B82B89"/>
    <w:rsid w:val="00B8361B"/>
    <w:rsid w:val="00B83692"/>
    <w:rsid w:val="00B83AA5"/>
    <w:rsid w:val="00B841FC"/>
    <w:rsid w:val="00B84A64"/>
    <w:rsid w:val="00B84DC4"/>
    <w:rsid w:val="00B8558A"/>
    <w:rsid w:val="00B85920"/>
    <w:rsid w:val="00B85DC1"/>
    <w:rsid w:val="00B865B5"/>
    <w:rsid w:val="00B868E2"/>
    <w:rsid w:val="00B86A0B"/>
    <w:rsid w:val="00B8713C"/>
    <w:rsid w:val="00B87A80"/>
    <w:rsid w:val="00B907C8"/>
    <w:rsid w:val="00B90EC4"/>
    <w:rsid w:val="00B91847"/>
    <w:rsid w:val="00B919EC"/>
    <w:rsid w:val="00B929EC"/>
    <w:rsid w:val="00B94C7A"/>
    <w:rsid w:val="00B950E2"/>
    <w:rsid w:val="00B95A23"/>
    <w:rsid w:val="00B96984"/>
    <w:rsid w:val="00B9732F"/>
    <w:rsid w:val="00BA0FDE"/>
    <w:rsid w:val="00BA1D2C"/>
    <w:rsid w:val="00BA292C"/>
    <w:rsid w:val="00BA2EA1"/>
    <w:rsid w:val="00BA3822"/>
    <w:rsid w:val="00BA3889"/>
    <w:rsid w:val="00BA4966"/>
    <w:rsid w:val="00BA4D1E"/>
    <w:rsid w:val="00BA5057"/>
    <w:rsid w:val="00BA591E"/>
    <w:rsid w:val="00BA63D5"/>
    <w:rsid w:val="00BA6810"/>
    <w:rsid w:val="00BA76E1"/>
    <w:rsid w:val="00BB0C89"/>
    <w:rsid w:val="00BB11FC"/>
    <w:rsid w:val="00BB1285"/>
    <w:rsid w:val="00BB26CB"/>
    <w:rsid w:val="00BB2AA3"/>
    <w:rsid w:val="00BB2D52"/>
    <w:rsid w:val="00BB2ECB"/>
    <w:rsid w:val="00BB332F"/>
    <w:rsid w:val="00BB3476"/>
    <w:rsid w:val="00BB40A9"/>
    <w:rsid w:val="00BB413F"/>
    <w:rsid w:val="00BB59A9"/>
    <w:rsid w:val="00BB6A4D"/>
    <w:rsid w:val="00BB7F9D"/>
    <w:rsid w:val="00BC015B"/>
    <w:rsid w:val="00BC035B"/>
    <w:rsid w:val="00BC05D6"/>
    <w:rsid w:val="00BC0B4F"/>
    <w:rsid w:val="00BC19A0"/>
    <w:rsid w:val="00BC1BC6"/>
    <w:rsid w:val="00BC2D9F"/>
    <w:rsid w:val="00BC3906"/>
    <w:rsid w:val="00BC3A63"/>
    <w:rsid w:val="00BC4897"/>
    <w:rsid w:val="00BC56FA"/>
    <w:rsid w:val="00BC59AA"/>
    <w:rsid w:val="00BC59E7"/>
    <w:rsid w:val="00BC6619"/>
    <w:rsid w:val="00BC6A16"/>
    <w:rsid w:val="00BC6EDF"/>
    <w:rsid w:val="00BC77A3"/>
    <w:rsid w:val="00BC7F97"/>
    <w:rsid w:val="00BD0010"/>
    <w:rsid w:val="00BD0A97"/>
    <w:rsid w:val="00BD0C3A"/>
    <w:rsid w:val="00BD154F"/>
    <w:rsid w:val="00BD1763"/>
    <w:rsid w:val="00BD21AE"/>
    <w:rsid w:val="00BD22B6"/>
    <w:rsid w:val="00BD22E7"/>
    <w:rsid w:val="00BD24DD"/>
    <w:rsid w:val="00BD2661"/>
    <w:rsid w:val="00BD28FC"/>
    <w:rsid w:val="00BD3E3A"/>
    <w:rsid w:val="00BD3ED0"/>
    <w:rsid w:val="00BD3FD5"/>
    <w:rsid w:val="00BD4654"/>
    <w:rsid w:val="00BD475F"/>
    <w:rsid w:val="00BD4B0C"/>
    <w:rsid w:val="00BD4E2F"/>
    <w:rsid w:val="00BD4E3B"/>
    <w:rsid w:val="00BD577F"/>
    <w:rsid w:val="00BD5823"/>
    <w:rsid w:val="00BD59EF"/>
    <w:rsid w:val="00BD6515"/>
    <w:rsid w:val="00BD7904"/>
    <w:rsid w:val="00BD7911"/>
    <w:rsid w:val="00BE188F"/>
    <w:rsid w:val="00BE19E9"/>
    <w:rsid w:val="00BE1DA3"/>
    <w:rsid w:val="00BE2CAB"/>
    <w:rsid w:val="00BE3215"/>
    <w:rsid w:val="00BE35C5"/>
    <w:rsid w:val="00BE36C3"/>
    <w:rsid w:val="00BE40B2"/>
    <w:rsid w:val="00BE4515"/>
    <w:rsid w:val="00BE49D4"/>
    <w:rsid w:val="00BE5F83"/>
    <w:rsid w:val="00BE617A"/>
    <w:rsid w:val="00BE6698"/>
    <w:rsid w:val="00BE68C0"/>
    <w:rsid w:val="00BE7153"/>
    <w:rsid w:val="00BE7985"/>
    <w:rsid w:val="00BE7E5D"/>
    <w:rsid w:val="00BF02DB"/>
    <w:rsid w:val="00BF0C97"/>
    <w:rsid w:val="00BF16CF"/>
    <w:rsid w:val="00BF1AE9"/>
    <w:rsid w:val="00BF1CCA"/>
    <w:rsid w:val="00BF2245"/>
    <w:rsid w:val="00BF255F"/>
    <w:rsid w:val="00BF2CB3"/>
    <w:rsid w:val="00BF33CB"/>
    <w:rsid w:val="00BF4957"/>
    <w:rsid w:val="00BF4E72"/>
    <w:rsid w:val="00BF53BB"/>
    <w:rsid w:val="00BF5674"/>
    <w:rsid w:val="00BF5833"/>
    <w:rsid w:val="00BF6264"/>
    <w:rsid w:val="00BF7010"/>
    <w:rsid w:val="00BF7234"/>
    <w:rsid w:val="00C0025D"/>
    <w:rsid w:val="00C0057A"/>
    <w:rsid w:val="00C00947"/>
    <w:rsid w:val="00C00AEE"/>
    <w:rsid w:val="00C01444"/>
    <w:rsid w:val="00C01E79"/>
    <w:rsid w:val="00C020C0"/>
    <w:rsid w:val="00C027FB"/>
    <w:rsid w:val="00C03009"/>
    <w:rsid w:val="00C03B80"/>
    <w:rsid w:val="00C03CEF"/>
    <w:rsid w:val="00C03E48"/>
    <w:rsid w:val="00C041CC"/>
    <w:rsid w:val="00C046FC"/>
    <w:rsid w:val="00C04AA1"/>
    <w:rsid w:val="00C04C0A"/>
    <w:rsid w:val="00C05167"/>
    <w:rsid w:val="00C0541B"/>
    <w:rsid w:val="00C061A9"/>
    <w:rsid w:val="00C0631E"/>
    <w:rsid w:val="00C068EC"/>
    <w:rsid w:val="00C06C92"/>
    <w:rsid w:val="00C07655"/>
    <w:rsid w:val="00C076D8"/>
    <w:rsid w:val="00C07836"/>
    <w:rsid w:val="00C07EBA"/>
    <w:rsid w:val="00C11035"/>
    <w:rsid w:val="00C11CA9"/>
    <w:rsid w:val="00C11E1E"/>
    <w:rsid w:val="00C12775"/>
    <w:rsid w:val="00C12ADF"/>
    <w:rsid w:val="00C12E77"/>
    <w:rsid w:val="00C134DE"/>
    <w:rsid w:val="00C148DE"/>
    <w:rsid w:val="00C1538E"/>
    <w:rsid w:val="00C1544B"/>
    <w:rsid w:val="00C15ADE"/>
    <w:rsid w:val="00C160C8"/>
    <w:rsid w:val="00C1772B"/>
    <w:rsid w:val="00C17BC0"/>
    <w:rsid w:val="00C17DEC"/>
    <w:rsid w:val="00C203CA"/>
    <w:rsid w:val="00C2061C"/>
    <w:rsid w:val="00C206C0"/>
    <w:rsid w:val="00C20F9D"/>
    <w:rsid w:val="00C21754"/>
    <w:rsid w:val="00C21F50"/>
    <w:rsid w:val="00C220A1"/>
    <w:rsid w:val="00C22621"/>
    <w:rsid w:val="00C22876"/>
    <w:rsid w:val="00C228D0"/>
    <w:rsid w:val="00C22EAD"/>
    <w:rsid w:val="00C23032"/>
    <w:rsid w:val="00C231F8"/>
    <w:rsid w:val="00C23BB5"/>
    <w:rsid w:val="00C25674"/>
    <w:rsid w:val="00C25E42"/>
    <w:rsid w:val="00C25F27"/>
    <w:rsid w:val="00C27768"/>
    <w:rsid w:val="00C2799E"/>
    <w:rsid w:val="00C30833"/>
    <w:rsid w:val="00C30F00"/>
    <w:rsid w:val="00C31811"/>
    <w:rsid w:val="00C320CD"/>
    <w:rsid w:val="00C3257A"/>
    <w:rsid w:val="00C32C7E"/>
    <w:rsid w:val="00C33030"/>
    <w:rsid w:val="00C333F3"/>
    <w:rsid w:val="00C336AF"/>
    <w:rsid w:val="00C33ACA"/>
    <w:rsid w:val="00C33F9D"/>
    <w:rsid w:val="00C3427B"/>
    <w:rsid w:val="00C344A1"/>
    <w:rsid w:val="00C34761"/>
    <w:rsid w:val="00C34E94"/>
    <w:rsid w:val="00C3500F"/>
    <w:rsid w:val="00C364D5"/>
    <w:rsid w:val="00C37013"/>
    <w:rsid w:val="00C37137"/>
    <w:rsid w:val="00C3748F"/>
    <w:rsid w:val="00C37579"/>
    <w:rsid w:val="00C37DEB"/>
    <w:rsid w:val="00C40993"/>
    <w:rsid w:val="00C40C97"/>
    <w:rsid w:val="00C42310"/>
    <w:rsid w:val="00C426ED"/>
    <w:rsid w:val="00C42A31"/>
    <w:rsid w:val="00C42B93"/>
    <w:rsid w:val="00C4366B"/>
    <w:rsid w:val="00C44806"/>
    <w:rsid w:val="00C448FC"/>
    <w:rsid w:val="00C4511A"/>
    <w:rsid w:val="00C452D7"/>
    <w:rsid w:val="00C460DC"/>
    <w:rsid w:val="00C465EB"/>
    <w:rsid w:val="00C4698E"/>
    <w:rsid w:val="00C475B6"/>
    <w:rsid w:val="00C476C4"/>
    <w:rsid w:val="00C476F5"/>
    <w:rsid w:val="00C47A6B"/>
    <w:rsid w:val="00C47AD6"/>
    <w:rsid w:val="00C47D40"/>
    <w:rsid w:val="00C47D51"/>
    <w:rsid w:val="00C5031C"/>
    <w:rsid w:val="00C506C4"/>
    <w:rsid w:val="00C514DE"/>
    <w:rsid w:val="00C51BB5"/>
    <w:rsid w:val="00C51BC6"/>
    <w:rsid w:val="00C51DDF"/>
    <w:rsid w:val="00C51EFB"/>
    <w:rsid w:val="00C52E77"/>
    <w:rsid w:val="00C5323D"/>
    <w:rsid w:val="00C53723"/>
    <w:rsid w:val="00C53A1A"/>
    <w:rsid w:val="00C540BB"/>
    <w:rsid w:val="00C549BF"/>
    <w:rsid w:val="00C56952"/>
    <w:rsid w:val="00C56E7C"/>
    <w:rsid w:val="00C56F21"/>
    <w:rsid w:val="00C576C9"/>
    <w:rsid w:val="00C57AE0"/>
    <w:rsid w:val="00C57E35"/>
    <w:rsid w:val="00C60057"/>
    <w:rsid w:val="00C60216"/>
    <w:rsid w:val="00C609E7"/>
    <w:rsid w:val="00C61157"/>
    <w:rsid w:val="00C616AF"/>
    <w:rsid w:val="00C61FAC"/>
    <w:rsid w:val="00C628BB"/>
    <w:rsid w:val="00C6350E"/>
    <w:rsid w:val="00C63CBA"/>
    <w:rsid w:val="00C64025"/>
    <w:rsid w:val="00C6404C"/>
    <w:rsid w:val="00C649FD"/>
    <w:rsid w:val="00C65033"/>
    <w:rsid w:val="00C655FB"/>
    <w:rsid w:val="00C6567E"/>
    <w:rsid w:val="00C65C51"/>
    <w:rsid w:val="00C65CAD"/>
    <w:rsid w:val="00C666A4"/>
    <w:rsid w:val="00C67037"/>
    <w:rsid w:val="00C6720B"/>
    <w:rsid w:val="00C678F7"/>
    <w:rsid w:val="00C67F64"/>
    <w:rsid w:val="00C702B7"/>
    <w:rsid w:val="00C709FF"/>
    <w:rsid w:val="00C71210"/>
    <w:rsid w:val="00C71838"/>
    <w:rsid w:val="00C71F0D"/>
    <w:rsid w:val="00C72412"/>
    <w:rsid w:val="00C72709"/>
    <w:rsid w:val="00C728DE"/>
    <w:rsid w:val="00C730BC"/>
    <w:rsid w:val="00C73D93"/>
    <w:rsid w:val="00C75000"/>
    <w:rsid w:val="00C75104"/>
    <w:rsid w:val="00C75C54"/>
    <w:rsid w:val="00C76DBD"/>
    <w:rsid w:val="00C77247"/>
    <w:rsid w:val="00C773EA"/>
    <w:rsid w:val="00C80D7F"/>
    <w:rsid w:val="00C81090"/>
    <w:rsid w:val="00C81456"/>
    <w:rsid w:val="00C8180B"/>
    <w:rsid w:val="00C82327"/>
    <w:rsid w:val="00C836BC"/>
    <w:rsid w:val="00C83ABA"/>
    <w:rsid w:val="00C847E7"/>
    <w:rsid w:val="00C84C69"/>
    <w:rsid w:val="00C854E4"/>
    <w:rsid w:val="00C85545"/>
    <w:rsid w:val="00C8580D"/>
    <w:rsid w:val="00C85B56"/>
    <w:rsid w:val="00C85E9C"/>
    <w:rsid w:val="00C86752"/>
    <w:rsid w:val="00C86D0B"/>
    <w:rsid w:val="00C871C7"/>
    <w:rsid w:val="00C873E2"/>
    <w:rsid w:val="00C87898"/>
    <w:rsid w:val="00C87D64"/>
    <w:rsid w:val="00C87FC8"/>
    <w:rsid w:val="00C9098B"/>
    <w:rsid w:val="00C90F84"/>
    <w:rsid w:val="00C91525"/>
    <w:rsid w:val="00C91BD0"/>
    <w:rsid w:val="00C91FCE"/>
    <w:rsid w:val="00C931BB"/>
    <w:rsid w:val="00C93288"/>
    <w:rsid w:val="00C9351C"/>
    <w:rsid w:val="00C93811"/>
    <w:rsid w:val="00C94191"/>
    <w:rsid w:val="00C9467D"/>
    <w:rsid w:val="00C94689"/>
    <w:rsid w:val="00C94C39"/>
    <w:rsid w:val="00C94C56"/>
    <w:rsid w:val="00C94F11"/>
    <w:rsid w:val="00C95046"/>
    <w:rsid w:val="00C95504"/>
    <w:rsid w:val="00C958B1"/>
    <w:rsid w:val="00C958D0"/>
    <w:rsid w:val="00C95BB4"/>
    <w:rsid w:val="00C96448"/>
    <w:rsid w:val="00C96A58"/>
    <w:rsid w:val="00C974A1"/>
    <w:rsid w:val="00C97715"/>
    <w:rsid w:val="00CA0510"/>
    <w:rsid w:val="00CA0911"/>
    <w:rsid w:val="00CA0FB0"/>
    <w:rsid w:val="00CA11D5"/>
    <w:rsid w:val="00CA278D"/>
    <w:rsid w:val="00CA279C"/>
    <w:rsid w:val="00CA3327"/>
    <w:rsid w:val="00CA3F78"/>
    <w:rsid w:val="00CA4096"/>
    <w:rsid w:val="00CA44D2"/>
    <w:rsid w:val="00CA4828"/>
    <w:rsid w:val="00CA4AFD"/>
    <w:rsid w:val="00CA525A"/>
    <w:rsid w:val="00CA53FD"/>
    <w:rsid w:val="00CA61DB"/>
    <w:rsid w:val="00CA64D5"/>
    <w:rsid w:val="00CA6620"/>
    <w:rsid w:val="00CA671D"/>
    <w:rsid w:val="00CA6993"/>
    <w:rsid w:val="00CA76ED"/>
    <w:rsid w:val="00CB0AC4"/>
    <w:rsid w:val="00CB0EE8"/>
    <w:rsid w:val="00CB15D3"/>
    <w:rsid w:val="00CB2006"/>
    <w:rsid w:val="00CB208C"/>
    <w:rsid w:val="00CB29C1"/>
    <w:rsid w:val="00CB33DD"/>
    <w:rsid w:val="00CB36AF"/>
    <w:rsid w:val="00CB38D6"/>
    <w:rsid w:val="00CB4079"/>
    <w:rsid w:val="00CB49C1"/>
    <w:rsid w:val="00CB4A05"/>
    <w:rsid w:val="00CB563F"/>
    <w:rsid w:val="00CB57CF"/>
    <w:rsid w:val="00CB5BC0"/>
    <w:rsid w:val="00CB6050"/>
    <w:rsid w:val="00CB6204"/>
    <w:rsid w:val="00CB6A41"/>
    <w:rsid w:val="00CB6C25"/>
    <w:rsid w:val="00CB6CC4"/>
    <w:rsid w:val="00CC076B"/>
    <w:rsid w:val="00CC0EE0"/>
    <w:rsid w:val="00CC0F95"/>
    <w:rsid w:val="00CC1273"/>
    <w:rsid w:val="00CC30A3"/>
    <w:rsid w:val="00CC390A"/>
    <w:rsid w:val="00CC39FE"/>
    <w:rsid w:val="00CC3A4F"/>
    <w:rsid w:val="00CC4D97"/>
    <w:rsid w:val="00CC5E4B"/>
    <w:rsid w:val="00CC5E66"/>
    <w:rsid w:val="00CC5F87"/>
    <w:rsid w:val="00CD000E"/>
    <w:rsid w:val="00CD0658"/>
    <w:rsid w:val="00CD1295"/>
    <w:rsid w:val="00CD263C"/>
    <w:rsid w:val="00CD2E9B"/>
    <w:rsid w:val="00CD3244"/>
    <w:rsid w:val="00CD3643"/>
    <w:rsid w:val="00CD39D9"/>
    <w:rsid w:val="00CD3E54"/>
    <w:rsid w:val="00CD4CBC"/>
    <w:rsid w:val="00CD511E"/>
    <w:rsid w:val="00CD558A"/>
    <w:rsid w:val="00CD6491"/>
    <w:rsid w:val="00CD66DE"/>
    <w:rsid w:val="00CD6E57"/>
    <w:rsid w:val="00CD74F1"/>
    <w:rsid w:val="00CD7E0B"/>
    <w:rsid w:val="00CD7F8B"/>
    <w:rsid w:val="00CE010E"/>
    <w:rsid w:val="00CE08BD"/>
    <w:rsid w:val="00CE10E5"/>
    <w:rsid w:val="00CE15CB"/>
    <w:rsid w:val="00CE18B2"/>
    <w:rsid w:val="00CE193D"/>
    <w:rsid w:val="00CE21A1"/>
    <w:rsid w:val="00CE29A9"/>
    <w:rsid w:val="00CE2FB0"/>
    <w:rsid w:val="00CE3BBB"/>
    <w:rsid w:val="00CE4A93"/>
    <w:rsid w:val="00CE4AD5"/>
    <w:rsid w:val="00CE505A"/>
    <w:rsid w:val="00CE5380"/>
    <w:rsid w:val="00CE5E8F"/>
    <w:rsid w:val="00CE61A2"/>
    <w:rsid w:val="00CE6369"/>
    <w:rsid w:val="00CE63CD"/>
    <w:rsid w:val="00CE6BD2"/>
    <w:rsid w:val="00CE795E"/>
    <w:rsid w:val="00CE7C7A"/>
    <w:rsid w:val="00CF0863"/>
    <w:rsid w:val="00CF1B87"/>
    <w:rsid w:val="00CF2530"/>
    <w:rsid w:val="00CF2895"/>
    <w:rsid w:val="00CF2EA6"/>
    <w:rsid w:val="00CF4394"/>
    <w:rsid w:val="00CF43CB"/>
    <w:rsid w:val="00CF67F6"/>
    <w:rsid w:val="00CF687F"/>
    <w:rsid w:val="00CF68E5"/>
    <w:rsid w:val="00CF6EE7"/>
    <w:rsid w:val="00CF7C2F"/>
    <w:rsid w:val="00D0095D"/>
    <w:rsid w:val="00D00F57"/>
    <w:rsid w:val="00D0121B"/>
    <w:rsid w:val="00D0182D"/>
    <w:rsid w:val="00D02C6A"/>
    <w:rsid w:val="00D03836"/>
    <w:rsid w:val="00D03E8A"/>
    <w:rsid w:val="00D03F37"/>
    <w:rsid w:val="00D042E3"/>
    <w:rsid w:val="00D04A32"/>
    <w:rsid w:val="00D04DB5"/>
    <w:rsid w:val="00D05C25"/>
    <w:rsid w:val="00D064D5"/>
    <w:rsid w:val="00D0655F"/>
    <w:rsid w:val="00D0737F"/>
    <w:rsid w:val="00D077A8"/>
    <w:rsid w:val="00D11000"/>
    <w:rsid w:val="00D110D4"/>
    <w:rsid w:val="00D112A1"/>
    <w:rsid w:val="00D11630"/>
    <w:rsid w:val="00D1201E"/>
    <w:rsid w:val="00D12731"/>
    <w:rsid w:val="00D128CB"/>
    <w:rsid w:val="00D12BF7"/>
    <w:rsid w:val="00D1382F"/>
    <w:rsid w:val="00D141BD"/>
    <w:rsid w:val="00D14EA8"/>
    <w:rsid w:val="00D14EB5"/>
    <w:rsid w:val="00D1626B"/>
    <w:rsid w:val="00D16926"/>
    <w:rsid w:val="00D16F25"/>
    <w:rsid w:val="00D17284"/>
    <w:rsid w:val="00D1782B"/>
    <w:rsid w:val="00D17CB6"/>
    <w:rsid w:val="00D20651"/>
    <w:rsid w:val="00D207B6"/>
    <w:rsid w:val="00D20991"/>
    <w:rsid w:val="00D20C2A"/>
    <w:rsid w:val="00D21006"/>
    <w:rsid w:val="00D2101F"/>
    <w:rsid w:val="00D21553"/>
    <w:rsid w:val="00D230F4"/>
    <w:rsid w:val="00D2312D"/>
    <w:rsid w:val="00D2315A"/>
    <w:rsid w:val="00D235C7"/>
    <w:rsid w:val="00D240DC"/>
    <w:rsid w:val="00D24A4F"/>
    <w:rsid w:val="00D25326"/>
    <w:rsid w:val="00D25333"/>
    <w:rsid w:val="00D25DC4"/>
    <w:rsid w:val="00D26767"/>
    <w:rsid w:val="00D279C6"/>
    <w:rsid w:val="00D27F7A"/>
    <w:rsid w:val="00D30623"/>
    <w:rsid w:val="00D31243"/>
    <w:rsid w:val="00D31B4E"/>
    <w:rsid w:val="00D33105"/>
    <w:rsid w:val="00D33859"/>
    <w:rsid w:val="00D34698"/>
    <w:rsid w:val="00D34F14"/>
    <w:rsid w:val="00D35A1A"/>
    <w:rsid w:val="00D35A6E"/>
    <w:rsid w:val="00D35C46"/>
    <w:rsid w:val="00D37352"/>
    <w:rsid w:val="00D377D7"/>
    <w:rsid w:val="00D41BB1"/>
    <w:rsid w:val="00D42111"/>
    <w:rsid w:val="00D42536"/>
    <w:rsid w:val="00D43010"/>
    <w:rsid w:val="00D4329E"/>
    <w:rsid w:val="00D433DB"/>
    <w:rsid w:val="00D43979"/>
    <w:rsid w:val="00D43C5B"/>
    <w:rsid w:val="00D4468B"/>
    <w:rsid w:val="00D448A4"/>
    <w:rsid w:val="00D45169"/>
    <w:rsid w:val="00D45335"/>
    <w:rsid w:val="00D456EC"/>
    <w:rsid w:val="00D457C3"/>
    <w:rsid w:val="00D45967"/>
    <w:rsid w:val="00D45E51"/>
    <w:rsid w:val="00D46970"/>
    <w:rsid w:val="00D46ECD"/>
    <w:rsid w:val="00D47C59"/>
    <w:rsid w:val="00D503BA"/>
    <w:rsid w:val="00D50732"/>
    <w:rsid w:val="00D51FF0"/>
    <w:rsid w:val="00D520B3"/>
    <w:rsid w:val="00D526FD"/>
    <w:rsid w:val="00D52F07"/>
    <w:rsid w:val="00D53D7A"/>
    <w:rsid w:val="00D53EB2"/>
    <w:rsid w:val="00D55400"/>
    <w:rsid w:val="00D55861"/>
    <w:rsid w:val="00D55D5E"/>
    <w:rsid w:val="00D5620A"/>
    <w:rsid w:val="00D56ECD"/>
    <w:rsid w:val="00D56FC8"/>
    <w:rsid w:val="00D578E2"/>
    <w:rsid w:val="00D603BC"/>
    <w:rsid w:val="00D60B0C"/>
    <w:rsid w:val="00D613A5"/>
    <w:rsid w:val="00D6150F"/>
    <w:rsid w:val="00D630EF"/>
    <w:rsid w:val="00D63CD6"/>
    <w:rsid w:val="00D63E36"/>
    <w:rsid w:val="00D640EF"/>
    <w:rsid w:val="00D64262"/>
    <w:rsid w:val="00D64C0A"/>
    <w:rsid w:val="00D65EE0"/>
    <w:rsid w:val="00D65F23"/>
    <w:rsid w:val="00D6772E"/>
    <w:rsid w:val="00D701C7"/>
    <w:rsid w:val="00D70312"/>
    <w:rsid w:val="00D70AB8"/>
    <w:rsid w:val="00D70CF5"/>
    <w:rsid w:val="00D715DF"/>
    <w:rsid w:val="00D719AD"/>
    <w:rsid w:val="00D71AD2"/>
    <w:rsid w:val="00D71B77"/>
    <w:rsid w:val="00D72441"/>
    <w:rsid w:val="00D72663"/>
    <w:rsid w:val="00D72734"/>
    <w:rsid w:val="00D72C06"/>
    <w:rsid w:val="00D73526"/>
    <w:rsid w:val="00D735AF"/>
    <w:rsid w:val="00D7536E"/>
    <w:rsid w:val="00D76376"/>
    <w:rsid w:val="00D80A42"/>
    <w:rsid w:val="00D81229"/>
    <w:rsid w:val="00D815FC"/>
    <w:rsid w:val="00D81A6D"/>
    <w:rsid w:val="00D81C34"/>
    <w:rsid w:val="00D84313"/>
    <w:rsid w:val="00D8486B"/>
    <w:rsid w:val="00D84A17"/>
    <w:rsid w:val="00D84ACF"/>
    <w:rsid w:val="00D84BD0"/>
    <w:rsid w:val="00D84C2C"/>
    <w:rsid w:val="00D84DF7"/>
    <w:rsid w:val="00D84E71"/>
    <w:rsid w:val="00D85C73"/>
    <w:rsid w:val="00D85D5E"/>
    <w:rsid w:val="00D86113"/>
    <w:rsid w:val="00D86114"/>
    <w:rsid w:val="00D86230"/>
    <w:rsid w:val="00D866B2"/>
    <w:rsid w:val="00D869D7"/>
    <w:rsid w:val="00D878C1"/>
    <w:rsid w:val="00D878CB"/>
    <w:rsid w:val="00D91C47"/>
    <w:rsid w:val="00D9332F"/>
    <w:rsid w:val="00D93594"/>
    <w:rsid w:val="00D948DC"/>
    <w:rsid w:val="00D94CA2"/>
    <w:rsid w:val="00D94D38"/>
    <w:rsid w:val="00D951F6"/>
    <w:rsid w:val="00D952E3"/>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106"/>
    <w:rsid w:val="00DA4333"/>
    <w:rsid w:val="00DA4C90"/>
    <w:rsid w:val="00DA4EEC"/>
    <w:rsid w:val="00DA6040"/>
    <w:rsid w:val="00DA662B"/>
    <w:rsid w:val="00DA68E8"/>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018"/>
    <w:rsid w:val="00DB65D2"/>
    <w:rsid w:val="00DB66A6"/>
    <w:rsid w:val="00DB6E19"/>
    <w:rsid w:val="00DB74AF"/>
    <w:rsid w:val="00DC05D1"/>
    <w:rsid w:val="00DC0C01"/>
    <w:rsid w:val="00DC10C2"/>
    <w:rsid w:val="00DC1119"/>
    <w:rsid w:val="00DC1491"/>
    <w:rsid w:val="00DC1DB4"/>
    <w:rsid w:val="00DC247C"/>
    <w:rsid w:val="00DC2890"/>
    <w:rsid w:val="00DC2E56"/>
    <w:rsid w:val="00DC32B4"/>
    <w:rsid w:val="00DC3DF6"/>
    <w:rsid w:val="00DC44B8"/>
    <w:rsid w:val="00DC46C3"/>
    <w:rsid w:val="00DC4882"/>
    <w:rsid w:val="00DC49B5"/>
    <w:rsid w:val="00DC4DCC"/>
    <w:rsid w:val="00DC4FD6"/>
    <w:rsid w:val="00DC57B3"/>
    <w:rsid w:val="00DC5EF0"/>
    <w:rsid w:val="00DD032D"/>
    <w:rsid w:val="00DD06FC"/>
    <w:rsid w:val="00DD0A7B"/>
    <w:rsid w:val="00DD0BC8"/>
    <w:rsid w:val="00DD16A0"/>
    <w:rsid w:val="00DD1EF0"/>
    <w:rsid w:val="00DD2172"/>
    <w:rsid w:val="00DD22B9"/>
    <w:rsid w:val="00DD32E6"/>
    <w:rsid w:val="00DD3396"/>
    <w:rsid w:val="00DD34C0"/>
    <w:rsid w:val="00DD4B76"/>
    <w:rsid w:val="00DD508D"/>
    <w:rsid w:val="00DD5DA3"/>
    <w:rsid w:val="00DD656F"/>
    <w:rsid w:val="00DD7953"/>
    <w:rsid w:val="00DD79B6"/>
    <w:rsid w:val="00DD7F9F"/>
    <w:rsid w:val="00DE0547"/>
    <w:rsid w:val="00DE0AF4"/>
    <w:rsid w:val="00DE24C6"/>
    <w:rsid w:val="00DE2C76"/>
    <w:rsid w:val="00DE2CB4"/>
    <w:rsid w:val="00DE2DDB"/>
    <w:rsid w:val="00DE2F31"/>
    <w:rsid w:val="00DE35D8"/>
    <w:rsid w:val="00DE3CA7"/>
    <w:rsid w:val="00DE42E3"/>
    <w:rsid w:val="00DE4429"/>
    <w:rsid w:val="00DE4C12"/>
    <w:rsid w:val="00DE4C4A"/>
    <w:rsid w:val="00DE4E9E"/>
    <w:rsid w:val="00DE65E4"/>
    <w:rsid w:val="00DE7039"/>
    <w:rsid w:val="00DE7656"/>
    <w:rsid w:val="00DF077D"/>
    <w:rsid w:val="00DF115E"/>
    <w:rsid w:val="00DF1545"/>
    <w:rsid w:val="00DF19FC"/>
    <w:rsid w:val="00DF2AF0"/>
    <w:rsid w:val="00DF3118"/>
    <w:rsid w:val="00DF4206"/>
    <w:rsid w:val="00DF4A4A"/>
    <w:rsid w:val="00DF4CE8"/>
    <w:rsid w:val="00DF4F80"/>
    <w:rsid w:val="00DF5091"/>
    <w:rsid w:val="00DF521B"/>
    <w:rsid w:val="00DF5704"/>
    <w:rsid w:val="00DF57A5"/>
    <w:rsid w:val="00DF5922"/>
    <w:rsid w:val="00DF6930"/>
    <w:rsid w:val="00DF7173"/>
    <w:rsid w:val="00DF74C9"/>
    <w:rsid w:val="00DF7A05"/>
    <w:rsid w:val="00DF7BD2"/>
    <w:rsid w:val="00DF7C4F"/>
    <w:rsid w:val="00E00C17"/>
    <w:rsid w:val="00E0242B"/>
    <w:rsid w:val="00E0394F"/>
    <w:rsid w:val="00E03A75"/>
    <w:rsid w:val="00E044D8"/>
    <w:rsid w:val="00E047E4"/>
    <w:rsid w:val="00E05A5B"/>
    <w:rsid w:val="00E05F00"/>
    <w:rsid w:val="00E0684E"/>
    <w:rsid w:val="00E10D02"/>
    <w:rsid w:val="00E1177E"/>
    <w:rsid w:val="00E11937"/>
    <w:rsid w:val="00E11B48"/>
    <w:rsid w:val="00E1230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607"/>
    <w:rsid w:val="00E2596A"/>
    <w:rsid w:val="00E25AD8"/>
    <w:rsid w:val="00E25CD6"/>
    <w:rsid w:val="00E26E05"/>
    <w:rsid w:val="00E27531"/>
    <w:rsid w:val="00E276AD"/>
    <w:rsid w:val="00E277B3"/>
    <w:rsid w:val="00E3038C"/>
    <w:rsid w:val="00E309B4"/>
    <w:rsid w:val="00E30C68"/>
    <w:rsid w:val="00E31662"/>
    <w:rsid w:val="00E31BB0"/>
    <w:rsid w:val="00E320C6"/>
    <w:rsid w:val="00E32A65"/>
    <w:rsid w:val="00E32CFA"/>
    <w:rsid w:val="00E32E5D"/>
    <w:rsid w:val="00E33120"/>
    <w:rsid w:val="00E33AA0"/>
    <w:rsid w:val="00E349AF"/>
    <w:rsid w:val="00E34B8A"/>
    <w:rsid w:val="00E34D61"/>
    <w:rsid w:val="00E34E1D"/>
    <w:rsid w:val="00E3517B"/>
    <w:rsid w:val="00E351BE"/>
    <w:rsid w:val="00E352D2"/>
    <w:rsid w:val="00E356B9"/>
    <w:rsid w:val="00E3656C"/>
    <w:rsid w:val="00E36AA7"/>
    <w:rsid w:val="00E37071"/>
    <w:rsid w:val="00E3738A"/>
    <w:rsid w:val="00E406CE"/>
    <w:rsid w:val="00E407EF"/>
    <w:rsid w:val="00E411A1"/>
    <w:rsid w:val="00E41326"/>
    <w:rsid w:val="00E414DA"/>
    <w:rsid w:val="00E41B8D"/>
    <w:rsid w:val="00E41DBA"/>
    <w:rsid w:val="00E4219A"/>
    <w:rsid w:val="00E438D7"/>
    <w:rsid w:val="00E43D02"/>
    <w:rsid w:val="00E43D53"/>
    <w:rsid w:val="00E44A04"/>
    <w:rsid w:val="00E45419"/>
    <w:rsid w:val="00E45B99"/>
    <w:rsid w:val="00E466C0"/>
    <w:rsid w:val="00E46C5F"/>
    <w:rsid w:val="00E47677"/>
    <w:rsid w:val="00E50AC3"/>
    <w:rsid w:val="00E511DC"/>
    <w:rsid w:val="00E51246"/>
    <w:rsid w:val="00E52480"/>
    <w:rsid w:val="00E52659"/>
    <w:rsid w:val="00E531A6"/>
    <w:rsid w:val="00E5453F"/>
    <w:rsid w:val="00E54BDD"/>
    <w:rsid w:val="00E54D0B"/>
    <w:rsid w:val="00E551AA"/>
    <w:rsid w:val="00E5544D"/>
    <w:rsid w:val="00E55BD7"/>
    <w:rsid w:val="00E55D1E"/>
    <w:rsid w:val="00E55FD8"/>
    <w:rsid w:val="00E564AA"/>
    <w:rsid w:val="00E5656F"/>
    <w:rsid w:val="00E5682F"/>
    <w:rsid w:val="00E60D58"/>
    <w:rsid w:val="00E612E4"/>
    <w:rsid w:val="00E619FD"/>
    <w:rsid w:val="00E61EA5"/>
    <w:rsid w:val="00E61F33"/>
    <w:rsid w:val="00E6312C"/>
    <w:rsid w:val="00E63B50"/>
    <w:rsid w:val="00E645B3"/>
    <w:rsid w:val="00E648DA"/>
    <w:rsid w:val="00E6492B"/>
    <w:rsid w:val="00E66707"/>
    <w:rsid w:val="00E66902"/>
    <w:rsid w:val="00E6798B"/>
    <w:rsid w:val="00E67CBA"/>
    <w:rsid w:val="00E707A0"/>
    <w:rsid w:val="00E70984"/>
    <w:rsid w:val="00E70BA9"/>
    <w:rsid w:val="00E70EB6"/>
    <w:rsid w:val="00E7144D"/>
    <w:rsid w:val="00E71C3A"/>
    <w:rsid w:val="00E73715"/>
    <w:rsid w:val="00E73C11"/>
    <w:rsid w:val="00E73ECE"/>
    <w:rsid w:val="00E7400F"/>
    <w:rsid w:val="00E7527E"/>
    <w:rsid w:val="00E75C49"/>
    <w:rsid w:val="00E76295"/>
    <w:rsid w:val="00E7691E"/>
    <w:rsid w:val="00E76CA8"/>
    <w:rsid w:val="00E80927"/>
    <w:rsid w:val="00E80968"/>
    <w:rsid w:val="00E815E2"/>
    <w:rsid w:val="00E82562"/>
    <w:rsid w:val="00E82F5B"/>
    <w:rsid w:val="00E838DE"/>
    <w:rsid w:val="00E83926"/>
    <w:rsid w:val="00E83EC8"/>
    <w:rsid w:val="00E840A1"/>
    <w:rsid w:val="00E841C7"/>
    <w:rsid w:val="00E8429B"/>
    <w:rsid w:val="00E84997"/>
    <w:rsid w:val="00E84C4D"/>
    <w:rsid w:val="00E856D1"/>
    <w:rsid w:val="00E85F13"/>
    <w:rsid w:val="00E8635E"/>
    <w:rsid w:val="00E864C6"/>
    <w:rsid w:val="00E86E8B"/>
    <w:rsid w:val="00E86E90"/>
    <w:rsid w:val="00E872D6"/>
    <w:rsid w:val="00E87378"/>
    <w:rsid w:val="00E87C1E"/>
    <w:rsid w:val="00E9022D"/>
    <w:rsid w:val="00E90CA6"/>
    <w:rsid w:val="00E914C4"/>
    <w:rsid w:val="00E91FD3"/>
    <w:rsid w:val="00E92831"/>
    <w:rsid w:val="00E92D7C"/>
    <w:rsid w:val="00E92DBB"/>
    <w:rsid w:val="00E9364A"/>
    <w:rsid w:val="00E936EE"/>
    <w:rsid w:val="00E951D5"/>
    <w:rsid w:val="00E95663"/>
    <w:rsid w:val="00E95705"/>
    <w:rsid w:val="00E95BBB"/>
    <w:rsid w:val="00E95C5B"/>
    <w:rsid w:val="00E95FA5"/>
    <w:rsid w:val="00E96B20"/>
    <w:rsid w:val="00E97B4B"/>
    <w:rsid w:val="00E97BD8"/>
    <w:rsid w:val="00E97E51"/>
    <w:rsid w:val="00EA0BEC"/>
    <w:rsid w:val="00EA0D97"/>
    <w:rsid w:val="00EA12E7"/>
    <w:rsid w:val="00EA1B50"/>
    <w:rsid w:val="00EA2992"/>
    <w:rsid w:val="00EA2A50"/>
    <w:rsid w:val="00EA2DB9"/>
    <w:rsid w:val="00EA3FBF"/>
    <w:rsid w:val="00EA4024"/>
    <w:rsid w:val="00EA43C8"/>
    <w:rsid w:val="00EA61DD"/>
    <w:rsid w:val="00EA689E"/>
    <w:rsid w:val="00EA6DA3"/>
    <w:rsid w:val="00EA7218"/>
    <w:rsid w:val="00EA736B"/>
    <w:rsid w:val="00EA79F8"/>
    <w:rsid w:val="00EA7B6B"/>
    <w:rsid w:val="00EA7C53"/>
    <w:rsid w:val="00EB08B2"/>
    <w:rsid w:val="00EB159B"/>
    <w:rsid w:val="00EB1B1E"/>
    <w:rsid w:val="00EB1E9A"/>
    <w:rsid w:val="00EB351C"/>
    <w:rsid w:val="00EB42AA"/>
    <w:rsid w:val="00EB4622"/>
    <w:rsid w:val="00EB54D2"/>
    <w:rsid w:val="00EB5EC3"/>
    <w:rsid w:val="00EB6CCD"/>
    <w:rsid w:val="00EB6F44"/>
    <w:rsid w:val="00EB7C55"/>
    <w:rsid w:val="00EC00F8"/>
    <w:rsid w:val="00EC0B79"/>
    <w:rsid w:val="00EC1033"/>
    <w:rsid w:val="00EC1FC4"/>
    <w:rsid w:val="00EC4391"/>
    <w:rsid w:val="00EC45C8"/>
    <w:rsid w:val="00EC4920"/>
    <w:rsid w:val="00EC4BE2"/>
    <w:rsid w:val="00EC4C47"/>
    <w:rsid w:val="00EC4F81"/>
    <w:rsid w:val="00EC500B"/>
    <w:rsid w:val="00EC588E"/>
    <w:rsid w:val="00EC5A18"/>
    <w:rsid w:val="00EC5DA2"/>
    <w:rsid w:val="00EC6790"/>
    <w:rsid w:val="00EC6B9D"/>
    <w:rsid w:val="00EC742A"/>
    <w:rsid w:val="00EC7450"/>
    <w:rsid w:val="00EC7EAE"/>
    <w:rsid w:val="00ED0235"/>
    <w:rsid w:val="00ED0874"/>
    <w:rsid w:val="00ED0C41"/>
    <w:rsid w:val="00ED2098"/>
    <w:rsid w:val="00ED2310"/>
    <w:rsid w:val="00ED274A"/>
    <w:rsid w:val="00ED2B1C"/>
    <w:rsid w:val="00ED2F45"/>
    <w:rsid w:val="00ED33D1"/>
    <w:rsid w:val="00ED4112"/>
    <w:rsid w:val="00ED4317"/>
    <w:rsid w:val="00ED466D"/>
    <w:rsid w:val="00ED48A3"/>
    <w:rsid w:val="00ED48BC"/>
    <w:rsid w:val="00ED4D9C"/>
    <w:rsid w:val="00ED5B07"/>
    <w:rsid w:val="00ED685E"/>
    <w:rsid w:val="00ED69E5"/>
    <w:rsid w:val="00ED762E"/>
    <w:rsid w:val="00EE01F7"/>
    <w:rsid w:val="00EE07EA"/>
    <w:rsid w:val="00EE0912"/>
    <w:rsid w:val="00EE145C"/>
    <w:rsid w:val="00EE1635"/>
    <w:rsid w:val="00EE19D5"/>
    <w:rsid w:val="00EE26E7"/>
    <w:rsid w:val="00EE308C"/>
    <w:rsid w:val="00EE336B"/>
    <w:rsid w:val="00EE3915"/>
    <w:rsid w:val="00EE397E"/>
    <w:rsid w:val="00EE3CD8"/>
    <w:rsid w:val="00EE43DD"/>
    <w:rsid w:val="00EE4598"/>
    <w:rsid w:val="00EE471C"/>
    <w:rsid w:val="00EE4C39"/>
    <w:rsid w:val="00EE5FBE"/>
    <w:rsid w:val="00EE6149"/>
    <w:rsid w:val="00EE6820"/>
    <w:rsid w:val="00EE7747"/>
    <w:rsid w:val="00EE7BB3"/>
    <w:rsid w:val="00EF0090"/>
    <w:rsid w:val="00EF0949"/>
    <w:rsid w:val="00EF09E6"/>
    <w:rsid w:val="00EF28CA"/>
    <w:rsid w:val="00EF414C"/>
    <w:rsid w:val="00EF4596"/>
    <w:rsid w:val="00EF4D23"/>
    <w:rsid w:val="00EF5011"/>
    <w:rsid w:val="00EF510F"/>
    <w:rsid w:val="00EF5AE1"/>
    <w:rsid w:val="00EF5BA8"/>
    <w:rsid w:val="00EF5C8D"/>
    <w:rsid w:val="00EF5CE7"/>
    <w:rsid w:val="00EF6342"/>
    <w:rsid w:val="00EF6BFE"/>
    <w:rsid w:val="00EF6CDD"/>
    <w:rsid w:val="00EF6CE4"/>
    <w:rsid w:val="00EF7532"/>
    <w:rsid w:val="00EF7FB0"/>
    <w:rsid w:val="00F000B3"/>
    <w:rsid w:val="00F00CB6"/>
    <w:rsid w:val="00F00DB5"/>
    <w:rsid w:val="00F02841"/>
    <w:rsid w:val="00F029BF"/>
    <w:rsid w:val="00F033B4"/>
    <w:rsid w:val="00F04D47"/>
    <w:rsid w:val="00F05442"/>
    <w:rsid w:val="00F06258"/>
    <w:rsid w:val="00F06547"/>
    <w:rsid w:val="00F065AF"/>
    <w:rsid w:val="00F06712"/>
    <w:rsid w:val="00F074BA"/>
    <w:rsid w:val="00F07A93"/>
    <w:rsid w:val="00F07BDF"/>
    <w:rsid w:val="00F07DC9"/>
    <w:rsid w:val="00F1016F"/>
    <w:rsid w:val="00F106F8"/>
    <w:rsid w:val="00F10739"/>
    <w:rsid w:val="00F10A88"/>
    <w:rsid w:val="00F11930"/>
    <w:rsid w:val="00F12041"/>
    <w:rsid w:val="00F1257D"/>
    <w:rsid w:val="00F127A7"/>
    <w:rsid w:val="00F12971"/>
    <w:rsid w:val="00F12A45"/>
    <w:rsid w:val="00F13763"/>
    <w:rsid w:val="00F13D14"/>
    <w:rsid w:val="00F1430E"/>
    <w:rsid w:val="00F1516D"/>
    <w:rsid w:val="00F15F8C"/>
    <w:rsid w:val="00F162F9"/>
    <w:rsid w:val="00F16BAF"/>
    <w:rsid w:val="00F16F8F"/>
    <w:rsid w:val="00F172D4"/>
    <w:rsid w:val="00F17B46"/>
    <w:rsid w:val="00F21012"/>
    <w:rsid w:val="00F21B35"/>
    <w:rsid w:val="00F21D37"/>
    <w:rsid w:val="00F21D38"/>
    <w:rsid w:val="00F232B7"/>
    <w:rsid w:val="00F2388E"/>
    <w:rsid w:val="00F23FC9"/>
    <w:rsid w:val="00F25566"/>
    <w:rsid w:val="00F25B97"/>
    <w:rsid w:val="00F265C2"/>
    <w:rsid w:val="00F265EB"/>
    <w:rsid w:val="00F26991"/>
    <w:rsid w:val="00F26A9A"/>
    <w:rsid w:val="00F26DA3"/>
    <w:rsid w:val="00F26ECD"/>
    <w:rsid w:val="00F27596"/>
    <w:rsid w:val="00F27915"/>
    <w:rsid w:val="00F27BB3"/>
    <w:rsid w:val="00F30200"/>
    <w:rsid w:val="00F30209"/>
    <w:rsid w:val="00F32D8C"/>
    <w:rsid w:val="00F345A3"/>
    <w:rsid w:val="00F3460E"/>
    <w:rsid w:val="00F34B20"/>
    <w:rsid w:val="00F34FE9"/>
    <w:rsid w:val="00F36F7C"/>
    <w:rsid w:val="00F4078E"/>
    <w:rsid w:val="00F40832"/>
    <w:rsid w:val="00F415B3"/>
    <w:rsid w:val="00F41D2C"/>
    <w:rsid w:val="00F4222D"/>
    <w:rsid w:val="00F42417"/>
    <w:rsid w:val="00F428FE"/>
    <w:rsid w:val="00F43294"/>
    <w:rsid w:val="00F437E9"/>
    <w:rsid w:val="00F43820"/>
    <w:rsid w:val="00F43890"/>
    <w:rsid w:val="00F44919"/>
    <w:rsid w:val="00F45118"/>
    <w:rsid w:val="00F478FD"/>
    <w:rsid w:val="00F47C3A"/>
    <w:rsid w:val="00F50386"/>
    <w:rsid w:val="00F50D6A"/>
    <w:rsid w:val="00F51E24"/>
    <w:rsid w:val="00F51EF7"/>
    <w:rsid w:val="00F52607"/>
    <w:rsid w:val="00F52A6E"/>
    <w:rsid w:val="00F5451D"/>
    <w:rsid w:val="00F548E8"/>
    <w:rsid w:val="00F551C3"/>
    <w:rsid w:val="00F556DD"/>
    <w:rsid w:val="00F55A92"/>
    <w:rsid w:val="00F55C39"/>
    <w:rsid w:val="00F55D0C"/>
    <w:rsid w:val="00F55D44"/>
    <w:rsid w:val="00F56063"/>
    <w:rsid w:val="00F565E6"/>
    <w:rsid w:val="00F5688D"/>
    <w:rsid w:val="00F57A3A"/>
    <w:rsid w:val="00F600C1"/>
    <w:rsid w:val="00F60E80"/>
    <w:rsid w:val="00F618D5"/>
    <w:rsid w:val="00F6195C"/>
    <w:rsid w:val="00F63D03"/>
    <w:rsid w:val="00F647F9"/>
    <w:rsid w:val="00F64DF2"/>
    <w:rsid w:val="00F651C7"/>
    <w:rsid w:val="00F659CA"/>
    <w:rsid w:val="00F665FF"/>
    <w:rsid w:val="00F672A0"/>
    <w:rsid w:val="00F67AA5"/>
    <w:rsid w:val="00F67BC0"/>
    <w:rsid w:val="00F70158"/>
    <w:rsid w:val="00F70321"/>
    <w:rsid w:val="00F71E3A"/>
    <w:rsid w:val="00F71F08"/>
    <w:rsid w:val="00F7216E"/>
    <w:rsid w:val="00F729E0"/>
    <w:rsid w:val="00F740FC"/>
    <w:rsid w:val="00F74319"/>
    <w:rsid w:val="00F7444B"/>
    <w:rsid w:val="00F747E9"/>
    <w:rsid w:val="00F74EBC"/>
    <w:rsid w:val="00F7553B"/>
    <w:rsid w:val="00F75576"/>
    <w:rsid w:val="00F75E9E"/>
    <w:rsid w:val="00F75F10"/>
    <w:rsid w:val="00F77A96"/>
    <w:rsid w:val="00F8001F"/>
    <w:rsid w:val="00F80CA6"/>
    <w:rsid w:val="00F8104A"/>
    <w:rsid w:val="00F814D0"/>
    <w:rsid w:val="00F81E2F"/>
    <w:rsid w:val="00F8294E"/>
    <w:rsid w:val="00F82E8F"/>
    <w:rsid w:val="00F832BC"/>
    <w:rsid w:val="00F8379A"/>
    <w:rsid w:val="00F83F72"/>
    <w:rsid w:val="00F84078"/>
    <w:rsid w:val="00F84CF6"/>
    <w:rsid w:val="00F853E1"/>
    <w:rsid w:val="00F85F89"/>
    <w:rsid w:val="00F90275"/>
    <w:rsid w:val="00F90553"/>
    <w:rsid w:val="00F91989"/>
    <w:rsid w:val="00F91ED4"/>
    <w:rsid w:val="00F92B44"/>
    <w:rsid w:val="00F9331F"/>
    <w:rsid w:val="00F93893"/>
    <w:rsid w:val="00F93A91"/>
    <w:rsid w:val="00F93D4F"/>
    <w:rsid w:val="00F93F3E"/>
    <w:rsid w:val="00F943DC"/>
    <w:rsid w:val="00F94CDE"/>
    <w:rsid w:val="00F967E4"/>
    <w:rsid w:val="00F9782E"/>
    <w:rsid w:val="00F97A3A"/>
    <w:rsid w:val="00F97CD6"/>
    <w:rsid w:val="00F97E5F"/>
    <w:rsid w:val="00FA02DE"/>
    <w:rsid w:val="00FA05AA"/>
    <w:rsid w:val="00FA0D15"/>
    <w:rsid w:val="00FA101E"/>
    <w:rsid w:val="00FA154F"/>
    <w:rsid w:val="00FA1D17"/>
    <w:rsid w:val="00FA24AF"/>
    <w:rsid w:val="00FA2771"/>
    <w:rsid w:val="00FA2B85"/>
    <w:rsid w:val="00FA2F3D"/>
    <w:rsid w:val="00FA3577"/>
    <w:rsid w:val="00FA37A6"/>
    <w:rsid w:val="00FA3D06"/>
    <w:rsid w:val="00FA4FC4"/>
    <w:rsid w:val="00FA509D"/>
    <w:rsid w:val="00FA5477"/>
    <w:rsid w:val="00FA569C"/>
    <w:rsid w:val="00FA5999"/>
    <w:rsid w:val="00FA5D72"/>
    <w:rsid w:val="00FA5F2C"/>
    <w:rsid w:val="00FA6607"/>
    <w:rsid w:val="00FA6AEE"/>
    <w:rsid w:val="00FA72A6"/>
    <w:rsid w:val="00FA76FB"/>
    <w:rsid w:val="00FA7A17"/>
    <w:rsid w:val="00FB03EE"/>
    <w:rsid w:val="00FB08EB"/>
    <w:rsid w:val="00FB0F57"/>
    <w:rsid w:val="00FB0FED"/>
    <w:rsid w:val="00FB1CFD"/>
    <w:rsid w:val="00FB29E6"/>
    <w:rsid w:val="00FB3342"/>
    <w:rsid w:val="00FB3458"/>
    <w:rsid w:val="00FB3562"/>
    <w:rsid w:val="00FB36CA"/>
    <w:rsid w:val="00FB3C44"/>
    <w:rsid w:val="00FB451B"/>
    <w:rsid w:val="00FB4539"/>
    <w:rsid w:val="00FB481B"/>
    <w:rsid w:val="00FB486D"/>
    <w:rsid w:val="00FB4BA9"/>
    <w:rsid w:val="00FB4E1A"/>
    <w:rsid w:val="00FB5260"/>
    <w:rsid w:val="00FB54D8"/>
    <w:rsid w:val="00FB687A"/>
    <w:rsid w:val="00FB6A42"/>
    <w:rsid w:val="00FB6ED6"/>
    <w:rsid w:val="00FB7842"/>
    <w:rsid w:val="00FB7C56"/>
    <w:rsid w:val="00FB7F26"/>
    <w:rsid w:val="00FC082E"/>
    <w:rsid w:val="00FC0918"/>
    <w:rsid w:val="00FC26A3"/>
    <w:rsid w:val="00FC27BF"/>
    <w:rsid w:val="00FC2953"/>
    <w:rsid w:val="00FC340D"/>
    <w:rsid w:val="00FC3589"/>
    <w:rsid w:val="00FC3995"/>
    <w:rsid w:val="00FC405E"/>
    <w:rsid w:val="00FC423B"/>
    <w:rsid w:val="00FC4DAF"/>
    <w:rsid w:val="00FC5499"/>
    <w:rsid w:val="00FC5CC9"/>
    <w:rsid w:val="00FC69D0"/>
    <w:rsid w:val="00FC7262"/>
    <w:rsid w:val="00FC743A"/>
    <w:rsid w:val="00FC7832"/>
    <w:rsid w:val="00FD005C"/>
    <w:rsid w:val="00FD075D"/>
    <w:rsid w:val="00FD0896"/>
    <w:rsid w:val="00FD0F0E"/>
    <w:rsid w:val="00FD1CAD"/>
    <w:rsid w:val="00FD2F8E"/>
    <w:rsid w:val="00FD3209"/>
    <w:rsid w:val="00FD42F8"/>
    <w:rsid w:val="00FD4578"/>
    <w:rsid w:val="00FD49C2"/>
    <w:rsid w:val="00FD4D8C"/>
    <w:rsid w:val="00FD5551"/>
    <w:rsid w:val="00FD6098"/>
    <w:rsid w:val="00FD6FC0"/>
    <w:rsid w:val="00FD7F19"/>
    <w:rsid w:val="00FE05AE"/>
    <w:rsid w:val="00FE0A2E"/>
    <w:rsid w:val="00FE0CFC"/>
    <w:rsid w:val="00FE0F63"/>
    <w:rsid w:val="00FE113F"/>
    <w:rsid w:val="00FE3331"/>
    <w:rsid w:val="00FE363A"/>
    <w:rsid w:val="00FE3E99"/>
    <w:rsid w:val="00FE3EA1"/>
    <w:rsid w:val="00FE473A"/>
    <w:rsid w:val="00FE54B5"/>
    <w:rsid w:val="00FE6393"/>
    <w:rsid w:val="00FE6841"/>
    <w:rsid w:val="00FE7758"/>
    <w:rsid w:val="00FE79F7"/>
    <w:rsid w:val="00FF058E"/>
    <w:rsid w:val="00FF08D8"/>
    <w:rsid w:val="00FF10A4"/>
    <w:rsid w:val="00FF1CDB"/>
    <w:rsid w:val="00FF28D7"/>
    <w:rsid w:val="00FF3167"/>
    <w:rsid w:val="00FF320E"/>
    <w:rsid w:val="00FF33FE"/>
    <w:rsid w:val="00FF4531"/>
    <w:rsid w:val="00FF4CC3"/>
    <w:rsid w:val="00FF513B"/>
    <w:rsid w:val="00FF54EE"/>
    <w:rsid w:val="00FF588D"/>
    <w:rsid w:val="00FF62EA"/>
    <w:rsid w:val="00FF6A42"/>
    <w:rsid w:val="00FF6A4E"/>
    <w:rsid w:val="00FF6B0E"/>
    <w:rsid w:val="00FF724F"/>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A7218"/>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6340FD"/>
    <w:pPr>
      <w:numPr>
        <w:numId w:val="1"/>
      </w:numPr>
      <w:spacing w:before="240" w:after="240"/>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0FD"/>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F59C2"/>
    <w:pPr>
      <w:tabs>
        <w:tab w:val="left" w:pos="426"/>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0C5A60"/>
    <w:pPr>
      <w:tabs>
        <w:tab w:val="left" w:pos="1276"/>
        <w:tab w:val="right" w:leader="dot" w:pos="9781"/>
        <w:tab w:val="right" w:leader="dot" w:pos="9962"/>
      </w:tabs>
      <w:spacing w:after="120"/>
      <w:ind w:left="221"/>
      <w:jc w:val="left"/>
    </w:pPr>
    <w:rPr>
      <w:smallCaps/>
      <w:sz w:val="20"/>
      <w:szCs w:val="20"/>
    </w:rPr>
  </w:style>
  <w:style w:type="paragraph" w:styleId="TDC3">
    <w:name w:val="toc 3"/>
    <w:basedOn w:val="Normal"/>
    <w:next w:val="Normal"/>
    <w:autoRedefine/>
    <w:uiPriority w:val="39"/>
    <w:qFormat/>
    <w:rsid w:val="005965AB"/>
    <w:pPr>
      <w:tabs>
        <w:tab w:val="left" w:pos="1985"/>
        <w:tab w:val="right" w:leader="dot" w:pos="9962"/>
      </w:tabs>
      <w:ind w:left="1276"/>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7A04B0"/>
    <w:rPr>
      <w:i/>
      <w:iCs/>
    </w:rPr>
  </w:style>
  <w:style w:type="character" w:styleId="Hipervnculovisitado">
    <w:name w:val="FollowedHyperlink"/>
    <w:basedOn w:val="Fuentedeprrafopredeter"/>
    <w:uiPriority w:val="99"/>
    <w:semiHidden/>
    <w:unhideWhenUsed/>
    <w:locked/>
    <w:rsid w:val="00497EA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EA7218"/>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6340FD"/>
    <w:pPr>
      <w:numPr>
        <w:numId w:val="1"/>
      </w:numPr>
      <w:spacing w:before="240" w:after="240"/>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6340FD"/>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F59C2"/>
    <w:pPr>
      <w:tabs>
        <w:tab w:val="left" w:pos="426"/>
        <w:tab w:val="right" w:leader="dot" w:pos="9781"/>
      </w:tabs>
      <w:spacing w:before="120" w:after="120"/>
      <w:jc w:val="left"/>
    </w:pPr>
    <w:rPr>
      <w:b/>
      <w:bCs/>
      <w:caps/>
      <w:sz w:val="20"/>
      <w:szCs w:val="20"/>
    </w:rPr>
  </w:style>
  <w:style w:type="paragraph" w:styleId="TDC2">
    <w:name w:val="toc 2"/>
    <w:basedOn w:val="Normal"/>
    <w:next w:val="Normal"/>
    <w:autoRedefine/>
    <w:uiPriority w:val="39"/>
    <w:qFormat/>
    <w:rsid w:val="000C5A60"/>
    <w:pPr>
      <w:tabs>
        <w:tab w:val="left" w:pos="1276"/>
        <w:tab w:val="right" w:leader="dot" w:pos="9781"/>
        <w:tab w:val="right" w:leader="dot" w:pos="9962"/>
      </w:tabs>
      <w:spacing w:after="120"/>
      <w:ind w:left="221"/>
      <w:jc w:val="left"/>
    </w:pPr>
    <w:rPr>
      <w:smallCaps/>
      <w:sz w:val="20"/>
      <w:szCs w:val="20"/>
    </w:rPr>
  </w:style>
  <w:style w:type="paragraph" w:styleId="TDC3">
    <w:name w:val="toc 3"/>
    <w:basedOn w:val="Normal"/>
    <w:next w:val="Normal"/>
    <w:autoRedefine/>
    <w:uiPriority w:val="39"/>
    <w:qFormat/>
    <w:rsid w:val="005965AB"/>
    <w:pPr>
      <w:tabs>
        <w:tab w:val="left" w:pos="1985"/>
        <w:tab w:val="right" w:leader="dot" w:pos="9962"/>
      </w:tabs>
      <w:ind w:left="1276"/>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nfasis">
    <w:name w:val="Emphasis"/>
    <w:basedOn w:val="Fuentedeprrafopredeter"/>
    <w:uiPriority w:val="20"/>
    <w:qFormat/>
    <w:locked/>
    <w:rsid w:val="007A04B0"/>
    <w:rPr>
      <w:i/>
      <w:iCs/>
    </w:rPr>
  </w:style>
  <w:style w:type="character" w:styleId="Hipervnculovisitado">
    <w:name w:val="FollowedHyperlink"/>
    <w:basedOn w:val="Fuentedeprrafopredeter"/>
    <w:uiPriority w:val="99"/>
    <w:semiHidden/>
    <w:unhideWhenUsed/>
    <w:locked/>
    <w:rsid w:val="00497EA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914165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83447474">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9372362">
      <w:bodyDiv w:val="1"/>
      <w:marLeft w:val="0"/>
      <w:marRight w:val="0"/>
      <w:marTop w:val="0"/>
      <w:marBottom w:val="0"/>
      <w:divBdr>
        <w:top w:val="none" w:sz="0" w:space="0" w:color="auto"/>
        <w:left w:val="none" w:sz="0" w:space="0" w:color="auto"/>
        <w:bottom w:val="none" w:sz="0" w:space="0" w:color="auto"/>
        <w:right w:val="none" w:sz="0" w:space="0" w:color="auto"/>
      </w:divBdr>
    </w:div>
    <w:div w:id="1176533106">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49599052">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3660944">
      <w:bodyDiv w:val="1"/>
      <w:marLeft w:val="0"/>
      <w:marRight w:val="0"/>
      <w:marTop w:val="0"/>
      <w:marBottom w:val="0"/>
      <w:divBdr>
        <w:top w:val="none" w:sz="0" w:space="0" w:color="auto"/>
        <w:left w:val="none" w:sz="0" w:space="0" w:color="auto"/>
        <w:bottom w:val="none" w:sz="0" w:space="0" w:color="auto"/>
        <w:right w:val="none" w:sz="0" w:space="0" w:color="auto"/>
      </w:divBdr>
      <w:divsChild>
        <w:div w:id="2145191673">
          <w:marLeft w:val="547"/>
          <w:marRight w:val="0"/>
          <w:marTop w:val="0"/>
          <w:marBottom w:val="0"/>
          <w:divBdr>
            <w:top w:val="none" w:sz="0" w:space="0" w:color="auto"/>
            <w:left w:val="none" w:sz="0" w:space="0" w:color="auto"/>
            <w:bottom w:val="none" w:sz="0" w:space="0" w:color="auto"/>
            <w:right w:val="none" w:sz="0" w:space="0" w:color="auto"/>
          </w:divBdr>
        </w:div>
        <w:div w:id="61219403">
          <w:marLeft w:val="547"/>
          <w:marRight w:val="0"/>
          <w:marTop w:val="0"/>
          <w:marBottom w:val="0"/>
          <w:divBdr>
            <w:top w:val="none" w:sz="0" w:space="0" w:color="auto"/>
            <w:left w:val="none" w:sz="0" w:space="0" w:color="auto"/>
            <w:bottom w:val="none" w:sz="0" w:space="0" w:color="auto"/>
            <w:right w:val="none" w:sz="0" w:space="0" w:color="auto"/>
          </w:divBdr>
        </w:div>
        <w:div w:id="86772811">
          <w:marLeft w:val="547"/>
          <w:marRight w:val="0"/>
          <w:marTop w:val="0"/>
          <w:marBottom w:val="0"/>
          <w:divBdr>
            <w:top w:val="none" w:sz="0" w:space="0" w:color="auto"/>
            <w:left w:val="none" w:sz="0" w:space="0" w:color="auto"/>
            <w:bottom w:val="none" w:sz="0" w:space="0" w:color="auto"/>
            <w:right w:val="none" w:sz="0" w:space="0" w:color="auto"/>
          </w:divBdr>
        </w:div>
        <w:div w:id="1340036365">
          <w:marLeft w:val="547"/>
          <w:marRight w:val="0"/>
          <w:marTop w:val="0"/>
          <w:marBottom w:val="0"/>
          <w:divBdr>
            <w:top w:val="none" w:sz="0" w:space="0" w:color="auto"/>
            <w:left w:val="none" w:sz="0" w:space="0" w:color="auto"/>
            <w:bottom w:val="none" w:sz="0" w:space="0" w:color="auto"/>
            <w:right w:val="none" w:sz="0" w:space="0" w:color="auto"/>
          </w:divBdr>
        </w:div>
        <w:div w:id="223565843">
          <w:marLeft w:val="547"/>
          <w:marRight w:val="0"/>
          <w:marTop w:val="0"/>
          <w:marBottom w:val="0"/>
          <w:divBdr>
            <w:top w:val="none" w:sz="0" w:space="0" w:color="auto"/>
            <w:left w:val="none" w:sz="0" w:space="0" w:color="auto"/>
            <w:bottom w:val="none" w:sz="0" w:space="0" w:color="auto"/>
            <w:right w:val="none" w:sz="0" w:space="0" w:color="auto"/>
          </w:divBdr>
        </w:div>
        <w:div w:id="518466836">
          <w:marLeft w:val="547"/>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924272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697823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jcpalma@collahuasi.cl" TargetMode="External"/><Relationship Id="rId39" Type="http://schemas.openxmlformats.org/officeDocument/2006/relationships/chart" Target="charts/chart4.xml"/><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9.jpg"/><Relationship Id="rId42" Type="http://schemas.openxmlformats.org/officeDocument/2006/relationships/image" Target="media/image12.jpeg"/><Relationship Id="rId47" Type="http://schemas.openxmlformats.org/officeDocument/2006/relationships/chart" Target="charts/chart7.xml"/><Relationship Id="rId50" Type="http://schemas.openxmlformats.org/officeDocument/2006/relationships/fontTable" Target="fontTable.xml"/><Relationship Id="rId55"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8.jpg"/><Relationship Id="rId38" Type="http://schemas.openxmlformats.org/officeDocument/2006/relationships/chart" Target="charts/chart3.xml"/><Relationship Id="rId46"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7.jpg"/><Relationship Id="rId37" Type="http://schemas.openxmlformats.org/officeDocument/2006/relationships/chart" Target="charts/chart2.xml"/><Relationship Id="rId40" Type="http://schemas.openxmlformats.org/officeDocument/2006/relationships/image" Target="media/image11.jpg"/><Relationship Id="rId45" Type="http://schemas.openxmlformats.org/officeDocument/2006/relationships/chart" Target="charts/chart5.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g"/><Relationship Id="rId36" Type="http://schemas.openxmlformats.org/officeDocument/2006/relationships/chart" Target="charts/chart1.xml"/><Relationship Id="rId49" Type="http://schemas.openxmlformats.org/officeDocument/2006/relationships/chart" Target="charts/chart9.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8.png"/><Relationship Id="rId44" Type="http://schemas.openxmlformats.org/officeDocument/2006/relationships/image" Target="media/image13.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jcpalma@collahuasi.cl" TargetMode="External"/><Relationship Id="rId30" Type="http://schemas.openxmlformats.org/officeDocument/2006/relationships/image" Target="media/image7.jpeg"/><Relationship Id="rId35" Type="http://schemas.openxmlformats.org/officeDocument/2006/relationships/image" Target="media/image10.jpg"/><Relationship Id="rId43" Type="http://schemas.openxmlformats.org/officeDocument/2006/relationships/image" Target="media/image12.JPG"/><Relationship Id="rId48" Type="http://schemas.openxmlformats.org/officeDocument/2006/relationships/chart" Target="charts/chart8.xml"/><Relationship Id="rId8" Type="http://schemas.openxmlformats.org/officeDocument/2006/relationships/customXml" Target="../customXml/item8.xml"/><Relationship Id="rId51"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s-CL" sz="1200"/>
              <a:t>Molibdeno</a:t>
            </a:r>
            <a:r>
              <a:rPr lang="es-CL" sz="1200" baseline="0"/>
              <a:t> Total</a:t>
            </a:r>
            <a:endParaRPr lang="es-CL" sz="1200"/>
          </a:p>
        </c:rich>
      </c:tx>
      <c:overlay val="0"/>
    </c:title>
    <c:autoTitleDeleted val="0"/>
    <c:plotArea>
      <c:layout/>
      <c:lineChart>
        <c:grouping val="standard"/>
        <c:varyColors val="0"/>
        <c:ser>
          <c:idx val="0"/>
          <c:order val="0"/>
          <c:tx>
            <c:strRef>
              <c:f>Hoja1!$B$1</c:f>
              <c:strCache>
                <c:ptCount val="1"/>
                <c:pt idx="0">
                  <c:v>Línea Base</c:v>
                </c:pt>
              </c:strCache>
            </c:strRef>
          </c:tx>
          <c:spPr>
            <a:ln w="25400">
              <a:solidFill>
                <a:srgbClr val="FF0000"/>
              </a:solidFill>
              <a:prstDash val="solid"/>
            </a:ln>
          </c:spPr>
          <c:marker>
            <c:symbol val="none"/>
          </c:marker>
          <c:cat>
            <c:strRef>
              <c:f>Hoja1!$A$2:$A$4</c:f>
              <c:strCache>
                <c:ptCount val="3"/>
                <c:pt idx="0">
                  <c:v>I 2013</c:v>
                </c:pt>
                <c:pt idx="1">
                  <c:v>Anual 2013</c:v>
                </c:pt>
                <c:pt idx="2">
                  <c:v>I 2014</c:v>
                </c:pt>
              </c:strCache>
            </c:strRef>
          </c:cat>
          <c:val>
            <c:numRef>
              <c:f>Hoja1!$B$2:$B$4</c:f>
              <c:numCache>
                <c:formatCode>General</c:formatCode>
                <c:ptCount val="3"/>
                <c:pt idx="0">
                  <c:v>0.42</c:v>
                </c:pt>
                <c:pt idx="1">
                  <c:v>0.42</c:v>
                </c:pt>
                <c:pt idx="2">
                  <c:v>0.42</c:v>
                </c:pt>
              </c:numCache>
            </c:numRef>
          </c:val>
          <c:smooth val="0"/>
        </c:ser>
        <c:ser>
          <c:idx val="1"/>
          <c:order val="1"/>
          <c:tx>
            <c:strRef>
              <c:f>Hoja1!$C$1</c:f>
              <c:strCache>
                <c:ptCount val="1"/>
                <c:pt idx="0">
                  <c:v>Molibdeno Total</c:v>
                </c:pt>
              </c:strCache>
            </c:strRef>
          </c:tx>
          <c:spPr>
            <a:ln w="25400">
              <a:solidFill>
                <a:srgbClr val="00B0F0"/>
              </a:solidFill>
            </a:ln>
          </c:spPr>
          <c:marker>
            <c:symbol val="diamond"/>
            <c:size val="7"/>
            <c:spPr>
              <a:solidFill>
                <a:srgbClr val="00B0F0"/>
              </a:solidFill>
              <a:ln>
                <a:solidFill>
                  <a:srgbClr val="00B0F0"/>
                </a:solidFill>
              </a:ln>
            </c:spPr>
          </c:marker>
          <c:cat>
            <c:strRef>
              <c:f>Hoja1!$A$2:$A$4</c:f>
              <c:strCache>
                <c:ptCount val="3"/>
                <c:pt idx="0">
                  <c:v>I 2013</c:v>
                </c:pt>
                <c:pt idx="1">
                  <c:v>Anual 2013</c:v>
                </c:pt>
                <c:pt idx="2">
                  <c:v>I 2014</c:v>
                </c:pt>
              </c:strCache>
            </c:strRef>
          </c:cat>
          <c:val>
            <c:numRef>
              <c:f>Hoja1!$C$2:$C$4</c:f>
              <c:numCache>
                <c:formatCode>General</c:formatCode>
                <c:ptCount val="3"/>
                <c:pt idx="0">
                  <c:v>0.13400000000000001</c:v>
                </c:pt>
                <c:pt idx="1">
                  <c:v>9.1999999999999998E-2</c:v>
                </c:pt>
                <c:pt idx="2">
                  <c:v>1.7999999999999999E-2</c:v>
                </c:pt>
              </c:numCache>
            </c:numRef>
          </c:val>
          <c:smooth val="0"/>
        </c:ser>
        <c:dLbls>
          <c:showLegendKey val="0"/>
          <c:showVal val="0"/>
          <c:showCatName val="0"/>
          <c:showSerName val="0"/>
          <c:showPercent val="0"/>
          <c:showBubbleSize val="0"/>
        </c:dLbls>
        <c:marker val="1"/>
        <c:smooth val="0"/>
        <c:axId val="78118912"/>
        <c:axId val="78120832"/>
      </c:lineChart>
      <c:catAx>
        <c:axId val="78118912"/>
        <c:scaling>
          <c:orientation val="minMax"/>
        </c:scaling>
        <c:delete val="0"/>
        <c:axPos val="b"/>
        <c:majorTickMark val="out"/>
        <c:minorTickMark val="none"/>
        <c:tickLblPos val="nextTo"/>
        <c:txPr>
          <a:bodyPr/>
          <a:lstStyle/>
          <a:p>
            <a:pPr>
              <a:defRPr sz="900"/>
            </a:pPr>
            <a:endParaRPr lang="es-CL"/>
          </a:p>
        </c:txPr>
        <c:crossAx val="78120832"/>
        <c:crosses val="autoZero"/>
        <c:auto val="1"/>
        <c:lblAlgn val="ctr"/>
        <c:lblOffset val="100"/>
        <c:noMultiLvlLbl val="0"/>
      </c:catAx>
      <c:valAx>
        <c:axId val="78120832"/>
        <c:scaling>
          <c:orientation val="minMax"/>
          <c:max val="0.5"/>
          <c:min val="0"/>
        </c:scaling>
        <c:delete val="0"/>
        <c:axPos val="l"/>
        <c:majorGridlines/>
        <c:numFmt formatCode="General" sourceLinked="1"/>
        <c:majorTickMark val="out"/>
        <c:minorTickMark val="none"/>
        <c:tickLblPos val="nextTo"/>
        <c:txPr>
          <a:bodyPr/>
          <a:lstStyle/>
          <a:p>
            <a:pPr>
              <a:defRPr sz="900"/>
            </a:pPr>
            <a:endParaRPr lang="es-CL"/>
          </a:p>
        </c:txPr>
        <c:crossAx val="78118912"/>
        <c:crosses val="autoZero"/>
        <c:crossBetween val="between"/>
        <c:majorUnit val="0.1"/>
      </c:valAx>
    </c:plotArea>
    <c:legend>
      <c:legendPos val="b"/>
      <c:overlay val="0"/>
      <c:txPr>
        <a:bodyPr/>
        <a:lstStyle/>
        <a:p>
          <a:pPr>
            <a:defRPr sz="900"/>
          </a:pPr>
          <a:endParaRPr lang="es-CL"/>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s-CL"/>
        </a:p>
      </c:txPr>
    </c:title>
    <c:autoTitleDeleted val="0"/>
    <c:plotArea>
      <c:layout/>
      <c:lineChart>
        <c:grouping val="standard"/>
        <c:varyColors val="0"/>
        <c:ser>
          <c:idx val="1"/>
          <c:order val="0"/>
          <c:tx>
            <c:strRef>
              <c:f>Hoja1!$C$1</c:f>
              <c:strCache>
                <c:ptCount val="1"/>
                <c:pt idx="0">
                  <c:v>Conductividad</c:v>
                </c:pt>
              </c:strCache>
            </c:strRef>
          </c:tx>
          <c:spPr>
            <a:ln w="25400">
              <a:solidFill>
                <a:srgbClr val="00B050"/>
              </a:solidFill>
            </a:ln>
          </c:spPr>
          <c:marker>
            <c:symbol val="diamond"/>
            <c:size val="7"/>
            <c:spPr>
              <a:solidFill>
                <a:srgbClr val="00B050"/>
              </a:solidFill>
              <a:ln>
                <a:noFill/>
              </a:ln>
            </c:spPr>
          </c:marker>
          <c:cat>
            <c:strRef>
              <c:f>Hoja1!$A$2:$A$4</c:f>
              <c:strCache>
                <c:ptCount val="3"/>
                <c:pt idx="0">
                  <c:v>I 2013</c:v>
                </c:pt>
                <c:pt idx="1">
                  <c:v>Anual 2013</c:v>
                </c:pt>
                <c:pt idx="2">
                  <c:v>I 2014</c:v>
                </c:pt>
              </c:strCache>
            </c:strRef>
          </c:cat>
          <c:val>
            <c:numRef>
              <c:f>Hoja1!$C$2:$C$4</c:f>
              <c:numCache>
                <c:formatCode>General</c:formatCode>
                <c:ptCount val="3"/>
                <c:pt idx="0">
                  <c:v>4203</c:v>
                </c:pt>
                <c:pt idx="1">
                  <c:v>773</c:v>
                </c:pt>
                <c:pt idx="2">
                  <c:v>2020</c:v>
                </c:pt>
              </c:numCache>
            </c:numRef>
          </c:val>
          <c:smooth val="0"/>
        </c:ser>
        <c:dLbls>
          <c:showLegendKey val="0"/>
          <c:showVal val="0"/>
          <c:showCatName val="0"/>
          <c:showSerName val="0"/>
          <c:showPercent val="0"/>
          <c:showBubbleSize val="0"/>
        </c:dLbls>
        <c:marker val="1"/>
        <c:smooth val="0"/>
        <c:axId val="125990400"/>
        <c:axId val="125992320"/>
      </c:lineChart>
      <c:catAx>
        <c:axId val="125990400"/>
        <c:scaling>
          <c:orientation val="minMax"/>
        </c:scaling>
        <c:delete val="0"/>
        <c:axPos val="b"/>
        <c:majorTickMark val="out"/>
        <c:minorTickMark val="none"/>
        <c:tickLblPos val="nextTo"/>
        <c:txPr>
          <a:bodyPr/>
          <a:lstStyle/>
          <a:p>
            <a:pPr>
              <a:defRPr sz="900"/>
            </a:pPr>
            <a:endParaRPr lang="es-CL"/>
          </a:p>
        </c:txPr>
        <c:crossAx val="125992320"/>
        <c:crosses val="autoZero"/>
        <c:auto val="1"/>
        <c:lblAlgn val="ctr"/>
        <c:lblOffset val="100"/>
        <c:noMultiLvlLbl val="0"/>
      </c:catAx>
      <c:valAx>
        <c:axId val="125992320"/>
        <c:scaling>
          <c:orientation val="minMax"/>
          <c:max val="5000"/>
          <c:min val="0"/>
        </c:scaling>
        <c:delete val="0"/>
        <c:axPos val="l"/>
        <c:majorGridlines/>
        <c:numFmt formatCode="General" sourceLinked="1"/>
        <c:majorTickMark val="out"/>
        <c:minorTickMark val="none"/>
        <c:tickLblPos val="nextTo"/>
        <c:txPr>
          <a:bodyPr/>
          <a:lstStyle/>
          <a:p>
            <a:pPr>
              <a:defRPr sz="900"/>
            </a:pPr>
            <a:endParaRPr lang="es-CL"/>
          </a:p>
        </c:txPr>
        <c:crossAx val="125990400"/>
        <c:crosses val="autoZero"/>
        <c:crossBetween val="between"/>
      </c:valAx>
    </c:plotArea>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s-CL"/>
        </a:p>
      </c:txPr>
    </c:title>
    <c:autoTitleDeleted val="0"/>
    <c:plotArea>
      <c:layout/>
      <c:lineChart>
        <c:grouping val="standard"/>
        <c:varyColors val="0"/>
        <c:ser>
          <c:idx val="1"/>
          <c:order val="0"/>
          <c:tx>
            <c:strRef>
              <c:f>Hoja1!$C$1</c:f>
              <c:strCache>
                <c:ptCount val="1"/>
                <c:pt idx="0">
                  <c:v>Cloruro</c:v>
                </c:pt>
              </c:strCache>
            </c:strRef>
          </c:tx>
          <c:spPr>
            <a:ln w="25400">
              <a:solidFill>
                <a:schemeClr val="accent6"/>
              </a:solidFill>
            </a:ln>
          </c:spPr>
          <c:marker>
            <c:symbol val="diamond"/>
            <c:size val="7"/>
            <c:spPr>
              <a:solidFill>
                <a:schemeClr val="accent6"/>
              </a:solidFill>
              <a:ln>
                <a:noFill/>
              </a:ln>
            </c:spPr>
          </c:marker>
          <c:cat>
            <c:strRef>
              <c:f>Hoja1!$A$2:$A$4</c:f>
              <c:strCache>
                <c:ptCount val="3"/>
                <c:pt idx="0">
                  <c:v>I 2013</c:v>
                </c:pt>
                <c:pt idx="1">
                  <c:v>Anual 2013</c:v>
                </c:pt>
                <c:pt idx="2">
                  <c:v>I 2014</c:v>
                </c:pt>
              </c:strCache>
            </c:strRef>
          </c:cat>
          <c:val>
            <c:numRef>
              <c:f>Hoja1!$C$2:$C$4</c:f>
              <c:numCache>
                <c:formatCode>General</c:formatCode>
                <c:ptCount val="3"/>
                <c:pt idx="0">
                  <c:v>1203</c:v>
                </c:pt>
                <c:pt idx="1">
                  <c:v>773</c:v>
                </c:pt>
                <c:pt idx="2">
                  <c:v>539</c:v>
                </c:pt>
              </c:numCache>
            </c:numRef>
          </c:val>
          <c:smooth val="0"/>
        </c:ser>
        <c:dLbls>
          <c:showLegendKey val="0"/>
          <c:showVal val="0"/>
          <c:showCatName val="0"/>
          <c:showSerName val="0"/>
          <c:showPercent val="0"/>
          <c:showBubbleSize val="0"/>
        </c:dLbls>
        <c:marker val="1"/>
        <c:smooth val="0"/>
        <c:axId val="126007936"/>
        <c:axId val="126010112"/>
      </c:lineChart>
      <c:catAx>
        <c:axId val="126007936"/>
        <c:scaling>
          <c:orientation val="minMax"/>
        </c:scaling>
        <c:delete val="0"/>
        <c:axPos val="b"/>
        <c:majorTickMark val="out"/>
        <c:minorTickMark val="none"/>
        <c:tickLblPos val="nextTo"/>
        <c:txPr>
          <a:bodyPr/>
          <a:lstStyle/>
          <a:p>
            <a:pPr>
              <a:defRPr sz="900"/>
            </a:pPr>
            <a:endParaRPr lang="es-CL"/>
          </a:p>
        </c:txPr>
        <c:crossAx val="126010112"/>
        <c:crosses val="autoZero"/>
        <c:auto val="1"/>
        <c:lblAlgn val="ctr"/>
        <c:lblOffset val="100"/>
        <c:noMultiLvlLbl val="0"/>
      </c:catAx>
      <c:valAx>
        <c:axId val="126010112"/>
        <c:scaling>
          <c:orientation val="minMax"/>
          <c:max val="1250"/>
          <c:min val="0"/>
        </c:scaling>
        <c:delete val="0"/>
        <c:axPos val="l"/>
        <c:majorGridlines/>
        <c:numFmt formatCode="General" sourceLinked="1"/>
        <c:majorTickMark val="out"/>
        <c:minorTickMark val="none"/>
        <c:tickLblPos val="nextTo"/>
        <c:txPr>
          <a:bodyPr/>
          <a:lstStyle/>
          <a:p>
            <a:pPr>
              <a:defRPr sz="900"/>
            </a:pPr>
            <a:endParaRPr lang="es-CL"/>
          </a:p>
        </c:txPr>
        <c:crossAx val="126007936"/>
        <c:crosses val="autoZero"/>
        <c:crossBetween val="between"/>
        <c:majorUnit val="250"/>
        <c:minorUnit val="40"/>
      </c:valAx>
    </c:plotArea>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sz="1200"/>
          </a:pPr>
          <a:endParaRPr lang="es-CL"/>
        </a:p>
      </c:txPr>
    </c:title>
    <c:autoTitleDeleted val="0"/>
    <c:plotArea>
      <c:layout/>
      <c:lineChart>
        <c:grouping val="standard"/>
        <c:varyColors val="0"/>
        <c:ser>
          <c:idx val="1"/>
          <c:order val="0"/>
          <c:tx>
            <c:strRef>
              <c:f>Hoja1!$C$1</c:f>
              <c:strCache>
                <c:ptCount val="1"/>
                <c:pt idx="0">
                  <c:v>Manganeso</c:v>
                </c:pt>
              </c:strCache>
            </c:strRef>
          </c:tx>
          <c:spPr>
            <a:ln w="25400">
              <a:solidFill>
                <a:srgbClr val="7030A0"/>
              </a:solidFill>
            </a:ln>
          </c:spPr>
          <c:marker>
            <c:symbol val="diamond"/>
            <c:size val="7"/>
            <c:spPr>
              <a:solidFill>
                <a:srgbClr val="7030A0"/>
              </a:solidFill>
              <a:ln>
                <a:noFill/>
              </a:ln>
            </c:spPr>
          </c:marker>
          <c:cat>
            <c:strRef>
              <c:f>Hoja1!$A$2:$A$4</c:f>
              <c:strCache>
                <c:ptCount val="3"/>
                <c:pt idx="0">
                  <c:v>I 2013</c:v>
                </c:pt>
                <c:pt idx="1">
                  <c:v>Anual 2013</c:v>
                </c:pt>
                <c:pt idx="2">
                  <c:v>I 2014</c:v>
                </c:pt>
              </c:strCache>
            </c:strRef>
          </c:cat>
          <c:val>
            <c:numRef>
              <c:f>Hoja1!$C$2:$C$4</c:f>
              <c:numCache>
                <c:formatCode>General</c:formatCode>
                <c:ptCount val="3"/>
                <c:pt idx="0">
                  <c:v>0.1</c:v>
                </c:pt>
                <c:pt idx="1">
                  <c:v>0.01</c:v>
                </c:pt>
                <c:pt idx="2">
                  <c:v>0.01</c:v>
                </c:pt>
              </c:numCache>
            </c:numRef>
          </c:val>
          <c:smooth val="0"/>
        </c:ser>
        <c:dLbls>
          <c:showLegendKey val="0"/>
          <c:showVal val="0"/>
          <c:showCatName val="0"/>
          <c:showSerName val="0"/>
          <c:showPercent val="0"/>
          <c:showBubbleSize val="0"/>
        </c:dLbls>
        <c:marker val="1"/>
        <c:smooth val="0"/>
        <c:axId val="126021632"/>
        <c:axId val="126023552"/>
      </c:lineChart>
      <c:catAx>
        <c:axId val="126021632"/>
        <c:scaling>
          <c:orientation val="minMax"/>
        </c:scaling>
        <c:delete val="0"/>
        <c:axPos val="b"/>
        <c:majorTickMark val="out"/>
        <c:minorTickMark val="none"/>
        <c:tickLblPos val="nextTo"/>
        <c:txPr>
          <a:bodyPr/>
          <a:lstStyle/>
          <a:p>
            <a:pPr>
              <a:defRPr sz="900"/>
            </a:pPr>
            <a:endParaRPr lang="es-CL"/>
          </a:p>
        </c:txPr>
        <c:crossAx val="126023552"/>
        <c:crosses val="autoZero"/>
        <c:auto val="1"/>
        <c:lblAlgn val="ctr"/>
        <c:lblOffset val="100"/>
        <c:noMultiLvlLbl val="0"/>
      </c:catAx>
      <c:valAx>
        <c:axId val="126023552"/>
        <c:scaling>
          <c:orientation val="minMax"/>
        </c:scaling>
        <c:delete val="0"/>
        <c:axPos val="l"/>
        <c:majorGridlines/>
        <c:numFmt formatCode="General" sourceLinked="1"/>
        <c:majorTickMark val="out"/>
        <c:minorTickMark val="none"/>
        <c:tickLblPos val="nextTo"/>
        <c:txPr>
          <a:bodyPr/>
          <a:lstStyle/>
          <a:p>
            <a:pPr>
              <a:defRPr sz="900"/>
            </a:pPr>
            <a:endParaRPr lang="es-CL"/>
          </a:p>
        </c:txPr>
        <c:crossAx val="126021632"/>
        <c:crosses val="autoZero"/>
        <c:crossBetween val="between"/>
      </c:valAx>
    </c:plotArea>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Razón de Adsorción de Sodio </c:v>
                </c:pt>
              </c:strCache>
            </c:strRef>
          </c:tx>
          <c:spPr>
            <a:ln w="25400">
              <a:solidFill>
                <a:schemeClr val="accent6">
                  <a:lumMod val="75000"/>
                </a:schemeClr>
              </a:solidFill>
              <a:prstDash val="solid"/>
            </a:ln>
          </c:spPr>
          <c:marker>
            <c:symbol val="diamond"/>
            <c:size val="7"/>
            <c:spPr>
              <a:solidFill>
                <a:schemeClr val="accent6">
                  <a:lumMod val="75000"/>
                </a:schemeClr>
              </a:solidFill>
              <a:ln>
                <a:noFill/>
              </a:ln>
            </c:spPr>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Hoja1!$B$2:$B$19</c:f>
              <c:numCache>
                <c:formatCode>General</c:formatCode>
                <c:ptCount val="18"/>
                <c:pt idx="0">
                  <c:v>48</c:v>
                </c:pt>
                <c:pt idx="1">
                  <c:v>56</c:v>
                </c:pt>
                <c:pt idx="2">
                  <c:v>41</c:v>
                </c:pt>
                <c:pt idx="3">
                  <c:v>30</c:v>
                </c:pt>
                <c:pt idx="4">
                  <c:v>47</c:v>
                </c:pt>
                <c:pt idx="5">
                  <c:v>54</c:v>
                </c:pt>
                <c:pt idx="6">
                  <c:v>91</c:v>
                </c:pt>
                <c:pt idx="7">
                  <c:v>59</c:v>
                </c:pt>
                <c:pt idx="8">
                  <c:v>70</c:v>
                </c:pt>
                <c:pt idx="9">
                  <c:v>69</c:v>
                </c:pt>
                <c:pt idx="11">
                  <c:v>123</c:v>
                </c:pt>
                <c:pt idx="15">
                  <c:v>63</c:v>
                </c:pt>
                <c:pt idx="16">
                  <c:v>159</c:v>
                </c:pt>
                <c:pt idx="17">
                  <c:v>67</c:v>
                </c:pt>
              </c:numCache>
            </c:numRef>
          </c:val>
          <c:smooth val="0"/>
        </c:ser>
        <c:dLbls>
          <c:showLegendKey val="0"/>
          <c:showVal val="0"/>
          <c:showCatName val="0"/>
          <c:showSerName val="0"/>
          <c:showPercent val="0"/>
          <c:showBubbleSize val="0"/>
        </c:dLbls>
        <c:marker val="1"/>
        <c:smooth val="0"/>
        <c:axId val="78134656"/>
        <c:axId val="163702272"/>
      </c:lineChart>
      <c:catAx>
        <c:axId val="78134656"/>
        <c:scaling>
          <c:orientation val="minMax"/>
        </c:scaling>
        <c:delete val="0"/>
        <c:axPos val="b"/>
        <c:majorTickMark val="out"/>
        <c:minorTickMark val="none"/>
        <c:tickLblPos val="nextTo"/>
        <c:txPr>
          <a:bodyPr rot="-2820000" vert="horz"/>
          <a:lstStyle/>
          <a:p>
            <a:pPr>
              <a:defRPr sz="800"/>
            </a:pPr>
            <a:endParaRPr lang="es-CL"/>
          </a:p>
        </c:txPr>
        <c:crossAx val="163702272"/>
        <c:crosses val="autoZero"/>
        <c:auto val="1"/>
        <c:lblAlgn val="ctr"/>
        <c:lblOffset val="100"/>
        <c:noMultiLvlLbl val="0"/>
      </c:catAx>
      <c:valAx>
        <c:axId val="163702272"/>
        <c:scaling>
          <c:orientation val="minMax"/>
        </c:scaling>
        <c:delete val="0"/>
        <c:axPos val="l"/>
        <c:majorGridlines/>
        <c:numFmt formatCode="General" sourceLinked="1"/>
        <c:majorTickMark val="out"/>
        <c:minorTickMark val="none"/>
        <c:tickLblPos val="nextTo"/>
        <c:txPr>
          <a:bodyPr/>
          <a:lstStyle/>
          <a:p>
            <a:pPr>
              <a:defRPr sz="800"/>
            </a:pPr>
            <a:endParaRPr lang="es-CL"/>
          </a:p>
        </c:txPr>
        <c:crossAx val="78134656"/>
        <c:crosses val="autoZero"/>
        <c:crossBetween val="between"/>
      </c:valAx>
    </c:plotArea>
    <c:legend>
      <c:legendPos val="b"/>
      <c:overlay val="0"/>
      <c:txPr>
        <a:bodyPr/>
        <a:lstStyle/>
        <a:p>
          <a:pPr>
            <a:defRPr sz="800"/>
          </a:pPr>
          <a:endParaRPr lang="es-CL"/>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Hoja1!$B$1</c:f>
              <c:strCache>
                <c:ptCount val="1"/>
                <c:pt idx="0">
                  <c:v>Conductividad Electrica [µS/cm]</c:v>
                </c:pt>
              </c:strCache>
            </c:strRef>
          </c:tx>
          <c:spPr>
            <a:ln w="25400">
              <a:solidFill>
                <a:srgbClr val="002060"/>
              </a:solidFill>
              <a:prstDash val="solid"/>
            </a:ln>
          </c:spPr>
          <c:marker>
            <c:symbol val="diamond"/>
            <c:size val="7"/>
            <c:spPr>
              <a:solidFill>
                <a:srgbClr val="002060"/>
              </a:solidFill>
              <a:ln>
                <a:noFill/>
              </a:ln>
            </c:spPr>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Hoja1!$B$2:$B$19</c:f>
              <c:numCache>
                <c:formatCode>General</c:formatCode>
                <c:ptCount val="18"/>
                <c:pt idx="0">
                  <c:v>12360</c:v>
                </c:pt>
                <c:pt idx="1">
                  <c:v>13290</c:v>
                </c:pt>
                <c:pt idx="2">
                  <c:v>17490</c:v>
                </c:pt>
                <c:pt idx="3">
                  <c:v>8180</c:v>
                </c:pt>
                <c:pt idx="4">
                  <c:v>10720</c:v>
                </c:pt>
                <c:pt idx="5">
                  <c:v>21630</c:v>
                </c:pt>
                <c:pt idx="6">
                  <c:v>22400</c:v>
                </c:pt>
                <c:pt idx="7">
                  <c:v>16310</c:v>
                </c:pt>
                <c:pt idx="8">
                  <c:v>21060</c:v>
                </c:pt>
                <c:pt idx="9">
                  <c:v>23900</c:v>
                </c:pt>
                <c:pt idx="11">
                  <c:v>22700</c:v>
                </c:pt>
                <c:pt idx="15">
                  <c:v>21360</c:v>
                </c:pt>
                <c:pt idx="16">
                  <c:v>33180</c:v>
                </c:pt>
                <c:pt idx="17">
                  <c:v>11920</c:v>
                </c:pt>
              </c:numCache>
            </c:numRef>
          </c:val>
          <c:smooth val="0"/>
        </c:ser>
        <c:dLbls>
          <c:showLegendKey val="0"/>
          <c:showVal val="0"/>
          <c:showCatName val="0"/>
          <c:showSerName val="0"/>
          <c:showPercent val="0"/>
          <c:showBubbleSize val="0"/>
        </c:dLbls>
        <c:marker val="1"/>
        <c:smooth val="0"/>
        <c:axId val="169595648"/>
        <c:axId val="169597568"/>
      </c:lineChart>
      <c:catAx>
        <c:axId val="169595648"/>
        <c:scaling>
          <c:orientation val="minMax"/>
        </c:scaling>
        <c:delete val="0"/>
        <c:axPos val="b"/>
        <c:majorTickMark val="out"/>
        <c:minorTickMark val="none"/>
        <c:tickLblPos val="nextTo"/>
        <c:txPr>
          <a:bodyPr rot="-2820000"/>
          <a:lstStyle/>
          <a:p>
            <a:pPr>
              <a:defRPr sz="800"/>
            </a:pPr>
            <a:endParaRPr lang="es-CL"/>
          </a:p>
        </c:txPr>
        <c:crossAx val="169597568"/>
        <c:crosses val="autoZero"/>
        <c:auto val="1"/>
        <c:lblAlgn val="ctr"/>
        <c:lblOffset val="100"/>
        <c:noMultiLvlLbl val="0"/>
      </c:catAx>
      <c:valAx>
        <c:axId val="169597568"/>
        <c:scaling>
          <c:orientation val="minMax"/>
        </c:scaling>
        <c:delete val="0"/>
        <c:axPos val="l"/>
        <c:majorGridlines/>
        <c:numFmt formatCode="General" sourceLinked="1"/>
        <c:majorTickMark val="out"/>
        <c:minorTickMark val="none"/>
        <c:tickLblPos val="nextTo"/>
        <c:txPr>
          <a:bodyPr/>
          <a:lstStyle/>
          <a:p>
            <a:pPr>
              <a:defRPr sz="800"/>
            </a:pPr>
            <a:endParaRPr lang="es-CL"/>
          </a:p>
        </c:txPr>
        <c:crossAx val="169595648"/>
        <c:crosses val="autoZero"/>
        <c:crossBetween val="between"/>
      </c:valAx>
    </c:plotArea>
    <c:legend>
      <c:legendPos val="b"/>
      <c:overlay val="0"/>
      <c:txPr>
        <a:bodyPr/>
        <a:lstStyle/>
        <a:p>
          <a:pPr>
            <a:defRPr sz="800"/>
          </a:pPr>
          <a:endParaRPr lang="es-CL"/>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Sulfatos [mg/L]</c:v>
                </c:pt>
              </c:strCache>
            </c:strRef>
          </c:tx>
          <c:spPr>
            <a:ln w="25400">
              <a:solidFill>
                <a:srgbClr val="00B050"/>
              </a:solidFill>
              <a:prstDash val="solid"/>
            </a:ln>
          </c:spPr>
          <c:marker>
            <c:symbol val="diamond"/>
            <c:size val="7"/>
            <c:spPr>
              <a:solidFill>
                <a:srgbClr val="00B050"/>
              </a:solidFill>
              <a:ln>
                <a:noFill/>
              </a:ln>
            </c:spPr>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Hoja1!$B$2:$B$19</c:f>
              <c:numCache>
                <c:formatCode>General</c:formatCode>
                <c:ptCount val="18"/>
                <c:pt idx="0">
                  <c:v>2251</c:v>
                </c:pt>
                <c:pt idx="1">
                  <c:v>2107</c:v>
                </c:pt>
                <c:pt idx="2">
                  <c:v>3281</c:v>
                </c:pt>
                <c:pt idx="3">
                  <c:v>2095</c:v>
                </c:pt>
                <c:pt idx="4">
                  <c:v>2157</c:v>
                </c:pt>
                <c:pt idx="5">
                  <c:v>3291</c:v>
                </c:pt>
                <c:pt idx="6">
                  <c:v>4401</c:v>
                </c:pt>
                <c:pt idx="7">
                  <c:v>3350</c:v>
                </c:pt>
                <c:pt idx="8">
                  <c:v>3949</c:v>
                </c:pt>
                <c:pt idx="9">
                  <c:v>4229</c:v>
                </c:pt>
                <c:pt idx="11">
                  <c:v>2933</c:v>
                </c:pt>
                <c:pt idx="15">
                  <c:v>2463</c:v>
                </c:pt>
                <c:pt idx="16">
                  <c:v>2990</c:v>
                </c:pt>
                <c:pt idx="17">
                  <c:v>2375</c:v>
                </c:pt>
              </c:numCache>
            </c:numRef>
          </c:val>
          <c:smooth val="0"/>
        </c:ser>
        <c:ser>
          <c:idx val="1"/>
          <c:order val="1"/>
          <c:tx>
            <c:strRef>
              <c:f>Hoja1!$C$1</c:f>
              <c:strCache>
                <c:ptCount val="1"/>
                <c:pt idx="0">
                  <c:v>Min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Hoja1!$C$2:$C$19</c:f>
              <c:numCache>
                <c:formatCode>General</c:formatCode>
                <c:ptCount val="18"/>
                <c:pt idx="0">
                  <c:v>4665</c:v>
                </c:pt>
                <c:pt idx="1">
                  <c:v>4665</c:v>
                </c:pt>
                <c:pt idx="2">
                  <c:v>4665</c:v>
                </c:pt>
                <c:pt idx="3">
                  <c:v>4665</c:v>
                </c:pt>
                <c:pt idx="4">
                  <c:v>4665</c:v>
                </c:pt>
                <c:pt idx="5">
                  <c:v>4665</c:v>
                </c:pt>
                <c:pt idx="6">
                  <c:v>4665</c:v>
                </c:pt>
                <c:pt idx="7">
                  <c:v>4665</c:v>
                </c:pt>
                <c:pt idx="8">
                  <c:v>4665</c:v>
                </c:pt>
                <c:pt idx="9">
                  <c:v>4665</c:v>
                </c:pt>
                <c:pt idx="10">
                  <c:v>4665</c:v>
                </c:pt>
                <c:pt idx="11">
                  <c:v>4665</c:v>
                </c:pt>
                <c:pt idx="12">
                  <c:v>4665</c:v>
                </c:pt>
                <c:pt idx="13">
                  <c:v>4665</c:v>
                </c:pt>
                <c:pt idx="14">
                  <c:v>4665</c:v>
                </c:pt>
                <c:pt idx="15">
                  <c:v>4665</c:v>
                </c:pt>
                <c:pt idx="16">
                  <c:v>4665</c:v>
                </c:pt>
                <c:pt idx="17">
                  <c:v>4665</c:v>
                </c:pt>
              </c:numCache>
            </c:numRef>
          </c:val>
          <c:smooth val="0"/>
        </c:ser>
        <c:ser>
          <c:idx val="2"/>
          <c:order val="2"/>
          <c:tx>
            <c:strRef>
              <c:f>Hoja1!$D$1</c:f>
              <c:strCache>
                <c:ptCount val="1"/>
                <c:pt idx="0">
                  <c:v>Max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Hoja1!$D$2:$D$19</c:f>
              <c:numCache>
                <c:formatCode>General</c:formatCode>
                <c:ptCount val="18"/>
                <c:pt idx="0">
                  <c:v>14232</c:v>
                </c:pt>
                <c:pt idx="1">
                  <c:v>14232</c:v>
                </c:pt>
                <c:pt idx="2">
                  <c:v>14232</c:v>
                </c:pt>
                <c:pt idx="3">
                  <c:v>14232</c:v>
                </c:pt>
                <c:pt idx="4">
                  <c:v>14232</c:v>
                </c:pt>
                <c:pt idx="5">
                  <c:v>14232</c:v>
                </c:pt>
                <c:pt idx="6">
                  <c:v>14232</c:v>
                </c:pt>
                <c:pt idx="7">
                  <c:v>14232</c:v>
                </c:pt>
                <c:pt idx="8">
                  <c:v>14232</c:v>
                </c:pt>
                <c:pt idx="9">
                  <c:v>14232</c:v>
                </c:pt>
                <c:pt idx="10">
                  <c:v>14232</c:v>
                </c:pt>
                <c:pt idx="11">
                  <c:v>14232</c:v>
                </c:pt>
                <c:pt idx="12">
                  <c:v>14232</c:v>
                </c:pt>
                <c:pt idx="13">
                  <c:v>14232</c:v>
                </c:pt>
                <c:pt idx="14">
                  <c:v>14232</c:v>
                </c:pt>
                <c:pt idx="15">
                  <c:v>14232</c:v>
                </c:pt>
                <c:pt idx="16">
                  <c:v>14232</c:v>
                </c:pt>
                <c:pt idx="17">
                  <c:v>14232</c:v>
                </c:pt>
              </c:numCache>
            </c:numRef>
          </c:val>
          <c:smooth val="0"/>
        </c:ser>
        <c:dLbls>
          <c:showLegendKey val="0"/>
          <c:showVal val="0"/>
          <c:showCatName val="0"/>
          <c:showSerName val="0"/>
          <c:showPercent val="0"/>
          <c:showBubbleSize val="0"/>
        </c:dLbls>
        <c:marker val="1"/>
        <c:smooth val="0"/>
        <c:axId val="169754624"/>
        <c:axId val="169756160"/>
      </c:lineChart>
      <c:catAx>
        <c:axId val="169754624"/>
        <c:scaling>
          <c:orientation val="minMax"/>
        </c:scaling>
        <c:delete val="0"/>
        <c:axPos val="b"/>
        <c:majorTickMark val="out"/>
        <c:minorTickMark val="none"/>
        <c:tickLblPos val="nextTo"/>
        <c:txPr>
          <a:bodyPr rot="-2820000"/>
          <a:lstStyle/>
          <a:p>
            <a:pPr>
              <a:defRPr sz="800"/>
            </a:pPr>
            <a:endParaRPr lang="es-CL"/>
          </a:p>
        </c:txPr>
        <c:crossAx val="169756160"/>
        <c:crosses val="autoZero"/>
        <c:auto val="1"/>
        <c:lblAlgn val="ctr"/>
        <c:lblOffset val="100"/>
        <c:noMultiLvlLbl val="0"/>
      </c:catAx>
      <c:valAx>
        <c:axId val="169756160"/>
        <c:scaling>
          <c:orientation val="minMax"/>
        </c:scaling>
        <c:delete val="0"/>
        <c:axPos val="l"/>
        <c:majorGridlines/>
        <c:numFmt formatCode="General" sourceLinked="1"/>
        <c:majorTickMark val="out"/>
        <c:minorTickMark val="none"/>
        <c:tickLblPos val="nextTo"/>
        <c:txPr>
          <a:bodyPr/>
          <a:lstStyle/>
          <a:p>
            <a:pPr>
              <a:defRPr sz="800"/>
            </a:pPr>
            <a:endParaRPr lang="es-CL"/>
          </a:p>
        </c:txPr>
        <c:crossAx val="169754624"/>
        <c:crosses val="autoZero"/>
        <c:crossBetween val="between"/>
      </c:valAx>
    </c:plotArea>
    <c:legend>
      <c:legendPos val="b"/>
      <c:overlay val="0"/>
      <c:txPr>
        <a:bodyPr/>
        <a:lstStyle/>
        <a:p>
          <a:pPr>
            <a:defRPr sz="800"/>
          </a:pPr>
          <a:endParaRPr lang="es-CL"/>
        </a:p>
      </c:txPr>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Sólidos Disueltos [mg/L]</c:v>
                </c:pt>
              </c:strCache>
            </c:strRef>
          </c:tx>
          <c:spPr>
            <a:ln w="25400">
              <a:solidFill>
                <a:srgbClr val="7030A0"/>
              </a:solidFill>
              <a:prstDash val="solid"/>
            </a:ln>
          </c:spPr>
          <c:marker>
            <c:symbol val="diamond"/>
            <c:size val="7"/>
            <c:spPr>
              <a:solidFill>
                <a:srgbClr val="7030A0"/>
              </a:solidFill>
              <a:ln>
                <a:noFill/>
              </a:ln>
            </c:spPr>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Hoja1!$B$2:$B$19</c:f>
              <c:numCache>
                <c:formatCode>General</c:formatCode>
                <c:ptCount val="18"/>
                <c:pt idx="0">
                  <c:v>11025</c:v>
                </c:pt>
                <c:pt idx="1">
                  <c:v>10415</c:v>
                </c:pt>
                <c:pt idx="2">
                  <c:v>11225</c:v>
                </c:pt>
                <c:pt idx="3">
                  <c:v>5560</c:v>
                </c:pt>
                <c:pt idx="4">
                  <c:v>7290</c:v>
                </c:pt>
                <c:pt idx="5">
                  <c:v>15825</c:v>
                </c:pt>
                <c:pt idx="6">
                  <c:v>14975</c:v>
                </c:pt>
                <c:pt idx="7">
                  <c:v>10915</c:v>
                </c:pt>
                <c:pt idx="8">
                  <c:v>14865</c:v>
                </c:pt>
                <c:pt idx="9">
                  <c:v>16315</c:v>
                </c:pt>
                <c:pt idx="11">
                  <c:v>15085</c:v>
                </c:pt>
                <c:pt idx="15">
                  <c:v>13175</c:v>
                </c:pt>
                <c:pt idx="16">
                  <c:v>21605</c:v>
                </c:pt>
                <c:pt idx="17">
                  <c:v>14170</c:v>
                </c:pt>
              </c:numCache>
            </c:numRef>
          </c:val>
          <c:smooth val="0"/>
        </c:ser>
        <c:ser>
          <c:idx val="1"/>
          <c:order val="1"/>
          <c:tx>
            <c:strRef>
              <c:f>Hoja1!$C$1</c:f>
              <c:strCache>
                <c:ptCount val="1"/>
                <c:pt idx="0">
                  <c:v>Min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Hoja1!$C$2:$C$19</c:f>
              <c:numCache>
                <c:formatCode>#,##0</c:formatCode>
                <c:ptCount val="18"/>
                <c:pt idx="0">
                  <c:v>14560</c:v>
                </c:pt>
                <c:pt idx="1">
                  <c:v>14560</c:v>
                </c:pt>
                <c:pt idx="2">
                  <c:v>14560</c:v>
                </c:pt>
                <c:pt idx="3">
                  <c:v>14560</c:v>
                </c:pt>
                <c:pt idx="4">
                  <c:v>14560</c:v>
                </c:pt>
                <c:pt idx="5">
                  <c:v>14560</c:v>
                </c:pt>
                <c:pt idx="6">
                  <c:v>14560</c:v>
                </c:pt>
                <c:pt idx="7">
                  <c:v>14560</c:v>
                </c:pt>
                <c:pt idx="8">
                  <c:v>14560</c:v>
                </c:pt>
                <c:pt idx="9">
                  <c:v>14560</c:v>
                </c:pt>
                <c:pt idx="10">
                  <c:v>14560</c:v>
                </c:pt>
                <c:pt idx="11">
                  <c:v>14560</c:v>
                </c:pt>
                <c:pt idx="12">
                  <c:v>14560</c:v>
                </c:pt>
                <c:pt idx="13">
                  <c:v>14560</c:v>
                </c:pt>
                <c:pt idx="14">
                  <c:v>14560</c:v>
                </c:pt>
                <c:pt idx="15">
                  <c:v>14560</c:v>
                </c:pt>
                <c:pt idx="16">
                  <c:v>14560</c:v>
                </c:pt>
                <c:pt idx="17">
                  <c:v>14560</c:v>
                </c:pt>
              </c:numCache>
            </c:numRef>
          </c:val>
          <c:smooth val="0"/>
        </c:ser>
        <c:ser>
          <c:idx val="2"/>
          <c:order val="2"/>
          <c:tx>
            <c:strRef>
              <c:f>Hoja1!$D$1</c:f>
              <c:strCache>
                <c:ptCount val="1"/>
                <c:pt idx="0">
                  <c:v>Max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Hoja1!$D$2:$D$19</c:f>
              <c:numCache>
                <c:formatCode>#,##0</c:formatCode>
                <c:ptCount val="18"/>
                <c:pt idx="0">
                  <c:v>19031</c:v>
                </c:pt>
                <c:pt idx="1">
                  <c:v>19031</c:v>
                </c:pt>
                <c:pt idx="2">
                  <c:v>19031</c:v>
                </c:pt>
                <c:pt idx="3">
                  <c:v>19031</c:v>
                </c:pt>
                <c:pt idx="4">
                  <c:v>19031</c:v>
                </c:pt>
                <c:pt idx="5">
                  <c:v>19031</c:v>
                </c:pt>
                <c:pt idx="6">
                  <c:v>19031</c:v>
                </c:pt>
                <c:pt idx="7">
                  <c:v>19031</c:v>
                </c:pt>
                <c:pt idx="8">
                  <c:v>19031</c:v>
                </c:pt>
                <c:pt idx="9">
                  <c:v>19031</c:v>
                </c:pt>
                <c:pt idx="10">
                  <c:v>19031</c:v>
                </c:pt>
                <c:pt idx="11">
                  <c:v>19031</c:v>
                </c:pt>
                <c:pt idx="12">
                  <c:v>19031</c:v>
                </c:pt>
                <c:pt idx="13">
                  <c:v>19031</c:v>
                </c:pt>
                <c:pt idx="14">
                  <c:v>19031</c:v>
                </c:pt>
                <c:pt idx="15">
                  <c:v>19031</c:v>
                </c:pt>
                <c:pt idx="16">
                  <c:v>19031</c:v>
                </c:pt>
                <c:pt idx="17">
                  <c:v>19031</c:v>
                </c:pt>
              </c:numCache>
            </c:numRef>
          </c:val>
          <c:smooth val="0"/>
        </c:ser>
        <c:dLbls>
          <c:showLegendKey val="0"/>
          <c:showVal val="0"/>
          <c:showCatName val="0"/>
          <c:showSerName val="0"/>
          <c:showPercent val="0"/>
          <c:showBubbleSize val="0"/>
        </c:dLbls>
        <c:marker val="1"/>
        <c:smooth val="0"/>
        <c:axId val="169781888"/>
        <c:axId val="172446080"/>
      </c:lineChart>
      <c:catAx>
        <c:axId val="169781888"/>
        <c:scaling>
          <c:orientation val="minMax"/>
        </c:scaling>
        <c:delete val="0"/>
        <c:axPos val="b"/>
        <c:majorTickMark val="out"/>
        <c:minorTickMark val="none"/>
        <c:tickLblPos val="nextTo"/>
        <c:txPr>
          <a:bodyPr rot="-2820000"/>
          <a:lstStyle/>
          <a:p>
            <a:pPr>
              <a:defRPr sz="800"/>
            </a:pPr>
            <a:endParaRPr lang="es-CL"/>
          </a:p>
        </c:txPr>
        <c:crossAx val="172446080"/>
        <c:crosses val="autoZero"/>
        <c:auto val="1"/>
        <c:lblAlgn val="ctr"/>
        <c:lblOffset val="100"/>
        <c:noMultiLvlLbl val="0"/>
      </c:catAx>
      <c:valAx>
        <c:axId val="172446080"/>
        <c:scaling>
          <c:orientation val="minMax"/>
        </c:scaling>
        <c:delete val="0"/>
        <c:axPos val="l"/>
        <c:majorGridlines/>
        <c:numFmt formatCode="General" sourceLinked="1"/>
        <c:majorTickMark val="out"/>
        <c:minorTickMark val="none"/>
        <c:tickLblPos val="nextTo"/>
        <c:txPr>
          <a:bodyPr/>
          <a:lstStyle/>
          <a:p>
            <a:pPr>
              <a:defRPr sz="800"/>
            </a:pPr>
            <a:endParaRPr lang="es-CL"/>
          </a:p>
        </c:txPr>
        <c:crossAx val="169781888"/>
        <c:crosses val="autoZero"/>
        <c:crossBetween val="between"/>
      </c:valAx>
    </c:plotArea>
    <c:legend>
      <c:legendPos val="b"/>
      <c:overlay val="0"/>
      <c:txPr>
        <a:bodyPr/>
        <a:lstStyle/>
        <a:p>
          <a:pPr>
            <a:defRPr sz="800"/>
          </a:pPr>
          <a:endParaRPr lang="es-CL"/>
        </a:p>
      </c:txPr>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Hoja1!$B$1</c:f>
              <c:strCache>
                <c:ptCount val="1"/>
                <c:pt idx="0">
                  <c:v>Sodio [mg/L]</c:v>
                </c:pt>
              </c:strCache>
            </c:strRef>
          </c:tx>
          <c:spPr>
            <a:ln w="25400">
              <a:solidFill>
                <a:srgbClr val="00B0F0"/>
              </a:solidFill>
              <a:prstDash val="solid"/>
            </a:ln>
          </c:spPr>
          <c:marker>
            <c:symbol val="diamond"/>
            <c:size val="7"/>
            <c:spPr>
              <a:solidFill>
                <a:srgbClr val="00B0F0"/>
              </a:solidFill>
              <a:ln>
                <a:noFill/>
              </a:ln>
            </c:spPr>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Hoja1!$B$2:$B$19</c:f>
              <c:numCache>
                <c:formatCode>General</c:formatCode>
                <c:ptCount val="18"/>
                <c:pt idx="0">
                  <c:v>4226</c:v>
                </c:pt>
                <c:pt idx="1">
                  <c:v>4401</c:v>
                </c:pt>
                <c:pt idx="2">
                  <c:v>3224</c:v>
                </c:pt>
                <c:pt idx="3">
                  <c:v>1745</c:v>
                </c:pt>
                <c:pt idx="4">
                  <c:v>2432</c:v>
                </c:pt>
                <c:pt idx="5">
                  <c:v>5206</c:v>
                </c:pt>
                <c:pt idx="6">
                  <c:v>5557</c:v>
                </c:pt>
                <c:pt idx="7">
                  <c:v>4841</c:v>
                </c:pt>
                <c:pt idx="8">
                  <c:v>5971</c:v>
                </c:pt>
                <c:pt idx="9">
                  <c:v>7340</c:v>
                </c:pt>
                <c:pt idx="11">
                  <c:v>7736</c:v>
                </c:pt>
                <c:pt idx="15">
                  <c:v>5289</c:v>
                </c:pt>
                <c:pt idx="16">
                  <c:v>6381</c:v>
                </c:pt>
                <c:pt idx="17">
                  <c:v>5195</c:v>
                </c:pt>
              </c:numCache>
            </c:numRef>
          </c:val>
          <c:smooth val="0"/>
        </c:ser>
        <c:ser>
          <c:idx val="1"/>
          <c:order val="1"/>
          <c:tx>
            <c:strRef>
              <c:f>Hoja1!$C$1</c:f>
              <c:strCache>
                <c:ptCount val="1"/>
                <c:pt idx="0">
                  <c:v>Min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Hoja1!$C$2:$C$19</c:f>
              <c:numCache>
                <c:formatCode>#,##0.00</c:formatCode>
                <c:ptCount val="18"/>
                <c:pt idx="0">
                  <c:v>4606.5</c:v>
                </c:pt>
                <c:pt idx="1">
                  <c:v>4606.5</c:v>
                </c:pt>
                <c:pt idx="2">
                  <c:v>4606.5</c:v>
                </c:pt>
                <c:pt idx="3">
                  <c:v>4606.5</c:v>
                </c:pt>
                <c:pt idx="4">
                  <c:v>4606.5</c:v>
                </c:pt>
                <c:pt idx="5">
                  <c:v>4606.5</c:v>
                </c:pt>
                <c:pt idx="6">
                  <c:v>4606.5</c:v>
                </c:pt>
                <c:pt idx="7">
                  <c:v>4606.5</c:v>
                </c:pt>
                <c:pt idx="8">
                  <c:v>4606.5</c:v>
                </c:pt>
                <c:pt idx="9">
                  <c:v>4606.5</c:v>
                </c:pt>
                <c:pt idx="10">
                  <c:v>4606.5</c:v>
                </c:pt>
                <c:pt idx="11">
                  <c:v>4606.5</c:v>
                </c:pt>
                <c:pt idx="12">
                  <c:v>4606.5</c:v>
                </c:pt>
                <c:pt idx="13">
                  <c:v>4606.5</c:v>
                </c:pt>
                <c:pt idx="14">
                  <c:v>4606.5</c:v>
                </c:pt>
                <c:pt idx="15">
                  <c:v>4606.5</c:v>
                </c:pt>
                <c:pt idx="16">
                  <c:v>4606.5</c:v>
                </c:pt>
                <c:pt idx="17">
                  <c:v>4606.5</c:v>
                </c:pt>
              </c:numCache>
            </c:numRef>
          </c:val>
          <c:smooth val="0"/>
        </c:ser>
        <c:ser>
          <c:idx val="2"/>
          <c:order val="2"/>
          <c:tx>
            <c:strRef>
              <c:f>Hoja1!$D$1</c:f>
              <c:strCache>
                <c:ptCount val="1"/>
                <c:pt idx="0">
                  <c:v>Max [mg/L]</c:v>
                </c:pt>
              </c:strCache>
            </c:strRef>
          </c:tx>
          <c:spPr>
            <a:ln w="25400">
              <a:solidFill>
                <a:srgbClr val="FF0000"/>
              </a:solidFill>
            </a:ln>
          </c:spPr>
          <c:marker>
            <c:symbol val="none"/>
          </c:marker>
          <c:cat>
            <c:strRef>
              <c:f>Hoja1!$A$2:$A$19</c:f>
              <c:strCache>
                <c:ptCount val="18"/>
                <c:pt idx="0">
                  <c:v>ENE 13</c:v>
                </c:pt>
                <c:pt idx="1">
                  <c:v>FEB 13</c:v>
                </c:pt>
                <c:pt idx="2">
                  <c:v>MAR 13</c:v>
                </c:pt>
                <c:pt idx="3">
                  <c:v>ABR 13</c:v>
                </c:pt>
                <c:pt idx="4">
                  <c:v>MAY 13</c:v>
                </c:pt>
                <c:pt idx="5">
                  <c:v>JUN 13</c:v>
                </c:pt>
                <c:pt idx="6">
                  <c:v>JUL 13</c:v>
                </c:pt>
                <c:pt idx="7">
                  <c:v>AGO 13</c:v>
                </c:pt>
                <c:pt idx="8">
                  <c:v>SEP 13</c:v>
                </c:pt>
                <c:pt idx="9">
                  <c:v>OCT 13</c:v>
                </c:pt>
                <c:pt idx="10">
                  <c:v>NOV 13</c:v>
                </c:pt>
                <c:pt idx="11">
                  <c:v>DIC 13</c:v>
                </c:pt>
                <c:pt idx="12">
                  <c:v>ENE 14</c:v>
                </c:pt>
                <c:pt idx="13">
                  <c:v>FEB 14</c:v>
                </c:pt>
                <c:pt idx="14">
                  <c:v>MAR 14</c:v>
                </c:pt>
                <c:pt idx="15">
                  <c:v>ABR 14</c:v>
                </c:pt>
                <c:pt idx="16">
                  <c:v>MAY 14</c:v>
                </c:pt>
                <c:pt idx="17">
                  <c:v>JUN 14</c:v>
                </c:pt>
              </c:strCache>
            </c:strRef>
          </c:cat>
          <c:val>
            <c:numRef>
              <c:f>Hoja1!$D$2:$D$19</c:f>
              <c:numCache>
                <c:formatCode>#,##0</c:formatCode>
                <c:ptCount val="18"/>
                <c:pt idx="0">
                  <c:v>6286</c:v>
                </c:pt>
                <c:pt idx="1">
                  <c:v>6286</c:v>
                </c:pt>
                <c:pt idx="2">
                  <c:v>6286</c:v>
                </c:pt>
                <c:pt idx="3">
                  <c:v>6286</c:v>
                </c:pt>
                <c:pt idx="4">
                  <c:v>6286</c:v>
                </c:pt>
                <c:pt idx="5">
                  <c:v>6286</c:v>
                </c:pt>
                <c:pt idx="6">
                  <c:v>6286</c:v>
                </c:pt>
                <c:pt idx="7">
                  <c:v>6286</c:v>
                </c:pt>
                <c:pt idx="8">
                  <c:v>6286</c:v>
                </c:pt>
                <c:pt idx="9">
                  <c:v>6286</c:v>
                </c:pt>
                <c:pt idx="10">
                  <c:v>6286</c:v>
                </c:pt>
                <c:pt idx="11">
                  <c:v>6286</c:v>
                </c:pt>
                <c:pt idx="12">
                  <c:v>6286</c:v>
                </c:pt>
                <c:pt idx="13">
                  <c:v>6286</c:v>
                </c:pt>
                <c:pt idx="14">
                  <c:v>6286</c:v>
                </c:pt>
                <c:pt idx="15">
                  <c:v>6286</c:v>
                </c:pt>
                <c:pt idx="16">
                  <c:v>6286</c:v>
                </c:pt>
                <c:pt idx="17">
                  <c:v>6286</c:v>
                </c:pt>
              </c:numCache>
            </c:numRef>
          </c:val>
          <c:smooth val="0"/>
        </c:ser>
        <c:dLbls>
          <c:showLegendKey val="0"/>
          <c:showVal val="0"/>
          <c:showCatName val="0"/>
          <c:showSerName val="0"/>
          <c:showPercent val="0"/>
          <c:showBubbleSize val="0"/>
        </c:dLbls>
        <c:marker val="1"/>
        <c:smooth val="0"/>
        <c:axId val="172464000"/>
        <c:axId val="172465536"/>
      </c:lineChart>
      <c:catAx>
        <c:axId val="172464000"/>
        <c:scaling>
          <c:orientation val="minMax"/>
        </c:scaling>
        <c:delete val="0"/>
        <c:axPos val="b"/>
        <c:majorTickMark val="out"/>
        <c:minorTickMark val="none"/>
        <c:tickLblPos val="nextTo"/>
        <c:txPr>
          <a:bodyPr rot="-2820000"/>
          <a:lstStyle/>
          <a:p>
            <a:pPr>
              <a:defRPr sz="800"/>
            </a:pPr>
            <a:endParaRPr lang="es-CL"/>
          </a:p>
        </c:txPr>
        <c:crossAx val="172465536"/>
        <c:crosses val="autoZero"/>
        <c:auto val="1"/>
        <c:lblAlgn val="ctr"/>
        <c:lblOffset val="100"/>
        <c:noMultiLvlLbl val="0"/>
      </c:catAx>
      <c:valAx>
        <c:axId val="172465536"/>
        <c:scaling>
          <c:orientation val="minMax"/>
        </c:scaling>
        <c:delete val="0"/>
        <c:axPos val="l"/>
        <c:majorGridlines/>
        <c:numFmt formatCode="General" sourceLinked="1"/>
        <c:majorTickMark val="out"/>
        <c:minorTickMark val="none"/>
        <c:tickLblPos val="nextTo"/>
        <c:txPr>
          <a:bodyPr/>
          <a:lstStyle/>
          <a:p>
            <a:pPr>
              <a:defRPr sz="800"/>
            </a:pPr>
            <a:endParaRPr lang="es-CL"/>
          </a:p>
        </c:txPr>
        <c:crossAx val="172464000"/>
        <c:crosses val="autoZero"/>
        <c:crossBetween val="between"/>
      </c:valAx>
    </c:plotArea>
    <c:legend>
      <c:legendPos val="b"/>
      <c:overlay val="0"/>
      <c:txPr>
        <a:bodyPr/>
        <a:lstStyle/>
        <a:p>
          <a:pPr>
            <a:defRPr sz="800"/>
          </a:pPr>
          <a:endParaRPr lang="es-CL"/>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eNJiPOc/qqy+RXRZmUbpprOCd4Q=</DigestValue>
    </Reference>
    <Reference URI="#idOfficeObject" Type="http://www.w3.org/2000/09/xmldsig#Object">
      <DigestMethod Algorithm="http://www.w3.org/2000/09/xmldsig#sha1"/>
      <DigestValue>HqLvCK2dpoqAM+/nl3xXF1+cuLI=</DigestValue>
    </Reference>
    <Reference URI="#idSignedProperties" Type="http://uri.etsi.org/01903#SignedProperties">
      <Transforms>
        <Transform Algorithm="http://www.w3.org/TR/2001/REC-xml-c14n-20010315"/>
      </Transforms>
      <DigestMethod Algorithm="http://www.w3.org/2000/09/xmldsig#sha1"/>
      <DigestValue>iRHdDpHkbL5A6AzqQd12kwtQZ8o=</DigestValue>
    </Reference>
    <Reference URI="#idValidSigLnImg" Type="http://www.w3.org/2000/09/xmldsig#Object">
      <DigestMethod Algorithm="http://www.w3.org/2000/09/xmldsig#sha1"/>
      <DigestValue>A4NM1CDb7sfjc/t4fK8IWdd19G8=</DigestValue>
    </Reference>
    <Reference URI="#idInvalidSigLnImg" Type="http://www.w3.org/2000/09/xmldsig#Object">
      <DigestMethod Algorithm="http://www.w3.org/2000/09/xmldsig#sha1"/>
      <DigestValue>rK5iR0NrtTeBQH/nuVCxoT0a8eI=</DigestValue>
    </Reference>
  </SignedInfo>
  <SignatureValue>INClIdzSO1B9nk9k+35J71FIHB+p14JdIez1fNbDIctBV2oRMe6pcFID5Joe8RpA8rIYvCMHuLq4
w6Hf1mJBpipXYDUf5vprqdHS6rHqz4RaqI78IFg7Mj9wVYfTo2gopprtyYBRZ97YuWnHfqZ6HKnS
jYJD4rJowTpDlGM5VYF+TBy7mHFwZP06MvLz4ukKMAp0AVQfRWwYNjhDsmZ/R0dFu2+UHyUmBZRD
sPYD7PxtVKQU2uO4t0HS4cy7dyk0HN9xBFkGbbKMJqeDnoCHk0/m6lRi6bfnZjFymdHO4pF8Txfr
tGH4spy6XrFVD9nGTYWguaefr9O+ScQoqEafbw==</SignatureValue>
  <KeyInfo>
    <X509Data>
      <X509Certificate>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</X509Certificate>
    </X509Data>
  </KeyInfo>
  <Object xmlns:mdssi="http://schemas.openxmlformats.org/package/2006/digital-signature" Id="idPackageObject">
    <Manifest>
      <Reference URI="/word/media/image8.png?ContentType=image/png">
        <DigestMethod Algorithm="http://www.w3.org/2000/09/xmldsig#sha1"/>
        <DigestValue>gq2n5ncJ4T8vE9DbRDagJxBpqv0=</DigestValue>
      </Reference>
      <Reference URI="/word/embeddings/Microsoft_Excel_Worksheet9.xlsx?ContentType=application/vnd.openxmlformats-officedocument.spreadsheetml.sheet">
        <DigestMethod Algorithm="http://www.w3.org/2000/09/xmldsig#sha1"/>
        <DigestValue>InPzks1iOxOidZv54Xb0a+1Fngo=</DigestValue>
      </Reference>
      <Reference URI="/word/charts/chart9.xml?ContentType=application/vnd.openxmlformats-officedocument.drawingml.chart+xml">
        <DigestMethod Algorithm="http://www.w3.org/2000/09/xmldsig#sha1"/>
        <DigestValue>0HACl6uOPZgafqeLGsz/iudZx6M=</DigestValue>
      </Reference>
      <Reference URI="/word/charts/chart5.xml?ContentType=application/vnd.openxmlformats-officedocument.drawingml.chart+xml">
        <DigestMethod Algorithm="http://www.w3.org/2000/09/xmldsig#sha1"/>
        <DigestValue>P17s0719uHUSG3KxCNYmh/PJ610=</DigestValue>
      </Reference>
      <Reference URI="/word/embeddings/Microsoft_Excel_Worksheet5.xlsx?ContentType=application/vnd.openxmlformats-officedocument.spreadsheetml.sheet">
        <DigestMethod Algorithm="http://www.w3.org/2000/09/xmldsig#sha1"/>
        <DigestValue>HAnHjoL3Lmgx426CnNbxp1IuWZI=</DigestValue>
      </Reference>
      <Reference URI="/word/media/image12.JPG?ContentType=image/jpeg">
        <DigestMethod Algorithm="http://www.w3.org/2000/09/xmldsig#sha1"/>
        <DigestValue>nB4Yk+vXhI6mQtzaEpP343WL64c=</DigestValue>
      </Reference>
      <Reference URI="/word/theme/theme1.xml?ContentType=application/vnd.openxmlformats-officedocument.theme+xml">
        <DigestMethod Algorithm="http://www.w3.org/2000/09/xmldsig#sha1"/>
        <DigestValue>aed2ly2g7prYFMNM9yD108Dh+QE=</DigestValue>
      </Reference>
      <Reference URI="/word/media/image13.jpg?ContentType=image/jpeg">
        <DigestMethod Algorithm="http://www.w3.org/2000/09/xmldsig#sha1"/>
        <DigestValue>YHrdL36VMcwlTU4+76xf478phCI=</DigestValue>
      </Reference>
      <Reference URI="/word/embeddings/Microsoft_Excel_Worksheet1.xlsx?ContentType=application/vnd.openxmlformats-officedocument.spreadsheetml.sheet">
        <DigestMethod Algorithm="http://www.w3.org/2000/09/xmldsig#sha1"/>
        <DigestValue>XY+d6BJsgWl6NiW3OcTfoY4xoL8=</DigestValue>
      </Reference>
      <Reference URI="/word/media/image7.jpeg?ContentType=image/jpeg">
        <DigestMethod Algorithm="http://www.w3.org/2000/09/xmldsig#sha1"/>
        <DigestValue>vQeZ2qDgaphWq9v8rRsI4paqUjc=</DigestValue>
      </Reference>
      <Reference URI="/word/media/image10.jpg?ContentType=image/jpeg">
        <DigestMethod Algorithm="http://www.w3.org/2000/09/xmldsig#sha1"/>
        <DigestValue>T7dGsg6zgGXwhZAodCl2xuyXuEY=</DigestValue>
      </Reference>
      <Reference URI="/word/media/image7.jpg?ContentType=image/jpeg">
        <DigestMethod Algorithm="http://www.w3.org/2000/09/xmldsig#sha1"/>
        <DigestValue>xKU0T47T2CzwWhMA6tUfWDEk6qM=</DigestValue>
      </Reference>
      <Reference URI="/word/charts/chart6.xml?ContentType=application/vnd.openxmlformats-officedocument.drawingml.chart+xml">
        <DigestMethod Algorithm="http://www.w3.org/2000/09/xmldsig#sha1"/>
        <DigestValue>aVGkvCrj5IWXhFBU4dYSM95v4Zw=</DigestValue>
      </Reference>
      <Reference URI="/word/embeddings/Microsoft_Excel_Worksheet6.xlsx?ContentType=application/vnd.openxmlformats-officedocument.spreadsheetml.sheet">
        <DigestMethod Algorithm="http://www.w3.org/2000/09/xmldsig#sha1"/>
        <DigestValue>+QFmi0lThvSUYHk+1R5D3XCjgH0=</DigestValue>
      </Reference>
      <Reference URI="/word/charts/chart7.xml?ContentType=application/vnd.openxmlformats-officedocument.drawingml.chart+xml">
        <DigestMethod Algorithm="http://www.w3.org/2000/09/xmldsig#sha1"/>
        <DigestValue>YZclwU8jlqYVEnDNcNuVsGigGTk=</DigestValue>
      </Reference>
      <Reference URI="/word/styles.xml?ContentType=application/vnd.openxmlformats-officedocument.wordprocessingml.styles+xml">
        <DigestMethod Algorithm="http://www.w3.org/2000/09/xmldsig#sha1"/>
        <DigestValue>pjDy8acA1CFFcLfF3Z1xi3yuvWI=</DigestValue>
      </Reference>
      <Reference URI="/word/stylesWithEffects.xml?ContentType=application/vnd.ms-word.stylesWithEffects+xml">
        <DigestMethod Algorithm="http://www.w3.org/2000/09/xmldsig#sha1"/>
        <DigestValue>vpoXjmo8u9VMZk+rDCWT05I5mWk=</DigestValue>
      </Reference>
      <Reference URI="/word/numbering.xml?ContentType=application/vnd.openxmlformats-officedocument.wordprocessingml.numbering+xml">
        <DigestMethod Algorithm="http://www.w3.org/2000/09/xmldsig#sha1"/>
        <DigestValue>JOUpHUi7wOoM5pYXMKgz09OwKLw=</DigestValue>
      </Reference>
      <Reference URI="/word/media/image12.jpeg?ContentType=image/jpeg">
        <DigestMethod Algorithm="http://www.w3.org/2000/09/xmldsig#sha1"/>
        <DigestValue>H3wCRUZxGCF79ot5S8ZmMBUyZtg=</DigestValue>
      </Reference>
      <Reference URI="/word/webSettings.xml?ContentType=application/vnd.openxmlformats-officedocument.wordprocessingml.webSettings+xml">
        <DigestMethod Algorithm="http://www.w3.org/2000/09/xmldsig#sha1"/>
        <DigestValue>2hvnUFmQz/GeY9YPaP88sSCd+N8=</DigestValue>
      </Reference>
      <Reference URI="/word/fontTable.xml?ContentType=application/vnd.openxmlformats-officedocument.wordprocessingml.fontTable+xml">
        <DigestMethod Algorithm="http://www.w3.org/2000/09/xmldsig#sha1"/>
        <DigestValue>dooqlgfNUQ9dNsRu5sOlvOT2lc0=</DigestValue>
      </Reference>
      <Reference URI="/word/settings.xml?ContentType=application/vnd.openxmlformats-officedocument.wordprocessingml.settings+xml">
        <DigestMethod Algorithm="http://www.w3.org/2000/09/xmldsig#sha1"/>
        <DigestValue>GORa534gAx5PjFoW3Vw59rGkhJ0=</DigestValue>
      </Reference>
      <Reference URI="/word/embeddings/Microsoft_Excel_Worksheet8.xlsx?ContentType=application/vnd.openxmlformats-officedocument.spreadsheetml.sheet">
        <DigestMethod Algorithm="http://www.w3.org/2000/09/xmldsig#sha1"/>
        <DigestValue>ZxoSmKXzkqzZR5D3EbGUXRZ7TlQ=</DigestValue>
      </Reference>
      <Reference URI="/word/charts/chart8.xml?ContentType=application/vnd.openxmlformats-officedocument.drawingml.chart+xml">
        <DigestMethod Algorithm="http://www.w3.org/2000/09/xmldsig#sha1"/>
        <DigestValue>NvdOnA48Km93OTmVasiU70FwP9k=</DigestValue>
      </Reference>
      <Reference URI="/word/embeddings/Microsoft_Excel_Worksheet7.xlsx?ContentType=application/vnd.openxmlformats-officedocument.spreadsheetml.sheet">
        <DigestMethod Algorithm="http://www.w3.org/2000/09/xmldsig#sha1"/>
        <DigestValue>lWp5EIj8uYQZlKAOBq+oSZQ7fEU=</DigestValue>
      </Reference>
      <Reference URI="/word/charts/chart2.xml?ContentType=application/vnd.openxmlformats-officedocument.drawingml.chart+xml">
        <DigestMethod Algorithm="http://www.w3.org/2000/09/xmldsig#sha1"/>
        <DigestValue>MCG1PDAR8pAbv+suZ9TssJYi5es=</DigestValue>
      </Reference>
      <Reference URI="/word/charts/chart1.xml?ContentType=application/vnd.openxmlformats-officedocument.drawingml.chart+xml">
        <DigestMethod Algorithm="http://www.w3.org/2000/09/xmldsig#sha1"/>
        <DigestValue>3DhP4+YeISKL/B4P24sXR9QG0lU=</DigestValue>
      </Reference>
      <Reference URI="/word/endnotes.xml?ContentType=application/vnd.openxmlformats-officedocument.wordprocessingml.endnotes+xml">
        <DigestMethod Algorithm="http://www.w3.org/2000/09/xmldsig#sha1"/>
        <DigestValue>coxJTckAc+8EmuNTwecAJSeWm7w=</DigestValue>
      </Reference>
      <Reference URI="/word/footnotes.xml?ContentType=application/vnd.openxmlformats-officedocument.wordprocessingml.footnotes+xml">
        <DigestMethod Algorithm="http://www.w3.org/2000/09/xmldsig#sha1"/>
        <DigestValue>XqD54J1TI+yESEkmiX93SQP3BC8=</DigestValue>
      </Reference>
      <Reference URI="/word/media/image1.emf?ContentType=image/x-emf">
        <DigestMethod Algorithm="http://www.w3.org/2000/09/xmldsig#sha1"/>
        <DigestValue>sGv7GGQH7TvWZ2K1e5ZrFFKM+0E=</DigestValue>
      </Reference>
      <Reference URI="/word/footer1.xml?ContentType=application/vnd.openxmlformats-officedocument.wordprocessingml.footer+xml">
        <DigestMethod Algorithm="http://www.w3.org/2000/09/xmldsig#sha1"/>
        <DigestValue>E1xzY2S5JaxaOgfuEzL0HJCByLs=</DigestValue>
      </Reference>
      <Reference URI="/word/media/image2.emf?ContentType=image/x-emf">
        <DigestMethod Algorithm="http://www.w3.org/2000/09/xmldsig#sha1"/>
        <DigestValue>vb6Cup0/3HPR1KGjtHJM6G/lc1I=</DigestValue>
      </Reference>
      <Reference URI="/word/media/image3.emf?ContentType=image/x-emf">
        <DigestMethod Algorithm="http://www.w3.org/2000/09/xmldsig#sha1"/>
        <DigestValue>cj4lhsjBbzMMzo941UaVGdGNkVE=</DigestValue>
      </Reference>
      <Reference URI="/word/embeddings/Microsoft_Excel_Worksheet2.xlsx?ContentType=application/vnd.openxmlformats-officedocument.spreadsheetml.sheet">
        <DigestMethod Algorithm="http://www.w3.org/2000/09/xmldsig#sha1"/>
        <DigestValue>H63C4jplkenPR2ZTTBSkW33WLDA=</DigestValue>
      </Reference>
      <Reference URI="/word/media/image6.png?ContentType=image/png">
        <DigestMethod Algorithm="http://www.w3.org/2000/09/xmldsig#sha1"/>
        <DigestValue>gq2n5ncJ4T8vE9DbRDagJxBpqv0=</DigestValue>
      </Reference>
      <Reference URI="/word/media/image5.jpg?ContentType=image/jpeg">
        <DigestMethod Algorithm="http://www.w3.org/2000/09/xmldsig#sha1"/>
        <DigestValue>vQeZ2qDgaphWq9v8rRsI4paqUjc=</DigestValue>
      </Reference>
      <Reference URI="/word/media/image11.jpg?ContentType=image/jpeg">
        <DigestMethod Algorithm="http://www.w3.org/2000/09/xmldsig#sha1"/>
        <DigestValue>H3wCRUZxGCF79ot5S8ZmMBUyZtg=</DigestValue>
      </Reference>
      <Reference URI="/word/media/image4.png?ContentType=image/png">
        <DigestMethod Algorithm="http://www.w3.org/2000/09/xmldsig#sha1"/>
        <DigestValue>gDxdZRcGH7kAh72hSVKw2AKg6y4=</DigestValue>
      </Reference>
      <Reference URI="/word/media/image8.jpg?ContentType=image/jpeg">
        <DigestMethod Algorithm="http://www.w3.org/2000/09/xmldsig#sha1"/>
        <DigestValue>ARiWS+DlJxhRDqY3ZIZqrDAbYNk=</DigestValue>
      </Reference>
      <Reference URI="/word/footer2.xml?ContentType=application/vnd.openxmlformats-officedocument.wordprocessingml.footer+xml">
        <DigestMethod Algorithm="http://www.w3.org/2000/09/xmldsig#sha1"/>
        <DigestValue>/4PRkUkNgeQOMo+ynZ8B4RX1aDA=</DigestValue>
      </Reference>
      <Reference URI="/word/charts/chart3.xml?ContentType=application/vnd.openxmlformats-officedocument.drawingml.chart+xml">
        <DigestMethod Algorithm="http://www.w3.org/2000/09/xmldsig#sha1"/>
        <DigestValue>P+jL3KupGvXVN0MK5M4JaSCgVNk=</DigestValue>
      </Reference>
      <Reference URI="/word/document.xml?ContentType=application/vnd.openxmlformats-officedocument.wordprocessingml.document.main+xml">
        <DigestMethod Algorithm="http://www.w3.org/2000/09/xmldsig#sha1"/>
        <DigestValue>Wfd1rs7rXSzvx64WYzOpvVL+/fw=</DigestValue>
      </Reference>
      <Reference URI="/word/embeddings/Microsoft_Excel_Worksheet3.xlsx?ContentType=application/vnd.openxmlformats-officedocument.spreadsheetml.sheet">
        <DigestMethod Algorithm="http://www.w3.org/2000/09/xmldsig#sha1"/>
        <DigestValue>6EhrsWD6VIt/tMSpd7uFSvl3flA=</DigestValue>
      </Reference>
      <Reference URI="/word/header1.xml?ContentType=application/vnd.openxmlformats-officedocument.wordprocessingml.header+xml">
        <DigestMethod Algorithm="http://www.w3.org/2000/09/xmldsig#sha1"/>
        <DigestValue>NonWuJ9EjGQoSb/ijjQKfj3LFzM=</DigestValue>
      </Reference>
      <Reference URI="/word/charts/chart4.xml?ContentType=application/vnd.openxmlformats-officedocument.drawingml.chart+xml">
        <DigestMethod Algorithm="http://www.w3.org/2000/09/xmldsig#sha1"/>
        <DigestValue>672l7pFgw85HrQK3diHtkJg8UAQ=</DigestValue>
      </Reference>
      <Reference URI="/word/embeddings/Microsoft_Excel_Worksheet4.xlsx?ContentType=application/vnd.openxmlformats-officedocument.spreadsheetml.sheet">
        <DigestMethod Algorithm="http://www.w3.org/2000/09/xmldsig#sha1"/>
        <DigestValue>JgFvy48qOAYQ1lxwCUCpCmmg7JY=</DigestValue>
      </Reference>
      <Reference URI="/word/media/image9.jpg?ContentType=image/jpeg">
        <DigestMethod Algorithm="http://www.w3.org/2000/09/xmldsig#sha1"/>
        <DigestValue>bgkMFOKCt/pWiSyaSIQuKN4/0XM=</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juxPFUhepx9bf9anXJUfZ7+Baok=</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charts/_rels/chart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vQDahWUfe7NQAmSsPVgMAkhV71Y=</DigestValue>
      </Reference>
      <Reference URI="/word/charts/_rels/chart7.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wqjX0HRL5FwJM11oxcyBRC1+HQM=</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D41DyzmNj41HC4k70VEP/37mRX8=</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7WrdHtkVKJXoYiZuOStc61yeQT8=</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IQCEyO7vubL9OwKzpyM08NTuPqg=</DigestValue>
      </Reference>
      <Reference URI="/word/charts/_rels/chart9.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uOEmvp698qp420CGRTsvs+PZrNE=</DigestValue>
      </Reference>
      <Reference URI="/word/charts/_rels/chart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uQmtnKWpF7P2UPxr7BcK720YfDU=</DigestValue>
      </Reference>
      <Reference URI="/word/charts/_rels/chart8.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yOGXrf8UEhYz3Q58aXebagRNRe4=</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WSGLvYBGZ3b0RuwA9Eq0chei3HQ=</DigestValue>
      </Reference>
    </Manifest>
    <SignatureProperties>
      <SignatureProperty Id="idSignatureTime" Target="#idPackageSignature">
        <mdssi:SignatureTime>
          <mdssi:Format>YYYY-MM-DDThh:mm:ssTZD</mdssi:Format>
          <mdssi:Value>2014-10-21T21:09:14Z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97/3ffc99z33f/d/9//3//f/9//3//f/9//3//f/9//3//f/9//3//f/9//3//f/9//3//f/9//3//f/9//3//f/9//3//f/9//3//f/9//3//f/9//3//f/9//3//f/9//3//f/9//3//f/9//3//f/9//3//f/9//3//f/9//3//f/9//3//f/9//3//f/9//3//f/9//3//f/9//3//f/9//3//f/9//3//f/9//3//f/9//3//f/9//3//f/9//3//f/9//3//f/9//3//f/9//3//f/9//3//f/9//3//f/9//3//f/9//3//f/9//3//f/9//3//f/9//3//f/9//3//f/9//3//f/9//3//f/9//3//f/9//3//f/9//3//f/9//3//f/9//3//f/9//3//f/9//3//f/9//3//f/9//3//f/9//3//f/9//3//f/9//3//f/9//3//f/9//3//f/9//3//f/9//3//f/9//3//f/9//3//f/9//3//f/9//3//f/9//3//f/9//3//f/9//3//f/9//3//f/9//3//f/9//3//f/9//3//f/9//3//f/9//3//f/9//3//f/9//3//f/9//3//f/9//3//f/9//3//f/9//3//f/9//3//f/9//3//f/9//3/fc11f2kp4Ojgy9iXWJbQdtSG1Hfcl9iXbQr5v/3//f/9//3//f/9//3//f/9//3//f/9//3//f/9//3//f/9//3//f/9//3//f/9//3//f/9//3//f/9//3//f/9//3//f/9//3//f/9//3//f/9//3//f/9//3//f/9//3//f/9//3//f/9//3//f/9//3//f/9//3//f/9//3//f/9//3//f/9//3//f/9//3//f/9//3//f/9//3//f/9//3//f/9//3//f/9//3//f/9//3//f/9//3//f/9//3//f/9//3//f/9//3//f/9//3//f/9//3//f/9//3//f/9//3//f/9//3//f/9//3//f/9//3//f/9//3//f/9//3//f/9//3//f/9//3//f/9//3//f/9//3//f/9//3//f/9//3//f/9//3//f/9//3//f/9//3//f/9//3//f/9//3//f/9//3//f/9//3//f/9//3//f/9//3//f/9//3//f/9//3//f/9//3//f/9//3//f/9//3//f/9//3//f/9//3//f/9//3//f/9//3//f/9//3//f/9//3//f/9//3//f/9//3//f/9//3//f/9//3//f/9//3//f/9//3//f/9//3//f/9//3//f/9//3//f/9/33O+axxTmj4XLtUh1SEWLnk+2kYcVzxbnmdcX31fPFe6Qhgi+0b/f/9//3//f/9//3//f/9//3//f/9//3//f/9//3//f/9//3//f/9//3//f/9//3//f/9//3//f/9//3//f/9//3//f/9//3//f/9//3//f/9//3//f/9//3//f/9//3//f/9//3//f/9//3//f/9//3//f/9//3//f/9//3//f/9//3//f/9//3//f/9//3//f/9//3//f/9//3//f/9//3//f/9//3//f/9//3//f/9//3//f/9//3//f/9//3//f/9//3//f/9//3//f/9//3//f/9//3//f/9//3//f/9//3//f/9//3//f/9//3//f/9//3//f/9//3//f/9//3//f/9//3//f/9//3//f/9//3//f/9//3//f/9//3//f/9//3//f/9//3//f/9//3//f/9//3//f/9//3//f/9//3//f/9//3//f/9//3//f/9//3//f/9//3//f/9//3//f/9//3//f/9//3//f/9//3//f/9//3//f/9//3//f/9//3//f/9//3//f/9//3//f/9//3//f/9//3//f/9//3//f/9//3//f/9//3//f/9//3//f/9//3//f/9//3//f/9//3//f/9//3//f/9/33NdW/xKWDIWKhcueDraShtTnmffc/9//3//f/9//3//f/9//3//fzxX9x08V/9//3//f/9//3//f/9//3//f/9//3//f/9//3//f/9//3//f/9//3//f/9//3//f/9//3//f/9//3//f/9//3//f/9//3//f/9//3//f/9//3//f/9//3//f/9//3//f/9//3//f/9//3//f/9//3//f/9//3//f/9//3//f/9//3//f/9//3//f/9//3//f/9//3//f/9//3//f/9//3//f/9//3//f/9//3//f/9//3//f/9//3//f/9//3//f/9//3//f/9//3//f/9//3//f/9//3//f/9//3//f/9//3//f/9//3//f/9//3//f/9//3//f/9//3//f/9//3//f/9//3//f/9//3//f/9//3//f/9//3//f/9//3//f/9//3//f/9//3//f/9//3//f/9//3//f/9//3//f/9//3//f/9//3//f/9//3//f/9//3//f/9//3//f/9//3//f/9//3//f/9//3//f/9//3//f/9//3//f/9//3//f/9//3//f/9//3//f/9//3//f/9//3//f/9//3//f/9//3//f/9//3//f/9//3//f/9//3//f/9//3//f/9//3//f/9//3//f/973288V9tGujpYMnk6HE++a/97/3//f/9//3//f/9//3//f/9//3//f/9//3//f/97WTI4Lv97/3//f/9//3//f/9//3//f/9//3//f/9//3//f/9//3//f/9//3//f/9//3//f/9//3//f/9//3//f/9//3//f/9//3//f/9//3//f/9//3//f/9//3//f/9//3//f/9//3//f/9//3//f/9//3//f/9//3//f/9//3//f/9//3//f/9//3//f/9//3//f/9//3//f/9//3//f/9//3//f/9//3//f/9//3//f/9//3//f/9//3//f/9//3//f/9//3//f/9//3//f/9//3//f/9//3//f/9//3//f/9//3//f/9//3//f/9//3//f/9//3//f/9//3//f/9//3//f/9//3//f/9//3//f/9//3//f/9//3//f/9//3//f/9//3//f/9//3//f/9//3//f/9//3//f/9//3//f/9//3//f/9//3//f/9//3//f/9//3//f/9//3//f/9//3//f/9//3//f/9//3//f/9//3//f/9//3//f/9//3//f/9//3//f/9//3//f/9//3//f/9//3//f/9//3//f/9//3//f/9//3//f/9//3//f/9//3//f/9//3//f/9//3//e99zXV/7Tpk6WTJ5NtpCHFO+a/97/3//f/9//3//f/9//3//f/9//3//f/9//3//f/9//3//f/9/20r4IX1f/3//f/9//3//f/9//3//f/9//3//f/9//3//f/9//3//f/9//3//f/9//3//f/9//3//f/9//3//f/9//3//f/9//3//f/9//3//f/9//3//f/9//3//f/9//3//f/9//3//f/9//3//f/9//3//f/9//3//f/9//3//f/9//3//f/9//3//f/9//3//f/9//3//f/9//3//f/9//3//f/9//3//f/9//3//f/9//3//f/9//3//f/9//3//f/9//3//f/9//3//f/9//3//f/9//3//f/9//3//f/9//3//f/9//3//f/9//3//f/9//3//f/9//3//f/9//3//f/9//3//f/9//3//f/9//3//f/9//3//f/9//3//f/9//3//f/9//3//f/9//3//f/9//3//f/9//3//f/9//3//f/9//3//f/9//3//f/9//3//f/9//3//f/9//3//f/9//3//f/9//3//f/9//3//f/9//3//f/9//3//f/9//3//f/9//3//f/9//3//f/9//3//f/9//3//f/9//3//f/9//3//f/9//3//f/9//3//f/9//3//d75nXVfbRnk2WC66Pj1XfmO/b/9//3//f/9//3//f/9//3//f/9//3//f/9//3//f/9//3//f/9//3//f/9/nmfWIbpC/3//f/9//3//f/9//3//f/9//3//f/9//3//f/9//3//f/9//3//f/9//3//f/9//3//f/9//3//f/9//3//f/9//3//f/9//3//f/9//3//f/9//3//f/9//3//f/9//3//f/9//3//f/9//3//f/9//3//f/9//3//f/9//3//f/9//3//f/9//3//f/9//3//f/9//3//f/9//3//f/9//3//f/9//3//f/9//3//f/9//3//f/9//3//f/9//3//f/9//3//f/9//3//f/9//3//f/9//3//f/9//3//f/9//3//f/9//3//f/9//3//f/9//3//f/9//3//f/9//3//f/9//3//f/9//3//f/9//3//f/9//3//f/9//3//f/9//3//f/9//3//f/9//3//f/9//3//f/9//3//f/9//3//f/9//3//f/9//3//f/9//3//f/9//3//f/9//3//f/9//3//f/9//3//f/9//3//f/9//3//f/9//3//f/9//3//f/9//3//f/9//3//f/9//3//f/9//3//f/9//3//f/9//3//f/9//3u+a35fHE+6PnoyuzraRl1bvmv/e/9//3//f/9//3//f/9//3//f/9//3//f/9//3//f/9//3//f/9//3//f/9//3//f/9/328YKlk233f/f/9//3//f/9//3//f/9//3//f/9//3//f/9//3//f/9//3//f/9//3//f/9//3//f/9//3//f/9//3//f/9//3//f/9//3//f/9//3//f/9//3//f/9//3//f/9//3//f/9//3//f/9//3//f/9//3//f/9//3//f/9//3//f/9//3//f/9//3//f/9//3//f/9//3//f/9//3//f/9//3//f/9//3//f/9//3//f/9//3//f/9//3//f/9//3//f/9//3//f/9//3//f/9//3//f/9//3//f/9//3//f/9//3//f/9//3//f/9//3//f/9//3//f/9//3//f/9//3//f/9//3//f/9//3//f/9//3//f/9//3//f/9//3//f/9//3//f/9//3//f/9//3//f/9//3//f/9//3//f/9//3//f/9//3//f/9//3//f/9//3//f/9//3//f/9//3//f/9//3//f/9//3//f/9//3//f/9//3//f/9//3//f/9//3//f/9//3//f/9//3//f/9//3//f/9//3//f/9//3//f/9//3e+Zz1P2z6aNrs+HEtdW99z/3//f/9//3//f/9//3//f/9//3//f/9//3//f/9//3//f/9//3//f/9//3//f/9//3//f/9//3//f/9//3t5Njgqv2//f/9//3//f/9//3//f/9//3//f/9//3//f/9//3//f/9//3//f/9//3//f/9//3//f/9//3//f/9//3//f/9//3//f/9//3//f/9//3//f/9//3//f/9//3//f/9//3//f/9//3//f/9//3//f/9//3//f/9//3//f/9//3//f/9//3//f/9//3//f/9//3//f/9//3//f/9//3//f/9//3//f/9//3//f/9//3//f/9//3//f/9//3//f/9//3//f/9//3//f/9//3//f/9//3//f/9//3//f/9//3//f/9//3//f/9//3//f/9//3//f/9//3//f/9//3//f/9//3//f/9//3//f/9//3//f/9//3//f/9//3//f/9//3//f/9//3//f/9//3//f/9//3//f/9//3//f/9//3//f/9//3//f/9//3//f/9//3//f/9//3//f/9//3//f/9//3//f/9//3//f/9//3//f/9//3//f/9//3//f/9//3//f/9//3//f/9//3//f/9//3//f/9//3//f/9//3//f/9//3eeYxxLuzZ6Mro2PVO/Z/97/3//f/9//3//f/9//3//f/9//3//f/9//3//f/9//3//f/9//3//f/9//3//f/9//3//f/9//3//f/9//3//f/9//3+6QvghXFf/f/9//3//f/9//3//f/9//3//f/9//3//f/9//3//f/9//3//f/9//3//f/9//3//f/9//3//f/9//3//f/9//3//f/9//3//f/9//3//f/9//3//f/9//3//f/9//3//f/9//3//f/9//3//f/9//3//f/9//3//f/9//3//f/9//3//f/9//3//f/9//3//f/9//3//f/9//3//f/9//3//f/9//3//f/9//3//f/9//3//f/9//3//f/9//3//f/9//3//f/9//3//f/9//3//f/9//3//f/9//3//f/9//3//f/9//3//f/9//3//f/9//3//f/9//3//f/9//3//f/9//3//f/9//3//f/9//3//f/9//3//f/9//3//f/9//3//f/9//3//f/9//3//f/9//3//f/9//3//f/9//3//f/9//3//f/9//3//f/9//3//f/9//3//f/9//3//f/9//3//f/9//3//f/9//3//f/9//3//f/9//3//f/9//3//f/9//3//f/9//3//f/9//3//f/97vmd+XxxLuzqaNvxCXVe/a/93/3//f/9//3//f/9//3//f/9//3//f/9//3//f/9//3//f/9//3//f/9//3//f/9//3//f/9//3//f/9//3//f/9//3//f/9//3/bSjgmHE//f/9//3//f/9//3//f/9//3//f/9//3//f/9//3//f/9//3//f/9//3//f/9//3//f/9//3//f/9//3//f/9//3//f/9//3//f/9//3//f/9//3//f/9//3//f/9//3//f/9//3//f/9//3//f/9//3//f/9//3//f/9//3//f/9//3//f/9//3//f/9//3//f/9//3//f/9//3//f/9//3//f/9//3//f/9//3//f/9//3//f/9//3//f/9//3//f/9//3//f/9//3//f/9//3//f/9//3//f/9//3//f/9//3//f/9//3//f/9//3//f/9//3//f/9//3//f/9//3//f/9//3//f/9//3//f/9//3//f/9//3//f/9//3//f/9//3//f/9//3//f/9//3//f/9//3//f/9//3//f/9//3//f/9//3//f/9//3//f/9//3//f/9//3//f/9//3//f/9//3//f/9//3//f/9//3//f/9//3//f/9//3//f/9//3//f/9//3//f/9//3//f99zfV8cT/w+mTa7OhxLfVu+a/97/3//f/9//3//f/9//3//f/9//3//f/9//3//f/9//3//f/9//3//f/9//3//f/9//3//f/9//3//f/9//3//f/9//3//f/9//3//f/9//388V/gh2kL/f/9//3//f/9//3//f/9//3//f/9//3//f/9//3//f/9//3//f/9//3//f/9//3//f/9//3//f/9//3//f/9//3//f/9//3//f/9//3//f/9//3//f/9//3//f/9//3//f/9//3//f/9//3//f/9//3//f/9//3//f/9//3//f/9//3//f/9//3//f/9//3//f/9//3//f/9//3//f/9//3//f/9//3//f/9//3//f/9//3//f/9//3//f/9//3//f/9//3//f/9//3//f/9//3//f/9//3//f/9//3//f/9//3//f/9//3//f/9//3//f/9//3//f/9//3//f/9//3//f/9//3//f/9//3//f/9//3//f/9//3//f/9//3//f/9//3//f/9//3//f/9//3//f/9//3//f/9//3//f/9//3//f/9//3//f/9//3//f/9//3//f/9//3//f/9//3//f/9//3//f/9//3//f/9//3//f/9//3//f/9//3//f/9//3//f/9//3//e79rXVv8Rro6ujr8Qj1Tvmf/e/9//3//f/9//3//f/9//3//f/9//3//f/9//3//f/9//3//f/9//3//f/9//3//f/9//3//f/9//3//f/9//3//f/9//3//f/9//3//f/9//3//f/9//3+eZ/ghmjr/e/9//3//f/9//3//f/9//3//f/9//3//f/9//3//f/9//3//f/9//3//f/9//3//f/9//3//f/9//3//f/9//3//f/9//3//f/9//3//f/9//3//f/9//3//f/9//3//f/9//3//f/9//3//f/9//3//f/9//3//f/9//3//f/9//3//f/9//3//f/9//3//f/9//3//f/9//3//f/9//3//f/9//3//f/9//3//f/9//3//f/9//3//f/9//3//f/9//3//f/9//3//f/9//3//f/9//3//f/9//3//f/9//3//f/9//3//f/9//3//f/9//3//f/9//3//f/9//3//f/9//3//f/9//3//f/9//3//f/9//3//f/9//3//f/9//3//f/9//3//f/9//3//f/9//3//f/9//3//f/9//3//f/9//3//f/9//3//f/9//3//f/9//3//f/9//3//f/9//3//f/9//3//f/9//3//f/9//3//f/9//3//f/9//3/fc31bPVPbPpk2ujocS11X32//e/9//3//f/9//3//f/9//3//f/9//3//f/9//3//f/9//3//f/9//3//f/9//3//f/9//3//f/9//3//f/9//3//f/9//3//f/9//3//f/9//3//f/9//3//f/9//3/fcxcqOC7/d/9//3//f/9//3//f/9//3//f/9//3//f/9//3//f/9//3//f/9//3//f/9//3//f/9//3//f/9//3//f/9//3//f/9//3//f/9//3//f/9//3//f/9//3//f/9//3//f/9//3//f/9//3//f/9//3//f/9//3//f/9//3//f/9//3//f/9//3//f/9//3//f/9//3//f/9//3//f/9//3//f/9//3//f/9//3//f/9//3//f/9//3//f/9//3//f/9//3//f/9//3//f/9//3//f/9//3//f/9//3//f/9//3//f/9//3//f/9//3//f/9//3//f/9//3//f/9//3//f/9//3//f/9//3//f/9//3//f/9//3//f/9//3//f/9//3//f/9//3//f/9//3//f/9//3//f/9//3//f/9//3//f/9//3//f/9//3//f/9//3//f/9//3//f/9//3//f/9//3//f/9//3//f/9//3//f/9//3//f/9//3N+Xz1T20LaPro6XVedY99z/3v/f/9//3//f/9//3//f/9//3//f/9//3//f/9//3//f/9//3//f/9//3//f/9//3//f/9//3//f/9//3//f/9//3//f/9//3//f/9//3//f/9//3//f/9//3//f/9//3//f/9//3//e5o6+CWeZ/9//3//f/9//3//f/9//3//f/9//3//f/9//3//f/9//3//f/9//3//f/9//3//f/9//3//f/9//3//f/9//3//f/9//3//f/9//3//f/9//3//f/9//3//f/9//3//f/9//3//f/9//3//f/9//3//f/9//3//f/9//3//f/9//3//f/9//3//f/9//3//f/9//3//f/9//3//f/9//3//f/9//3//f/9//3//f/9//3//f/9//3//f/9//3//f/9//3//f/9//3//f/9//3//f/9//3//f/9//3//f/9//3//f/9//3//f/9//3//f/9//3//f/9//3//f/9//3//f/9//3//f/9//3//f/9//3//f/9//3//f/9//3//f/9//3//f/9//3//f/9//3//f/9//3//f/9//3//f/9//3//f/9//3//f/9//3//f/9//3//f/9//3//f/9//3//f/9//3//f/9//3//f/9//3//e99znmddV9pCuTq7OvxGPFO/a/97/3//f/9//3//f/9//3//f/9//3//f/9//3//f/9//3//f/9//3//f/9//3//f/9//3//f/9//3//f/9//3//f/9//3//f/9//3//f/9//3//f/9//3//f/9//3//f/9//3//f/9//3//f/9//3//f/tK9yFdW/9//3//f/9//3//f/9//3//f/9//3//f/9//3//f/9//3//f/9//3//f/9//3//f/9//3//f/9//3//f/9//3//f/9//3//f/9//3//f/9//3//f/9//3//f/9//3//f/9//3//f/9//3//f/9//3//f/9//3//f/9//3//f/9//3//f/9//3//f/9//3//f/9//3//f/9//3//f/9//3//f/9//3//f/9//3//f/9//3//f/9//3//f/9//3//f/9//3//f/9//3//f/9//3//f/9//3//f/9//3//f/9//3//f/9//3//f/9//3//f/9//3//f/9//3//f/9//3//f/9//3//f/9//3//f/9//3//f/9//3//f/9//3//f/9//3//f/9//3//f/9//3//f/9//3//f/9//3//f/9//3//f/9//3//f/9//3//f/9//3//f/9//3//f/9//3//f/9//3//f/9//3v/d55nflvbQpo2mjo9T11b32//e/9//3//f/9//3//f/9//3//f/9//3//f/9//3//f/9//3//f/9//3//f/9//3//f/9//3//f/9//3//f/9//3//f/9//3//f/9//3//f/9//3//f/9//3//f/9//3//f/9//3//f/9//3//f/9//3//f/9//3//fzxTGCb8Sv9//3//f/9//3//f/9//3//f/9//3//f/9//3//f/9//3//f/9//3//f/9//3//f/9//3//f/9//3//f/9//3//f/9//3//f/9//3//f/9//3//f/9//3//f/9//3//f/9//3//f/9//3//f/9//3//f/9//3//f/9//3//f/9//3//f/9//3//f/9//3//f/9//3//f/9//3//f/9//3//f/9//3//f/9//3//f/9//3//f/9//3//f/9//3//f/9//3//f/9//3//f/9//3//f/9//3//f/9//3//f/9//3//f/9//3//f/9//3//f/9//3//f/9//3//f/9//3//f/9//3//f/9//3//f/9//3//f/9//3//f/9//3//f/9//3//f/9//3//f/9//3//f/9//3//f/9//3//f/9//3//f/9//3//f/9//3//f/9//3//f/9//3//f/9//3//f/97/3eeZ11X20KaNro6HEtcV79r33P/f/9//3//f/9//3//f/9//3//f/9//3//f/9//3//f/9//3//f/9//3//f/9//3//f/9//3//f/9//3//f/9//3//f/9//3//f/9//3//f/9//3//f/9//3//f/9//3//f/9//3//f/9//3//f/9//3//f/9//3//f/9//3//f31f9yGaPv97/3//f/9//3//f/9//3//f/9//3//f/9//3//f/9//3//f/9//3//f/9//3//f/9//3//f/9//3//f/9//3//f/9//3//f/9//3//f/9//3//f/9//3//f/9//3//f/9//3//f/9//3//f/9//3//f/9//3//f/9//3//f/9//3//f/9//3//f/9//3//f/9//3//f/9//3//f/9//3//f/9//3//f/9//3//f/9//3//f/9//3//f/9//3//f/9//3//f/9//3//f/9//3//f/9//3//f/9//3//f/9//3//f/9//3//f/9//3//f/9//3//f/9//3//f/9//3//f/9//3//f/9//3//f/9//3//f/9//3//f/9//3//f/9//3//f/9//3//f/9//3//f/9//3//f/9//3//f/9//3//f/9//3//f/9//3//f/9//3//f/9//3//f/93nmddV/xCuzaaMtxCXVO+Z/9z/3//f/9//3//f/9//3//f/9//3//f/9//3//f/9//3//f/9//3//f/9//3//f/9//3//f/9//3//f/9//3//f/9//3//f/9//3//f/9//3//f/9//3//f/9//3//f/9//3//f/9//3//f/9//3//f/9//3//f/9//3//f/9//3//f/9//3//f79vOCp6Nv97/3//f/9//3//f/9//3//f/9//3//f/9//3//f/9//3//f/9//3//f/9//3//f/9//3//f/9//3//f/9//3//f/9//3//f/9//3//f/9//3//f/9//3//f/9//3//f/9//3//f/9//3//f/9//3//f/9//3//f/9//3//f/9//3//f/9//3//f/9//3//f/9//3//f/9//3//f/9//3//f/9//3//f/9//3//f/9//3//f/9//3//f/9//3//f/9//3//f/9//3//f/9//3//f/9//3//f/9//3//f/9//3//f/9//3//f/9//3//f/9//3//f/9//3//f/9//3//f/9//3//f/9//3//f/9//3//f/9//3//f/9//3//f/9//3//f/9//3//f/9//3//f/9//3//f/9//3//f/9//3//f/9//3//f/9//3//f/9//3//d75nfVv7Rrk6ujrbPjxPflu+Z/97/3//f/9//3//f/9//3//f/9//3//f/9//3//f/9//3//f/9//3//f/9//3//f/9//3//f/9//3//f/9//3//f/9//3//f/9//3//f/9//3//f/9//3//f/9//3//f/9//3//f/9//3//f/9//3//f/9//3//f/9//3//f/9//3//f/9//3//f/9//3//f/93WDL2Jb5r/3//f/9//3//f/9//3//f/9//3//f/9//3//f/9//3//f/9//3//f/9//3//f/9//3//f/9//3//f/9//3//f/9//3//f/9//3//f/9//3//f/9//3//f/9//3//f/9//3//f/9//3//f/9//3//f/9//3//f/9//3//f/9//3//f/9//3//f/9//3//f/9//3//f/9//3//f/9//3//f/9//3//f/9//3//f/9//3//f/9//3//f/9//3//f/9//3//f/9//3//f/9//3//f/9//3//f/9//3//f/9//3//f/9//3//f/9//3//f/9//3//f/9//3//f/9//3//f/9//3//f/9//3//f/9//3//f/9//3//f/9//3//f/9//3//f/9//3//f/9//3//f/9//3//f/9//3//f/9//3//f/9//3//f/9//3u+Z55f/Ea7Onkyuzr7Rp5n33P/f/9//3//f/9//3//f/9//3//f/9//3//f/9//3//f/9//3//f/9//3//f/9//3//f/9//3//f/9//3//f/9//3//f/9//3//f/9//3//f/9//3//f/9//3//f/9//3//f/9//3//f/9//3//f/9//3//f/9//3//f/9//3//f/9//3//f/9//3//f/9//3//f/9//3//f/9/ukIYKl1b/3//f/9//3//f/9//3//f/9//3//f/9//3//f/9//3//f/9//3//f/9//3//f/9//3//f/9//3//f/9//3//f/9//3//f/9//3//f/9//3//f/9//3//f/9//3//f/9//3//f/9//3//f/9//3//f/9//3//f/9//3//f/9//3//f/9//3//f/9//3//f/9//3//f/9//3//f/9//3//f/9//3//f/9//3//f/9//3//f/9//3//f/9//3//f/9//3//f/9//3//f/9//3//f/9//3//f/9//3//f/9//3//f/9//3//f/9//3//f/9//3//f/9//3//f/9//3//f/9//3//f/9//3//f/9//3//f/9//3//f/9//3//f/9//3//f/9//3//f/9//3//f/9//3//f/9//3//f/9//3//f/9//3N+X/xGujp5Mrs6HE9+X99z/3f/e/9//3//f/9//3//f/9//3//f/9//3//f/9//3//f/9//3//f/9//3//f/9//3//f/9//3//f/9//3//f/9//3//f/9//3//f/9//3//f/9//3//f/9//3//f/9//3//f/9//3//f/9//3//f/9//3//f/9//3//f/9//3//f/9//3//f/9//3//f/9//3//f/9//3//f/9//3//f/9/2kYXJhxT/3//f/9//3//f/9//3//f/9//3//f/9//3//f/9//3//f/9//3//f/9//3//f/9//3//f/9//3//f/9//3//f/9//3//f/9//3//f/9//3//f/9//3//f/9//3//f/9//3//f/9//3//f/9//3//f/9//3//f/9//3//f/9//3//f/9//3//f/9//3//f/9//3//f/9//3//f/9//3//f/9//3//f/9//3//f/9//3//f/9//3//f/9//3//f/9//3//f/9//3//f/9//3//f/9//3//f/9//3//f/9//3//f/9//3//f/9//3//f/9//3//f/9//3//f/9//3//f/9//3//f/9//3//f/9//3//f/9//3//f/9//3//f/9//3//f/9//3//f/9//3//f/9//3//f/9//3//f/93/288T/w+ejLbPvtCPVOeZ/93/3//f/9//3//f/9//3//f/9//3//f/9//3//f/9//3//f/9//3//f/9//3//f/9//3//f/9//3//f/9//3//f/9//3//f/9//3//f/9//3//f/9//3//f/9//3//f/9//3//f/9//3//f/9//3//f/9//3//f/9//3//f/9//3//f/9//3//f/9//3//f/9//3//f/9//3//f/9//3//f/9//3//f/9/PFc5Jpo+/3//f/9//3//f/9//3//f/9//3//f/9//3//f/9//3//f/9//3//f/9//3//f/9//3//f/9//3//f/9//3//f/9//3//f/9//3//f/9//3//f/9//3//f/9//3//f/9//3//f/9//3//f/9//3//f/9//3//f/9//3//f/9//3//f/9//3//f/9//3//f/9//3//f/9//3//f/9//3//f/9//3//f/9//3//f/9//3//f/9//3//f/9//3//f/9//3//f/9//3//f/9//3//f/9//3//f/9//3//f/9//3//f/9//3//f/9//3//f/9//3//f/9//3//f/9//3//f/9//3//f/9//3//f/9//3//f/9//3//f/9//3//f/9//3//f/9//3//f/9//3//f/9//3//e/93nmM9T9s6mTKaMvxGXVffb/97/3//f/9//3//f/9//3//f/9//3//f/9//3//f/9//3//f/9//3//f/9//3//f/9//3//f/9//3//f/9//3//f/9//3//f/9//3//f/9//3//f/9//3//f/9//3//f/9//3//f/9//3//f/9//3//f/9//3//f/9//3//f/9//3//f/9//3//f/9//3//f/9//3//f/9//3//f/9//3//f/9//3//f/9//3//f/9/nmcYJlky33f/f/9//3//f/9//3//f/9//3//f/9//3//f/9//3//f/9//3//f/9//3//f/9//3//f/9//3//f/9//3//f/9//3//f/9//3//f/9//3//f/9//3//f/9//3//f/9//3//f/9//3//f/9//3//f/9//3//f/9//3//f/9//3//f/9//3//f/9//3//f/9//3//f/9//3//f/9//3//f/9//3//f/9//3//f/9//3//f/9//3//f/9//3//f/9//3//f/9//3//f/9//3//f/9//3//f/9//3//f/9//3//f/9//3//f/9//3//f/9//3//f/9//3//f/9//3//f/9//3//f/9//3//f/9//3//f/9//3//f/9//3//f/9//3//f/9//3//f/9//3//f99zflscR7s2mjLbQl1Tv2v/e/9//3//f/9//3//f/9//3//f/9//3//f/9//3//f/9//3//f/9//3//f/9//3//f/9//3//f/9//3//f/9//3//f/9//3//f/9//3//f/9//3//f/9//3//f/9//3//f/9//3//f/9//3//f/9//3//f/9//3//f/9//3//f/9//3//f/9//3//f/9//3//f/9//3//f/9//3//f/9//3//f/9//3//f/9//3//f/9//3//f/9/33NZLjgq/3P/f/9//3//f/9//3//f/9//3//f/9//3//f/9//3//f/9//3//f/9//3//f/9//3//f/9//3//f/9//3//f/9//3//f/9//3//f/9//3//f/9//3//f/9//3//f/9//3//f/9//3//f/9//3//f/9//3//f/9//3//f/9//3//f/9//3//f/9//3//f/9//3//f/9//3//f/9//3//f/9//3//f/9//3//f/9//3//f/9//3//f/9//3//f/9//3//f/9//3//f/9//3//f/9//3//f/9//3//f/9//3//f/9//3//f/9//3//f/9//3//f/9//3//f/9//3//f/9//3//f/9//3//f/9//3//f/9//3//f/9//3//f/9//3//f/9//3//f/97nmc9T7s2mi6aNl5Pfl//d/9//3//f/9//3//f/9//3//f/9//3//f/9//3//f/9//3//f/9//3//f/9//3//f/9//3//f/9//3//f/9//3//f/9//3//f/9//3//f/9//3//f/9//3//f/9//3//f/9//3//f/9//3//f/9//3//f/9//3//f/9//3//f/9//3//f/9//3//f/9//3//f/9//3//f/9//3//f/9//3//f/9//3//f/9//3//f/9//3//f/9//3//f/9//3d5NhgmfmP/f/9//3//f/9//3//f/9//3//f/9//3//f/9//3//f/9//3//f/9//3//f/9//3//f/9//3//f/9//3//f/9//3//f/9//3//f/9//3//f/9//3//f/9//3//f/9//3//f/9//3//f/9//3//f/9//3//f/9//3//f/9//3//f/9//3//f/9//3//f/9//3//f/9//3//f/9//3//f/9//3//f/9//3//f/9//3//f/9//3//f/9//3//f/9//3//f/9//3//f/9//3//f/9//3//f/9//3//f/9//3//f/9//3//f/9//3//f/9//3//f/9//3//f/9//3//f/9//3//f/9//3//f/9//3//f/9//3//f/9//3//f/9//3//f/9//3/fbz1Pei6aLh1Lflvfc/9//3//f/9//3//f/9//3//f/9//3//f/9//3//f/9//3//f/9//3//f/9//3//f/9//3//f/9//3//f/9//3//f/9//3//f/9//3//f/9//3//f/9//3//f/9//3//f/9//3//f/9//3//f/9//3//f/9//3//f/9//3//f/9//3//f/9//3//f/9//3//f/9//3//f/9//3//f/9//3//f/9//3//f/9//3//f/9//3//f/9//3//f/9//3//f/9//3/bQhkiPFP/f/9//3//f/9//3//f/9//3//f/9//3//f/9//3//f/9//3//f/9//3//f/9//3//f/9//3//f/9//3//f/9//3//f/9//3//f/9//3//f/9//3//f/9//3//f/9//3//f/9//3//f/9//3//f/9//3//f/9//3//f/9//3//f/9//3//f/9//3//f/9//3//f/9//3//f/9//3//f/9//3//f/9//3//f/9//3//f/9//3//f/9//3//f/9//3//f/9//3//f/9//3//f/9//3//f/9//3//f/9//3//f/9//3//f/9//3//f/9//3//f/9//3//f/9//3//f/9//3//f/9//3//f/9//3//f/9//3//f/9//3//f/9//3//f/93v2O6Opsuuzp9V/9z/3//f/9//3//f/9//3//f/9//3//f/9//3//f/9//3//f/9//3//f/9//3//f/9//3//f/9//3//f/9//3//f/9//3//f/9//3//f/9//3//f/9//3//f/9//3//f/9//3//f/9//3//f/9//3//f/9//3//f/9//3//f/9//3//f/9//3//f/9//3//f/9//3//f/9//3//f/9//3//f/9//3//f/9//3//f/9//3//f/9//3//f/9//3//f/9//3//f/9//388Uxgm+0r/f/9//3//f/9//3//f/9//3//f/9//3//f/9//3//f/9//3//f/9//3//f/9//3//f/9//3//f/9//3//f/9//3//f/9//3//f/9//3//f/9//3//f/9//3//f/9//3//f/9//3//f/9//3//f/9//3//f/9//3//f/9//3//f/9//3//f/9//3//f/9//3//f/9//3//f/9//3//f/9//3//f/9//3//f/9//3//f/9//3//f/9//3//f/9//3//f/9//3//f/9//3//f/9//3//f/9//3//f/9//3//f/9//3//f/9//3//f/9//3//f/9//3//f/9//3//f/9//3//f/9//3//f/9//3//f/9//3//f/9//3//f/9//3//f75j3DZZLj1T32//f/9//3//f/9//3//f/9//3//f/9//3//f/9//3//f/9//3//f/9//3//f/9//3//f/9//3//f/9//3//f/9//3//f/9//3//f/9//3//f/9//3//f/9//3//f/9//3//f/9//3//f/9//3//f/9//3//f/9//3//f/9//3//f/9//3//f/9//3//f/9//3//f/9//3//f/9//3//f/9//3//f/9//3//f/9//3//f/9//3//f/9//3//f/9//3//f/9//3//f/9//3+eYxgmmjr/e/9//3//f/9//3//f/9//3//f/9//3//f/9//3//f/9//3//f/9//3//f/9//3//f/9//3//f/9//3//f/9//3//f/9//3//f/9//3//f/9//3//f/9//3//f/9//3//f/9//3//f/9//3//f/9//3//f/9//3//f/9//3//f/9//3//f/9//3//f/9//3//f/9//3//f/9//3//f/9//3//f/9//3//f/9//3//f/9//3//f/9//3//f/9//3//f/9//3//f/9//3//f/9//3//f/9//3//f/9//3//f/9//3//f/9//3//f/9//3//f/9//3//f/9//3//f/9//3//f/9//3//f/9//3//f/9//3//f/9//3//f/9//3//f55jmy4bS99z/3//f/9//3//f/9//3//f/9//3//f/9//3//f/9//3//f/9//3//f/9//3//f/9//3//f/9//3//f/9//3//f/9//3//f/9//3//f/9//3//f/9//3//f/9//3//f/9//3//f/9//3//f/9//3//f/9//3//f/9//3//f/9//3//f/9//3//f/9//3//f/9//3//f/9//3//f/9//3//f/9//3//f/9//3//f/9//3//f/9//3//f/9//3//f/9//3//f/9//3//f/9//3+/bxgqGCq+b/9//3//f/9//3//f/9//3//f/9//3//f/9//3//f/9//3//f/9//3//f/9//3//f/9//3//f/9//3//f/9//3//f/9//3//f/9//3//f/9//3//f/9//3//f/9//3//f/9//3//f/9//3//f/9//3//f/9//3//f/9//3//f/9//3//f/9//3//f/9//3//f/9//3//f/9//3//f/9//3//f/9//3//f/9//3//f/9//3//f/9//3//f/9//3//f/9//3//f/9//3//f/9//3//f/9//3//f/9//3//f/9//3//f/9//3//f/9//3//f/9//3//f/9//3//f/9//3//f/9//3//f/9//3//f/9//3//f/9//3//f/9//3//f/9/2zoYIr9n/3//f/9//3//f/9//3//f/9//3//f/9//3//f/9//3//f/9//3//f/9//3//f/9//3//f/9//3//f/9//3//f/9//3//f/9//3//f/9//3//f/9//3//f/9//3//f/9//3//f/9//3//f/9//3//f/9//3//f/9//3//f/9//3//f/9//3//f/9//3//f/9//3//f/9//3//f/9//3//f/9//3//f/9//3//f/9//3//f/9//3//f/9//3//f/9//3//f/9//3//f/9//3//e1gy+CFdW/9//3//f/9//3//f/9//3//f/9//3//f/9//3//f/9//3//f/9//3//f713/3//f/9//3//f/9//3//f/9//3//f/9//3//f/9//3//f/9//3//f/9//3//f/9//3//f/9//3//f/9//3//f/9//3//f/9//3//f/9//3//f/9//3//f/9//3//f/9//3//f/9//3//f/9//3//f/9//3//f/9//3//f/9//3//f/9//3//f/9//3//f/9//3//f/9//3//f/9//3//f/9//3//f/9//3//f/9//3//f/9//3//f/9//3//f/9//3//f/9//3//f/9//3//f/9//3//f/9//3//f/9//3//f/9//3//f/9//3//f/9//3//f/9//3/aQvcdtB25Rt9v/3//f/9//3//f/9//3//f/9//3//f/9//3//f/9//3//f/9//3//f/9//3//f/9//3//f/9//3//f/9//3//f/9//3//f/9//3//f/9//3//f/9//3//f/9//3//f/9//3//f/9//3//f/9//3//f/9//3//f/9//3//f/9//3//f/9//3//f/9//3//f/9//3//f/9//3//f/9//3//f/9//3//f/9//3//f/9//3//f/9//3//f/9//3//f/9//3//f/9//3//f/tKGCbbSv9//3//f/9//3//f/9//3//f/9//3//f/9//3//f/9//3//f/9//3//f/9//3//f/9//3//f/9//3//f/9//3//f/9//3//f/9//3//f/9//3//f/9//3//f/9//3//f/9//3//f/9//3//f/9//3//f/9//3//f/9//3//f/9//3//f/9//3//f/9//3//f/9//3//f/9//3//f/9//3//f/9//3//f/9//3//f/9//3//f/9//3//f/9//3//f/9//3//f/9//3//f/9//3//f/9//3//f/9//3//f/9//3//f/9//3//f/9//3//f/9//3//f/9//3//f/9//3//f/9//3//f/9//3//f/9//3//f/9//3//f/9//3//f/9//3//f79r9SWSFXERsxmYQt93/3//f/9//3//f/9//3v/f/9//3//f/9//3//f/9//3//f/9//3//f/9//3//f/9//3//f/9//3//f/9//3//f/9//3//f/9//3//f/9//3//f/9//3//f/9//3//f/9//3//f/9//3//f/9//3//f/9//3//f/9//3//f/9//3//f/9//3//f/9//3//f/9//3//f/9//3//f/9//3//f/9//3//f/9//3//f/9//3//f/9//3//f/9//3//f/9//3//f55jGSaZOv9//3//f/9//3//f/9//3//f/9//3//f/9//3//f/9//3//f/9//3//f/9//3//f/9//3//f/9//3//f/9//3//f/9//3//f/9//3//f/9//3//f/9//3//f/9//3//f/9//3//f/9//3//f/9//3//f/9//3//f/9//3//f/9//3//f/9//3//f/9//3//f/9//3//f/9//3//f/9//3//f/9//3//f/9//3//f/9//3//f/9//3//f/9//3//f/9//3//f/9//3//f/9//3//f/9//3//f/9//3//f/9//3//f/9//3//f/9//3//f/9//3//f/9//3//f/9//3//f/9//3//f/9//3//f/9//3//f/9//3//f/9//3//f/9//3//f/9//3//e3hCkh1PES8NTxmXRn1r/3/fe/9//3//f/97/3//f/9//3//f/9//3//f/9//3//f/9//3//f/9//3//f/9//3//f/9//3//f/9//3//f/9//3//f/9//3//f/9//3//f/9//3//f/9//3//f/9//3//f/9//3//f/9//3//f/9//3//f/9//3//f/9//3//f/9//3//f/9//3//f/9//3//f/9//3//f/9//3//f/9//3//f/9//3//f/9//3//f/9//3//f/9//3//f99zOS44Kv9z/3//f/9//3//f/9//3//f/9//3//f/9//3//f/9//3//f/9//3//f/9//3//f/9//3//f/9//3//f/9//3//f/9//3//f/9//3//f/9//3//f/9//3//f/9//3//f/9//3//f/9//3//f/9//3//f/9//3//f/9//3//f/9//3//f/9//3//f/9//3//f/9//3//f/9//3//f/9//3//f/9//3//f/9//3//f/9//3//f/9//3//f/9//3//f/9//3//f/9//3//f/9//3//f/9//3//f/9//3//f/9//3//f/9//3//f/9//3//f/9//3//f/9//3//f/9//3//f/9//3//f/9//3//f/9//3//f/9//3//f/9//3//f/9//3//f/9//3//f/9//3//e1xjVjqSIS8RcRUVLtpOnmv/e/9//3//f/9//3//f/9//3//f/9//3//f/9//3//f/9//3//f/9//3//f/9//3//f/9//3//f/9//3//f/9//3//f/9//3//f/9//3//f/9//3//f/9//3//f/9//3//f/9//3//f/9//3//f/9//3//f/9//3//f/9//3//f/9//3//f/9//3//f/9//3//f/9//3//f/9//3//f/9//3//f/9//3//f/9//3//f/9//3//f/9//Er4IX5f/3//f/9//3//f/9//3//f/9//3//f/9//3//f/9//3//f/9//3//f/9//3//f/9//3//f/9//3//f/9//3//f/9//3//f/9//3//f/9//3//f/9//3//f/9//3//f/9//3//f/9//3//f/9//3//f/9//3//f/9//3//f/9//3//f/9//3//f/9//3//f/9//3//f/9//3//f/9//3//f/9//3//f/9//3//f/9//3//f/9//3//f/9//3//f/9//3//f/9//3//f/9//3//f/9//3//f/9//3//f/9//3//f/9//3//f/9//3//f/9//3//f/9//3//f/9//3//f/9//3//f/9//3//f/9//3//f/9//3//f/9//3//f/9//3//f/9//3//f/9//3//f/9//3//f/9/vm+4RvUpsyG0HRcm20Y8U/9z/3f/e/9//3//f/9//3//f/9//3//f/9//3//f/9//3//f/9//3//f/9//3//f/9//3//f/9//3//f/9//3//f/9//3//f/9//3//f/9//3//f/9//3//f/9//3//f/9//3//f/9//3//f/9//3//f/9//3//f/9//3//f/9//3//f/9//3//f/9//3//f/9//3//f/9//3//f/9//3//f/9//3//f/9//3//f/9/XVsYJvtK/3//f/9//3//f/9//3//f/9//3//f/9//3//f/9//3//f/9//3//f/9//3//f/9//3//f/9//3//f/9//3//f/9//3//f/9//3//f/9//3//f/9//3//f/9//3//f/9//3//f/9//3//f/9//3//f/9//3//f/9//3//f/9//3//f/9//3//f/9//3//f/9//3//f/9//3//f/9//3//f/9//3//f/9//3//f/9//3//f/9//3//f/9//3//f/9//3//f/9//3//f/9//3//f/9//3//f/9//3//f/9//3//f/9//3//f/9//3//f/9//3//f/9//3//f/9//3//f/9//3//f/9//3//f/9//3//f/9//3//f/9//3//f/9//3//f/9//3//f/9//3//f/9//3//f/9//3//f/9/33vfd11fukY3LhgmFyZYLrtCfl/fc/9//3//f/9//3//f/9//3//f/9//3//f/9//3//f/9//3//f/9//3//f/9//3//f/9//3//f/9//3//f/9//3//f/9//3//f/9//3//f/9//3//f/9//3//f/9//3//f/9//3//f/9//3//f/9//3//f/9//3//f/9//3//f/9//3//f/9//3//f/9//3//f/9//3//f/9//3//f/9//3//f/9/v284Knk6/3v/f/9//3//f/9//3//f/9//3//f/9//3//f/9//3//f/9//3//f/9//3//f/9//3//f/9//3//f/9//3//f/9//3//f/9//3//f/9//3//f/9//3//f/9//3//f/9//3//f/9//3//f/9//3//f/9//3//f/9//3//f/9//3//f/9//3//f/9//3//f/9//3//f/9//3//f/9//3//f/9//3//f/9//3//f/9//3//f/9//3//f/9//3//f/9//3//f/9//3//f/9//3//f/9//3//f/9//3//f/9//3//f/9//3//f/9//3//f/9//3//f/9//3//f/9//3//f/9//3//f/9//3//f/9//3//f/9//3//f/9//3//f/9//3//f/9//3//f/9//3//f/9//3//f/9//3//f/9//3//f997/3//f/97nmc9W7pCWTIXJjkqWS67QhxPfV/fb/97/3v/f/9//3//f/9//3//f/9//3//f/9//3//f/9//3//f/9//3//f/9//3//f/9//3//f/9//3//f/9//3//f/9//3//f/9//3//f/9//3//f/9//3//f/9//3//f/9//3//f/9//3//f/9//3//f/9//3//f/9//3//f/9//3//f/9//3//f/9//3//f/9//3//f/9//3tZMhgqvm//f/9//3//f/9//3//f/9//3//f/9//3//f/9//3//f/9//3//f/9//3//f/9//3//f/9//3//f/9//3//f/9//3//f/9//3//f/9//3//f/9//3//f/9//3//f/9//3//f/9//3//f/9//3//f/9//3//f/9//3//f/9//3//f/9//3//f/9//3//f/9//3//f/9//3//f/9//3//f/9//3//f/9//3//f/9//3//f/9//3//f/9//3//f/9//3//f/9//3//f/9//3//f/9//3//f/9//3//f/9//3//f/9//3//f/9//3//f/9//3//f/9//3//f/9//3//f/9//3//f/9//3//f/9//3//f/9//3//f/9//3//f/9//3//f/9//3//f/9//3//f/9//3//f/9//3//f/9//3//f/9//3//f/9//3//f/9//3//e79zPFvbSpo+mzI4Jloqei67OtxCPVNdW79n33P/e/9//3//f/9//3//f/9//3//f/9//3//f/9//3//f/9//3//f/9//3//f/9//3//f/9//3//f/9//3//f/9//3//f/9//3//f/9//3//f/9//3//f/9//3//f/9//3//f/9//3//f/9//3//f/9//3//f/9//3//f/9//3//f/9//3//f/9//3+6QvglfV//f/9//3//f/9//3//f/9//3//f/9//3//f/9//3//f/9//3//f/9//3//f/9//3//f/9//3//f/9//3//f/9//3//f/9//3//f/9//3//f/9//3//f/9//3//f/9//3//f/9//3//f/9//3//f/9//3//f/9//3//f/9//3//f/9//3//f/9//3//f/9//3//f/9//3//f/9//3//f/9//3//f/9//3//f/9//3//f/9//3//f/9//3//f/9//3//f/9//3//f/9//3//f/9//3//f/9//3//f/9//3//f/9//3//f/9//3//f/9//3//f/9//3//f/9//3//f/9//3//f/9//3//f/9//3//f/9//3//f/9//3//f/9//3//f/9//3//f/9//3//f/9//3//f/9//3//f/9//3//f/9//3//f/9//3//f/9//3//f/9//3//f/9//3//e79zXVs8T7pCmzpZLloqOSZaKjkqmjocT11XfWPfc/97/3//f/9//3//f/9//3//f/9//3//f/9//3//f/9//3//f/9//3//f/9//3//f/9//3//f/9//3//f/9//3//f/9//3//f/9//3//f/9//3//f/9//3//f/9//3//f/9//3//f/9//3//f/9//3//f/9//3//f/9//3/aSvgh20r/f/9//3//f/9//3//f/9//3//f/9//3//f/9//3//f/9//3//f/9//3//f/9//3//f/9//3//f/9//3//f/9//3//f/9//3//f/9//3//f/9//3//f/9//3//f/9//3//f/9//3//f/9//3//f/9//3//f/9//3//f/9//3//f/9//3//f/9//3//f/9//3//f/9//3//f/9//3//f/9//3//f/9//3//f/9//3//f/9//3//f/9//3//f/9//3//f/9//3//f/9//3//f/9//3//f/9//3//f/9//3//f/9//3//f/9//3//f/9//3//f/9//3//f/9//3//f/9//3//f/9//3//f/9//3//f/9//3//f/9//3//f9933nf/f957/3v/f/9//3//f/9//3//f/9//3//f/9//3//f/9//3//f/9//3//f/9//3//f/9//3//f/9//3//f/9//3//f/9//3//f/9/vm9+XxxT/EaaOnoyWipaKjkmWip6Mts+2z49TzxTnmOeY99z/3v/e/9//3//f/9//3//f/9//3//f/9//3//f/9//3//f/9//3//f/9//3//f/9//3//f/9//3//f/9//3//f/9//3//f/9//3//f/9//3//f/9//3//f/9//3//f/9//3//f/9//399XxgmmT7/f/9//3//f/9//3//f/9//3//f/9//3//f/9//3//f/9//3//f/9//3//f/9//3//f/9//3//f/9//3//f/9//3//f/9//3//f/9//3//f/9//3//f/9//3//f/9//3//f/9//3//f/9//3//f/9//3//f/9//3//f/9//3//f/9//3//f/9//3//f/9//3//f/9//3//f/9//3//f/9//3//f/9//3//f/9//3//f/9//3//f/9//3//f/9//3//f/9//3//f/9//3//f/9//3//f/9//3//f/9//3//f/9//3//f/9//3//f/9//3//f/9//3//f/9//3//f/9//3//f/9733Pfc75vnmt8Y75vvWu9a51nvm+dZ/97/3v/f/9//3//f/9//3//f/9//3//f/9//3//f/9//3//f/9//3//f/9//3//f/9//3//f/9//3//f/9//3//f/9//3//f/9//3//f/9//3//f/9//3//f/9//3//d75rnmdcWxxP/Eq7PnkyWSo5KloqOSZ6Llouuza7Nts+/Eo9UzxXfl++Z99z33P/e/9//3//f/9//3//f/9//3//f/9//3//f/9//3//f/9//3//f/9//3//f/9//3//f/9//3//f/9//3//f/9//3//f/9//3//f/9//3++azgqWTL/e/9//3//f/9//3//f/9//3//f/9//3//f/9//3//f/9//3//f/9//3//f/9//3//f/9//3//f/9//3//f/9//3//f/9//3//f/9//3//f/9//3//f/9//3//f/9//3//f/9//3//f/9//3//f/9//3//f/9//3//f/9//3//f/9//3//f/9//3//f/9//3//f/9//3//f/9//3//f/9//3//f/9//3//f/9//3//f/9//3//f/9//3//f/9//3//f/9//3//f/9//3//f/9//3//f/9//3//f/9//3//f/9//3v/f/9732/fa75nnmOeX1xbXFt9X1xffF+dY1xbnWdcX51jnWeea75v/3v/e/9//3//f/9//3//f/9//3//f/9//3//f/9//3//f/9//3//f/9//3//f/9//3//f/9//3//f/9//3//f/9//3//f/9//3//f/9//3//f/9//3//f/9//3//f/9//3//f/9//3//f/9//3//f/9//3//f/9//3//f/9//3//e/9332+/a11fXlscTx1Lmjp5MloqWypaKloqeyp7Lnoyuza7OvxC/EI9T11bfl99X79rv2//d/97/3//f/9//3//f/9//3//f/9//3//f/9//3//f/9//3//f/9//3//f/9//3//f/9//3//e5o69yG/a/9//3//f/9//3//f/9//3//f/9//3//f/9//3//f/9//3//f/9//3//f/9//3//f/9//3//f/9//3//f/9//3//f/9//3//f/9//3//f/9//3//f/9//3//f/9//3//f/9//3//f/9//3//f/9//3//f/9//3//f/9//3//f/9//3//f/9//3//f/9//3//f/9//3//f/9//3//f/9//3//f/9//3//f/9//3//f/9//3//f/9//3//f/9//3//f/9//3//e/9733P/c75r32ueZ55fXVd+WzxXXVf7RvtG20bbQro++0YcSzxPPFN+X55j32/fb/97/3v/f/9//3//f/9//3//f/9//3//f/9//3//f/9//3//f/9//3//f/9//3//f/9//3//f/9//3//f/9//3//f/9//3//f/9//3//f/9//3//f/9//3//f/9//3//f/9//3//f/9//3//f/9//3//f/9//3//f/9//3//f/9//3//f/9//3//f/9//3//f/9//3//f/9//3//f/9//3//f/9//3//f/97/3u+b99znWeeZ11bPVMcS/xGuz6aNlkuWSo5JjomWyZ6Kjkmei6aLrsyuzbbPhxLXVccT35bPFeeY75r32/fc/93/3v/f/9//3//f/9//3//f/9//3//f/tK1x37Sv9//3//f/9//3//f/9//3//f/9//3//f/9//3//f/9//3//f/9//3//f/9//3//f/9//3//f/9//3//f/9//3//f/9//3//f/9//3//f/9//3//f/9//3//f/9//3//f/9//3//f/9/vm/fc/9//3//f/9//3//f/9//3//f/9//3//f/9//3//f/9//3//f/9//3//e/97/3f/e/93/3v/d99v3m++a31ffl88T11TPFM9Ux1LHEv7QvtC2j77Qro62z7bQts++0IcS/tGHEv7Sj1XXVueY55n33P/d99z33f/f/97/3//f/9//3//f/9//3//f/9//3//f/9//3//f/9//3//f/9//3//f/9//3//f/9//3//f/9//3//f/9//3//f/9//3//f/9//3//f/9//3//f/9//3//f/9//3//f/9//3//f/9//3//f/9//3//f/9//3//f/9//3//f/9//3//f/9//3//f/9//3//f/9//3//f/9//3//f/9//3//f/9//3//f/9//3//f/9//3//f/9//3//f/9//3//f/9//3//f/9//3//f/9//3//f/9//3//d99znmeeZ31fXVs8UzxP20L8Qts+uzp6Mpsyei5aKloqWSZaJnsqei6aMnoumzKbNrw6uzrcPts63ELbQtxC9x0ZIrw+PVM9V35ffWOeY31jnmN9X79nnme/b79v33Pfc/93/3f/d/9z/3vfd/9333f/d/93/3v/d/93/3v/e/93/3f/d/93/3f/d/9333O/a79vv2+/b75r32/fc99v32/fa79rv2+eZ79rvmdZLnkyfl99W55fXFddUzxPPVddVz1THE89Tz1PHUv7QvxC2z78Qrs6uzqaNrs2uzZ6LnoumjJ5Lpoumi67Ots+2z7bPvxCHUs9TxxLPVN9W55jvmffb99z/3f/e/9//3//f/9//3//f/9//3//f/9//3//f/9//3//f/9//3//f/9//3//f/9//3//f/9//3//f/9//3//f/9//3//f/9//3//f/9//3//f/9//3//f/9//3//f/9//3//f/9//3//f/9//3//f/9//3//f/9//3//f/9//3//f/9//3//f/9//3//f/9//3//f/9//3//f/9//3//f/9//3//f/9//3//f/9//3//f/9//3//f/9//3//f/9//3//f/9//3//f/9//3//f/9//3//f/9//3//f/9//3//f/9//3//f/9//3//f/9//3//f/9//3//f/9//3//f/9//3//f/9//3//f/9//3//f/9//3f/d/9z32++a75nfV99WzxTPE8cSz1THEscS/tG/EK6Opwy+B3XHRgiey5ZKps2WS56Lloqeyp6KnsqWipaKlkmeyp6KjkmGCZZKlkmeipZKnoueipZKlkqeipZKnoqWipaKloqei44JlkqWSp6LnouWS56LloqeipZKlkqWipaJlkqWSpaKlkmei5ZKnouWipZKtcd1h16LpsyWS6bMrsyvDbbPvxC20L8RvxGPU88U55ffVt+W11XfVt+X55j3mu/a99v33P/d/93/3f/f/97/3//f/9//3//f/9//3//f/9//3//f/9//3//f/9//3//f/9//3//f/9//3//f/9//3//f/9//3//f/9//3//f/9//3//f/9//3//f/9//3//f/9//3//f/9//3//f/9//3//f/9//3//f/9//3//f/9//3//f/9//3//f/9//3//f/9//3//f/9//3//f/9//3//f/9//3//f/9//3//f/9//3//f/9//3//f/9//3//f/9//3//f/9//3//f/9//3//f/9//3//f/9//3//f/9//3//f/9//3//f/9//3//f/9//3//f/9//3//f/9//3//f/9//3//f/9//3//f/9//3//f/9//3//f/9//3//f/9//3//f/9//3//f/9//3//f/9//3//f/9//3//f/9//3//f/9//3//f/9//3//f/9//3//f/9//3//f/97ejb4ITxX/3v/d/9//3v/f/97/3f/d/93vmvfb99z32/fb79rnmffb99v32++Z99rvme+Z79rvmueY55jfVt+X31fnmOeY99v32//c/9z/3ffc/9332/fb99v32/fa79r32/fb99v/3P/d/97/3v/e/9z9yX3Id9r/3v/f/9//3//f/9//3//f/9//3//f/9//3//f/9//3//f/9//3//f/9//3//f/9//3//f/9//3//f/9//3//f/9//3//f/9//3//f/9//3//f/9//3//f/9//3//f/9//3//f/9//3//f/9//3//f/9//3//f/9//3//f/9//3//f/9//3//f/9//3//f/9//3//f/9//3//f/9//3//f/9//3//f/9//3//f/9//3//f/9//3//f/9//3//f/9//3//f/9//3//f/9//3//f/9//3//f/9//3//f/9//3//f/9//3//f/9//3//f/9//3//f/9//3//f/9//3//f/9//3//f/9//3//f/9//3//f/9//3//f/9//3//f/9//3//f/9//3//f/9//3//f/9//3//f/9//3//f/9//3//f/9//3//f/9//3//f/9//3//f/9//3//f/9//3//f/9//3//f/9//3//f/9//3//f/9//3//f/9//3//f/9//3//f/9/PFcYJttG/3//f/9//3//f/9//3//f/9//3//f/9//3//f/9//3//f/9//3c8W11bvmv/f/9//3//f/9//3//f/9//3//f/9//3//f/9//3//f/9//3//f/9//3//f/9//3//f/9//3//f/9//3//f/9/33P3JdYdG1P/f/9//3//f/9//3//f/9//3//f/9//3//f/9//3//f/9//3//f/9//3//f/9//3//f/9//3//f/9//3//f/9//3//f/9//3//f/9//3//f/9//3//f/9//3//f/9//3//f/9//3//f/9//3//f/9//3//f/9//3//f/9//3//f/9//3//f/9//3//f/9//3//f/9//3//f/9//3//f/9//3//f/9//3//f/9//3//f/9//3//f/9//3//f/9//3//f/9//3//f/9//3//f/9//3//f/9//3//f/9//3//f/9//3//f/9//3//f/9//3//f/9//3//f/9//3//f/9//3//f/9//3//f/9//3//f/9//3//f/9//3//f/9//3//f/9//3//f/9//3//f/9//3//f/9//3//f/9//3//f/9//3//f/9//3//f/9//3//f/9//3//f/9//3//f/9//3//f/9//3//f/9//3//f/9//3//f/9//3//f/9//3//f/9/nmsYKnk2/3v/f/9//3//f/9//3s9W9tKXVv/f/9//3//f/9//3//f/9//3tYMhgm9iHWITguHFP/d/9//3//f/9//3//f/9//3//f/9//3//f/9//3//f/9//3//f/9//3//f/9//3//f/9//3//f/9//3+eZ/gh1h1ZMv9//3//f/9//3//f/9//3//f/9//3//f/9//3//f/9//3//f/9//3//f/9//3//f/9//3//f/9//3//f/9//3//f/9//3//f/9//3//f/9//3//f/9//3//f/9//3//f/9//3//f/9//3//f3xj2U7/e/9//3//f/9//3//f/9//3//f/9//3//f/9//3//f/9//3//f/9//3//f/9//3//f/9//3//f/9//3//f/9//3//f/9//3//f/9//3//f/9//3//f/9//3//f/9//3//f/9//3//f/9//3//f/9//3//f/9//3//f/9//3//f/9//3//f/9//3//f/9//3//f/9//3//f/9//3//f/9//3//f/9//3//f/9//3//f/9//3//f/9//3//f/9//3//f/9//3//f/9//3//f/9//3//f/9//3//f/9//3//f/9//3//f/9//3//f/9//3//f/9//3//f/9//3//f/9//3//f/9//3//f/9//3//f/9//3dZMvclv2//f/9//3//f/9//3/aQjkqODIXJhcufWP/e/9//3//f/9//399Xzgq33P/e75rukL3JTku+07/e/9//3//f/9//3//f/9//3//f/9//3//f/9//3//f/9//3//f/9//3//f/9//3//f/9//3//f55n+CH4IdYdnmf/f/9//3//f/9//3//e55rXV/fc/97/3//f/9//3//f/9//3//f/9//3//f/9//3//f/9//3//f/9//3//f/9//3//f/9//3//f/9//3//f/9//3//f/9//3//f/9//3//f/9//3//f1xb1SWzIf97/3//f/9//3//f/9//3//f/9//3//f/9//3//f/9//3//f/9//3//f/9//3//f/9//3//f/9//3//f/9//3//f/9//3//f/9//3//f/9//3//f/9//3//f/9//3//f/9//3//f/9//3//f/9//3//f/9//3//f/9//3//f/9//3//f/9//3//f/9//3//f/9//3//f/9//3//f/9//3//f/9//3//f/9//3//f/9//3//f/9//3//f/9//3//f/9//3//f/9//3//f/9//3//f/9//3//f/9//3//f/9//3//f/9//3//f/9//3//f/9//3//f/9//3//f/9//3//f/9//3//f/9//3//f/9//3/7ShcmXVv/f/9//3//f/9//3//f3o220b/f/9zHFP2KXo2fV//f/9//3//f79rOCr/e/9//3//f99zukL3IXk632//f/9//3//f/9//3//f/9//3//f/9//3//e/xOfWP/f/9//3//f/9//3//f/9//3//f/9/fV8YJvxK9yGaPv9//3//f/9//3//f/xK+CH3IfcleTZ9Y/9//3//f/9//3//f/9//3//f/9//3//f/9//3//f/9//3//f/9//3//f/9//3//f/9//3//f/9//3//f/9//3//f/9//3//f/9//3//f/9/+0YXJhtX/3//f/9//3//f/9//3//f/9//3//f/9//3//f/9//3//f/9//3//f/9//3//f/9//3//f/9//3//f/9//3//f/9//3//f/9//3//f/9//3//f/9//3//f/9//3//f/9//3//f/9//3//f/9//3//f/9//3//f/9//3//f/9//3//f/9//3//f/9//3//f/9//3//f/9//3//f/9//3//f/9//3//f/9//3//f/9//3//f/9//3//f/9//3//f/9//3//f/9//3//f/9//3//f/9//3//f/9//3//f/9//3//f/9//3//f/9//3//f/9//3//f/9//3//f/9//3//f/9//3//f/9//3//f/9//39dXxgmuj7/f/9//3//f/9//3//f/9/u0KaNv97/3//f/932kL3IblC/3v/f/9//3c4Lp5r/3//f/9//3//f99zuj73IbpC/3f/f/9//3//f/9//3//f/9//3//f99zGCK6Qv9//3//f/9//3//f/9//3//f/9//39+Xxgi/3O6QtYhfWP/f/9//3//f/97OCZZMp5nPFt5NvchWTJdV/93/3//f/9//3//f/9//3//f/9//3//f/9//3//f/9//3//f/9//3//f/9//3//f/9//3//f/9/W2P/f/9//3//f/9//3//f/9//3/fd75v/3//f/9//3//f/9//3//f/9//3//f/9//3//f/9//3//f/9//3//f/9//3//f/9//3//f/9//3//f/9//3//f/9//3//f/9//3//f/9//3//f/9//3//f/9//3//f/9//3//f/9//3//f/9//3//f/9//3//f/9//3//f/9//3//f/9//3//f/9//3//f/9//3//f/9//3//f/9//3//f/9//3//f/9//3//f/9//3//f/9//3//f/9//3//f/9//3//f/9//3//f/9//3//f/9//3//f/9//3//f/9//3//f/9//3//f/9//3//f/9//3//f/9//3//f/9//3//f/9//3//f/9//3//f/9//3+/bxgqOC7fc/9//3//f/9//3//f/9//3+eZxgmv2v/f/9//3//f11fGCpYLr9n/3//f9pG+0r/f/9//3//f/9//3//f35fOCo5Ll1X/3//f/9//3//f/9//3//f/9//3sYJjgu/3//f/9//3//f/9//3//f/9//3//fzxXOCb/c/9zGCZ5Nv9//3//f/9//3dZLhxP/3//f/9/nmeaNhgiWS49V/9//3//f/9//3//f/9//3//f/9//3//f/9//3//f/9//3//f/9//3//f/9//3//f/9/XF/aSv9//3//f/9//3//f/9//3//f/9//3//f/9//3//f/9//3//f/9//3//f/9//3//f/9//3//f/9//3//f/9//3//f/9//3//f/9//3//f/9//3//f/9//3//f/9//3//f/9//3//f/9//3//f/9//3//f/9//3//f/9//3//f/9//3//f/9//3//f/9//3//f/9//3//f/9//3//f/9//3//f/9//3//f/9//3//f/9//3//f/9//3//f/9//3//f/9//3//f/9//3//f/9//3//f/9//3//f/9//3//f/9//3//f/9//3//f/9//3//f/9//3//f/9//3//f/9//3//f/9//3//f/9//3//f/9//3//f/9//3//f/9//3//f/9//3//ezgu+CGeZ/9//3//f/9//3//f/9//3//f/97eTZ5Nv9//3//f/9//3/fb3k2GCL7Rv97nmf2Jf93/3//f/9//3//f/9//3//e9pK9yF5Nr5r/3//f/9//3//f/9//3//f/Yl1iG+a/9//3//f/9//3//f/9//3//f/9/PFf4Id9v/38cU9cdnmf/f/9//3//f7s+eS7/d/9//3//f/97fmN5NvcheTa/a/9//3//f/9//3//f/9//3//f/9//3//f/9//3//f/9//3//f/9//3//f/9//3tYMp5n/3//f/9//3//f/9//3//f/9//3//f/9//3//f/9//3//f/9//3//f/9//3//f/9//3//f/9//3//f/9//3//f/9//3//f/9//3//f/9//3//f/9//3//f/9//3//f/9//3//f/9//3//f/9//3//f/9//3//f/9//3//f/9//3//f/9//3//f/9//3//f/9//3//f/9//3//f/9//3//f/9//3//f/9//3//f/9//3//f/9//3//f/9//3//f/9//3//f/9//3//f/9//3//f/9//3//f/9//3//f/9//3//f/9//3//f/9//3//f/9//3//f/9//3//f/9//3//f/9//3//f/9//3//f/9//3//f/9//3//f/9//3//f/9//3//fxxTOSr7Sv9//3//f/9//3//f/9//3//f/9//3++Z1oqfl//f/9//3//f/9//389Uzkmuz7fa3o2ukb/f/9//3//f/9//3//f/9//3+eZ3kyOSpeW/9//3//f/9//3//f/9/eDqUGTxX/3//f/9//3//f/9//3//f/9//39dWxgivmv/f/93OS6aOv9//3//f/9/nmP4IT1X/3//f/9//3//f/9/nmd6Nhgm20K+a/9//3//f/9//3//f/9//3//f/9//3//f/9//3//f/9//3//f/9//38cUzgy/3//f/9//3//f/9//3//f/9//3//f/9//3//f/9//3//f/9//3//f/9//3//f/9//3//f/9//3//f/9//3//f/9//3//f/9//3//f/9//3//f/9//3//f/9//3//f/9//3//f/9//3//f/9//3//f/9//3//f/9//3//f/9//3//f/9//3//f/9//3//f/9//3//f/9//3//f/9//3//f/9//3//f/9//3//f/9//3//f/9//3//f/9//3//f/9//3//f/9//3//f/9//3//f/9//3//f/9//3//f/9//3//f/9//3//f/9//3//f/9//3//f/9//3//f/9//3//f/9//3//f/9//3//f/9//3//f/9//3//f/9//3//f/9//3//f55n9yV5Ov9//3//f/9//3//f/9//3//f/9//3//f/9/PFM4Kr9r/3//f/9//3//f/9/v2s3Kjgquzr3IZ5n/3//f/9//3//f/9//3//f/9//3v7Thgmmj7/d/9//3//f/9//387V7UhFSr/f/9//3//f/9//3//f/9//3//f31fGCaeY/9//39dXzgmfV//f/9//3//f7o+Fybfc/9//3//f/9//3//f/97PVcYJjkqHE//f/9//3//f/9//3//f/9//3//f/9//3//f/9//3//f/9//3//excq/E7/f/9//3//f/9//3//f/9//3//f/9//3//f/9//3//f/9//3//f/9//3//f/9//3//f/9//3//f/9//3//f/9//3//f/9//3//f/9//3//f/9//3//f/9//3//f/9//3//f/9//3//f/9//3//f/9//3//f/9//3//f/9//3//f/9//3//f/9//3//f/9//3//f/9//3//f/9//3//f/9//3//f/9//3//f/9//3//f/9//3//f/9//3//f/9//3//f/9//3//f/9//3//f/9//3//f/9//3//f/9//3//f/9//3//f/9//3//f/9//3//f/9//3//f/9//3//f/9//3//f/9//3//f/9//3//f/9//3//f/9//3//f/9//3//f/97WDIYKt9z/3//f/9//3//f/9//3//f/9//3//f/9//3//f7s6mjb/d/9//3//f/9//3//f/97ukb3JdYdWTLfc/9//3//f/9//3//f/9//3//f/9/3295NjgufWP/f/9//3//f/9/Fiq0HZ5r/3//f/9//3//f/9//3//f/9/fWP4IX5j/3//f/9/mjabMv97/3//f/9/vms5Kpo6/3//f/9//3//f/9//3//f/9zuj45Jro+/3f/f/9//3//f/9//3//f/9//3//f/9//3//f/9//3//f11b9yWeZ/9//3//f/9//3//f/9//3//f/9//3//f/9//3//f/9//3//f/9//3//f/9//3//f/9//3//f/9//3//f/9//3//f/9//3//f/9//3//f/9//3//f/9//3//f/9//3//f/9//3//f/9//3//f/9//3//f/9//3//f/9//3//f/9//3//f/9//3//f/9//3//f/9//3//f/9//3//f/9//3//f/9//3//f/9//3//f/9//3//f/9//3//f/9//3//f/9//3//f/9//3//f/9//3//f/9//3//f/9//3//f/9//3//f/9//3//f/9//3//f/9//3//f/9//3//f/9//3//f/9//3//f/9//3//f/9//3//f/9//3//f/9//3//f/9/+074IRtT/3//f/9//3//f/9//3//f/9//3//f/9//3//f/9//3c4KttG/3//f/9//3//f/9//3//f79vmjbXHVky/3v/f/9//3//f/9//3//f/9//3//f/97/EoXJhxX/3//f/9//388W7QdmT7/f/9//3//f/9//3//f/9//39+Y9YdfmP/f/9//3+fYzkiXVf/f/9//3//fxxPGCI8U/9//3//f/9//3//f/9//3//fz1XGCY4Kp5j/3//f/9//3//f/9//3//f/9//3//f/9//3//f/9/mjoXJv97/3//f/9//3//f/9//3//f/9//3//f/9//3//f/9//3//f/9//3//f/9//3//f/9//3//f/9//3//f/9//3//f/9//3//f/9//3//f/9//3//f/9//3//f/9//3//f/9//3//f/9//3//f/9//3//f/9//3//f/9//3//f/9//3//f/9//3//f/9//3//f/9//3//f/9//3//f/9//3//f/9//3//f/9//3//f/9//3//f/9//3//f/9//3//f/9//3//f/9//3//f/9//3//f/9//3//f/9//3//f/9//3//f/9//3//f/9//3//f/9//3//f/9//3//f/9//3//f/9//3//f/9//3//f/9//3//f/9//3//f/9//3//f/9/33MYJnky/3f/f/9//3//f/9//3//f/9//3//f/9//3//f/9//3//f99v9iUcU/9//3//f/9//3//f/9//3//f9tGtRnaSv9//3//f/9//3//f/9//3//f/9//3//f11fOCocU/9//3//f/9/NzLVHd9v/3//f/9//3//f/9//3//f31j9yFdW/9//3//f/972z56Lv93/3//f/9//3/bQjgqfmP/f/9//3//f/9//3//f/9//3/fb3o2OSocT/97/3//f/9//3//f/9//3//f/9//3//f/9//3c4Krs+/3//f/9//3//f/9//3//f/9//3//f/9//3//f/9//3//f/9//3//f/9//3//f/9//3//f/9//3//f/9//3//f/9//3//f/9//3//f/9//3//f/9//3//f/9//3//f/9//3//f/9//3//f/9//3//f/9//3//f/9//3//f/9//3//f/9//3//f/9//3//f/9//3//f/9//3//f/9//3//f/9//3//f/9//3//f/9//3//f/9//3//f/9//3//f/9//3//f/9//3//f/9//3//f/9//3//f/9//3//f/9//3//f/9//3//f/9//3//f/9//3//f/9//3//f/9//3//f/9//3//f/9//3//f/9//3//f/9//3//f/9//3//f/9//3+aPhgmvmv/f/9//3//f/9//3//f/9//3//f/9//3//f/9//3//f/9//39dWzgiXVv/f/9//3//f/9//3//f/9//3vbQtcdmzrfb/9//3//f/9//3//f/9//3//f/9//399Y1kq20L/e/9//38bU5QZukL/f/9//3//f/9//3//f/9/33O1GT1b/3//f/9//3/fa1oq+0L/f/9//3//f/97eTYYJn5j/3//f/9//3//f/9//3//f/9//3tdVzkqmjrfb/9//3//f/9//3//f/9//3//f/9//39dXxgmPFP/f/9//3//f/9//3//f/9//3//f/9//3//f/9//3//f/9//3//f/9//3//f/9//3//f/9//3//f/9//3//f/9//3//f/9//3//f/9//3//f/9//3//f/9//3//f/9//3//f/9//3//f/9//3//f/9//3//f/9//3//f/9//3//f/9//3//f/9//3//f/9//3//f/9//3//f/9//3//f/9//3//f/9//3//f/9//3//f/9//3//f/9//3//f/9//3//f/9//3//f/9//3//f/9//3//f/9//3//f/9//3//f/9//3//f/9//3//f/9//3//f/9//3//f/9//3//f/9//3//f/9//3//f/9//3//f/9//3//f/9//3//f/9//38cUxgmHFP/f/9//3//f/9//3//f/9//3//f/9//3//f/9//3//f/9//3//f/9/PFM4Kr9n/3//f/9//3//f/9//3//f/93Ny74IRgmXVv/f/9//3//f/9//3//f/9//3//f/9/32+aNpo232//f/97Fia1HX1j/3//f/9//3//f/9//3//dxgmHE//f/9//3//f/9/HE9ZKr9r/3//f/9//3//d3kyGCocU/9//3//f/9//3//f/9//3//f/9/v2ubNnsyvmf/f/9//3//f/9//3//f/9//3//fxxP+B2eZ/9//3//f/9//3//f/9//3//f/9//3//f/9//3//f/9//3//f/9//3//f/9//3//f/9//3//f/9//3//f/9//3//f/9//3//f/9//3//f/9//3//f/9//3//f/9//3//f/9//3//f/9//3//f/9//3//f/9//3//f/9//3//f/9//3//f/9//3//f/9//3//f/9//3//f/9//3//f/9//3//f/9//3//f/9//3//f/9//3//f/9//3//f/9//3//f/9//3//f/9//3//f/9//3//f/9//3//f/9//3//f/9//3//f/9//3//f/9//3//f/9//3//f/9//3//f/9//3//f/9//3//f/9//3//f/9//3//f/9//3//f/9//3/fczgqWDL/e/9//3//f/9//3//f/9//3//f/9//3//f/9//3//f/9//3//f/9//3//f/tK9yWeZ/9//3//f/9//3//f/9//399Y/chGSI6KvtG/3v/f/9//3//f/9//3//f/9//3//f/9zmjpZKt9v/38cV7UZNy7/e/9//3//f/9//3//f/97OSrbRv9//3//f/9//3//e1kquz7/f/9//3//f/9/33NZLjkmG0//f/9//3//f/9//3//f/9//3//f/93ujp6Ln5f/3//f/9//3//f/9//3//f/9/mjoYIt9z/3//f/9//3//f/9//3//f/9//3//f/9//3//f/9//3//f/9//3//f/9//3//f/9//3//f/9//3//f/9//3//f/9//3//f/9//3//f/9//3//f/9//3//f/9//3//f/9//3//f/9//3//f/9//3//f/9//3//f/9//3//f/9//3//f/9//3//f/9//3//f/9//3//f/9//3//f/9//3//f/9//3//f/9//3//f/9//3//f/9//3//f/9//3//f/9//3//f/9//3//f/9//3//f/9//3//f/9//3//f/9//3//f/9//3//f/9//3//f/9//3//f/9//3//f/9//3//f/9//3//f/9//3//f/9//3//f/9//3//f/9//3//f7tCFyaea/9//3//f/9//3//f/9//3//f/9//3//f/9//3//f/9//3//f/9//3//f/9//3/bRhcmvmv/f/9//3//f/9//3//f/9/HE8ZJpw2ejJ6Mr5n/3//f/9//3//f/9//3//f/9//3//e7pCWSq/a/97Nyq2HRxT/3//f/9//3//f/9//39ZMnk2/3//f/9//3//f/9/fV85Jn5f/3//f/9//3//f99zWTI5Jl1b/3//f/9//3//f/9//3//f/9//3//f9tCeipdV/9//3//f/9//3//f/9//3s4Llku/3//f/9//3//f/9//3//f/9//3//f/9//3//f/9//3//f/9//3//f/9//3//f/9//3//f/9//3//f/9//3//f/9//3//f/9//3//f/9//3//f/9//3//f/9//3//f/9//3//f/9//3//f/9//3//f/9//3//f/9//3//f/9//3//f/9//3//f/9//3//f/9//3//f/9//3//f/9//3//f/9//3//f/9//3//f/9//3//f/9//3//f/9//3//f/9//3//f/9//3//f/9//3//f/9//3//f/9//3//f/9//3//f/9//3//f/9//3//f/9//3//f/9//3//f/9//3//f/9//3//f/9//3//f/9//3//f/9//3//f/9//3//f15b1iE8V/9//3//f/9//3//f/9//3//f/9//3//f/9//3//f/9//3//f/9//3//f/9//3//f/97mj5YMv93/3//f/9//3//f/9//3//f5o+FyZ+V7s+OSYcT/97/3//f/9//3//f/9//3//f/9//3v8Rjkqnl9dU/ghtB1+Z/9//3//f/9//3//f3k6GCb/d/9//3//f/9//3//f9tCWSr/e/9//3//f/9//3//d5o6GSb7Rv9//3//f/9//3//f/9//3//f/9//38cT1km+0r/f/9//3//f/9//3/fc/cheTb/f/9//3//f/9//3//f/9//3//f/9//3//f/9//3//f/9//3//f/9//3//f/9//3//f/9//3//f/9//3//f/9//3//f/9//3//f/9//3//f/9//3//f/9//3//f/9//3//f/9//3//f/9//3//f/9//3//f/9//3//f/9//3//f/9//3//f/9//3//f/9//3//f/9//3//f/9//3//f/9//3//f/9//3//f/9//3//f/9//3//f/9//3//f/9//3//f/9//3//f/9//3//f/9//3//f/9//3//f/9//3//f/9//3//f/9//3//f/9//3//f/9//3//f/9//3//f/9//3//f/9//3//f/9//3//f/9//3//f/9//3//f99vOSqaOv97/3//f/9//3//f/9//3//f/9//3//f/9//3//f/9//3//f/9//3//f/9//3//f/9//3//e3k6eTb/d/9//3//f/9//3//f/9//39ZNjgmfl9dUzkqmjrfc/9//3//f/9//3//f/9//3//f/9/PVM4Jl5TWTLWHdUh32//f/9//3//f/9//EoYIt9r/3//f/9//3//f/9//3d6MvxG/3//f/9//3//f/9//3u6Qhkimjbfb/9//3//f/9//3//f/9//3//f/9/XVc5KvxC/3v/f/9//3//f55nGCa7Qv9//3//f/9//3//f/9//3//f/9//3//f/9//3//f/9//3//f/9//3//f/9//3//f/9//3//f/9//3//f/9//3//f/9//3//f/9//3//f/9//3//f/9//3//f/9//3//f/9//3//f/9//3//f/9//3//f/9//3//f/9//3//f/9//3//f/9//3//f/9//3//f/9//3//f/9//3//f/9//3//f/9//3//f/9//3//f/9//3//f/9//3//f/9//3//f/9//3//f/9//3//f/9//3//f/9//3//f/9//3//f/9//3//f/9//3//f/9//3//f/9//3//f/9//3//f/9//3//f/9//3//f/9//3//f/9//3//f/9//3//f/9/WDI4Kt9v/3//f/9//3//f/9//3//f/9//3//f/9//3//f/9//3//f/9//3//f/9//3//f/9//3//f/9/33N5Njgy32//f/9//3//f/9//3//f/9zWTJYLt9v32+aNnkunV//f/9//3//f/9//3//f/9//3//fz1TeirdNvcd+CE4Lv97/3//f/9//39dW/ghfmP/f/9//3//f/9//3//f31fWiocT/9//3//f/9//3//f/9/HFc5KhgqHFP/e/9//3//f/9//3//f/9//3//f11bWSbcQv97/3//f/9/nmP4IRxP/3//f/9//3//f/9//3//f/9//3//f/9//3//f/9//3//f/9//3//f/9//3//f/9//3//f/9//3//f/9//3//f/9//3//f/9//3//f/9//3//f/9//3//f/9//3//f/9//3//f/9//3//f/9//3//f/9//3//f/9//3//f/9//3//f/9//3//f/9//3//f/9//3//f/9//3//f/9//3//f/9//3//f/9//3//f/9//3//f/9//3//f/9//3//f/9//3//f/9//3//f/9//3//f/9//3//f/9//3//f/9//3//f/9//3//f/9//3//f/9//3//f/9//3//f/9//3//f/9//3//f/9//3//f/9//3//f/9//3//f/9/PVcYJjxT/3//f/9//3//f/9//3//f/9//3//f/9//3//f/9//3//f/9//3//f/9//3//f/9//3//f/9//3//f99vOC5YMv97/3//f/9//3//f/9//3/fbzkqejb/d/9/HE85JhxP/3//f/9//3//f/9//3//f/9//39dU1omOib4HTomejb/f/9//3//f79r1yE9V/9//3//f/9//3//f/9//3/8Snoqv2v/f/9//3//f/9//3//f79reTIZJhxP33P/f/9//3//f/9//3//f/9//399X3oq2z7/e/9//39dWxkmPFf/f/9//3//f/9//3//f/9//3//f/9//3//f/9//3//f/9//3//f/9//3//f/9//3//f/9//3//f/9//3//f/9//3//f/9//3//f/9//3//f/9//3//f/9//3//f/9//3//f/9//3//f/9//3//f/9//3//f/9//3//f/9//3//f/9//3//f/9//3//f/9//3//f/9//3//f/9//3//f/9//3//f/9//3//f/9//3//f/9//3//f/9//3//f/9//3//f/9//3//f/9//3//f/9//3//f/9//3//f/9//3//f/9//3//f/9//3//f/9//3//f/9//3//f/9//3//f/9//3//f/9//3//f/9//3//f/9//3//f/9/vm84Klgy/3//f/9//3//f/9//3//f/9//3//f/9//3//f/9//3//f/9//3//f/9//3//f/9//3//f/9//3//f/9//3++axcqukL/f/9//3//f/9//3//f/9/3284Kno232//f35fWSrbRv97/3//f/9//3//f/9//3//f/9/HE8ZJtcdGSZ7Lpo6/3f/f/9//3cYJrpC/3//f/9//3//f/9//3//f/97ejabNv93/3//f/9//3//f/9//3/fdzxT1iE4KjxT/3f/f/9//3//f/9//3//f/9/fWN6Lro6/3v/fz1b1h1dX/9//3//f/9//3//f/9//3//f/9//3//f/9//3//f/9//3//f/9//3//f/9//3//f/9//3//f/9//3//f/9//3//f/9//3//f/9//3//f/9//3//f/9//3//f/9//3//f/9//3//f/9//3//f/9//3//f/9//3//f/9//3//f/9//3//f/9//3//f/9//3//f/9//3//f/9//3//f/9//3//f/9//3//f/9//3//f/9//3//f/9//3//f/9//3//f/9//3//f/9//3//f/9//3//f/9//3//f/9//3//f/9//3//f/9//3//f/9//3//f/9//3//f/9//3//f/9//3//f/9//3//f/9//3//f/9//3//f/9//3+6Qhgmv2v/f/9//3//f/9//3//f/9//3//f/9//3//f/9//3//f/9//3//f/9//3//f/9//3//f/9//3//f/9//3//f/9/nmMYJttG/3//f/9//3//f/9//3//f79rOSp5Mt9z/3++a1ku20L/f/9//3//f/9//3//f/9//3//fz1P+CH4Hf1GejJ5Mt9z/3//fzkqejb/f/9//3//f/9//3//f/9//3//d1ouujr/e/9//3//f/9//3//f/9//3+/b1gyGSI4Kl5X33P/f/9//3//f/9//3//f55nei7bPv97PFf4IV1b/3//f/9//3//f/9//3//f/9//3//f/9//3//f/9//3//f/9//3//f/9//3//f/9//3//f/9//3//f/9//3//f/9//3//f/9//3//f/9//3//f/9//3//f/9//3//f/9//3//f/9//3//f/9//3//f/9//3//f/9//3//f/9//3//f/9//3//f/9//3//f/9//3//f/9//3//f/9//3//f/9//3//f/9//3//f/9//3//f/9//3//f/9//3//f/9//3//f/9//3//f/9//3//f/9//3//f/9//3//f/9//3//f/9//3//f/9//3//f/9//3//f/9//3//f/9//3//f/9//3//f/9//3//f/9//3//f/9//399X/clPFP/f/9//3//f/9//3//f/9//3//f/9//3//f/9//3//f/9//3//f/9//3//f/9//3//f/9//3//f/9//3//f/9//3//f1xb1iF5Pv9//3//f/9//3//f/9//3/fbzguOC6+b/9/33OaOttC/3v/f/9//3//f/9//3//f/9//39dW/ghGCZdV9s+Wip+X/93WSp5Mv9//3//f/9//3//f/9//3//f/9/329YKvxK/3//f/9//3//f/9//3//f/9//388V3ky1h0YJvxK/3v/f/9//3//f/9//3++Z3kq2z78RvghXV//f/9//3//f/9//3//f/9//3//f/9//3//f/9//3//f/9//3//f/9//3//f/9//3//f/9//3//f/9//3//f/9//3//f/9//3//f/9//3//f/9//3//f/9//3//f/9//3//f/9//3//f/9//3//f/9//3//f/9//3//f/9//3//f/9//3//f/9//3//f/9//3//f/9//3//f/9//3//f/9//3//f/9//3//f/9//3//f/9//3//f/9//3//f/9//3//f/9//3//f/9//3//f/9//3//f/9//3//f/9//3//f/9//3//f/9//3//f/9//3//f/9//3//f/9//3//f/9//3//f/9//3//f/9//3//f/9//3//e1gyOCr/d/9//3//f/9//3//f/9//3//f/9//3//f/9//3//f/9//3//f/9//3//f/9//3//f/9//3//f/9//3//f/9//3//f/9//389V9UdXF//f/9//3//f/9//3//f/9//3NYLlkunmf/f99zmjrbQv9//3//f/9//3//f/9//3//f/9/PVcZIhxL/3s9U1kqei46Jro+/3//f/9//3//f/9//3//f/9//3//f35fOSY9V/9//3//f/9//3//f/9//3//f/9//3tdWzgu1yEXKhxTXF++az1X33P/f/9/nmNZKlomOiZ9Y/9//3//f/9//3//f/9//3//f/9//3//f/9//3//f/9//3//f/9//3//f/9//3//f/9//3//f/9//3//f/9//3//f/9//3//f/9//3//f/9//3//f/9//3//f/9//3//f/9//3//f/9//3//f/9//3//f/9//3//f/9//3//f/9//3//f/9//3//f/9//3//f/9//3//f/9//3//f/9//3//f/9//3//f/9//3//f/9//3//f/9//3//f/9//3//f/9//3//f/9//3//f/9//3//f/9//3//f/9//3//f/9//3//f/9//3//f/9//3//f/9//3//f/9//3//f/9//3//f/9//3//f/9//3//f/9//3//f9tGGCZ9Y/9//3//f/9//3//f/9//3//f/9//3//f/9//3//f/9//3//f/9//3//f/9//3//f/9//3//f/9//3//f/9//3//f/9//3//f/9/+07WIdpK/3//f/9//3//f/9//3//f/93ukL3JRxX/3/fb3o2uj7/e/9//3//f/9//3//f/9//3//f11bvmv/f/9//3P8ShxPvm//f/9//3//f/9//3//f/9//3//f/9//39dVzgmHE//e/9//3//f/9//3//f/9//3//f/9//3tdW1kuth3WHdcd+CFdW/9//3//f11XOCYYJv93/3//f/9//3//f/9//3//f/9//3//f/9//3//f/9//3//f/9//3//f/9//3//f/9//3//f/9//3//f/9//3//f/9//3//f/9//3//f/9//3//f/9//3//f/9//3//f/9//3//f/9//3//f/9//3//f/9//3//f/9//3//f/9//3//f/9//3//f/9//3//f/9//3//f/9//3//f/9//3//f/9//3//f/9//3//f/9//3//f/9//3//f/9//3//f/9//3//f/9//3//f/9//3//f/9//3//f/9//3//f/9//3//f/9//3//f/9//3//f/9//3//f/9//3//f/9//3//f/9//3//f/9//3//f/9//3//f55n+CG6Qv9//3//f/9//3//f/9//3//f/9//3//f/9//3//f/9//3//f/9//3//f/9//3//f/9//3//f/9//3//f/9//3//f/9//3//f/9//3//f9pKsx31Kb9v/3//f/9//3//f/9//3//f/tO9iW5Rv93329ZLvxG/3//f/9//3//f/9//3//f/9//3//f/9//3//f/9//3//f/9//3//f/9//3//f/9//3//f/9//3//f/9/fltaKvxG/3P/f/9//3//f/9//3//f/9//3//f/97HU8YIhgqWjJZMt9v/3//f/9//39dWzxX/3//f/9//3//f/9//3//f/9//3//f/9//3//f/9//3//f/9//3//f/9//3//f/9//3//f/9//3//f/9//3//f/9//3//f/9//3//f/9//3//f/9//3//f/9//3//f/9//3//f/9//3//f/9//3//f/9//3//f/9//3//f/9//3//f/9//3//f/9//3//f/9//3//f/9//3//f/9//3//f/9//3//f/9//3//f/9//3//f/9//3//f/9//3//f/9//3//f/9//3//f/9//3//f/9//3//f/9//3//f/9//3//f/9//3//f/9//3//f/9//3//f/9//3//f/9//3//f/9//3//f/9//3//f/9//3//f/97WTI4Lv93/3//f/9//3//f/9//3//f/9//3//f/9//3//f/9//3//f/9//3//f/9//3//f/9//3//f/9//3//f/9//3//f/9//3//f/9//3//f/9//3+5RtYd1R26Rv97/3//f/9//3//f/9//39cX9Ul9yX8Rp9bWSocU/9//3//f/9//3//f/9//3//f/9//3//f/9//3//f/9//3//f/9//3//f/9//3//f/9//3//f/9//3//f55jWSp6LjxX/3P/f/9//3//f/93/3OeZ9tGGCY5KvpK/3v/f/9//3//f/9//3//f/9//3//f/9//3//f/9//3//f/9//3//f/9//3//f/9//3//f/9//3//f/9//3//f/9//3//f/9//3//f/9//3//f/9//3//f/9//3//f/9//3//f/9//3//f/9//3//f/9//3//f/9//3//f/9//3//f/9//3//f/9//3//f/9//3//f/9//3//f/9//3//f/9//3//f/9//3//f/9//3//f/9//3//f/9//3//f/9//3//f/9//3//f/9//3//f/9//3//f/9//3//f/9//3//f/9//3//f/9//3//f/9//3//f/9//3//f/9//3//f/9//3//f/9//3//f/9//3//f/9//3//f/9//3//f/9//3//f/9/20r3Ib9r/3//f/9//3//f/9//3//f/9//3//f/9//3//f/9//3//f/9//3//f/9//3//f/9//3//f/9//3//f/9//3//f/9//3//f/9//3//f/9//3//f/9/uka2HbUdmjr/d/9//3//f/9//3//f/9/nmsWLtcdOSo5Jpo6/3//f/9//3//f/9//3//f/9//3//f/9//3//f/9//3//f/9//3//f/9//3//f/9//3//f/9//3//f/9//3//d/xKWSpZKpo2ejKaNnoyOCYYJvchWC78St9z/3//f/9//3//f/9//3//f/9//3//f/9//3//f/9//3//f/9//3//f/9//3//f/9//3//f/9//3//f/9//3//f/9//3//f/9//3//f/9//3//f/9//3//f/9//3//f/9//3//f/9//3//f/9//3//f/9//3//f/9//3//f/9//3//f/9//3//f/9//3//f/9//3//f/9//3//f/9//3//f/9//3//f/9//3//f/9//3//f/9//3//f/9//3//f/9//3//f/9//3//f/9//3//f/9//3//f/9//3//f/9//3//f/9//3//f/9//3//f/9//3//f/9//3//f/9//3//f/9//3//f/9//3//f/9//3//f/9//3//f/9//3//f/9//3//f/9/XV+1IdtG/3//f/9//3//f/9//3//f/9//3//f/9//3//f/9//3//f/9//3//f/9//3//f/9//3//f/9//3//f/9//3//f/9//3//f/9//3//f/9//3//f/9//3//f7pGtiH3JTxX/3//f/9//3//f/9//3//f99zeUIYKrpCv2//f/9//3//f/9//3//f/9//3//f/9//3//f/9//3//f/9//3//f/9//3//f/9//3//f/9//3//f/9//3//f/9//3/fc31b+0bbQng2mj77Tn5jvm//f/9//3//f/9//3//f/9//3//f/9//3//f/9//3//f/9//3//f/9//3//f/9//3//f/9//3//f/9//3//f/9//3//f/9//3//f/9//3//f/9//3//f/9//3//f/9//3//f/9//3//f/9//3//f/9//3//f/9//3//f/9//3//f/9//3//f/9//3//f/9//3//f/9//3//f/9//3//f/9//3//f/9//3//f/9//3//f/9//3//f/9//3//f/9//3//f/9//3//f/9//3//f/9//3//f/9//3//f/9//3//f/9//3//f/9//3//f/9//3//f/9//3//f/9//3//f/9//3//f/9//3//f/9//3//f/9//3//f/9//3//f/9//3//f/9//3//f/9/33MXKlgy/3v/f/9//3//f/9//3//f/9//3//f/9//3//f/9//3//f/9//3//f/9//3//f/9//3//f/9//3//f/9//3//f/9//3//f/9//3//f/9//3//f/9//3//f/9//3/bSlgynWf/f/9//3//f/9//3//f/9//3//f/9//3//f/9//3//f/9//3//f/9//3//f/9//3//f/9//3//f/9//3//f/9//3//f/9//3//f/9//3//f/9//3//f/9//3//f/9//3//f/9//3//f/9//3//f/9//3//f/9//3//f/9//3//f/9//3//f/9//3//f/9//3//f/9//3//f/9//3//f/9//3//f/9//3//f/9//3//f/9//3//f/9//3//f/9//3//f/9//3//f/9//3//f/9//3//f/9//3//f/9//3//f/9//3//f/9//3//f/9//3//f/9//3//f/9//3//f/9//3//f/9//3//f/9//3//f/9//3//f/9//3//f/9//3//f/9//3//f/9//3//f/9//3//f/9//3//f/9//3//f/9//3//f/9//3//f/9//3//f/9//3//f/9//3//f/9//3//f/9//3//f/9//3//f/9//3//f/9//3//f/9//3//f/9//3//f/9//3//f/9//3//f/9//3dYNhgmnmf/f/9//3//f/9//3//f/9//3//f/9//3//f/9//3//f/9//3//f/9//3//f/9//3//f/9//3//f/9//3//f/9//3//f/9//3//f/9//3//f/9//3//f/9//3//f/9//3//f/9//3//f/9//3//f/9//3//f/9//3//f/9//3//f/9//3//f/9//3//f/9//3//f/9//3//f/9//3//f/9//3//f/9//3//f/9//3//f/9//3//f/9//3//f/9//3//f/9//3//f/9//3//f/9//3//f/9//3//f/9//3//f/9//3//f/9//3//f/9//3//f/9//3//f/9//3//f/9//3//f/9//3//f/9//3//f/9//3//f/9//3//f/9//3//f/9//3//f/9//3//f/9//3//f/9//3//f/9//3//f/9//3//f/9//3//f/9//3//f/9//3//f/9//3//f/9//3//f/9//3//f/9//3//f/9//3//f/9//3//f/9//3//f/9//3//f/9//3//f/9//3//f/9//3//f/9//3//f/9//3//f/9//3//f/9//3//f/9//3//f/9//3//f/9//3//f/9//3//f/9//3//f/9//3//f/9//3//f/9//3//f/9//3//f/9//3//f/9//3//f/9//3/bStYhPFP/f/9//3//f/9//3//f/9//3//f/9//3//f/9//3//f/9//3//f/9//3//f/9//3//f/9//3//f/9//3//f/9//3//f/9//3//f/9//3//f/9//3//f/9//3//f/9//3//f/9//3//f/9//3//f/9//3//f/9//3//f/9//3//f/9//3//f/9//3//f/9//3//f/9//3//f/9//3//f/9//3//f/9//3//f/9//3//f/9//3//f/9//3//f/9//3//f/9//3//f/9//3//f/9//3//f/9//3//f/9//3//f/9//3//f/9//3//f/9//3//f/9//3//f/9//3//f/9//3//f/9//3//f/9//3//f/9//3//f/9//3//f/9//3//f/9//3//f/9//3//f/9//3//f/9//3//f/9//3//f/9//3//f/9//3//f/9//3//f/9//3//f/9//3//f/9//3//f/9//3//f/9//3//f/9//3//f/9//3//f/9//3//f/9//3//f/9//3//f/9//3//f/9//3//f/9//3//f/9//3//f/9//3//f/9//3//f/9//3//f/9//3//f/9//3//f/9//3//f/9//3//f/9//3//f/9//3//f/9//3//f/9//3//f/9//3//f/9//3//f/9//39+Y/cluUL/f/9//3//f/9//3//f/9//3//f/9//3//f/9//3//f/9//3//f/9//3//f/9//3//f/9//3//f/9//3//f/9//3//f/9//3//f/9//3//f/9//3//f/9//3//f/9//3//f/9//3//f/9//3//f/9//3//f/9//3//f/9//3//f/9//3//f/9//3//f/9//3//f/9//3//f/9//3//f/9//3//f/9//3//f/9//3//f/9//3//f/9//3//f/9//3//f/9//3//f/9//3//f/9//3//f/9//3//f/9//3//f/9//3//f/9//3//f/9//3//f/9//3//f/9//3//f/9//3//f/9//3//f/9//3//f/9//3//f/9//3//f/9//3//f/9//3//f/9//3//f/9//3//f/9//3//f/9//3//f/9//3//f/9//3//f/9//3//f/9//3//f/9//3//f/9//3//f/9//3//f/9//3//f/9//3//f/9//3//f/9//3//f/9//3//f/9//3//f/9//3//f/9//3//f/9//3//f/9//3//f/9//3//f/9//3//f/9//3//f/9//3//f/9//3//f/9//3//f/9//3//f/9//3//f/9//3//f/9//3//f/9//3//f/9//3//f/9//3//f/9//3/fczguNzL/e/9//3//f/9//3//f/9//3//f/9//3//f/9//3//f/9//3//f/9//3//f/9//3//f/9//3//f/9//3//f/9//3//f/9//3//f/9//3//f/9//3//f/9//3//f/9//3//f/9//3//f/9//3//f/9//3//f/9//3//f/9//3//f/9//3//f/9//3//f/9//3//f/9//3//f/9//3//f/9//3//f/9//3//f/9//3//f/9//3//f/9//3//f/9//3//f/9//3//f/9//3//f/9//3//f/9//3//f/9//3//f/9//3//f/9//3//f/9//3//f/9//3//f/9//3//f/9//3//f/9//3//f/9//3//f/9//3//f/9//3//f/9//3//f/9//3//f/9//3//f/9//3//f/9//3//f/9//3//f/9//3//f/9//3//f/9//3//f/9//3//f/9//3//f/9//3//f/9//3//f/9//3//f/9//3//f/9//3//f/9//3//f/9//3//f/9//3//f/9//3//f/9//3//f/9//3//f/9//3//f/9//3//f/9//3//f/9//3//f/9//3//f/9//3//f/9//3//f/9//3//f/9//3//f/9//3//f/9//3//f/9//3//f/9//3//f/9//3//f/9//3//d1k29iW+a/9//3//f/9//3//f/9//3//f/9//3//f/9//3//f/9//3//f/9//3//f/9//3//f/9//3//f/9//3//f/9//3//f/9//3//f/9//3//f/9//3//f/9//3//f/9//3//f/9//3//f/9//3//f/9//3//f/9//3//f/9//3//f/9//3//f/9//3//f/9//3//f/9//3//f/9//3//f/9//3//f/9//3//f/9//3//f/9//3//f/9//3//f/9//3//f/9//3//f/9//3//f/9//3//f/9//3//f/9//3//f/9//3//f/9//3//f/9//3//f/9//3//f/9//3//f/9//3//f/9//3//f/9//3//f/9//3//f/9//3//f/9//3//f/9//3//f/9//3//f/9//3//f/9//3//f/9//3//f/9//3//f/9//3//f/9//3//f/9//3//f/9//3//f/9//3//f/9//3//f/9//3//f/9//3//f/9//3//f/9//3//f/9//3//f/9//3//f/9//3//f/9//3//f/9//3//f/9//3//f/9//3//f/9//3//f/9//3//f/9//3//f/9//3//f/9//3//f/9//3//f/9//3//f/9//3//f/9//3//f/9//3//f/9//3//f/9//3//f/9//3//f7tG1iFcW/9//3//f/9//3//f/9//3//f/9//3//f/9//3//f/9//3//f/9//3//f/9//3//f/9//3//f/9//3//f/9//3//f/9//3//f/9//3//f/9//3//f/9//3//f/9//3//f/9//3//f/9//3//f/9//3//f/9//3//f/9//3//f/9//3//f/9//3//f/9//3//f/9//3//f/9//3//f/9//3//f/9//3//f/9//3//f/9//3//f/9//3//f/9//3//f/9//3//f/9//3//f/9//3//f/9//3//f/9//3//f/9//3//f/9//3//f/9//3//f/9//3//f/9//3//f/9//3//f/9//3//f/9//3//f/9//3//f/9//3//f/9//3//f/9//3//f/9//3//f/9//3//f/9//3//f/9//3//f/9//3//f/9//3//f/9//3//f/9//3//f/9//3//f/9//3//f/9//3//f/9//3//f/9//3//f/9//3//f/9//3//f/9//3//f/9//3//f/9//3//f/9//3//f/9//3//f/9//3//f/9//3//f/9//3//f/9//3//f/9//3//f/9//3//f/9//3//f/9//3//f/9//3//f/9//3//f/9//3//f/9//3//f/9//3//f/9//3//f/9//3//f11b1iH7Sv9//3//f/9//3//f/9//3//f/9//3//f/9//3//f/9//3//f/9//3//f/9//3//f/9//3//f/9//3//f/9//3//f/9//3//f/9//3//f/9//3//f/9//3//f/9//3//f/9//3//f/9//3//f/9//3//f/9//3//f/9//3//f/9//3//f/9//3//f/9//3//f/9//3//f/9//3//f/9//3//f/9//3//f/9//3//f/9//3//f/9//3//f/9//3//f/9//3//f/9//3//f/9//3//f/9//3//f/9//3//f/9//3//f/9//3//f/9//3//f/9//3//f/9//3//f/9//3//f/9//3//f/9//3//f/9//3//f/9//3//f/9//3//f/9//3//f/9//3//f/9//3//f/9//3//f/9//3//f/9//3//f/9//3//f/9//3//f/9//3//f/9//3//f/9//3//f/9//3//f/9//3//f/9//3//f/9//3//f/9//3//f/9//3//f/9//3//f/9//3//f/9//3//f/9//3//f/9//3//f/9//3//f/9//3//f/9//3//f/9//3//f/9//3//f/9//3//f/9//3//f/9//3//f/9//3//f/9//3//f/9//3//f/9//3//f/9//3//f/9//3//f55r9yV5Ov97/3//f/9//3//f/9//3//f/9//3//f/9//3//f/9//3//f/9//3//f/9//3//f/9//3//f/9//3//f/9//3//f/9//3//f/9//3//f/9//3//f/9//3//f/9//3//f/9//3//f/9//3//f/9//3//f/9//3//f/9//3//f/9//3//f/9//3//f/9//3//f/9//3//f/9//3//f/9//3//f/9//3//f/9//3//f/9//3//f/9//3//f/9//3//f/9//3//f/9//3//f/9//3//f/9//3//f/9//3//f/9//3//f/9//3//f/9//3//f/9//3//f/9//3//f/9//3//f/9//3//f/9//3//f/9//3//f/9//3//f/9//3//f/9//3//f/9//3//f/9//3//f/9//3//f/9//3//f/9//3//f/9//3//f/9//3//f/9//3//f/9//3//f/9//3//f/9//3//f/9//3//f/9//3//f/9//3//f/9//3//f/9//3//f/9//3//f/9//3//f/9//3//f/9//3//f/9//3//f/9//3//f/9//3//f/9//3//f/9//3//f/9//3//f/9//3//f/9//3//f/9//3//f/9//3//f/9//3//f/9//3//f/9//3//f/9//3//f/9//3//f99vFyo4Lt9z/3//f/9//3//f/9//3//f/9//3//f/9//3//f/9//3//f/9//3//f/9//3//f/9//3//f/9//3//f/9//3//f/9//3//f/9//3//f/9//3//f/9//3//f/9//3//f/9//3//f/9//3//f/9//3//f/9//3//f/9//3//f/9//3//f/9//3//f/9//3//f/9//3//f/9//3//f/9//3//f/9//3//f/9//3//f/9//3//f/9//3//f/9//3//f/9//3//f/9//3//f/9//3//f/9//3//f/9//3//f/9//3//f/9//3//f/9//3//f/9//3//f/9//3//f/9//3//f/9//3//f/9//3//f/9//3//f/9//3//f/9//3//f/9//3//f/9//3//f/9//3//f/9//3//f/9//3//f/9//3//f/9//3//f/9//3//f/9//3//f/9//3//f/9//3//f/9//3//f/9//3//f/9//3//f/9//3//f/9//3//f/9//3//f/9//3//f/9//3//f/9//3//f/9//3//f/9//3//f/9//3//f/9//3//f/9//3//f/9//3//f/9//3//f/9//3//f/9//3//f/9//3//f/9//3//f/9//3//f/9//3//f/9//3//f/9//3//f/9//3//f/9/WDY5Kp5j/3//f/9//3//f/9//3//f/9//3//f/9//3//f/9//3//f/9//3//f/9//3//f/9//3//f/9//3//f/9//3//f/9//3//f/9//3//f/9//3//f/9//3//f/9//3//f/9//3//f/9//3//f/9//3//f/9//3//f/9//3//f/9//3//f/9//3//f/9//3//f/9//3//f/9//3//f/9//3//f/9//3//f/9//3//f/9//3//f/9//3//f/9//3//f/9//3//f/9//3//f/9//3//f/9//3//f/9//3//f/9//3//f/9//3//f/9//3//f/9//3//f/9//3//f/9//3//f/9//3//f/9//3//f/9//3//f/9//3//f/9//3//f/9//3//f/9//3//f/9//3//f/9//3//f/9//3//f/9//3//f/9//3//f/9//3//f/9//3//f/9//3//f/9//3//f/9//3//f/9//3//f/9//3//f/9//3//f/9//3//f/9//3//f/9//3//f/9//3//f/9//3//f/9//3//f/9//3//f/9//3//f/9//3//f/9//3//f/9//3//f/9//3//f/9//3//f/9//3//f/9//3//f/9//3//f/9//3//f/9//3//f/9//3//f/9//3//f/9//3//f/9/u0Y6JhtP/3//f/9//3//f/9//3//f/9//3//f/9//3//f/9//3//f/9//3//f/9//3//f/9//3//f/9//3//f/9//3//f/9//3//f/9//3//f/9//3//f/9//3//f/9//3//f/9//3//f/9//3//f/9//3//f/9//3//f/9//3//f/9//3//f/9//3//f/9//3//f/9//3//f/9//3//f/9//3//f/9//3//f/9//3//f/9//3//f/9//3//f/9//3//f/9//3//f/9//3//f/9//3//f/9//3//f/9//3//f/9//3//f/9//3//f/9//3//f/9//3//f/9//3//f/9//3//f/9//3//f/9//3//f/9//3//f/9//3//f/9//3//f/9//3//f/9//3//f/9//3//f/9//3//f/9//3//f/9//3//f/9//3//f/9//3//f/9//3//f/9//3//f/9//3//f/9//3//f/9//3//f/9//3//f/9//3//f/9//3//f/9//3//f/9//3//f/9//3//f/9//3//f/9//3//f/9//3//f/9//3//f/9//3//f/9//3//f/9//3//f/9//3//f/9//3//f/9//3//f/9//3//f/9//3//f/9//3//f/9//3//f/9//3//f/9//3//f/9//3//f/9/+056LvtK/3//f/9//3//f/9//3//f/9//3//f/9//3//f/9//3//f/9//3//f/9//3//f/9//3//f/9//3//f/9//3//f/9//3//f/9//3//f/9//3//f/9//3//f/9//3//f/9//3//f/9//3//f/9//3//f/9//3//f/9//3//f/9//3//f/9//3//f/9//3//f/9//3//f/9//3//f/9//3//f/9//3//f/9//3//f/9//3//f/9//3//f/9//3//f/9//3//f/9//3//f/9//3//f/9//3//f/9//3//f/9//3//f/9//3//f/9//3//f/9//3//f/9//3//f/9//3//f/9//3//f/9//3//f/9//3//f/9//3//f/9//3//f/9//3//f/9//3//f/9//3//f/9//3//f/9//3//f/9//3//f/9//3//f/9//3//f/9//3//f/9//3//f/9//3//f/9//3//f/9//3//f/9//3//f/9//3//f/9//3//f/9//3//f/9//3//f/9//3//f/9//3//f/9//3//f/9//3//f/9//3//f/9//3//f/9//3//f/9//3//f/9//3//f/9//3//f/9//3//f/9//3//f/9//3//f/9//3//f/9//3//f/9//3//f/9//3//f/9//3//f/9/vm83Ln1j/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6AAAALQAAAAAAAAAAAAAAewAAAC4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2014-10-21T21:09:14Z</xd:SigningTime>
          <xd:SigningCertificate>
            <xd:Cert>
              <xd:CertDigest>
                <DigestMethod Algorithm="http://www.w3.org/2000/09/xmldsig#sha1"/>
                <DigestValue>zOMLoo2GAS+p0gLLgqHjhU6PDog=</DigestValue>
              </xd:CertDigest>
              <xd:IssuerSerial>
                <X509IssuerName>E=e-sign@e-sign.cl, CN=E-Sign Firma Electronica Avanzada para Estado de Chile CA, OU=Class 2 Managed PKI Individual Subscriber CA, OU=Symantec Trust Network, O=E-Sign S.A., C=CL</X509IssuerName>
                <X509SerialNumber>53721805380606305225306668264883076678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MIwAApREAACBFTUYAAAEA1OcAAM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FhrMUdAMuctmHg7N5hAQAAAPRS2mHIw+VhIC2JAuDs3mEBAAAA9FLaYQxT2mEAIIkCACCJAvTFHQAubrFhqL3eYQEAAAD0UtphAMYdAIABYXUOXFx14FtcdQDGHQBkAQAAAAAAAAAAAACNYlh2jWJYdghXPwIACAAAAAIAAAAAAAAoxh0AImpYdgAAAAAAAAAAWMcdAAYAAABMxx0ABgAAAAAAAAAAAAAATMcdAGDGHQDu6ld2AAAAAAACAAAAAB0ABgAAAEzHHQAGAAAATBJZdgAAAAAAAAAATMcdAAYAAADAdGcCjMYdAJUuV3YAAAAAAAIAAEzHH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WAqD4///yAQAAAAAAAPwr5AOA+P//CABYfvv2//8AAAAAAAAAAOAr5AOA+P////8AAAAAAHcAAAAAMHEdALRwHQBfqPx2QP1sD7i/vQjYAAAAHR0hrCIAigEIAAAAAAAAAAAAAADXqPx2ZQBuAHQALgACAAAAAAAAADcARQA3ADEAAAAAAAgAAAAAAAAA2AAAAAgACgDkqPx2VHEdAAAAAABDADoAXABVAHMAZQByAHMAAABqAGEAdgBpAGUAcgBhAC4AZABlAGwAYQBjAGUAcgBkAGEAXABBAHAAcABEAGEAdABhAFwATABvAGMAYQBsAAAATQBpAGMAcgBvAHMAbwBmAHQAXABXAGkAbgBkAG8AdwBzAFwAVABlAG0AcABvAHIAYQByAHkAUG8dAC8wXX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4AAABsAAAAAQAAAC0tDUJVJQ1CCgAAAGAAAAARAAAATAAAAAAAAAAAAAAAAAAAAP//////////cAAAAEYAaQBzAGMAYQBsAGkAegBhAGQAbwByAGEAIABNAFoATgAAAAYAAAACAAAABQAAAAUAAAAGAAAAAgAAAAIAAAAFAAAABgAAAAYAAAAGAAAABAAAAAYAAAADAAAACAAAAAYAAAAH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Object Id="idInvalidSigLnImg">AQAAAGwAAAAAAAAAAAAAAP8AAAB/AAAAAAAAAAAAAABMIwAApREAACBFTUYAAAEAcOsAANQ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QLkqh0AAIxFAisCrmEA8T8C8MRmAAEAAAAABAAAkKgdAEkCrmEMMClJnqkdAAAEAAABAAAIAAAAAOinHQCE+x0AhPsdAESoHQCAAWF1DlxcdeBbXHVEqB0AZAEAAAAAAAAAAAAAjWJYdo1iWHZYVj8CAAgAAAACAAAAAAAAbKgdACJqWHYAAAAAAAAAAJ6pHQAHAAAAkKkdAAcAAAAAAAAAAAAAAJCpHQCkqB0A7upXdgAAAAAAAgAAAAAdAAcAAACQqR0ABwAAAEwSWXYAAAAAAAAAAJCpHQAHAAAAwHRnAtCoHQCVLld2AAAAAAACAACQqR0ABwAAAGR2AAgAAAAAJQAAAAwAAAABAAAAGAAAAAwAAAD/AAACEgAAAAwAAAABAAAAHgAAABgAAAAiAAAABAAAAGwAAAARAAAAJQAAAAwAAAABAAAAVAAAAKgAAAAjAAAABAAAAGoAAAAQAAAAAQAAAC0t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YCoPj///IBAAAAAAAA/CvkA4D4//8IAFh++/b//wAAAAAAAAAA4CvkA4D4/////wAAAABhdQ5cXHXgW1x1GKsdAGQBAAAAAAAAAAAAAI1iWHaNYlh2r1isYQAAAACAFmEAvGI/AgAAawSvWKxhAAAAAIAVYQDAdGcCAFZRBDyrHQASWKxhWPtnAPwBAAB4qx0ANFesYfwBAAAAAAAAjWJYdo1iWHb8AQAAAAgAAAACAAAAAAAAkKsdACJqWHYAAAAAAAAAAMKsHQAHAAAAtKwdAAcAAAAAAAAAAAAAALSsHQDIqx0A7upXdgAAAAAAAgAAAAAdAAcAAAC0rB0ABwAAAEwSWXYAAAAAAAAAALSsHQAHAAAAwHRnAvSrHQCVLld2AAAAAAACAAC0rB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FhrMUdAMuctmHg7N5hAQAAAPRS2mHIw+VhIC2JAuDs3mEBAAAA9FLaYQxT2mEAIIkCACCJAvTFHQAubrFhqL3eYQEAAAD0UtphAMYdAIABYXUOXFx14FtcdQDGHQBkAQAAAAAAAAAAAACNYlh2jWJYdghXPwIACAAAAAIAAAAAAAAoxh0AImpYdgAAAAAAAAAAWMcdAAYAAABMxx0ABgAAAAAAAAAAAAAATMcdAGDGHQDu6ld2AAAAAAACAAAAAB0ABgAAAEzHHQAGAAAATBJZdgAAAAAAAAAATMcdAAYAAADAdGcCjMYdAJUuV3YAAAAAAAIAAEzHHQ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EAAAAXAAAAAEAAAAtLQ1CVSUNQgoAAABQAAAAGQAAAEwAAAAAAAAAAAAAAAAAAAD//////////4AAAABKAGEAdgBpAGUAcgBhACAARABlACAAbABhACAAQwBlAHIAZABhACAASwD2AG4AaQBnAAAABQAAAAYAAAAGAAAAAgAAAAYAAAAEAAAABgAAAAMAAAAHAAAABgAAAAMAAAACAAAABgAAAAMAAAAHAAAABgAAAAQAAAAGAAAABgAAAAM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WCdBkOogFlwrYWIp8XrA31BFEk8=</DigestValue>
    </Reference>
    <Reference URI="#idOfficeObject" Type="http://www.w3.org/2000/09/xmldsig#Object">
      <DigestMethod Algorithm="http://www.w3.org/2000/09/xmldsig#sha1"/>
      <DigestValue>GGNQejDp8fkHDvsVPl05nb9lgas=</DigestValue>
    </Reference>
    <Reference URI="#idSignedProperties" Type="http://uri.etsi.org/01903#SignedProperties">
      <Transforms>
        <Transform Algorithm="http://www.w3.org/TR/2001/REC-xml-c14n-20010315"/>
      </Transforms>
      <DigestMethod Algorithm="http://www.w3.org/2000/09/xmldsig#sha1"/>
      <DigestValue>RZcphwiJnmlnnUgiJDisvwOchaA=</DigestValue>
    </Reference>
    <Reference URI="#idValidSigLnImg" Type="http://www.w3.org/2000/09/xmldsig#Object">
      <DigestMethod Algorithm="http://www.w3.org/2000/09/xmldsig#sha1"/>
      <DigestValue>unFD2/u2ehlcMDfvT2n6Rb5sPDQ=</DigestValue>
    </Reference>
    <Reference URI="#idInvalidSigLnImg" Type="http://www.w3.org/2000/09/xmldsig#Object">
      <DigestMethod Algorithm="http://www.w3.org/2000/09/xmldsig#sha1"/>
      <DigestValue>SqIB15XgRXqrJnSXYsz3ciDd/rE=</DigestValue>
    </Reference>
  </SignedInfo>
  <SignatureValue>GV93ETc4deGMHBtasAtXWnn8cjh3SPjQ+h6PNVcd0Xc/n9Gn6DG28QOWjJUFN4ZwncAFm5FAhRYY
OjupXsLlrcoOLMcbvgn/Tn14XoBGICSZzPb9f+oeNdjjpIRCM+x0Eot4dEcoW05MxG8fH2yVNrQW
LkgFOl4qL5IZlVt/90cVseDm6QH21F9JapLQf/V1Y3SI+Ocg9g4NI7pJm4w78Wlwy++lgIYnv268
NUIt32evhHfTIUwa+SDZ/L2Ttc2HjKa+09+5vfyvjKHe/i6xX/vJzE04kwBvderd6G6KKrB266AG
kDKn8oZ1dwenIzKhCRrpVp20VoBtwgwIW5pUxw==</SignatureValue>
  <KeyInfo>
    <X509Data>
      <X509Certificate>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</X509Certificate>
    </X509Data>
  </KeyInfo>
  <Object xmlns:mdssi="http://schemas.openxmlformats.org/package/2006/digital-signature" Id="idPackageObject">
    <Manifest>
      <Reference URI="/word/media/image8.png?ContentType=image/png">
        <DigestMethod Algorithm="http://www.w3.org/2000/09/xmldsig#sha1"/>
        <DigestValue>gq2n5ncJ4T8vE9DbRDagJxBpqv0=</DigestValue>
      </Reference>
      <Reference URI="/word/theme/theme1.xml?ContentType=application/vnd.openxmlformats-officedocument.theme+xml">
        <DigestMethod Algorithm="http://www.w3.org/2000/09/xmldsig#sha1"/>
        <DigestValue>aed2ly2g7prYFMNM9yD108Dh+QE=</DigestValue>
      </Reference>
      <Reference URI="/word/embeddings/Microsoft_Excel_Worksheet5.xlsx?ContentType=application/vnd.openxmlformats-officedocument.spreadsheetml.sheet">
        <DigestMethod Algorithm="http://www.w3.org/2000/09/xmldsig#sha1"/>
        <DigestValue>HAnHjoL3Lmgx426CnNbxp1IuWZI=</DigestValue>
      </Reference>
      <Reference URI="/word/embeddings/Microsoft_Excel_Worksheet9.xlsx?ContentType=application/vnd.openxmlformats-officedocument.spreadsheetml.sheet">
        <DigestMethod Algorithm="http://www.w3.org/2000/09/xmldsig#sha1"/>
        <DigestValue>InPzks1iOxOidZv54Xb0a+1Fngo=</DigestValue>
      </Reference>
      <Reference URI="/word/charts/chart6.xml?ContentType=application/vnd.openxmlformats-officedocument.drawingml.chart+xml">
        <DigestMethod Algorithm="http://www.w3.org/2000/09/xmldsig#sha1"/>
        <DigestValue>iNFstUVd6HIFer6UhvqjG1Ej6Y0=</DigestValue>
      </Reference>
      <Reference URI="/word/charts/chart5.xml?ContentType=application/vnd.openxmlformats-officedocument.drawingml.chart+xml">
        <DigestMethod Algorithm="http://www.w3.org/2000/09/xmldsig#sha1"/>
        <DigestValue>Ioxs/vXVGh17UosQHLlyv7+ABVM=</DigestValue>
      </Reference>
      <Reference URI="/word/media/image8.jpg?ContentType=image/jpeg">
        <DigestMethod Algorithm="http://www.w3.org/2000/09/xmldsig#sha1"/>
        <DigestValue>ARiWS+DlJxhRDqY3ZIZqrDAbYNk=</DigestValue>
      </Reference>
      <Reference URI="/word/charts/chart1.xml?ContentType=application/vnd.openxmlformats-officedocument.drawingml.chart+xml">
        <DigestMethod Algorithm="http://www.w3.org/2000/09/xmldsig#sha1"/>
        <DigestValue>MErz9tGol1OePNIgk9VEX/yPgwM=</DigestValue>
      </Reference>
      <Reference URI="/word/embeddings/Microsoft_Excel_Worksheet1.xlsx?ContentType=application/vnd.openxmlformats-officedocument.spreadsheetml.sheet">
        <DigestMethod Algorithm="http://www.w3.org/2000/09/xmldsig#sha1"/>
        <DigestValue>XY+d6BJsgWl6NiW3OcTfoY4xoL8=</DigestValue>
      </Reference>
      <Reference URI="/word/media/image7.jpeg?ContentType=image/jpeg">
        <DigestMethod Algorithm="http://www.w3.org/2000/09/xmldsig#sha1"/>
        <DigestValue>vQeZ2qDgaphWq9v8rRsI4paqUjc=</DigestValue>
      </Reference>
      <Reference URI="/word/embeddings/Microsoft_Excel_Worksheet2.xlsx?ContentType=application/vnd.openxmlformats-officedocument.spreadsheetml.sheet">
        <DigestMethod Algorithm="http://www.w3.org/2000/09/xmldsig#sha1"/>
        <DigestValue>H63C4jplkenPR2ZTTBSkW33WLDA=</DigestValue>
      </Reference>
      <Reference URI="/word/embeddings/Microsoft_Excel_Worksheet6.xlsx?ContentType=application/vnd.openxmlformats-officedocument.spreadsheetml.sheet">
        <DigestMethod Algorithm="http://www.w3.org/2000/09/xmldsig#sha1"/>
        <DigestValue>+QFmi0lThvSUYHk+1R5D3XCjgH0=</DigestValue>
      </Reference>
      <Reference URI="/word/charts/chart7.xml?ContentType=application/vnd.openxmlformats-officedocument.drawingml.chart+xml">
        <DigestMethod Algorithm="http://www.w3.org/2000/09/xmldsig#sha1"/>
        <DigestValue>dTq6mtOjb+r/JAXimgcst/zBmEE=</DigestValue>
      </Reference>
      <Reference URI="/word/embeddings/Microsoft_Excel_Worksheet7.xlsx?ContentType=application/vnd.openxmlformats-officedocument.spreadsheetml.sheet">
        <DigestMethod Algorithm="http://www.w3.org/2000/09/xmldsig#sha1"/>
        <DigestValue>lWp5EIj8uYQZlKAOBq+oSZQ7fEU=</DigestValue>
      </Reference>
      <Reference URI="/word/webSettings.xml?ContentType=application/vnd.openxmlformats-officedocument.wordprocessingml.webSettings+xml">
        <DigestMethod Algorithm="http://www.w3.org/2000/09/xmldsig#sha1"/>
        <DigestValue>2hvnUFmQz/GeY9YPaP88sSCd+N8=</DigestValue>
      </Reference>
      <Reference URI="/word/numbering.xml?ContentType=application/vnd.openxmlformats-officedocument.wordprocessingml.numbering+xml">
        <DigestMethod Algorithm="http://www.w3.org/2000/09/xmldsig#sha1"/>
        <DigestValue>JOUpHUi7wOoM5pYXMKgz09OwKLw=</DigestValue>
      </Reference>
      <Reference URI="/word/styles.xml?ContentType=application/vnd.openxmlformats-officedocument.wordprocessingml.styles+xml">
        <DigestMethod Algorithm="http://www.w3.org/2000/09/xmldsig#sha1"/>
        <DigestValue>pjDy8acA1CFFcLfF3Z1xi3yuvWI=</DigestValue>
      </Reference>
      <Reference URI="/word/media/image12.jpeg?ContentType=image/jpeg">
        <DigestMethod Algorithm="http://www.w3.org/2000/09/xmldsig#sha1"/>
        <DigestValue>H3wCRUZxGCF79ot5S8ZmMBUyZtg=</DigestValue>
      </Reference>
      <Reference URI="/word/stylesWithEffects.xml?ContentType=application/vnd.ms-word.stylesWithEffects+xml">
        <DigestMethod Algorithm="http://www.w3.org/2000/09/xmldsig#sha1"/>
        <DigestValue>vpoXjmo8u9VMZk+rDCWT05I5mWk=</DigestValue>
      </Reference>
      <Reference URI="/word/fontTable.xml?ContentType=application/vnd.openxmlformats-officedocument.wordprocessingml.fontTable+xml">
        <DigestMethod Algorithm="http://www.w3.org/2000/09/xmldsig#sha1"/>
        <DigestValue>U3ieYINFf4fcYXGPDgUS0fP5kQE=</DigestValue>
      </Reference>
      <Reference URI="/word/settings.xml?ContentType=application/vnd.openxmlformats-officedocument.wordprocessingml.settings+xml">
        <DigestMethod Algorithm="http://www.w3.org/2000/09/xmldsig#sha1"/>
        <DigestValue>/w1p3t37a9Uy8Ddx9I7m0W937Tw=</DigestValue>
      </Reference>
      <Reference URI="/word/charts/chart9.xml?ContentType=application/vnd.openxmlformats-officedocument.drawingml.chart+xml">
        <DigestMethod Algorithm="http://www.w3.org/2000/09/xmldsig#sha1"/>
        <DigestValue>1/09VrjVaKiZAVkMlYRpiE1DYAM=</DigestValue>
      </Reference>
      <Reference URI="/word/embeddings/Microsoft_Excel_Worksheet8.xlsx?ContentType=application/vnd.openxmlformats-officedocument.spreadsheetml.sheet">
        <DigestMethod Algorithm="http://www.w3.org/2000/09/xmldsig#sha1"/>
        <DigestValue>ZxoSmKXzkqzZR5D3EbGUXRZ7TlQ=</DigestValue>
      </Reference>
      <Reference URI="/word/charts/chart8.xml?ContentType=application/vnd.openxmlformats-officedocument.drawingml.chart+xml">
        <DigestMethod Algorithm="http://www.w3.org/2000/09/xmldsig#sha1"/>
        <DigestValue>kYUtJwcTbAoMLcDPVPycv+86LNg=</DigestValue>
      </Reference>
      <Reference URI="/word/charts/chart3.xml?ContentType=application/vnd.openxmlformats-officedocument.drawingml.chart+xml">
        <DigestMethod Algorithm="http://www.w3.org/2000/09/xmldsig#sha1"/>
        <DigestValue>7orifL4l+pdFFCgXapB2OqGsumE=</DigestValue>
      </Reference>
      <Reference URI="/word/charts/chart2.xml?ContentType=application/vnd.openxmlformats-officedocument.drawingml.chart+xml">
        <DigestMethod Algorithm="http://www.w3.org/2000/09/xmldsig#sha1"/>
        <DigestValue>UMt+UkwV78UYuooQlcx5zMHMlVI=</DigestValue>
      </Reference>
      <Reference URI="/word/media/image12.JPG?ContentType=image/jpeg">
        <DigestMethod Algorithm="http://www.w3.org/2000/09/xmldsig#sha1"/>
        <DigestValue>nB4Yk+vXhI6mQtzaEpP343WL64c=</DigestValue>
      </Reference>
      <Reference URI="/word/media/image6.png?ContentType=image/png">
        <DigestMethod Algorithm="http://www.w3.org/2000/09/xmldsig#sha1"/>
        <DigestValue>gq2n5ncJ4T8vE9DbRDagJxBpqv0=</DigestValue>
      </Reference>
      <Reference URI="/word/media/image4.png?ContentType=image/png">
        <DigestMethod Algorithm="http://www.w3.org/2000/09/xmldsig#sha1"/>
        <DigestValue>gDxdZRcGH7kAh72hSVKw2AKg6y4=</DigestValue>
      </Reference>
      <Reference URI="/word/embeddings/Microsoft_Excel_Worksheet3.xlsx?ContentType=application/vnd.openxmlformats-officedocument.spreadsheetml.sheet">
        <DigestMethod Algorithm="http://www.w3.org/2000/09/xmldsig#sha1"/>
        <DigestValue>6EhrsWD6VIt/tMSpd7uFSvl3flA=</DigestValue>
      </Reference>
      <Reference URI="/word/media/image3.emf?ContentType=image/x-emf">
        <DigestMethod Algorithm="http://www.w3.org/2000/09/xmldsig#sha1"/>
        <DigestValue>cj4lhsjBbzMMzo941UaVGdGNkVE=</DigestValue>
      </Reference>
      <Reference URI="/word/media/image13.jpg?ContentType=image/jpeg">
        <DigestMethod Algorithm="http://www.w3.org/2000/09/xmldsig#sha1"/>
        <DigestValue>YHrdL36VMcwlTU4+76xf478phCI=</DigestValue>
      </Reference>
      <Reference URI="/word/footnotes.xml?ContentType=application/vnd.openxmlformats-officedocument.wordprocessingml.footnotes+xml">
        <DigestMethod Algorithm="http://www.w3.org/2000/09/xmldsig#sha1"/>
        <DigestValue>hfrGnfKRkLuNyBF3XDl73XgTROQ=</DigestValue>
      </Reference>
      <Reference URI="/word/endnotes.xml?ContentType=application/vnd.openxmlformats-officedocument.wordprocessingml.endnotes+xml">
        <DigestMethod Algorithm="http://www.w3.org/2000/09/xmldsig#sha1"/>
        <DigestValue>ZgUJ2J8iquCYRnZ/061hNJraakM=</DigestValue>
      </Reference>
      <Reference URI="/word/document.xml?ContentType=application/vnd.openxmlformats-officedocument.wordprocessingml.document.main+xml">
        <DigestMethod Algorithm="http://www.w3.org/2000/09/xmldsig#sha1"/>
        <DigestValue>rFN6t+QTv7bWPmkWl48yd9ftY2Y=</DigestValue>
      </Reference>
      <Reference URI="/word/header1.xml?ContentType=application/vnd.openxmlformats-officedocument.wordprocessingml.header+xml">
        <DigestMethod Algorithm="http://www.w3.org/2000/09/xmldsig#sha1"/>
        <DigestValue>NonWuJ9EjGQoSb/ijjQKfj3LFzM=</DigestValue>
      </Reference>
      <Reference URI="/word/footer1.xml?ContentType=application/vnd.openxmlformats-officedocument.wordprocessingml.footer+xml">
        <DigestMethod Algorithm="http://www.w3.org/2000/09/xmldsig#sha1"/>
        <DigestValue>iIlZo7XvkFwhE+RHL3KlyRXo7+k=</DigestValue>
      </Reference>
      <Reference URI="/word/footer2.xml?ContentType=application/vnd.openxmlformats-officedocument.wordprocessingml.footer+xml">
        <DigestMethod Algorithm="http://www.w3.org/2000/09/xmldsig#sha1"/>
        <DigestValue>/4PRkUkNgeQOMo+ynZ8B4RX1aDA=</DigestValue>
      </Reference>
      <Reference URI="/word/media/image2.emf?ContentType=image/x-emf">
        <DigestMethod Algorithm="http://www.w3.org/2000/09/xmldsig#sha1"/>
        <DigestValue>vb6Cup0/3HPR1KGjtHJM6G/lc1I=</DigestValue>
      </Reference>
      <Reference URI="/word/media/image7.jpg?ContentType=image/jpeg">
        <DigestMethod Algorithm="http://www.w3.org/2000/09/xmldsig#sha1"/>
        <DigestValue>xKU0T47T2CzwWhMA6tUfWDEk6qM=</DigestValue>
      </Reference>
      <Reference URI="/word/media/image5.jpg?ContentType=image/jpeg">
        <DigestMethod Algorithm="http://www.w3.org/2000/09/xmldsig#sha1"/>
        <DigestValue>vQeZ2qDgaphWq9v8rRsI4paqUjc=</DigestValue>
      </Reference>
      <Reference URI="/word/media/image11.jpg?ContentType=image/jpeg">
        <DigestMethod Algorithm="http://www.w3.org/2000/09/xmldsig#sha1"/>
        <DigestValue>H3wCRUZxGCF79ot5S8ZmMBUyZtg=</DigestValue>
      </Reference>
      <Reference URI="/word/embeddings/Microsoft_Excel_Worksheet4.xlsx?ContentType=application/vnd.openxmlformats-officedocument.spreadsheetml.sheet">
        <DigestMethod Algorithm="http://www.w3.org/2000/09/xmldsig#sha1"/>
        <DigestValue>JgFvy48qOAYQ1lxwCUCpCmmg7JY=</DigestValue>
      </Reference>
      <Reference URI="/word/charts/chart4.xml?ContentType=application/vnd.openxmlformats-officedocument.drawingml.chart+xml">
        <DigestMethod Algorithm="http://www.w3.org/2000/09/xmldsig#sha1"/>
        <DigestValue>uheJSIMLYDGKGbz+o3W09YNZTe8=</DigestValue>
      </Reference>
      <Reference URI="/word/media/image9.jpg?ContentType=image/jpeg">
        <DigestMethod Algorithm="http://www.w3.org/2000/09/xmldsig#sha1"/>
        <DigestValue>bgkMFOKCt/pWiSyaSIQuKN4/0XM=</DigestValue>
      </Reference>
      <Reference URI="/word/media/image1.emf?ContentType=image/x-emf">
        <DigestMethod Algorithm="http://www.w3.org/2000/09/xmldsig#sha1"/>
        <DigestValue>sGv7GGQH7TvWZ2K1e5ZrFFKM+0E=</DigestValue>
      </Reference>
      <Reference URI="/word/media/image10.jpg?ContentType=image/jpeg">
        <DigestMethod Algorithm="http://www.w3.org/2000/09/xmldsig#sha1"/>
        <DigestValue>T7dGsg6zgGXwhZAodCl2xuyXuEY=</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7WrdHtkVKJXoYiZuOStc61yeQT8=</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vQDahWUfe7NQAmSsPVgMAkhV71Y=</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D41DyzmNj41HC4k70VEP/37mRX8=</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uQmtnKWpF7P2UPxr7BcK720YfDU=</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juxPFUhepx9bf9anXJUfZ7+Baok=</DigestValue>
      </Reference>
      <Reference URI="/word/charts/_rels/chart8.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yOGXrf8UEhYz3Q58aXebagRNRe4=</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IQCEyO7vubL9OwKzpyM08NTuPqg=</DigestValue>
      </Reference>
      <Reference URI="/word/charts/_rels/chart7.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wqjX0HRL5FwJM11oxcyBRC1+HQM=</DigestValue>
      </Reference>
      <Reference URI="/word/charts/_rels/chart9.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uOEmvp698qp420CGRTsvs+PZrNE=</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WSGLvYBGZ3b0RuwA9Eq0chei3HQ=</DigestValue>
      </Reference>
    </Manifest>
    <SignatureProperties>
      <SignatureProperty Id="idSignatureTime" Target="#idPackageSignature">
        <mdssi:SignatureTime>
          <mdssi:Format>YYYY-MM-DDThh:mm:ssTZD</mdssi:Format>
          <mdssi:Value>2014-10-23T03:29:47Z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2014-10-23T03:29:47Z</xd:SigningTime>
          <xd:SigningCertificate>
            <xd:Cert>
              <xd:CertDigest>
                <DigestMethod Algorithm="http://www.w3.org/2000/09/xmldsig#sha1"/>
                <DigestValue>yxXoGDrxyhWJdDOxgOhbIahqXVo=</DigestValue>
              </xd:CertDigest>
              <xd:IssuerSerial>
                <X509IssuerName>CN=Communications Server</X509IssuerName>
                <X509SerialNumber>211406161938458028567017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j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dj5MY2AMucfGPg7KRjAQAAAPRSoGPIw6tj4HHlAuDspGMBAAAA9FKgYwxToGMAOuUCADrlAizHNgAubndjqL2kYwEAAAD0UqBjOMc2AIABNHcOXC934FsvdzjHNgBkAQAAAAAAAAAAAACNYjd2jWI3dmg4VgAACAAAAAIAAAAAAABgxzYAImo3dgAAAAAAAAAAkMg2AAYAAACEyDYABgAAAAAAAAAAAAAAhMg2AJjHNgDu6jZ2AAAAAAACAAAAADYABgAAAITINgAGAAAATBI4dgAAAAAAAAAAhMg2AAYAAADAZHoCxMc2AJUuNnYAAAAAAAIAAITI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iAqD4///yAQAAAAAAAPybwwOA+P//CABYfvv2//8AAAAAAAAAAOCbwwOA+P////8AAAAAvncAAAAAaHI2AOxxNgBfqLp3GAsGBbB60AvSAAAAShQhFiIAigEIAAAAAAAAAAAAAADXqLp3IAAAAIzjuXce0vp3EAEAAJwCPwAAAD8AEAEAAJwCPwA0AQkcYAUAAGAFAAA1AeYbYAUAAP9SvQA1AeYbYAUAAGAFAAA2AfwZAAA/AAhwNgBcUr13RMaJYwAAAAACAAAACDgPUmhwNgCJU713iDgPUkxwNgAiAAAAAgAAAAAAAABocDYAAAAAAAAANgCYU713RtL6dyAAAAACAAAACDgPUlxwNgBcUr13RMaJYwAAAAACAAAAkDgPUrxwNgCJU713iHA2AC8wMHd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gAAABsAAAAAQAAAFskDUJVJQ1CCgAAAGAAAAAQAAAATAAAAAAAAAAAAAAAAAAAAP//////////bAAAAEYAaQBzAGMAYQBsAGkAegBhAGQAbwByACAATQBaAE4ABgAAAAIAAAAFAAAABQAAAAYAAAACAAAAAgAAAAUAAAAGAAAABgAAAAYAAAAEAAAAAwAAAAgAAAAGAAAABw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Object Id="idInvalidSigLnImg">AQAAAGwAAAAAAAAAAAAAAP8AAAB/AAAAAAAAAAAAAABKIwAApREAACBFTUYAAAEAK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AAcrDYAAIysACsCdGMA4VYAIMJDAAEAAAAABAAAyKk2AEkCdGOc85sT1qo2AAAEAAABAAAIAAAAACCpNgC8/DYAvPw2AHypNgCAATR3Dlwvd+BbL3d8qTYAZAEAAAAAAAAAAAAAjWI3do1iN3ZYNlYAAAgAAAACAAAAAAAApKk2ACJqN3YAAAAAAAAAANaqNgAHAAAAyKo2AAcAAAAAAAAAAAAAAMiqNgDcqTYA7uo2dgAAAAAAAgAAAAA2AAcAAADIqjYABwAAAEwSOHYAAAAAAAAAAMiqNgAHAAAAwGR6AgiqNgCVLjZ2AAAAAAACAADIqjY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ICoPj///IBAAAAAAAA/JvDA4D4//8IAFh++/b//wAAAAAAAAAA4JvDA4D4/////wAAAABSAAQAAADwFjsAgBY7ALxCVgBQrDYAD5VyY/AWOwAAH1IAr1hyYwAAAACAFjsAvEJWAEB9VQKvWHJjAAAAAIAVOwDAZHoCAEjAAnSsNgASWHJjKGBKAPwBAACwrDYANFdyY/wBAAAAAAAAjWI3do1iN3b8AQAAAAgAAAACAAAAAAAAyKw2ACJqN3YAAAAAAAAAAPqtNgAHAAAA7K02AAcAAAAAAAAAAAAAAOytNgAArTYA7uo2dgAAAAAAAgAAAAA2AAcAAADsrTYABwAAAEwSOHYAAAAAAAAAAOytNgAHAAAAwGR6AiytNgCVLjZ2AAAAAAACAADsrT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Hdj5MY2AMucfGPg7KRjAQAAAPRSoGPIw6tj4HHlAuDspGMBAAAA9FKgYwxToGMAOuUCADrlAizHNgAubndjqL2kYwEAAAD0UqBjOMc2AIABNHcOXC934FsvdzjHNgBkAQAAAAAAAAAAAACNYjd2jWI3dmg4VgAACAAAAAIAAAAAAABgxzYAImo3dgAAAAAAAAAAkMg2AAYAAACEyDYABgAAAAAAAAAAAAAAhMg2AJjHNgDu6jZ2AAAAAAACAAAAADYABgAAAITINgAGAAAATBI4dgAAAAAAAAAAhMg2AAYAAADAZHoCxMc2AJUuNnYAAAAAAAIAAITI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iAqD4///yAQAAAAAAAPybwwOA+P//CABYfvv2//8AAAAAAAAAAOCbwwOA+P////8AAAAAvncAAAAAaHI2AOxxNgBfqLp3GAsGBRiL0AvSAAAAABMhsyIAigEIAAAAAAAAAAAAAADXqLp3IAAAAIzjuXce0vp3EAEAAJwCPwAAAD8AEAEAAJwCPwAVAb8VagUAAGoFAAAWAZwVagUAAP9SvQAWAZwVagUAAGoFAAAXAXkVAAA/AAhwNgBcUr13RMaJYwAAAAACAAAAqIYPUmhwNgCJU713KIcPUkxwNgAiAAAAAgAAAAAAAABocDYAAAAAAAAANgCYU713RtL6dyAAAAACAAAAqIYPUlxwNgBcUr13RMaJYwAAAAACAAAAMIcPUrxwNgCJU713iHA2AC8wMHd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gAAABsAAAAAQAAAFskDUJVJQ1CCgAAAGAAAAAQAAAATAAAAAAAAAAAAAAAAAAAAP//////////bAAAAEYAaQBzAGMAYQBsAGkAegBhAGQAbwByACAATQBaAE4ABgAAAAIAAAAFAAAABQAAAAYAAAACAAAAAgAAAAUAAAAGAAAABgAAAAYAAAAEAAAAAwAAAAgAAAAGAAAABw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MIahIAKP+0eWyCKQZ+9yA+MOF1I=</DigestValue>
    </Reference>
    <Reference URI="#idOfficeObject" Type="http://www.w3.org/2000/09/xmldsig#Object">
      <DigestMethod Algorithm="http://www.w3.org/2000/09/xmldsig#sha1"/>
      <DigestValue>Kdhn2ohXCj75AGBB+WStFRhZLeA=</DigestValue>
    </Reference>
    <Reference URI="#idSignedProperties" Type="http://uri.etsi.org/01903#SignedProperties">
      <Transforms>
        <Transform Algorithm="http://www.w3.org/TR/2001/REC-xml-c14n-20010315"/>
      </Transforms>
      <DigestMethod Algorithm="http://www.w3.org/2000/09/xmldsig#sha1"/>
      <DigestValue>/BPkiy5vR5MakUNxtMN/6jPcbVU=</DigestValue>
    </Reference>
    <Reference URI="#idValidSigLnImg" Type="http://www.w3.org/2000/09/xmldsig#Object">
      <DigestMethod Algorithm="http://www.w3.org/2000/09/xmldsig#sha1"/>
      <DigestValue>FG0lqCsQFZy8J2InrU3xRjvHeBs=</DigestValue>
    </Reference>
    <Reference URI="#idInvalidSigLnImg" Type="http://www.w3.org/2000/09/xmldsig#Object">
      <DigestMethod Algorithm="http://www.w3.org/2000/09/xmldsig#sha1"/>
      <DigestValue>ht00bkfs8Ys/6cVV7QGEcRJdZOQ=</DigestValue>
    </Reference>
  </SignedInfo>
  <SignatureValue>WXhKyUUxnvRhqxUk/YOvspouUghKqt4u/kwg2oBYVqPpRv9QFgSKO+fBF8rxTB5QsnRuYOaxrn9v
Jxim9kp8RnLV5XqJYLak31Rbzmjdyhr/3A2DrDYfZvB8XI5QKMfdEds7/xwXSHQzVrVE4UyKRaxH
EURpvNyf1q7eBIS5IQFGPD4tdExCwGbZA/ojDZZO7fKi1MayMsUr+wmcLTBZnbguyd3CbY4LGd8M
q26B52EGb8p1kBgcoJPRRL4TpRL/dzQ71SoNOAr+qKVHuhdENhgrURVjGcSoKi2RC7Vga60S4ZuF
pxHDUUz58kPBFFdO3BwuhxHUEax4Lx73CoO+JA==</SignatureValue>
  <KeyInfo>
    <X509Data>
      <X509Certificate>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</X509Certificate>
    </X509Data>
  </KeyInfo>
  <Object xmlns:mdssi="http://schemas.openxmlformats.org/package/2006/digital-signature" Id="idPackageObject">
    <Manifest>
      <Reference URI="/word/media/image12.jpeg?ContentType=image/jpeg">
        <DigestMethod Algorithm="http://www.w3.org/2000/09/xmldsig#sha1"/>
        <DigestValue>H3wCRUZxGCF79ot5S8ZmMBUyZtg=</DigestValue>
      </Reference>
      <Reference URI="/word/media/image11.jpg?ContentType=image/jpeg">
        <DigestMethod Algorithm="http://www.w3.org/2000/09/xmldsig#sha1"/>
        <DigestValue>H3wCRUZxGCF79ot5S8ZmMBUyZtg=</DigestValue>
      </Reference>
      <Reference URI="/word/media/image12.JPG?ContentType=image/jpeg">
        <DigestMethod Algorithm="http://www.w3.org/2000/09/xmldsig#sha1"/>
        <DigestValue>nB4Yk+vXhI6mQtzaEpP343WL64c=</DigestValue>
      </Reference>
      <Reference URI="/word/media/image13.jpg?ContentType=image/jpeg">
        <DigestMethod Algorithm="http://www.w3.org/2000/09/xmldsig#sha1"/>
        <DigestValue>YHrdL36VMcwlTU4+76xf478phCI=</DigestValue>
      </Reference>
      <Reference URI="/word/charts/chart5.xml?ContentType=application/vnd.openxmlformats-officedocument.drawingml.chart+xml">
        <DigestMethod Algorithm="http://www.w3.org/2000/09/xmldsig#sha1"/>
        <DigestValue>v7wqZeS78UDtn/x6inswutFpKSE=</DigestValue>
      </Reference>
      <Reference URI="/word/embeddings/Microsoft_Excel_Worksheet4.xlsx?ContentType=application/vnd.openxmlformats-officedocument.spreadsheetml.sheet">
        <DigestMethod Algorithm="http://www.w3.org/2000/09/xmldsig#sha1"/>
        <DigestValue>JgFvy48qOAYQ1lxwCUCpCmmg7JY=</DigestValue>
      </Reference>
      <Reference URI="/word/embeddings/Microsoft_Excel_Worksheet5.xlsx?ContentType=application/vnd.openxmlformats-officedocument.spreadsheetml.sheet">
        <DigestMethod Algorithm="http://www.w3.org/2000/09/xmldsig#sha1"/>
        <DigestValue>HAnHjoL3Lmgx426CnNbxp1IuWZI=</DigestValue>
      </Reference>
      <Reference URI="/word/charts/chart6.xml?ContentType=application/vnd.openxmlformats-officedocument.drawingml.chart+xml">
        <DigestMethod Algorithm="http://www.w3.org/2000/09/xmldsig#sha1"/>
        <DigestValue>gG44ZqVXAC2VjhLY8G4fzCWm0nc=</DigestValue>
      </Reference>
      <Reference URI="/word/media/image7.jpeg?ContentType=image/jpeg">
        <DigestMethod Algorithm="http://www.w3.org/2000/09/xmldsig#sha1"/>
        <DigestValue>vQeZ2qDgaphWq9v8rRsI4paqUjc=</DigestValue>
      </Reference>
      <Reference URI="/word/embeddings/Microsoft_Excel_Worksheet8.xlsx?ContentType=application/vnd.openxmlformats-officedocument.spreadsheetml.sheet">
        <DigestMethod Algorithm="http://www.w3.org/2000/09/xmldsig#sha1"/>
        <DigestValue>ZxoSmKXzkqzZR5D3EbGUXRZ7TlQ=</DigestValue>
      </Reference>
      <Reference URI="/word/charts/chart9.xml?ContentType=application/vnd.openxmlformats-officedocument.drawingml.chart+xml">
        <DigestMethod Algorithm="http://www.w3.org/2000/09/xmldsig#sha1"/>
        <DigestValue>jHyQKiwC8XdxLSP6ySBlnKsoo9s=</DigestValue>
      </Reference>
      <Reference URI="/word/embeddings/Microsoft_Excel_Worksheet6.xlsx?ContentType=application/vnd.openxmlformats-officedocument.spreadsheetml.sheet">
        <DigestMethod Algorithm="http://www.w3.org/2000/09/xmldsig#sha1"/>
        <DigestValue>+QFmi0lThvSUYHk+1R5D3XCjgH0=</DigestValue>
      </Reference>
      <Reference URI="/word/charts/chart3.xml?ContentType=application/vnd.openxmlformats-officedocument.drawingml.chart+xml">
        <DigestMethod Algorithm="http://www.w3.org/2000/09/xmldsig#sha1"/>
        <DigestValue>2hipzTEb14FTG4l2LFj4sqky1kA=</DigestValue>
      </Reference>
      <Reference URI="/word/media/image4.png?ContentType=image/png">
        <DigestMethod Algorithm="http://www.w3.org/2000/09/xmldsig#sha1"/>
        <DigestValue>gDxdZRcGH7kAh72hSVKw2AKg6y4=</DigestValue>
      </Reference>
      <Reference URI="/word/media/image3.emf?ContentType=image/x-emf">
        <DigestMethod Algorithm="http://www.w3.org/2000/09/xmldsig#sha1"/>
        <DigestValue>cj4lhsjBbzMMzo941UaVGdGNkVE=</DigestValue>
      </Reference>
      <Reference URI="/word/webSettings.xml?ContentType=application/vnd.openxmlformats-officedocument.wordprocessingml.webSettings+xml">
        <DigestMethod Algorithm="http://www.w3.org/2000/09/xmldsig#sha1"/>
        <DigestValue>2hvnUFmQz/GeY9YPaP88sSCd+N8=</DigestValue>
      </Reference>
      <Reference URI="/word/numbering.xml?ContentType=application/vnd.openxmlformats-officedocument.wordprocessingml.numbering+xml">
        <DigestMethod Algorithm="http://www.w3.org/2000/09/xmldsig#sha1"/>
        <DigestValue>JOUpHUi7wOoM5pYXMKgz09OwKLw=</DigestValue>
      </Reference>
      <Reference URI="/word/styles.xml?ContentType=application/vnd.openxmlformats-officedocument.wordprocessingml.styles+xml">
        <DigestMethod Algorithm="http://www.w3.org/2000/09/xmldsig#sha1"/>
        <DigestValue>pjDy8acA1CFFcLfF3Z1xi3yuvWI=</DigestValue>
      </Reference>
      <Reference URI="/word/media/image8.png?ContentType=image/png">
        <DigestMethod Algorithm="http://www.w3.org/2000/09/xmldsig#sha1"/>
        <DigestValue>gq2n5ncJ4T8vE9DbRDagJxBpqv0=</DigestValue>
      </Reference>
      <Reference URI="/word/stylesWithEffects.xml?ContentType=application/vnd.ms-word.stylesWithEffects+xml">
        <DigestMethod Algorithm="http://www.w3.org/2000/09/xmldsig#sha1"/>
        <DigestValue>vpoXjmo8u9VMZk+rDCWT05I5mWk=</DigestValue>
      </Reference>
      <Reference URI="/word/fontTable.xml?ContentType=application/vnd.openxmlformats-officedocument.wordprocessingml.fontTable+xml">
        <DigestMethod Algorithm="http://www.w3.org/2000/09/xmldsig#sha1"/>
        <DigestValue>dooqlgfNUQ9dNsRu5sOlvOT2lc0=</DigestValue>
      </Reference>
      <Reference URI="/word/settings.xml?ContentType=application/vnd.openxmlformats-officedocument.wordprocessingml.settings+xml">
        <DigestMethod Algorithm="http://www.w3.org/2000/09/xmldsig#sha1"/>
        <DigestValue>e9lxI8JW8aREWc/p9BQIqRB0VLw=</DigestValue>
      </Reference>
      <Reference URI="/word/media/image1.emf?ContentType=image/x-emf">
        <DigestMethod Algorithm="http://www.w3.org/2000/09/xmldsig#sha1"/>
        <DigestValue>sGv7GGQH7TvWZ2K1e5ZrFFKM+0E=</DigestValue>
      </Reference>
      <Reference URI="/word/media/image2.emf?ContentType=image/x-emf">
        <DigestMethod Algorithm="http://www.w3.org/2000/09/xmldsig#sha1"/>
        <DigestValue>vb6Cup0/3HPR1KGjtHJM6G/lc1I=</DigestValue>
      </Reference>
      <Reference URI="/word/theme/theme1.xml?ContentType=application/vnd.openxmlformats-officedocument.theme+xml">
        <DigestMethod Algorithm="http://www.w3.org/2000/09/xmldsig#sha1"/>
        <DigestValue>aed2ly2g7prYFMNM9yD108Dh+QE=</DigestValue>
      </Reference>
      <Reference URI="/word/embeddings/Microsoft_Excel_Worksheet7.xlsx?ContentType=application/vnd.openxmlformats-officedocument.spreadsheetml.sheet">
        <DigestMethod Algorithm="http://www.w3.org/2000/09/xmldsig#sha1"/>
        <DigestValue>lWp5EIj8uYQZlKAOBq+oSZQ7fEU=</DigestValue>
      </Reference>
      <Reference URI="/word/charts/chart8.xml?ContentType=application/vnd.openxmlformats-officedocument.drawingml.chart+xml">
        <DigestMethod Algorithm="http://www.w3.org/2000/09/xmldsig#sha1"/>
        <DigestValue>qzMpmGjn1mU/aiSHnWGvfyXV8xs=</DigestValue>
      </Reference>
      <Reference URI="/word/embeddings/Microsoft_Excel_Worksheet9.xlsx?ContentType=application/vnd.openxmlformats-officedocument.spreadsheetml.sheet">
        <DigestMethod Algorithm="http://www.w3.org/2000/09/xmldsig#sha1"/>
        <DigestValue>InPzks1iOxOidZv54Xb0a+1Fngo=</DigestValue>
      </Reference>
      <Reference URI="/word/media/image9.jpg?ContentType=image/jpeg">
        <DigestMethod Algorithm="http://www.w3.org/2000/09/xmldsig#sha1"/>
        <DigestValue>bgkMFOKCt/pWiSyaSIQuKN4/0XM=</DigestValue>
      </Reference>
      <Reference URI="/word/media/image8.jpg?ContentType=image/jpeg">
        <DigestMethod Algorithm="http://www.w3.org/2000/09/xmldsig#sha1"/>
        <DigestValue>ARiWS+DlJxhRDqY3ZIZqrDAbYNk=</DigestValue>
      </Reference>
      <Reference URI="/word/footer1.xml?ContentType=application/vnd.openxmlformats-officedocument.wordprocessingml.footer+xml">
        <DigestMethod Algorithm="http://www.w3.org/2000/09/xmldsig#sha1"/>
        <DigestValue>mj5Hsa3hUeLJmt08U1g0pvhsOmI=</DigestValue>
      </Reference>
      <Reference URI="/word/charts/chart1.xml?ContentType=application/vnd.openxmlformats-officedocument.drawingml.chart+xml">
        <DigestMethod Algorithm="http://www.w3.org/2000/09/xmldsig#sha1"/>
        <DigestValue>uL/Glxqz9S2A379aks0MWb8Dnrk=</DigestValue>
      </Reference>
      <Reference URI="/word/charts/chart7.xml?ContentType=application/vnd.openxmlformats-officedocument.drawingml.chart+xml">
        <DigestMethod Algorithm="http://www.w3.org/2000/09/xmldsig#sha1"/>
        <DigestValue>CjWMlC8xHQZIsw8j2/QLmzCoHr0=</DigestValue>
      </Reference>
      <Reference URI="/word/header1.xml?ContentType=application/vnd.openxmlformats-officedocument.wordprocessingml.header+xml">
        <DigestMethod Algorithm="http://www.w3.org/2000/09/xmldsig#sha1"/>
        <DigestValue>NonWuJ9EjGQoSb/ijjQKfj3LFzM=</DigestValue>
      </Reference>
      <Reference URI="/word/charts/chart2.xml?ContentType=application/vnd.openxmlformats-officedocument.drawingml.chart+xml">
        <DigestMethod Algorithm="http://www.w3.org/2000/09/xmldsig#sha1"/>
        <DigestValue>aECXDH0vsip55p2ugcL1hzpErbY=</DigestValue>
      </Reference>
      <Reference URI="/word/embeddings/Microsoft_Excel_Worksheet1.xlsx?ContentType=application/vnd.openxmlformats-officedocument.spreadsheetml.sheet">
        <DigestMethod Algorithm="http://www.w3.org/2000/09/xmldsig#sha1"/>
        <DigestValue>XY+d6BJsgWl6NiW3OcTfoY4xoL8=</DigestValue>
      </Reference>
      <Reference URI="/word/footnotes.xml?ContentType=application/vnd.openxmlformats-officedocument.wordprocessingml.footnotes+xml">
        <DigestMethod Algorithm="http://www.w3.org/2000/09/xmldsig#sha1"/>
        <DigestValue>Jejv1h4CAm6IQas0HXyLq6FZRsw=</DigestValue>
      </Reference>
      <Reference URI="/word/media/image5.jpg?ContentType=image/jpeg">
        <DigestMethod Algorithm="http://www.w3.org/2000/09/xmldsig#sha1"/>
        <DigestValue>vQeZ2qDgaphWq9v8rRsI4paqUjc=</DigestValue>
      </Reference>
      <Reference URI="/word/footer2.xml?ContentType=application/vnd.openxmlformats-officedocument.wordprocessingml.footer+xml">
        <DigestMethod Algorithm="http://www.w3.org/2000/09/xmldsig#sha1"/>
        <DigestValue>/4PRkUkNgeQOMo+ynZ8B4RX1aDA=</DigestValue>
      </Reference>
      <Reference URI="/word/embeddings/Microsoft_Excel_Worksheet3.xlsx?ContentType=application/vnd.openxmlformats-officedocument.spreadsheetml.sheet">
        <DigestMethod Algorithm="http://www.w3.org/2000/09/xmldsig#sha1"/>
        <DigestValue>6EhrsWD6VIt/tMSpd7uFSvl3flA=</DigestValue>
      </Reference>
      <Reference URI="/word/document.xml?ContentType=application/vnd.openxmlformats-officedocument.wordprocessingml.document.main+xml">
        <DigestMethod Algorithm="http://www.w3.org/2000/09/xmldsig#sha1"/>
        <DigestValue>yg4gIO9L27xA5yyjmkkpFFAvrNQ=</DigestValue>
      </Reference>
      <Reference URI="/word/media/image6.png?ContentType=image/png">
        <DigestMethod Algorithm="http://www.w3.org/2000/09/xmldsig#sha1"/>
        <DigestValue>gq2n5ncJ4T8vE9DbRDagJxBpqv0=</DigestValue>
      </Reference>
      <Reference URI="/word/charts/chart4.xml?ContentType=application/vnd.openxmlformats-officedocument.drawingml.chart+xml">
        <DigestMethod Algorithm="http://www.w3.org/2000/09/xmldsig#sha1"/>
        <DigestValue>JfZSI2JUPNEQH6RJ/XqbHBYV4oA=</DigestValue>
      </Reference>
      <Reference URI="/word/endnotes.xml?ContentType=application/vnd.openxmlformats-officedocument.wordprocessingml.endnotes+xml">
        <DigestMethod Algorithm="http://www.w3.org/2000/09/xmldsig#sha1"/>
        <DigestValue>lNZZ5aowLaqTnS2f9lFJPvnSA5o=</DigestValue>
      </Reference>
      <Reference URI="/word/media/image7.jpg?ContentType=image/jpeg">
        <DigestMethod Algorithm="http://www.w3.org/2000/09/xmldsig#sha1"/>
        <DigestValue>xKU0T47T2CzwWhMA6tUfWDEk6qM=</DigestValue>
      </Reference>
      <Reference URI="/word/media/image10.jpg?ContentType=image/jpeg">
        <DigestMethod Algorithm="http://www.w3.org/2000/09/xmldsig#sha1"/>
        <DigestValue>T7dGsg6zgGXwhZAodCl2xuyXuEY=</DigestValue>
      </Reference>
      <Reference URI="/word/embeddings/Microsoft_Excel_Worksheet2.xlsx?ContentType=application/vnd.openxmlformats-officedocument.spreadsheetml.sheet">
        <DigestMethod Algorithm="http://www.w3.org/2000/09/xmldsig#sha1"/>
        <DigestValue>H63C4jplkenPR2ZTTBSkW33WLDA=</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charts/_rels/chart7.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wqjX0HRL5FwJM11oxcyBRC1+HQM=</DigestValue>
      </Reference>
      <Reference URI="/word/charts/_rels/chart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uQmtnKWpF7P2UPxr7BcK720YfDU=</DigestValue>
      </Reference>
      <Reference URI="/word/charts/_rels/chart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D41DyzmNj41HC4k70VEP/37mRX8=</DigestValue>
      </Reference>
      <Reference URI="/word/charts/_rels/chart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IQCEyO7vubL9OwKzpyM08NTuPqg=</DigestValue>
      </Reference>
      <Reference URI="/word/charts/_rels/chart8.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yOGXrf8UEhYz3Q58aXebagRNRe4=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charts/_rels/chart9.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uOEmvp698qp420CGRTsvs+PZrNE=</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7WrdHtkVKJXoYiZuOStc61yeQT8=</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juxPFUhepx9bf9anXJUfZ7+Baok=</DigestValue>
      </Reference>
      <Reference URI="/word/charts/_rels/chart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vQDahWUfe7NQAmSsPVgMAkhV71Y=</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WSGLvYBGZ3b0RuwA9Eq0chei3HQ=</DigestValue>
      </Reference>
    </Manifest>
    <SignatureProperties>
      <SignatureProperty Id="idSignatureTime" Target="#idPackageSignature">
        <mdssi:SignatureTime>
          <mdssi:Format>YYYY-MM-DDThh:mm:ssTZD</mdssi:Format>
          <mdssi:Value>2014-10-23T11:12:57Z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W/97/3//f/9//3//f/9//3//f/9//3//f/9//3//f/9//3//f/9//3//f/9//3//f/9//3//f/9//3//f/9//3//f/9//3//f/9//3//f/9//3//f/9//3//f/9//3//f/9//3//f/9//3//f/9//3//f/9//3//f/9//3//f/9//3//f/9//3//f/9//3//f/9//3//f/9//3//f/9//3//f/9//3//f/9//3//f/9//3//f/9//3//f/9//3//f/9//3//f/9//3//f/9//3//f/9//3//f/9//3//f/9//3//f/9//3//f/9//3//f/9//3//f/9//3//f/9//3//f/9//3//f/9//3//f/9//3//f/9//3//f/9//3//f/9//3//f/9//3//f/9//3//f7w6/krfd/9//3//f/9//3//f/9//3//f/9//3//f/9//3//f/9//3//f/9//3//f/9//3//f/9//3//f/9//3//f/9//3//f/9//3//f/9//3//f/9//3//f/9//3//f/9//3//f/9//3//f/9//3//f/9//3//f/9//3//f/9//3//f/9//3//f/9//3//f/9//3//f/9//3//f/9//3//f/9//3//f/9//3//f/9//3//f/9//3//f/9//3//f/9//3//f/9//3//f/9//3//f/9//3//f/9//3//f/9//3//f/9//3//f/9//3//f/9//3//f/9//3//f/9//3//f/9//3//f/9//3//f/9//3//f/9//3//f/9//3//f/9//3//f/9//3//f/9//3//f/9/Hkv/e35j/3//f/9//3//f/9//3//f/9//3//f/9//3//f/9//3//f/9//3//f/9//3//f/9//3//f/9//3//f/9//3//f/9//3//f/9//3//f/9//3//f/9//3//f/9//3//f/9//3//f/9//3//f/9//3//f/9//3//f/9//3//f/9//3//f/9//3//f/9//3//f/9//3//f/9//3//f/9//3//f/9//3//f/9//3//f/9//3//f/9//3//f/9//3//f/9//3//f/9//3//f/9//3//f/9//3//f/9//3//f/9//3//f/9//3//f/9//3//f/9//3//f/9//3//f/9//3//f/9//3//f/9//3//f/9//3//f/9//3//f/9//3//f/9//3//f/9//3//f/9//39dX55j/3vfd/9//3//f/9//3//f/9//3//f/9//3//f/9//3//f/9//3//f/9//3//f/9//3//f/9//3//f/9//3//f/9//3//f/9//3//f/9//3//f/9//3//f/9//3//f/9//3//f/9//3//f/9//3//f/9//3//f/9//3//f/9//3//f/9//3//f/9//3//f/9//3//f/9//3//f/9//3//f/9//3//f/9//3//f/9//3//f/9//3//f/9//3//f/9//3//f/9//3//f/9//3//f/9//3//f/9//3//f/9//3//f/9//3//f/9//3//f/9//3//f/9//3//f/9//3//f/9//3//f/9//3//f/9//3//f/9//3//f/9//3//f/9//3//f/9//3//f/9//3//f/9//Ub/f/9//3//f/9//3//f/9//3//f/9//3//f/9//3//f/9//3//f/9//3//f/9//3//f/9//3//f/9//3//f/9//3//f/9//3//f/9//3//f/9//3//f/9//3//f/9//3//f/9//3//f/9//3//f/9//3//f/9//3//f/9//3//f/9//3//f/9//3//f/9//3//f/9//3//f/9//3//f/9//3//f/9//3//f/9//3//f/9//3//f/9//3//f/9//3//f/9//3//f/9//3//f/9//3//f/9//3//f/9//3//f/9//3//f/9//3//f/9//3//f/9//3//f/9//3//f/9//3//f/9//3//f/9//3//f/9//3//f/9//3//f/9//3//f/9//3//f/9//3//f/9//389T55r/3//f/9//3//f/9//3//f/9//3//f/9//3//f/9//3//f/9//3//f/9//3//f/9//3//f/9//3//f/9//3//f/9//3//f/9//3//f/9//3//f/9//3//f/9//3//f/9//3//f/9//3//f/9//3//f/9//3//f/9//3//f/9//3//f/9//3//f/9//3//f/9//3//f/9//3//f/9//3//f/9//3//f/9//3//f/9//3//f/9//3//f/9//3//f/9//3//f/9//3//f/9//3//f/9//3//f/9//3//f/9//3//f/9//3//f/9//3//f/9//3//f/9//3//f/9//3//f/9//3//f/9//3//f/9//3//f/9//3//f/9//3//f/9//3//f/9//3//f/9//3//f997/Ur/f/9//3//f/9//3//f/9//3//f/9//3//f/9//3//f/9//3//f/9//3//f/9//3//f/9//3//f/9//3//f/9//3//f/9//3//f/9//3//f/9//3//f/9//3//f/9//3//f/9//3//f/9//3//f/9//3//f/9//3//f/9//3//f/9//3//f/9//3//f/9//3//f/9//3//f/9//3//f/9//3//f/9//3//f/9//3//f/9//3//f/9//3//f/9//3//f/9//3//f/9//3//f/9//3//f/9//3//f/9//3//f/9//3//f/9//3//f/9//3//f/9//3//f/9//3//f/9//3//f/9//3//f/9//3//f/9//3//f/9//3//f/9//3//f/9//3//f/9//3//f/9//38dT79r/3//f/9//3//f/9//3//f/9//3//f/9//3//f/9//3//f/9//3//f/9//3//f/9//3//f/9//3//f/9//3//f/9//3//f/9//3//f/9//3//f/9//3//f/9//3//f/9//3//f/9//3//f/9//3//f/9//3//f/9//3//f/9//3//f/9//3//f/9//3//f/9//3//f/9//3//f/9//3//f/9//3//f/9//3//f/9//3//f/9//3//f/9//3//f/9//3//f/9//3//f/9//3//f/9//3//f/9//3//f/9//3//f/9//3//f/9//3//f/9//3//f/9//3//f/9//3//f/9//3//f/9//3//f/9//3//f/9//3//f/9//3//f/9//3//f/9//3//f/9//3//f/973D7/f/9//3//f/9//3//f/9//3//f/9//3//f/9//3//f/9//3//f/9//3//f/9//3//f/9//3//f/9//3//f/9//3//f/9//3//f/9//3//f/9//3//f/9//3//f/9//3//f/9//3//f/9//3//f/9//3//f/9//3//f/9//3//f/9//3//f/9//3//f/9//3//f/9//3//f/9//3//f/9//3//f/9//3//f/9//3//f/9//3//f/9//3//f/9//3//f/9//3//f/9//3//f/9//3//f/9//3//f/9//3//f/9//3//f/9//3//f/9//3//f/9//3//f/9//3//f/9//3//f/9//3//f/9//3//f/9//3//f/9//3//f/9//3//f/9//3//f/9//3//f/9//39eV35j/3//f/9//3//f/9//3//f/9//3//f/9//3//f/9//3//f/9//3//f/9//3//f/9//3//f/9//3//f/9//3//f/9//3//f/9//3//f/9//3//f/9//3//f/9//3//f/9//3//f/9//3//f/9//3//f/9//3//f/9//3//f/9//3//f/9//3//f/9//3//f/9//3//f/9//3//f/9//3//f/9//3//f/9//3//f/9//3//f/9//3//f/9//3//f/9//3//f/9//3//f/9//3//f/9//3//f/9//3//f/9//3//f/9//3//f/9//3//f/9//3//f/9//3//f/9//3//f/9//3//f/9//3//f/9//3//f/9//3//f/9//3//f/9//3//f/9//3//f/9//3//f/9/3EL/f/9//3//f/9//3//f/9//3//f/9//3//f/9//3//f/9//3//f/9//3//f/9//3//f/9//3//f/9//3//f/9//3//f/9//3//f/9//3//f/9//3//f/9//3//f/9//3//f/9//3//f/9//3//f/9//3//f/9//3//f/9//3//f/9//3//f/9//3//f/9//3//f/9//3//f/9//3//f/9//3//f/9//3//f/9//3//f/9//3//f/9//3//f/9//3//f/9//3//f/9//3//f/9//3//f/9//3//f/9//3//f/9//3//f/9//3//f/9//3//f/9//3//f/9//3//f/9//3//f/9//3//f/9//3//f/9//3//f/9//3//f/9//3//f/9//3//f/9//3//f/9//39+Zz5X/3//f/9//3//f/9//3//f/9//3//f/9//3//f/9//3//f/9//3//f/9//3//f/9//3//f/9//3//f/9//3//f/9//3//f/9//3//f/9//3//f/9//3//f/9//3//f/9//3//f/9//3//f/9//3//f/9//3//f/9//3//f/9//3//f/9//3//f/9//3//f/9//3//f/9//3//f/9//3//f/9//3//f/9//3//f/9//3//f/9//3//f/9//3//f/9//3//f/9//3//f/9//3//f/9//3//f/9//3//f/9//3//f/9//3//f/9//3//f/9//3//f/9//3//f/9//3//f/9//3//f/9//3//f/9//3//f/9//3//f/9//3//f/9//3//f/9//3//f/9//3//f/9/3Ebfd/9//3//f/9//3//f/9//3//f/9//3//f/9//3//f/9//3//f/9//3//f/9//3//f/9//3//f/9//3//f/9//3//f/9//3//f/9//3//f/9//3//f/9//3//f/9//3//f/9//3//f/9//3//f/9//3//f/9//3//f/9//3//f/9//3//f/9//3//f/9//3//f/9//3//f/9//3//f/9//3//f/9//3//f/9//3//f/9//3//f/9//3//f/9//3//f/9//3//f/9//3//f/9//3//f/9//3//f/9//3//f/9//3//f/9//3//f/9//3//f/9//3//f/9//3//f/9//3//f/9//3//f/9//3//f/9//3//f/9//3//f/9//3//f/9//3//f/9//3//f/9//3/fc7w+/3//f/9//3//f/9//3//f/9//3//f/9//3//f/9//3//f/9//3//f/9//3//f/9//3//f/9//3//f/9//3//f/9//3//f/9//3//f/9//3//f/9//3//f/9//3//f/9//3//f/9//3//f/9//3//f/9//3//f/9//3//f/9//3//f/9//3//f/9//3//f/9//3//f/9//3//f/9//3//f/9//3//f/9//3//f/9//3//f/9//3//f/9//3//f/9//3//f/9//3//f/9//3//f/9//3//f/9//3//f/9//3//f/9//3//f/9//3//f/9//3//f/9//3//f/9//3//f/9//3//f/9//3//f/9//3//f/9//3//f/9//3//f/9//3//f/9//3//f/9//3//f/9/HU9+Y/9//3//f/9//3//f/9//3//f/9//3//f/9//3//f/9//3//f/9//3//f/9//3//f/9//3//f/9//3//f/9//3//f/9//3//f/9//3//f/9//3//f/9//3//f/9//3//f/9//3//f/9//3//f/9//3//f/9//3//f/9//3//f/9//3//f/9//3//f/9//3//f/9//3//f/9//3//f/9//3//f/9//3//f/9//3//f/9//3//f/9//3//f/9//3//f/9//3//f/9//3//f/9//3//f/9//3//f/9//3//f/9//3//f/9//3//f/9//3//f/9//3//f/9//3//f/9//3//f/9//3//f/9//3//f/9//3//f/9//3//f/9//3//f/9//3//f/9//3//f/9//3//e7w+/3//f/9//3//f/9//3//f/9//3//f/9//3//f/9//3//f/9//3//f/9//3//f/9//3//f/9//3//f/9//3//f/9//3//f/9//3//f/9//3//f/9//3//f/9//3//f/9//3//f/9//3//f/9//3//f/9//3//f/9//3//f/9//3//f/9//3//f/9//3//f/9//3//f/9//3//f/9//3//f/9//3//f/9//3//f/9//3//f/9//3//f/9//3//f/9//3//f/9//3//f/9//3//f/9//3//f/9//3//f/9//3//f/9//3//f/9//3//f/9//3//f/9//3//f/9//3//f/9//3//f/9//3//f/9//3//f/9//3//f/9//3//f/9//3//f/9//3//f/9//3//f/9/fl8+V/9//3//f/9//3//f/9//3//f/9//3//f/9//3//f/9//3//f/9//3//f/9//3//f/9//3//f/9//3//f/9//3//f/9//3//f/9//3//f/9//3//f/9//3//f/9//3//f/9//3//f/9//3//f/9//3//f/9//3//f/9//3//f/9//3//f/9//3//f/9//3//f/9//3//f/9//3//f/9//3//f/9//3//f/9//3//f/9//3//f/9//3//f/9//3//f/9//3//f/9//3//f/9//3//f/9//3//f/9//3//f/9//3//f/9//3//f/9//3//f/9//3//f/9//3//f/9//3//f/9//3//f/9//3//f/9//3//f/9//3//f/9//3//f/9//3//f/9//3//f/9//3//f7w+33P/f/9//3//f/9//3//f/9//3//f/9//3//f/9//3//f/9//3//f/9//3//f/9//3//f/9//3//f/9//3//f/9//3//f/9//3//f/9//3//f/9//3//f/9//3//f/9//3//f/9//3//f/9//3//f/9//3//f/9//3//f/9//3//f/9//3//f/9//3//f/9//3//f/9//3//f/9//3//f/9//3//f/9//3//f/9//3//f/9//3//f/9//3//f/9//3//f/9//3//f/9//3//f/9//3//f/9//3//f/9//3//f/9//3//f/9//3//f/9//3//f/9//3//f/9//3//f/9//3//f/9//3//f/9//3//f/9//3//f/9//3//f/9//3//f/9//3//f/9//3//f/9/33e8Ov9//3//f/9//3//f/9//3//f/9//3//f/9//3//f/9//3//f/9//3//f/9//3//f/9//3//f/9//3//f/9//3//f/9//3//f/9//3//f/9//3//f/9//3//f/9//3//f/9//3//f/9//3//f/9//3//f/9//3//f/9//3//f/9//3//f/9//3//f/9//3//f/9//3//f/9//3//f/9//3//f/9//3//f/9//3//f/9//3//f/9//3//f/9//3//f/9//3//f/9//3//f/9//3//f/9//3//f/9//3//f/9//3//f/9//3//f/9//3//f/9//3//f/9//3//f/9//3//f/9//3//f/9//3//f/9//3//f/9//3//f/9//3//f/9//3//f/9//3//f/9//3//fz5bPVf/f/9//3//f/9//3//f/9//3//f/9//3//f/9//3//f/9//3//f/9//3//f/9//3//f/9//3//f/9//3//f/9//3//f/9//3//f/9//3//f/9//3//f/9//3//f/9//3//f/9//3//f/9//3//f/9//3//f/9//3//f/9//3//f/9//3//f/9//3//f/9//3//f/9//3//f/9//3//f/9//3//f/9//3//f/9//3//f/9//3//f/9//3//f/9//3//f/9//3//f/9//3//f/9//3//f/9//3//f/9//3//f/9//3//f/9//3//f/9//3//f/9//3//f/9//3//f/9//3//f/9//3//f/9//3//f/9//3//f/9//3//f/9//3//f/9//3//f/9//3//f/9//3+9Ot93/3//f/9//3//f/9//3//f/9//3//f/9//3//f/9//3//f/9//3//f/9//3//f/9//3//f/9//3//f/9//3//f/9//3//f/9//3//f/9//3//f/9//3//f/9//3//f/9//3//f/9//3//f/9//3//f/9//3//f/9//3//f/9//3//f/9//3//f/9//3//f/9//3//f/9//3//f/9//3//f/9//3//f/9//3//f/9//3//f/9//3//f/9//3//f/9//3//f/9//3//f/9//3//f/9//3//f/9//3//f/9//3//f/9//3//f/9//3//f/9//3//f/9//3//f/9//3//f/9//3//f/9//3//f/9//3//f/9//3//f/9//3//f/9//3//f/9//3//f/9//3//f75z3D7/f/9//3//f/9//3//f/9//3//f/9//3//f/9//3//f/9//3//f/9//3//f/9//3//f/9//3//f/9//3//f/9//3//f/9//3//f/9//3//f/9//3//f/9//3//f/9//3//f/9//3//f/9//3//f/9//3//f/9//3//f/9//3//f/9//3//f/9//3//f/9//3//f/9//3//f/9//3//f/9//3//f/9//3//f/9//3//f/9//3//f/9//3//f/9//3//f/9//3//f/9//3//f/9//3//f/9//3//f/9//3//f/9//3//f/9//3//f/9//3//f/9//3//f/9//3//f/9//3//f/9//3//f/9//3//f/9//3//f/9//3//f/9//3//f/9//3//f/9//3//f/9//389V15b/3//f/9//3//f/9//3//f/9//3//f/9//3//f/9//3//f/9//3//f/9//3//f/9//3//f/9//3//f/9//3//f/9//3//f/9//3//f/9//3//f/9//3//f/9//3//f/9//3//f/9//3//f/9//3//f/9//3//f/9//3//f/9//3//f/9//3//f/9//3/fd7w2/3//f/9//3//f/9//3//f/9//3//f/9//3//f/9//3//f/9//3//f/9//3//f/9//3//f/9//3//f/9//3//f/9//3//f/9//3//f/9//3//f/9//3//f/9//3//f/9//3//f/9//3//f/9//3//f/9//3//f/9//3//f/9//3//f/9//3//f/9//3//f/9//3//f/9//3//f/9//3//f/9/vDbfc/9//3//f/9//3//f/9//3//f/9//3//f/9//3//f/9//3//f/9//3//f/9//3//f/9//3//f/9//3//f/9//3//f/9//3//f/9//3//f/9//3//f/9//3//f/9//3//f/9//3//f/9//3//f/9//3//f/9//3//f/9//3//f/9//3//f/9//3//f/9/ey5+X/9//3//f/9//3//f/9//3//f/9//3//f/9//3//f/9//3//f/9//3//f/9//3//f/9//3//f/9//3//f/9//3//f/9//3//f/9//3//f/9//3//f/9//3//f/9//3//f/9//3//f/9//3//f/9//3//f/9//3//f/9//3//f/9//3//f/9//3//f/9//3//f/9//3//f/9//3//f/9//3//e70+/3//f/9//3//f/9//3//f/9//3//f/9//3//f/9//3//f/9//3//f/9//3//f/9//3//f/9//3//f/9//3//f/9//3//f/9//3//f/9//3//f/9//3//f/9//3//f/9//3//f/9//3//f/9//3//f/9//3//f/9//3//f/9//3//f/9//3//f/9//39eW9w6/3//f/9//3//f/9//3//f/9//3//f/9//3//f/9//3//f/9//3//f/9//3//f/9//3//f/9//3//f/9//3//f/9//3//f/9//3//f/9//3//f/9//3//f/9//3//f/9//3//f/9//3//f/9//3//f/9//3//f/9//3//f/9//3//f/9//3//f/9//3//f/9//3//f/9//3//f/9//3//f/9/PVM9W/9//3//f/9//3//f/9//3//f/9//3//f/9//3//f/9//3//f/9//3//f/9//3//f/9//3//f/9//3//f/9//3//f/9//3//f/9//3//f/9//3//f/9//3//f/9//3//f/9//3//f/9//3//f/9//3//f/9//3//f/9//3//f/9//3//f/9//3//f/97Wy7fd/9//3//f/9//3//f/9//3//f/9//3//f/9//3//f/9//3//f/9//3//f/9//3//f/9//3//f/9//3//f/9//3//f/9//3//f/9//3//f/9//3//f/9//3//f/9//3//f/9//3//f/9//3//f/9//3//f/9//3//f/9//3//f/9//3//f/9//3//f/9//3//f/9//3//f/9//3//f/9//3//f9w+v2//f/9//3//f/9//3//f/9//3//f/9//3//f/9//3//f/9//3//f/9//3//f/9//3//f/9//3//f/9//3//f/9//3//f/9//3//f/9//3//f/9//3//f/9//3//f/9//3//f/9//3//f/9//3//f/9//3//f/9//3//f/9//3//f/9//3//f/9//3/8Rh5L/3//f/9//3//f/9//3//f/9//3//f/9//3//f/9//3//f/9//3//f/9//3//f/9//3//f/9//3//f/9//3//f/9//3//f/9//3//f/9//3//f/9//3//f/9//3//f/9//3//f/9//3//f/9//3//f/9//3//f/9//3//f/9//3//f/9//3//f/9//3//f/9//3//f/9//3//f/9//3//f/9/33ecOv9//3//f/9//3//f/9//3//f/9//3//f/9//3//f/9//3//f/9//3//f/9//3//f/9//3//f/9//3//f/9//3//f/9//3//f/9//3//f/9//3//f/9//3//f/9//3//f/9//3//f/9//3//f/9//3//f/9//3//f/9//3//f/9//3//f/9//3//f993OiK/b/9//3//f/9//3//f/9//3//f/9//3//f/9//3//f/9//3//f/9//3//f/9//3//f/9//3//f/9//3//f/9//3//f/9//3//f/9//3//f/9//3//f/9//3//f/9//3//f/9//3//f/9//3//f/9//3//f/9//3//f/9//3//f/9//3//f/9//3//f/9//3//f/9//3//f/9//3//f/9//3//f15f/Ur/f/9//3//f/9//3//f/9//3//f/9//3//f/9//3//f/9//3//f/9//3//f/9//3//f/9//3//f/9//3//f/9//3//f/9//3//f/9//3//f/9//3//f/9//3//f/9//3//f/9//3//f/9//3//f/9//3//f/9//3//f/9//3//f/9//3//f/9//3/cPvxG/3//f/9//3//f/9//3//f/9//3//f/9//3//f/9//3//f/9//3//f/9//3//f/9//3//f/9//3//f/9//3//f/9//3//f/9//3//f/9//3//f/9//3//f/9//3//f/9//3//f/9//3//f/9//3//f/9//3//f/9//3//f/9//3//f/9//3//f/9//3//f/9//3//f/9//3//f/9//3//f/9//3/9Sp5n/3//f/9//3//f/9//3//f/9//3//f/9//3//f/9//3//f/9//3//f/9//3//f/9//3//f/9//3//f/9//3//f/9//3//f/9//3//f/9//3//f/9//3//f/9//3//f/9//3//f/9//3//f/9//3//f/9//3//f/9//3//f/9//3//f/9//3//f55ney7/f/9//3//f/9//3//f/9//3//f/9//3//f/9//3//f/9//3//f/9//3//f/9//3//f/9//3//f/9//3//f/9//3//f/9//3//f/9//3//f/9//3//f/9//3//f/9//3//f/9//3//f/9//3//f/9//3//f/9//3//f/9//3//f/9//3//f/9//3//f/9//3//f/9//3//f/9//3//f/9//3//f/9/nDb/f/9//3//f/9//3//f/9//3//f/9//3//f/9//3//f/9//3//f/9//3//f/9//3//f/9//3//f/9//3//f/9//3//f/9//3//f/9//3//f/9//3//f/9//3//f/9//3//f/9//3//f/9//3//f/9//3//f/9//3//f/9//3//f/9//3//f/9//3+cMn5j/3//f/9//3//f/9//3//f/9//3//f/9//3//f/9//3//f/9//3//f/9//3//f/9//3//f/9//3//f/9//3//f/9//3//f/9//3//f/9//3//f/9//3//f/9//3//f/9//3//f/9//3//f/9//3//f/9//3//f/9//3//f/9//3//f/9//3//f/9//3//f/9//3//f/9//3//f/9//3//f/9//3/fd7w+/3//f/9//3//f/9//3//f/9//3//f/9//3//f/9//3//f/9//3//f/9//3//f/9//3//f/9//3//f/9//3//f/9//3//f/9//3//f/9//3//f/9//3//f/9//3//f/9//3//f/9//3//f/9//3//f/9//3//f/9//3//f/9//3//f/9//3//f35jvDr/f/9//3//f/9//3//f/9//3//f/9//3//f/9//3//f/9//3//f/9//3//f/9//3//f/9//3//f/9//3//f/9//3//f/9//3//f/9//3//f/9//3//f/9//3//f/9//3//f/9//3//f/9//3//f/9//3//f/9//3//f/9//3//f/9//3//f/9//3//f/9//3//f/9//3//f/9//3//f/9//3//f/9/fl8cS/9//3//f/9//3//f/9//3//f/9//3//f/9//3//f/9//3//f/9//3//f/9//3//f/9//3//f/9//3//f/9//3//f/9//3//f/9//3//f/9//3//f/9//3//f/9//3//f/9//3//f/9//3//f/9//3//f/9//3//f/9//3//f/9//3//f/9//398Mv93/3//f/9//3//f/9//3//f/9//3//f/9//3//f/9//3//f/9//3//f/9//3//f/9//3//f/9//3//f/9//3//f/9//3//f/9//3//f/9//3//f/9//3//f/9//3//f/9//3//f/9//3//f/9//3//f/9//3//f/9//3//f/9//3//f/9//3//f/9//3//f/9//3//f/9//3//f/9//3//f/9//3//fx1Pfl//f/9//3//f/9//3//f/9//3//f/9//3//f/9//3//f/9//3//f/9//3//f/9//3//f/9//3//f/9//3//f/9//3//f/9//3//f/9//3//f/9//3//f/9//3//f/9//3//f/9//3//f/9//3//f/9//3//f/9//3//f/9//3//f/9//3//f/xOPVf/f/9//3//f/9//3//f/9//3//f/9//3//f/9//3//f/9//3//f/9//3//f/9//3//f/9//3//f/9//3//f/9//3//f/9//3//f/9//3//f/9//3//f/9//3//f/9//3//f/9//3//f/9//3//f/9//3//f/9//3//f/9//3//f/9//3//f/9//3//f/9//3//f/9//3//f/9//3//f/9//3//f/9//3+8Pr9z/3//f/9//3//f/9//3//f/9//3//f/9//3//f/9//3//f/9//3//f/9//3//f/9//3//f/9//3//f/9//3//f/9//3//f/9//3//f/9//3//f/9//3//f/9//3//f/9//3//f/9//3//f/9//3//f/9//3//f/9//3//f/9//3//f/9/33ecNv9//3//f/9//3//f/9//3//f/9//3//f/9//3//f/9//3//f/9//3//f/9//3//f/9//3//f/9//3//f/9//3//f/9//3//f/9//3//f/9//3//f/9//3//f/9//3//f/9//3//f/9//3//f/9//3//f/9//3//f/9//3//f/9//3//f/9//3//f/9//3//f/9//3//f/9//3//f/9//3//f/9//3//f993vDr/e/9//3//f/9//3//f/9//3//f/9//3//f/9//3//f/9//3//f/9//3//f/9//3//f/9//3//f/9//3//f/9//3//f/9//3//f/9//3//f/9//3//f/9//3//f/9//3//f/9//3//f/9//3//f/9//3//f/9//3//f/9//3//f/9//3//f9xCvm//f/9//3//f/9//3//f/9//3//f/9//3//f/9//3//f/9//3//f/9//3//f/9//3//f/9//3//f/9//3//f/9//3//f/9//3//f/9//3//f/9//3//f/9//3//f/9//3//f/9//3//f/9//3//f/9//3//f/9//3//f/9//3//f/9//3//f/9//3//f/9//3//f/9//3//f/9//3//f/9//3//f/9//3+ea9xC/3//f/9//3//f/9//3//f/9//3//f/9//3//f/9//3//f/9//3//f/9//3//f/9//3//f/9//3//f/9//3//f/9//3//f/9//3//f/9//3//f/9//3//f/9//3//f/9//3//f/9//3//f/9//3//f/9//3//f/9//3//f/9//3//f/9/nmfdQv9//3//f/9//3//f/9//3//f/9//3//f/9//3//f/9//3//f/9//3//f/9//3//f/9//3//f/9//3//f/9//3//f/9//3//f/9//3//f/9//3//f/9//3//f/9//3//f/9//3//f/9//3//f/9//3//f/9//3//f/9//3//f/9//3//f/9//3//f/9//3//f/9//3//f/9//3//f/9//3//f/9//3//f/9/XV8dT/9//3//f/9//3//f/9//3//f/9//3//f/9//3//f/9//3//f/9//3//f/9//3//f/9//3//f/9//3//f/9//3//f/9//3//f/9//3//f/9//3//f/9//3//f/9//3//f/9//3//f/9//3//f/9//3//f/9//3//f/9//3//f/9//3//f3su33f/f/9//3//f/9//3//f/9//3//f/9//3//f/9//3//f/9//3//f/9//3//f/9//3//f/9//3//f/9//3//f/9//3//f/9//3//f/9//3//f/9//3//f/9//3//f/9//3//f/9//3//f/9//3//f/9//3//f/9//3//f/9//3//f/9//3//f/9//3//f/9//3//f/9//3//f/9//3//f/9//3//f/9//3//f/1KfmP/f/9//3//f/9//3//f/9//3//f/9//3//f/9//3//f/9//3//f/9//3//f/9//3//f/9//3//f/9//3//f/9//3//f/9//3//f/9//3//f/9//3//f/9//3//f/9//3//f/9//3//f/9//3//f/9//3//f/9//3//f/9//3//f/9/fmMdT/9//3//f/9//3//f/9//3//f/9//3//f/9//3//f/9//3//f/9//3//f/9//3//f/9//3//f/9//3//f/9//3//f/9//3//f/9//3//f/9//3//f/9//3//f/9//3//f/9//3//f/9//3//f/9//3//f/9//3//f/9//3//f/9//3//f/9//3//f/9//3//f/9//3//f/9//3//f/9//3//f/9//3//f/9//3+8Or9v/3//f/9//3//f/9//3//f/9//3//f/9//3//f/9//3//f/9//3//f/9//3//f/9//3//f/9//3//f/9//3//f/9//3//f/9//3//f/9//3//f/9//3//f/9//3//f/9//3//f/9//3//f/9//3//f/9//3//f/9//3//f/9//3//e3su/3v/f/9//3//f/9//3//f/9//3//f/9//3//f/9//3//f/9//3//f/9//3//f/9//3//f/9//3//f/9//3//f/9//3//f/9//3//f/9//3//f/9//3//f/9//3//f/9//3//f/9//3//f/9//3//f/9//3//f/9//3//f/9//3//f/9//3//f/9//3//f/9//3//f/9//3//f/9//3//f/9//3//f/9//3//f/97nDb/e/9//3//f/9//3//f/9//3//f/9//3//f/9//3//f/9//3//f/9//3//f/9//3//f/9//3//f/9//3//f/9//3//f/9//3//f/9//3//f/9//3//f/9//3//f/9//3//f/9//3//f/9//3//f/9//3//f/9//3//f/9//3//f/9/HE9eX/9//3//f/9//3//f/9//3//f/9//3//f/9//3//f/9//3//f/9//3//f/9//3//f/9//3//f/9//3//f/9//3//f/9//3//f/9//3//f/9//3//f/9//3//f/9//3//f/9//3//f/9//3//f/9//3//f/9//3//f/9//3//f/9//3//f/9//3//f/9//3//f/9//3//f/9//3//f/9//3//f/9//3//f/9//3+/c5s2/3//f/9//3//f/9//3//f/9//3//f/9//3//f/9//3//f/9//3//f/9//3//f/9//3//f/9//3//f/9//3//f/9//3//f/9//3//f/9//3//f/9//3//f/9//3//f/9//3//f/9//3//f/9//3//f/9//3//f/9//3//f/9//3//e3sy/3//f/9//3//f/9//3//f/9//3//f/9//3//f/9//3//f/9//3//f/9//3//f/9//3//f/9//3//f/9//3//f/9//3//f/9//3//f/9//3//f/9//3//f/9//3//f/9//3//f/9//3//f/9//3//f/9//3//f/9//3//f/9//3//f/9//3//f/9//3//f/9//3//f/9//3//f/9//3//f/9//3//f/9//3//f/9/fl/9Sv9//3//f/9//3//f/9//3//f/9//3//f/9//3//f/9//3//f/9//3//f/9//3//f/9//3//f/9//3//f/9//3//f/9//3//f/9//3//f/9//3//f/9//3//f/9//3//f/9//3//f/9//3//f/9//3//f/9//3//f/9//3//f/9/3D6+b/9//3//f/9//3//f/9//3//f/9//3//f/9//3//f/9//3//f/9//3//f/9//3//f/9//3//f/9//3//f/9//3//f/9//3//f/9//3//f/9//3//f/9//3//f/9//3//f/9//3//f/9//3//f/9//3//f/9//3//f/9//3//f/9//3//f/9//3//f/9//3//f/9//3//f/9//3//f/9//3//f/9//3//f/9//3//fx1PPVf/f/9//3//f/9//3//f/9//3//f/9//3//f/9//3//f/9//3//f/9//3//f/9//3//f/9//3//f/9//3//f/9//3//f/9//3//f/9//3//f/9//3//f/9//3//f/9//3//f/9//3//f/9//3//f/9//3//f/9//3//f/9//3+eZ7w+/3//f/9//3//f/9//3//f/9//3//f/9//3//f/9//3//f/9//3//f/9//3//f/9//3//f/9//3//f/9//3//f/9//3//f/9//3//f/9//3//f/9//3//f/9//3//f/9//3//f/9//3//f/9//3//f/9//3//f/9//3//f/9//3//f/9//3//f/9//3//f/9//3//f/9//3//f/9//3//f/9//3//f/9//3//f/9//3/9Sp5n/3//f/9//3//f/9//3//f/9//3//f/9//3//f/9//3//f/9//3//f/9//3//f/9//3//f/9//3//f/9//3//f/9//3//f/9//3//f/9//3//f/9//3//f/9//3//f/9//3//f/9//3//f/9//3//f/9//3//f/9//3//f/9/mzbfd/9//3//f/9//3//f/9//3//f/9//3//f/9//3//f/9//3//f/9//3//f/9//3//f/9//3//f/9//3//f/9//3//f/9//3//f/9//3//f/9//3//f/9//3//f/9//3//f/9//3//f/9//3//f/9//3//f/9//3//f/9//3//f/9//3//f/9//3//f/9//3//f/9//3//f/9//3//f/9//3//f/9//3//f/9//3//f/9//Ubfd/9//3//f/9//3//f/9//3//f/9//3//f/9//3//f/9//3//f/9//3//f/9//3//f/9//3//f/9//3//f/9//3//f/9//3//f/9//3//f/9//3//f/9//3//f/9//3//f/9//3//f/9//3//f/9//3//f/9//3//f/9//399X9xC/3//f/9//3//f/9//3//f/9//3//f/9//3//f/9//3//f/9//3//f/9//3//f/9//3//f/9//3//f/9//3//f/9//3//f/9//3//f/9//3//f/9//3//f/9//3//f/9//3//f/9//3//f/9//3//f/9//3//f/9//3//f/9//3//f/9//3//f/9//3//f/9//3//f/9//3//f/9//3//f/9//3//f/9//3//f/9//3//e/1G/3v/f/9//3//f/9//3//f/9//3//f/9//3//f/9//3//f/9//3//f/9//3//f/9//3//f/9//3//f/9//3//f/9//3//f/9//3//f/9//3//f/9//3//f/9//3//f/9//3//f/9//3//f/9//3//f/9//3//f/9//3//f/9/Wy7/e/9//3//f/9//3//f/9//3//f/9//3//f/9//3//f/9//3//f/9//3//f/9//3//f/9//3//f/9//3//f/9//3//f/9//3//f/9//3//f/9//3//f/9//3//f/9//3//f/9//3//f/9//3//f/9//3//f/9//3//f/9//3//f/9//3//f/9//3//f/9//3//f/9//3//f/9//3//f/9//3//f/9//3//f/9//3//f/9/nm/cPv9//3//f/9//3//f/9//3//f/9//3//f/9//3//f/9//3//f/9//3//f/9//3//f/9//3//f/9//3//f/9//3//f/9//3//f/9//3//f/9//3//f/9//3//f/9//3//f/9//3//f/9//3//f/9//3//f/9//3//f/9//3/9Sj1X/3//f/9//3//f/9//3//f/9//3//f/9//3//f/9//3//f/9//3//f/9//3//f/9//3//f/9//3//f/9//3//f/9//3//f/9//3//f/9//3//f/9//3//f/9//3//f/9//3//f/9//3//f/9//3//f/9//3//f/9//3//f/9//3//f/9//3//f/9//3//f/9//3//f/9//3//f/9//3//f/9//3//f/9//3//f/9//3//f35j/kL/f/9//3//f/9//3//f/9//3//f/9//3//f/9//3//f/9//3//f/9//3//f/9//3//f/9//3//f/9//3//f/9//3//f/9//3//f/9//3//f/9//3//f/9//3//f/9//3//f/9//3//f/9//3//f/9//3//f/9//3//f/97ezL/f/9//3//f/9//3//f/9//3//f/9//3//f/9//3//f/9//3//f/9//3//f/9//3//f/9//3//f/9//3//f/9//3//f/9//3//f/9//3//f/9//3//f/9//3//f/9//3//f/9//3//f/9//3//f/9//3//f/9//3//f/9//3//f/9//3//f/9//3//f/9//3//f/9//3//f/9//3//f/9//3//f/9//3//f/9//3//f/9//39+Yx1H/3//f/9//3//f/9//3//f/9//3//f/9//3//f/9//3//f/9//3//f/9//3//f/9//3//f/9//3//f/9//3//f/9//3//f/9//3//f/9//3//f/9//3//f/9//3//f/9//3//f/9//3//f/9//3//f/9//3//f/9//3/cRn5j/3//f/9//3//f/9//3//f/9//3//f/9//3//f/9//3//f/9//3//f/9//3//f/9//3//f/9//3//f/9//3//f/9//3//f/9//3//f/9//3//f/9//3//f/9//3//f/9//3//f/9//3//f/9//3//f/9//3//f/9//3//f/9//3//f/9//3//f/9//3//f/9//3//f/9//3//f/9//3//f/9//3//f/9//3//f/9//3//f/9/XlteW/9//3//f/9//3//f/9//3//f/9//3//f/9//3//f/9//3//f/9//3//f/9//3//f/9//3//f/9//3//f/9//3//f/9//3//f/9//3//f/9//3//f/9//3//f/9//3//f/9//3//f/9//3//f/9//3//f/9//3//f79vmzb/f/9//3//f/9//3//f/9//3//f/9//3//f/9//3//f/9//3//f/9//3//f/9//3//f/9//3//f/9//3//f/9//3//f/9//3//f/9//3//f/9//3//f/9//3//f/9//3//f/9//3//f/9//3//f/9//3//f/9//3//f/9//3//f/9//3//f/9//3//f/9//3//f/9//3//f/9//3//f/9//3//f/9//3//f/9//3//f/9//3//f/1OXmP/f/9//3//f/9//3//f/9//3//f/9//3//f/9//3//f/9//3//f/9//3//f/9//3//f/9//3//f/9//3//f/9//3//f/9//3//f/9//3//f/9//3//f/9//3//f/9//3//f/9//3//f/9//3//f/9//3//f/9//3+cOr9v/3//f/9//3//f/9//3//f/9//3//f/9//3//f/9//3//f/9//3//f/9//3//f/9//3//f/9//3//f/9//3//f/9//3//f/9//3//f/9//3//f/9//3//f/9//3//f/9//3//f/9//3//f/9//3//f/9//3//f/9//3//f/9//3//f/9//3//f/9//3//f/9//3//f/9//3//f/9//3//f/9//3//f/9//3//f/9//3//f/9//38dS59n/3//f/9//3//f/9//3//f/9//3//f/9//3//f/9//3//f/9//3//f/9//3//f/9//3//f/9//3//f/9//3//f/9//3//f/9//3//f/9//3//f/9//3//f/9//3//f/9//3//f/9//3//f/9//3//f/9//3//f55rvD7/f/9//3//f/9//3//f/9//3//f/9//3//f/9//3//f/9//3//f/9//3//f/9//3//f/9//3//f/9//3//f/9//3//f/9//3//f/9//3//f/9//3//f/9//3//f/9//3//f/9//3//f/9//3//f/9//3//f/9//3//f/9//3//f/9//3//f/9//3//f/9//3//f/9//3//f/9//3//f/9//3//f/9//3//f/9//3//f/9//3//f/9/3EK/b/9//3//f/9//3//f/9//3//f/9//3//f/9//3//f/9//3//f/9//3//f/9//3//f/9//3//f/9//3//f/9//3//f/9//3//f/9//3//f/9//3//f/9//3//f/9//3//f/9//3//f/9//3//f/9//3//f/9//398Mr5r/3//f/9//3//f/9//3//f/9//3//f/9//3//f/9//3//f/9//3//f/9//3//f/9//3//f/9//3//f/9//3//f/9//3//f/9//3//f/9//3//f/9//3//f/9//3//f/9//3//f/9//3//f/9//3//f/9//3//f/9//3//f/9//3//f/9//3//f/9//3//f/9//3//f/9//3//f/9//3//f/9//3//f/9//3//f/9//3//f/9//3//e9xC/3//f/9//3//f/9//3//f/9//3//f/9//3//f/9//3//f/9//3//f/9//3//f/9//3//f/9//3//f/9//3//f/9//3//f/9//3//f/9//3//f/9//3//f/9//3//f/9//3//f/9//3//f/9//3//f/9//3//f55n3Dr/f/9//3//f/9//3//f/9//3//f/9//3//f/9//3//f/9//3//f/9//3//f/9//3//f/9//3//f/9//3//f/9//3//f/9//3//f/9//3//f/9//3//f/9//3//f/9//3//f/9//3//f/9//3//f/9//3//f/9//3//f/9//3//f/9//3//f/9//3//f/9//3//f/9//3//f/9//3//f/9//3//f/9//3//f/9//3//f/9//3//f/9/33PcQv97/3//f/9//3//f/9//3//f/9//3//f/9//3//f/9//3//f/9//3//f/9//3//f/9//3//f/9//3//f/9//3//f/9//3//f/9//3//f/9//3//f/9//3//f/9//3//f/9//3//f/9//3//f/9//3//f/9//397Mr9v/3//f/9//3//f/9//3//f/9//3//f/9//3//f/9//3//f/9//3//f/9//3//f/9//3//f/9//3//f/9//3//f/9//3//f/9//3//f/9//3//f/9//3//f/9//3//f/9//3//f/9//3//f/9//3//f/9//3//f/9//3//f/9//3//f/9//3//f/9//3//f/9//3//f/9//3//f/9//3//f/9//3//f/9//3//f/9//3//f/9//3//f99z3D7/f/9//3//f/9//3//f/9//3//f/9//3//f/9//3//f/9//3//f/9//3//f/9//3//f/9//3//f/9//3//f/9//3//f/9//3//f/9//3//f/9//3//f/9//3//f/9//3//f/9//3//f/9//3//f/9//3//f75r3D7/f/9//3//f/9//3//f/9//3//f/9//3//f/9//3//f/9//3//f/9//3//f/9//3//f/9//3//f/9//3//f/9//3//f/9//3//f/9//3//f/9//3//f/9//3//f/9//3//f/9//3//f/9//3//f/9//3//f/9//3//f/9//3//f/9//3//f/9//3//f/9//3//f/9//3//f/9//3//f/9//3//f/9//3//f/9//3//f/9//3//f/9//3+eZ9xG/3//f/9//3//f/9//3//f/9//3//f/9//3//f/9//3//f/9//3//f/9//3//f/9//3//f/9//3//f/9//3//f/9//3//f/9//3//f/9//3//f/9//3//f/9//3//f/9//3//f/9//3//f/9//3//f/9//397Mr5v/3//f/9//3//f/9//3//f/9//3//f/9//3//f/9//3//f/9//3//f/9//3//f/9//3//f/9//3//f/9//3//f/9//3//f/9//3//f/9//3//f/9//3//f/9//3//f/9//3//f/9//3//f/9//3//f/9//3//f/9//3//f/9//3//f/9//3//f/9//3//f/9//3//f/9//3//f/9//3//f/9//3//f/9//3//f/9//3//f/9//3//f/9/fmP9Sv9//3//f/9//3//f/9//3//f/9//3//f/9//3//f/9//3//f/9//3//f/9//3//f/9//3//f/9//3//f/9//3//f/9//3//f/9//3//f/9//3//f/9//3//f/9//3//fx1LHU/dPp5j/3//f/9//3//f35n3EL/f/9//3//f/9//3//f/9//3//f/9//3//f/9//3//f/9//3//f/9//3//f/9//3//f/9//3//f/9//3//f/9//3//f/9//3//f/9//3//f/9//3//f/9//3//f/9//3//f/9//3//f/9//3//f/9//3//f/9//3//f/9//3//f/9//3//f/9//3//f/9//3//f/9//3//f/9//3//f/9//3//f/9//3//f/9//3//f/9//3//f/9//3//f15b/Uq/c55r33P/f/9//3//f/9//3//f/9//3++axxPXlu/c/9//3//f/9//3//f/9//3//f/9//3//f/9//3//f/9//3//f/9//3//f/9//3//f/9//3//f/9//3//f/9//3/fe31j3Ep6MnouvD5+X99z/397Mr9v/3//f/9//3//f/9//3//f/9//3//f/9//3//f/9//3//f/9//3//f/9//3//f/9//3//f/9//3//f/9//3//f/9//3//f/9//3//f/9//3//f/9//3//f/9//3//f/9//3//f/9//3//f/9//3//f/9//3//f/9//3//f/9//3//f/9//3//f/9//3//f/9//3//f/9//3//f/9//3//f/9//3//f/9//3//f/9//3//f/9//3//f/9/PVd7Ljoq3Ua8Pns2/Eq/c/9//3//f/9//3+fa9w+fWM8W9xCvD7/e/9//3//f/9//3//f/9//3//f/9//3//f/9//3//f/9//3//f/9//3//f/9//3//f/9//3//f/9//3//f/9//3//f/9//3/fd35f/Ua8Ov1Cmzr/f/9//3//f/9//3//f/9//3//f/9//3//f/9//3//f/9//3//f/9//3//f/9//3//f/9//3//f/9//3//f/9//3//f/9//3//f/9//3//f/9//3//f/9//3//f/9//3//f/9//3//f/9//3//f/9//3//f/9//3//f/9//3//f/9//3//f/9//3//f/9//3//f/9//3//f/9//3//f/9//3//f/9//3//f/9//3//f/9//3//f/9/fmcdV/9/PlddW/9//3+/a9w+/Er/e/9//3//f11bnmf/f/9//3/fc5s233P/f/9//3//f/9//3//f/9//3//f/9//3//f/9//3//f/9//3//f/9//3//f/9//3//f/9//3//f/9//3//f/9//3//f75v/U79Sp9rvnN7Nj1T/3//f/9//3//f/9//3//f/9//3//e/97/3//f/9//3//f/9//3//f/9//3//f/9//3//f/9//3//f/9//3//f/9//3//f/9//3//f/9//3//f/9//3//f/9//3//f/9//3//f/9//3//f/9//3//f/9//3//f/9//3//f/9//3//f/9//3//f/9//3//f/9//3//f/9//3//f/9//3//f/9//3//f/9//3//f/9//3//f/9//39eW/97/3//fx1PXlv/f/9//3+eZ7w+v2//f/9/n2d+Y/9/33P/e/9//3+8OtxCmza8OtxCXlf/d/9//3//f/9//3//f/9//3//f/9//3//f/9//3//f/9//3//f/9//3//f/9//3//f/9//3//f75vnDa+c/9/nmvfd75vmzL/f/9//3//f/9//3//f/9//3//f35jPku8Ol5b/3//f/9//3//f/9//3//f/9//3//f/9//3//f/9//3//f/9//3//f/9//3//f/9//3//f/9//3//f/9//3//f/9//3//f/9//3//f/9//3//f/9//3//f/9//3//f/9//3//f/9//3//f/9//3//f/9//3//f/9//3//f/9//3//f/9//3//f/9//3//f/9//3//f/9//3//f35f33f/f/9//38dTz1T/3//f/9/33vcQp5j/3/fdzoqOSrdRtxGvD49V5w6ey7/d/9//3ueZz1PHEvfd/9//3//f/9//3//f/9//3//f/9//3//f/9//3//f/9//3//f/9//3//f/9//3//f/9/PVd9Y/9//3//f/9//3/bQj5X/3//f/9//3//f/9//3//f/9//3//f/9/33eeZ/9//3//f/9//3//f/9//3//f/9//3//f/9//3//f/9//3//f/9//3//f/9//3//f/9//3//f/9//3//f/9//3//f/9//3//f/9//3//f/9//3//f/9//3//f/9//3//f/9//3//f/9//3//f/9//3//f/9//3//f/9//3//f/9//3//f/9//3//f/9//3//f/9//3//f/9/33c+V/97/3//f/9/PldeX/9//3//f/9/nDrfc35j+R3/f/9//3//f79vWi7dQh5L/3//f/9//3/fdx1L/Ub/d/9//3//f/9//3//f/9//3//f/9//3t7MnsumzL9Rt93/3//f/9//3/fd35jnmteW15b/3//f/9//3//f/97ey7/f/9//3//f/9//3//f/9//3//f/9//3//f/9//3//f/9//3//f/9//3//f/9//3//f/9//3//f/9//3//f/9//3//f/9//3//f/9//3//f/9//3//f/9//3//f/9//3//f/9//3//f/9//3//f/9//3//f/9//3//f/9//3//f/9//3//f/9//3//f/9//3//f/9//3//f/9//3//f/9//3//f/9//3//f/9//3//f/9//3//f95333v/f/9//3//fx1LXl//f/9//3//e9w+vDYdS11f/3//f/9//39+Y9w+nDb9Sv9//3//f/9//3/fc/1KPVP/f/9//3//f11Xey69OhxT33N9Yx1L/3//f997Xlu+d/9/vmucNttGfmPcQlsmGib/e/9//3//f/9//39eW/xK/3//f/9//3//f/9//3//f/9//3//f/9//3//f/9//3//f/9//3//e35bPU+/b/9//3//f/9//3//f/9//3//f/9//3//f/9//3//f/9//3//f/9//3//f/9//3//f/9//3//f/9//3//f/9//3//f/9//3//f/9//3//f/9//3//f/9//3//f/9//3//f/9//3//f/9//3//f/9//3//f/9//3//f/9//3//f/9//3//f/9//3//f/9//3//f/9//38dT35f/3//f/9/v3M7Jv1K/Ub/f/9//3//f/9/Hkvfd/xKHU//f/9//3//f/9//3+fZ91C/3//f993vDr/f953n2v9Sp02ey7/f/9//3//f/9//3+cMr5z33ebNv1KXl/9ShomXV//f/9//3//f/9/nDbfc/9//3//f/9//3//f/9//3//f/9//3//f/9//3//f/9//3//f79rvmv/e953/3//f/9//3//f/9//3//f/9//3//f/9//3//f/9//3//f/9//3//f/9//3//f/9//3//f/9//3//f/9//3//f/9//3//f/9//3//f/9//3//f/9//3//f/9//3//f/9//3//f/9//3//f/9//3//f/9//3//f/9//3//f/9//3//f/9//3//f/9//3//f/9//3//f/9/PlM9V/9//3//f11fOia+a35j/3//f/9//3//e15X33vdOl5b/3//f/9//3//f/9//3vcPv97/3+cNv97/3//f/9//39eX1oufmP/f/9//3//e5w6/3+8Or9v/3//f/9/n2taJh5Lnmf/f/9//3+ea7w6/3//f/9//3//f/9//3//f/9//3//f/9//3//f/9//3//f/9//3//f/9//3//f/9//3//f/9//3//f/9//3//f/9//3//f/9//3//f/9//3//f/9//3//f/9//3//f/9//3//f/9//3//f/9//3//f/9//3//f/9//3//f/9//3//f/9//3//f/9//3//f/9//3//f/9//3//f/9//3//f/9//3//f/9//3//f/9//3//f/9//3//f/9//3//f/9//3//fz1XPlP/f/9//3+bPv1Kfl//e/9//3//f/9//38+Tx5LXleea/9//3//f/9//3//f/97/Ur/f79r/UL/f/9//3//f/9/v2vdOh1H3nP/f/9/HVNdW90+/3v/f/9//3//f59n/j4dRx1P/3//f/9/vEKfa/9//3//f/9//3//f/9//3//f/9//3//f/9//3//f/9//3//f/9//3//f/9//3//f/9//3//f/9//3//f/9//3//f/9//3//f/9//3//f/9//3//f/9//3//f/9//3//f/9//3//f/9//3//f/9//3//f/9//3//f/9//3//f/9//3//f/9//3//f/9//3//f/9//3//f/9//3//f/9//3//f/9//3//f/9//3//f/9//3//f/9//3//f/9//3//f/9//38dUx1L/3//f/97OiZeX35f33f/e/9//3//f/97PlO8Op5n/3//f/9//39dW3sy3D6cNrtC33d+Y/1G/3//f/9//3//f59rHUf9Qr9v/3//f/9/XVd+Y/9//3//f/9/nmu/a55nPlP/f/9//3/fd3sq/3v/f/9//3//f/9//3//f/9//3//f/9//3//f/9//3//f/9//3//f/9//3//f/9//3//f/9//3//f/9//3//f/9//3//f/9//3//f/9//3//f/9//3//f/9//3//f/9//3//f/9//3//f/9//3//f/9//3//f/9//3//f/9//3//f/9//3//f/9//3//f/9//3//f/9//3//f/9//3//f/9//3//f/9//3//f/9//3//f/9//3//f/9//3//f/9//3//f/9/Plf9Rv9//389U5wyn2Pfd/97/3//f/9//3//fz5X/3//f/9//3//f5w2/3//f997/Uo9Ux1LHkc+U/9//3//f/9//3/fdz5TnmP/f/9//3//f/5K/3f/f/9//39fW/97/3//f/9//3//f/9/Xl/8Rv9//3//f/9//3//f/9//3//f/9//3//f/9//3//f/9//3//f/9//3//f/9//3//f/9//3//f/9//3//f/9//3//f/9//3//f/9//3//f/9//3//f/9//3//f/9//3//f/9//3//f/9//3//f/9//3//f/9//3//f/9//3//f/9//3//f/9//3//f/9//3//f/9//3//f/9//3//f/9//3//f/9//3//f/9//3//f/9//3//f/9//3//f/9//3//f/9//3//f15f3EL/f79z/Ub9Rn9f/3//f/9//3//f/9/Xlf/f/9//3//f/9/PVe/a/9//399Y993/3teW5synDLfd/9//3//f/9//3//f/9//3//f/9//389Uz5Tfl9+W75r/3//f/9//3//f/9//3//f5wynmv/f/9//3//f/9//3//f/9//3//f/9//3//f/9//3//f/9//3//f/9//3//f/9//3//f/9//3//f/9//3//f/9//3//f/9//3//f/9//3//f/9//3//f/9//3//f/9//3//f/9//3//f/9//3//f/9//3//f/9//3//f/9//3//f/9//3//f/9//3//f/9//3//f/9//3//f/9//3//f/9//3//f/9//3//f/9//3//f/9//3//f/9//3//f/9//3//f/9/vnM+T7w+/3fdPv9//UpeV/9//3//f/9//3t/Y/9//3//f/9//3//f/1Gnm//f59n33f/f/9//39+Z5s2XVv/f/9//3//f/9//3//f/9//3//f/9//3vfd/9//3//f/9//3//f/9//3//f/9/vm97Mv9//3//f/9//3//f/9//3//f/9//3//f/9//3//f/9//3//f/9//3//f/9//3//f/9//3//f/9//3//f/9//3//f/9//3//f/9//3//f/9//3//f/9//3//f/9//3//f/9//3//f/9//3//f/9//3//f/9//3//f/9//3//f/9//3//f/9//3//f/9//3//f/9//3//f/9//3//f/9//3//f/9//3//f/9//3//f/9//3//f/9//3//f/9//3//f99vvDr8Rh1PvD7YGfkdnDpeX35jX1teW/9733d+W/97/3//f/9//3//f/9//3uaPj5XPVf/f/9//3//f/9//38dT5s233f/f/9//3//f/9//3//f/9//3//f/9//3//f/9//3//f/9//3//f/9//3//fxxLHU//f/9//3//f/9//3//f/9//3//f/9//3//f/9//3//f/9//3//f/9//3//f/9//3//f/9//3//f/9//3//f/9//3//f/9//3//f/9//3//f/9//3//f/9//3//f/9//3//f/9//3//f/9//3//f/9//3//f/9//3//f/9//3//f/9//3//f/9//3//f/9//3//f/9//3//f/9//3//f/9//3//f/9//3//f/9//3//f/9//3//f/9//3//f99zHkv/f/9//3//f55nfDK+az1XmzabOh1Lflufa/97/3//f/9//3//f/9//3//f/9/33f/f/9//3//f/9//3//f/9/33P/e/9//3//f/9//3//f/9//3//f/9//3//f/9//3//f/9//3//f/9//3//f/9//3+bMr9v/3//f/9//3//f/9//3//f/9//3//f/9//3//f/9//3//f/9//3//f/9//3//f/9//3//f/9//3//f/9//3//f/9//3//f/9//3//f/9//3//f/9//3//f/9//3//f/9//3//f/9//3//f/9//3//f/9//3//f/9//3//f/9//3//f/9//3//f/9//3//f/9//3//f/9//3//f/9//3//f/9//3//f/9//3//f/9//3//f/9//3//f/9/nmteV/9//3//f/9/Xle/Z7w633P/f993PVN7MtxC33f/f/9//3//f/9//3//f/9//3//f/9//3//f/9//3//f/9//3//f/9//3//f/9//3//f/9//3//f/9//3//f/9//3//f/9//3//f/9//3//f/9//3//f99zezL/f/9//3//f/9//3//f/9//3//f/9//3//f/9//3//f/9//3//f/9//3//f/9//3//f/9//3//f/9//3//f/9//3//f/9//3//f/9//3//f/9//3//f/9//3//f/9//3//f/9//3//f/9//3//f/9//3//f/9//3//f/9//3//f/9//3//f/9//3//f/9//3//f/9//3//f/9//3//f/9//3//f/9//3//f/9//3//f/9//3//f/9//3//f15XfmP/e993Xlvfc/9//3vcPr9r/3//f/9/v2+bOtxC33f/f/9//3//f/9//3//f/9//3//f/9//3//f/9//3//f/9//3//f/9//3//f/9//3//f/9//3//f/9//3//f/9//3//f/9//3//f/9//3//f/9//38+V9xC/3//f/9//3//f/9//3//f/9//3//f/9//3//f/9//3//f/9//3//f/9//3//f/9//3//f/9//3//f/9//3//f/9//3//f/9//3//f/9//3//f/9//3//f/9//3//f/9//3//f/9//3//f/9//3//f/9//3//f/9//3//f/9//3//f/9//3//f/9//3//f/9//3//f/9//3//f/9//3//f/9//3//f/9//3//f/9//3//f/9//3//f/9//3++b35ffl/fd/9//3//f/9/3EJ+Y/9//3//f/9/nmvcQtxC33f/f/9//3//f/9//3//f/9//3//f/9//3//f/9//3//f/9//3//f/9//3//f/9//3//f/9//3//f/9//3//f/9//3//f/9//3//f/9//3//f/9/vDpdX/9//3//f/9//3//f/9//3//f/9//3//f/9//3//f/9//3//f/9//3//f/9//3//f/9//3//f/9//3//f/9//3//f/9//3//f/9//3//f/9//3//f/9//3//f/9//3//f/9//3//f/9//3//f/9//3//f/9//3//f/9//3//f/9//3//f/9//3//f/9//3//f/9//3//f/9//3//f/9//3//f/9//3//f/9//3//f/9//3//f/9//3//f/9//3//f/9//3//f/9//3//f/xGXlf/f/9//3//f/9/v2ubOtxC33v/f/9//3//f/9//3//f/9//3//f/9//3//f/9//3//f/9//3//f/9//3e/c/9//3//f/9//3//f/9//3//f/9//3//f/9//3//f/9//3//e3su/3v/f/9//3//f/9//3//f/9//3//f/9//3//f/9//3//f/9//3//f/9//3//f/9//3//f/9//3//f/9//3//f/9//3//f/9//3//f/9//3//f/9//3//f/9//3//f/9//3//f/9//3//f/9//3//f/9//3//f/9//3//f/9//3//f/9//3//f/9//3//f/9//3//f/9//3//f/9//3//f/9//3//f/9//3//f/9//3//f/9//3//f/9//3//f/9//3//f/9//3//f/9//389V/1K/3//f/9//3//f/9/fmd7Mh1T/3//f/9//3//f/9//3//f/9//3//f/9//3//f/9//3//f75zHUv8Sn5j3nf/f/9//3//f/9//3//f/9//3//f/9//3//f/9//3//f/9/fWebNv9//3//f/9//3//f/9//3//f/9//3//f/9//3//f/9//3//f/9//3//f/9//3//f/9//3//f/9//3//f/9//3//f/9//3//f/9//3//f/9//3//f/9//3//f/9//3//f/9//3//f/9//3//f/9//3//f/9//3//f/9//3//f/9//3//f/9//3//f/9//3//f/9//3//f/9//3//f/9//3//f/9//3//f/9//3//f/9//3//f/9//3//f/9//3//f/9//3//f/9//3//f/9/Xl/dPt9z/3//f/9//3//f/9/Xl97Ml5f/3//f/9//3//f/9//3//f/9//3//f/9//3//f/9/X1t+Z/9//3//f/9//3//f/9//3//f/9//3//f/9//3//f/9//3//f/9//3//fx1P/Ub/f/9//3//f/9//3//f/9//3//f/9//3//f/9//3//f/9//3//f/9//3//f/9//3//f/9//3//f/9//3//f/9//3//f/9//3//f/9//3//f/9//3//f/9//3//f/9//3//f/9//3//f/9//3//f/9//3//f/9//3//f/9//3//f/9//3//f/9//3//f/9//3//f/9//3//f/9//3//f/9//3//f/9//3//f/9//3//f/9//3//f/9//3//f/9//3//f/9//3//f/9//3//f55rvDq+b/9//3//f/9//3//f/97u0KcOp5r/3//f/9//3//f/9//3//f/9//3//f/9//3//f/9//3//f/9//3//f/9//3//f/9//3//f/9//3//f/9//3//f/9//3//f/9//3+8Pj1P/3//f/9//3//f/9//3//f/9//3//f/9//3//f/9//3//f/9//3//f/9//3//f/9//3//f/9//3//f/9//3//f/9//3//f/9//3//f/9//3//f/9//3//f/9//3//f/9//3//f/9//3//f/9//3//f/9//3//f/9//3//f/9//3//f/9//3//f/9//3//f/9//3//f/9//3//f/9//3//f/9//3//f/9//3//f/9//3//f/9//3//f/9//3//f/9//3//f/9//3//f/9//3/fd/1Gv2//f/9//3//f/9//3//f99zvD7cQv9//3//f/9//3//f/9//3//f/9//3//f/9//3//f/9//3//f/9//3//f/9//3//f/9//3//f/9//3//f/9//3//f/9//3//f/9/fDKeY/9//3//f/9//3//f/9//3//f/9//3//f/9//3//f/9//3//f/9//3//f/9//3//f/9//3//f/9//3//f/9//3//f/9//3//f/9//3//f/9//3//f/9//3//f/9//3//f/9//3//f/9//3//f/9//3//f/9//3//f/9//3//f/9//3//f/9//3//f/9//3//f/9//3//f/9//3//f/9//3//f/9//3//f/9//3//f/9//3//f/9//3//f/9//3//f/9//3//f/9//3//f/9//3v9Rn1f/3//f/9//3//f/9//3//f55rezI9U/9//3//f/9//3//f/9//3//f/9//3//f/9//3//f/9//3//f/9//3//f/9//3//f/9//3//f/9//3//f/9//3//f/9//3//d3wyv2//f/9//3//f/9//3//f/9//3//f/9//3//f/9//3//f/9//3//f/9//3//f/9//3//f/9//3//f/9//3//f/9//3//f/9//3//f/9//3//f/9//3//f/9//3//f/9//3//f/9//3//f/9//3//f/9//3//f/9//3//f/9//3//f/9//3//f/9//3//f/9//3//f/9//3//f/9//3//f/9//3//f/9//3//f/9//3//f/9//3//f/9//3//f/9//3//f/9//3//f/9//3//f/9/HlM9U/9//3//f/9//3//f/9//3//fz1XmzaeZ/9//3//f/9//3//f/9//3//f/9//3//f/9//3//f/9//3//f/9//3//f/9//3//f/9//3//f/9//3//f/9//3//f/9/33ObMv9//3//f/9//3//f/9//3//f/9//3//f/9//3//f/9//3//f/9//3//f/9//3//f/9//3//f/9//3//f/9//3//f/9//3//f/9//3//f/9//3//f/9//3//f/9//3//f/9//3//f/9//3//f/9//3//f/9//3//f/9//3//f/9//3//f/9//3//f/9//3//f/9//3//f/9//3//f/9//3//f/9//3//f/9//3//f/9//3//f/9//3//f/9//3//f/9//3//f/9//3//f/9//3//f15j3EL/f/9//3//f/9//3//f/9//3/fd9tGvDr/e/9//3//f/9//3//f/9//3//f/9//3//f/9//3//f/9//3//f/9//3//f/9//3//f/9//3//f993fWMdT91C3T68OlsmGSLdPh1PXVu+b/93/3//f/9//3//f/9//3//f/9//3//f/9//3//f/9//3//f/9//3//f/9//3//f/9//3//f/9//3//f/9//3//f/9//3//f/9//3//f/9//3//f/9//3//f/9//3//f/9//3//f/9//3//f/9//3//f/9//3//f/9//3//f/9//3//f/9//3//f/9//3//f/9//3//f/9//3//f/9//3//f/9//3//f/9//3//f/9//3//f/9//3//f/9//3//f/9//3//f/9//3+/b9w+/3f/f/9//3//f/9//3//f/9//3+ea7w6Xlv/f/9//3//f/9//3//f/9//3//f/9//3//f/9//3//f/9//3//f/9//3//f/9/33cdT7w+vD4dU55n33ffd/97/39dW1sqnmd+Yz1T/Eq8Otw+PVOeZ/93/3//f/9//3//f/9//3//f/9//3//f/9//3//f/9//3//f/9//3//f/9//3//f/9//3//f/9//3//f/9//3//f/9//3//f/9//3//f/9//3//f/9//3//f/9//3//f/9//3//f/9//3//f/9//3//f/9//3//f/9//3//f/9//3//f/9//3//f/9//3//f/9//3//f/9//3//f/9//3//f/9//3//f/9//3//f/9//3//f/9//3//f/9//3//f/9/33e8Op9r/3//f/9//3//f/9//3//f/9//38dT7w633P/f/9//3//f/9//3//f/9//3//f/9//3//f/9//3//f/9//3//f/9/3EK8Pn5f/3//f/9//3//f/9//3//f/9/XVebMv9//3//f/9//3ueaz1X3D6bNv1Gfl//e/9//3//f/9//3//f/9//3//f/9//3//f/9//3//f/9//3//f/9//3//f/9//3//f/9//3//f/9//3//f/9//3//f/9//3//f/9//3//f/9//3//f/9//3//f/9//3//f/9//3//f/9//3//f/9//3//f/9//3//f/9//3//f/9//3//f/9//3//f/9//3//f/9//3//f/9//3//f/9//3//f/9//3//f/9//3//f/9//3//f/9//3//f/9//UZeW/9//3//f/9//3//f/9//3//f/9/vnOcOj1X/3//f/9//3//f/9//3//f/9//3//f/9//3//f/9//3//f/9/Xl/cRv9//3//f/9//3//f/9//3//f/9//3//f15bmzb/e/9//3//f/9//3//f/9//3c9V90+HE/fc/9//3//f/9//3//f/9//3//f/9//3//f/9//3//f/9//3//f/9//3//f/9//3//f/9//3//f/9//3//f/9//3//f/9//3//f/9//3//f/9//3//f/9//3//f/9//3//f/9//3//f/9//3//f/9//3//f/9//3//f/9//3//f/9//3//f/9//3//f/9//3//f/9//3//f/9//3//f/9//3//f/9//3//f/9//3//f/9//3//f/9//3//fz1X/Ur/e/9//3//f/9//3//f/9//3//f/9/PVO7Pv97/3//f/9//3//f/9//3//f/9//3//f/9//3//f/9//38dT79v/3//f/9//3//f/9//3//f/9//3//f/9//39+Y3sy/3v/f/9//3//f/9//3//f/9//3+/b/1C3D5+Y/9//3//f/9//3//f/9//3//f/9//3//f/9//3//f/9//3//f/9//3//f/9//3//f/9//3//f/9//3//f/9//3//f/9//3//f/9//3//f/9//3//f/9//3//f/9//3//f/9//3//f/9//3//f/9//3//f/9//3//f/9//3//f/9//3//f/9//3//f/9//3//f/9//3//f/9//3//f/9//3//f/9//3//f/9//3//f/9//3//f/9//39+Z7w+33f/f/9//3//f/9//3//f/9//3//f79vezI9U/9//3//f/9//3//f/9//3//f/9//3//f/9//3//f99zHUu/b/9//3//f/9//3//f/9//3//f/9//3//f/9/n2dbKt9z/3//f/9//3//f/9//3//f/9//3//ez1Xmzbfc/9//3//f/9//3//f/9//3//f/9//3//f/9//3//f/9//3//f/9//3//f/9//3//f/9//3//f/9//3//f/9//3//f/9//3//f/9//3//f/9//3//f/9//3//f/9//3//f/9//3//f/9//3//f/9//3//f/9//3//f/9//3//f/9//3//f/9//3//f/9//3//f/9//3//f/9//3//f/9//3//f/9//3//f/9//3//f/9//3//f/9/33O8Pp1r/3//f/9//3//f/9//3//f/9//3//f9xGvDrfe/9//3//f/9//3//f/9//3//f/9//3//f/9//3//f/9//3//f/9//3//f/9//3//f/9//3//f/9//3//f993ey5+X/9//3//f/9//3//f/9//3//f/9//3/fd7s6Xlf/f/9//3//f/9//3//f/9//3//f/9//3//f/9//3//f/9//3//f/9//3//f/9//3//f/9//3//f/9//3//f/9//3//f/9//3//f/9//3//f/9//3//f/9//3//f/9//3//f/9//3//f/9//3//f/9//3//f/9//3//f/9//3//f/9//3//f/9//3//f/9//3//f/9//3//f/9//3//f/9//3//f/9//3//f/9//3//f/9//3//f/973UJdV/9//3//f/9//3//f/9//3//f/9//3++b5w2XVv/f/9//3//f/9//3//f/9//3//f/9//3//f/9//3//f/9//3//f/9//3//f/9//3//f/9//3//f/9//3//f7w6PU//f/9//3//f/9//3//f/9//3//f/9//38dTz5T/3//f/9//3//f/9//3//f/9//3//f/9//3//f/9//3//f/9//3//f/9//3//f/9//3//f/9//3//f/9//3//f/9//3//f/9//3//f/9//3//f/9//3//f/9//3//f/9//3//f/9//3//f/9//3//f/9//3//f/9//3//f/9//3//f/9//3//f/9//3//f/9//3//f/9//3//f/9//3//f/9//3//f/9//3//f/9//3//f/9//3//fz1T/E7/f/9//3//f/9//3//f/9//3//f/9//3/8Srw6/3v/f/9//3//f/9//3//f/9//3//f/9//3//f/9//3//f/9//3//f/9//3//f/9//3//f/9//3//f/9//389U5wy3nf/f/9//3//f/9//3//f/9//3//f/9/3D7fd/9//3//f/9//3//f/9//3//f/9//3//f/9//3//f/9//3//f/9//3//f/9//3//f/9//3//f/9//3//f/9//3//f/9//3//f/9//3//f/9//3//f/9//3//f/9//3//f/9//3//f/9//3//f/9//3//f/9//3//f/9//3//f/9//3//f/9//3//f/9//3//f/9//3//f/9//3//f/9//3//f/9//3//f/9//3//f/9//3//f/9//3+/a9xC/3v/f/9//3//f/9//3//f/9//3//f/9/n2t7Mn5f/3//f/9//3//f/9//3//f/9//3//f/9//3//f/9//3//f/9//3//f/9//3//f/9//3//f/9//3//f/9/n2+8Nl5b/3//f/9//3//f/9//3//f/9//3+fY55j/3//f/9//3//f/9//3//f/9//3//f/9//3//f/9//3//f/9//3//f/9//3//f/9//3//f/9//3//f/9//3//f/9//3//f/9//3//f/9//3//f/9//3//f/9//3//f/9//3//f/9//3//f/9//3//f/9//3//f/9//3//f/9//3//f/9//3//f/9//3//f/9//3//f/9//3//f/9//3//f/9//3//f/9//3//f/9//3//f/9//3//f/9/33e8Qr9v/3//f/9//3//f/9//3//f/9//3//f/9//ErcQv9//3//f/9//3//f/9//3//f/9//3//f/9//3//f/9//3//f/9//3//f/9//3//f/9//3//f/9//3//f/9/HU+bMr9v/3//f/9//3//f/9//3//f55nn2f/f/9//3//f/9//3//f/9//3//f/9//3//f/9//3//f/9//3//f/9//3//f/9//3//f/9//3//f/9//3//f/9//3//f/9//3//f/9//3//f/9//3//f/9//3//f/9//3//f/9//3//f/9//3//f/9//3//f/9//3//f/9//3//f/9//3//f/9//3//f/9//3//f/9//3//f/9//3//f/9//3//f/9//3//f/9//3//f/9//3//f/9//3//f/9//UpeW/9//3//f/9//3//f/9//3//f/9//3//f55rvDq+b/9//3//f/9//3//f/9//3//f/9//3//f/9//3//f/9//3//f/9//3//f/9//3//f/9//3//f/9//3//f9933D7+Rt9z/3//f/9//3//f/9/n1/fc/9//3//f/9//3//f/9//3//f/9//3//f/9//3//f/9//3//f/9//3//f/9//3//f/9//3//f/9//3//f/9//3//f/9//3//f/9//3//f/9//3//f/9//3//f/9//3//f/9//3//f/9//3//f/9//3//f/9//3//f/9//3//f/9//3//f/9//3//f/9//3//f/9//3//f/9//3//f/9//3//f/9//3//f/9//3//f/9//3//f/9//3//f/9//3//fz1X3T7/e/9//3//f/9//3//f/9//3//f/9//3/fe7w+XVv/f/9//3//f/9//3//f/9//3//f/9//3//f/9//3//f/9//3//f/9//3//f/9//3//f/9//3//f/9//3//f55rvDr9Qt9v/3//f/9//389T/9//3//f/9//3//f/9//3//f/9//3//f/9//3//f/9//3//f/9//3//f/9//3//f/9//3//f/9//3//f/9//3//f/9//3//f/9//3//f/9//3//f/9//3//f/9//3//f/9//3//f/9//3//f/9//3//f/9//3//f/9//3//f/9//3//f/9//3//f/9//3//f/9//3//f/9//3//f/9//3//f/9//3//f/9//3//f/9//3//f/9//3//f/9//3//f/9//3/fc91Cvmv/f/9//3//f/9//3//f/9//3//f/9//38dU9xG/3//f/9//3//f/9//3//f/9//3//f/9//3//f/9//3//f/9//3//f/9//3//f/9//3//f/9//3//f/9//3//f79vHUfdPl5Tn18+U993/3//f/9//3//f/9//3//f/9//3//f/9//3//f/9//3//f/9//3//f/9//3//f/9//3//f/9//3//f/9//3//f/9//3//f/9//3//f/9//3//f/9//3//f/9//3//f/9//3//f/9//3//f/9//3//f/9//3//f/9//3//f/9//3//f/9//3//f/9//3//f/9//3//f/9//3//f/9//3//f/9//3//f/9//3//f/9//3//f/9//3//f/9//3//f/9//3//f/9//3sdR15X/3//f/9//3//f/9//3//f/9//3//f/9/fmObOt93/3//f/9//3//f/9//3//f/9//3//f/9//3//f/9//3//f/9//3//f/9//3//f/9//3//f/9//3//f/9//3//f/97n2u+a/9//3//f/9//3//f/9//3//f/9//3//f/9//3//f/9//3//f/9//3//f/9//3//f/9//3//f/9//3//f/9//3//f/9//3//f/9//3//f/9//3//f/9//3//f/9//3//f/9//3//f/9//3//f/9//3//f/9//3//f/9//3//f/9//3//f/9//3//f/9//3//f/9//3//f/9//3//f/9//3//f/9//3//f/9//3//f/9//3//f/9//3//f/9//3//f/9//3//f/9//3//f/9/XlvcPv97/3//f/9//3//f/9//3//f/9//3//f79vmzLfb/9//3//f/9//3//f/9//3//f/9//3//f/9//3//f/9//3//f/9//3//f/9//3//f/9//3//f/9//3//f/9//3//f/9//3//f/9//3//f/9//3//f/9//3//f/9//3//f/9//3//f/9//3//f/9//3//f/9//3//f/9//3//f/9//3//f/9//3//f/9//3//f/9//3//f/9//3//f/9//3//f/9//3//f/9//3//f/9//3//f/9//3//f/9//3//f/9//3//f/9//3//f/9//3//f/9//3//f/9//3//f/9//3//f/9//3//f/9//3//f/9//3//f/9//3//f/9//3//f/9//3//f/9//3//f/9//3//f79z3D6/a/9//3//f/9//3//f/9//3//f/9//3//e7s+fl//f/9//3//f/9//3//f/9//3//f/9//3//f/9//3//f/9//3//f/9//3//f/9//3//f/9//3//f/9//3//f/9//3//f/9//3//f/9//3//f/9//3//f/9//3//f/9//3//f/9//3//f/9//3//f/9//3//f/9//3//f/9//3//f/9//3//f/9//3//f/9//3//f/9//3//f/9//3//f/9//3//f/9//3//f/9//3//f/9//3//f/9//3//f/9//3//f/9//3//f/9//3//f/9//3//f/9//3//f/9//3//f/9//3//f/9//3//f/9//3//f/9//3//f/9//3//f/9//3//f/9//3//f/9//3//f/9//3//fx1PPU//f/9//3//f/9//3//f/9//3//f/9//3/cPl5b/3//f/9//3//f/9//3//f/9//3//f/9//3//f/9//3//f/9//3//f/9//3//f/9//3//f/9//3//f/9//3//f/9//3//f/9//3//f/9//3//f/9//3//f/9//3//f/9//3//f/9//3//f/9//3//f/9//3//f/9//3//f/9//3//f/9//3//f/9//3//f/9//3//f/9//3//f/9//3//f/9//3//f/9//3//f/9//3//f/9//3//f/9//3//f/9//3//f/9//3//f/9//3//f/9//3//f/9//3//f/9//3//f/9//3//f/9//3//f/9//3//f/9//3//f/9//3//f/9//3//f/9//3//f/9//3//f/9//3+fa90+v2//f/9//3//f/9//3//f/9//3//f/9//EZeW/9//3//f/9//3//f/9//3//f/9//3//f/9//3//f/9//3//f/9//3//f/9//3//f/9//3//f/9//3//f/9//3//f/9//3//f/9//3//f/9//3//f/9//3//f/9//3//f/9//3//f/9//3//f/9//3//f/9//3//f/9//3//f/9//3//f/9//3//f/9//3//f/9//3//f/9//3//f/9//3//f/9//3//f/9//3//f/9//3//f/9//3//f/9//3//f/9//3//f/9//3//f/9//3//f/9//3//f/9//3//f/9//3//f/9//3//f/9//3//f/9//3//f/9//3//f/9//3//f/9//3//f/9//3//f/9//3//f/9//3v9Sj5T/3//f/9//3//f/9//3//f/9//3//f/xOHU//f/9//3//f/9//3//f/9//3//f/9//3//f/9//3//f/9//3//f/9//3//f/9//3//f/9//3//f/9//3//f/9//3//f/9//3//f/9//3//f/9//3//f/9//3//f/9//3//f/9//3//f/9//3//f/9//3//f/9//3//f/9//3//f/9//3//f/9//3//f/9//3//f/9//3//f/9//3//f/9//3//f/9//3//f/9//3//f/9//3//f/9//3//f/9//3//f/9//3//f/9//3//f/9//3//f/9//3//f/9//3//f/9//3//f/9//3//f/9//3//f/9//3//f/9//3//f/9//3//f/9//3//f/9//3//f/9//3//f/9/Xl+8Ov93/3//f/9//3//f/9//3//f/9//3/8Sh1P/3//f/9//3//f/9//3//f/9//3//f/9//3//f/9//3//f/9//3//f/9//3//f/9//3//f/9//3//f/9//3//f/9//3//f/9//3//f/9//3//f/9//3//f/9//3//f/9//3//f/9//3//f/9//3//f/9//3//f/9//3//f/9//3//f/9//3//f/9//3//f/9//3//f/9//3//f/9//3//f/9//3//f/9//3//f/9//3//f/9//3//f/9//3//f/9//3//f/9//3//f/9//3//f/9//3//f/9//3//f/9//3//f/9//3//f/9//3//f/9//3//f/9//3//f/9//3//f/9//3//f/9//3//f/9//3//f/9//3//f993vD6fY/9//3//f/9//3//f/9//3//f/9/HVMdT/9//3//f/9//3//f/9//3//f/9//3//f/9//3//f/9//3//f/9//3//f/9//3//f/9//3//f/9//3//f/9//3//f/9//3//f/9//3//f/9//3//f/9//3//f/9//3//f/9//3//f/9//3//f/9//3//f/9//3//f/9//3//f/9//3//f/9//3//f/9//3//f/9//3//f/9//3//f/9//3//f/9//3//f/9//3//f/9//3//f/9//3//f/9//3//f/9//3//f/9//3//f/9//3//f/9//3//f/9//3//f/9//3//f/9//3//f/9//3//f/9//3//f/9//3//f/9//3//f/9//3//f/9//3//f/9//3//f/9//3//fx1P/Ub/f/9//3//f/9//3//f/9//3//fx1PXVv/f/9//3//f/9//3//f/9//3//f/9//3//f/9//3//f/9//3//f/9//3//f/9//3//f/9//3//f/9//3//f/9//3//f/9//3//f/9//3//f/9//3//f/9//3//f/9//3//f/9//3//f/9//3//f/9//3//f/9//3//f/9//3//f/9//3//f/9//3//f/9//3//f/9//3//f/9//3//f/9//3//f/9//3//f/9//3//f/9//3//f/9//3//f/9//3//f/9//3//f/9//3//f/9//3//f/9//3//f/9//3//f/9//3//f/9//3//f/9//3//f/9//3//f/9//3//f/9//3//f/9//3//f/9//3//f/9//3//f/9//3+eZ7w6nmv/f/9//3//f/9//3//f/9//3/9Sp5j/3//f/9//3//f/9//3//f/9//3//f/9//3//f/9//3//f/9//3//f/9//3//f/9//3//f/9//3//f/9//3//f/9//3//f/9//3//f/9//3//f/9//3//f/9//3//f/9//3//f/9//3//f/9//3//f/9//3//f/9//3//f/9//3//f/9//3//f/9//3//f/9//3//f/9//3//f/9//3//f/9//3//f/9//3//f/9//3//f/9//3//f/9//3//f/9//3//f/9//3//f/9//3//f/9//3//f/9//3//f/9//3//f/9//3//f/9//3//f/9//3//f/9//3//f/9//3//f/9//3//f/9//3//f/9//3//f/9//3//f/9//3v9Rh1L/3//f/9//3//f/9//3//f/9/vDq/c/9//3//f/9//3//f/9//3//f/9//3//f/9//3//f/9//3//f/9//3//f/9//3//f/9//3//f/9//3//f/9//3//f/9//3//f/9//3//f/9//3//f/9//3//f/9//3//f/9//3//f/9//3//f/9//3//f/9//3//f/9//3//f/9//3//f/9//3//f/9//3//f/9//3//f/9//3//f/9//3//f/9//3//f/9//3//f/9//3//f/9//3//f/9//3//f/9//3//f/9//3//f/9//3//f/9//3//f/9//3//f/9//3//f/9//3//f/9//3//f/9//3//f/9//3//f/9//3//f/9//3//f/9//3//f/9//3//f/9//3//f/9/nmucNn5j/3//f/9//3//f/9//3//f7w2/3//f/9//3//f/9//3//f/9//3//f/9//3//f/9//3//f/9//3//f/9//3//f/9//3//f/9//3//f/9//3//f/9//3//f/9//3//f/9//3//f/9//3//f/9//3//f/9//3//f/9//3//f/9//3//f/9//3//f/9//3//f/9//3//f/9//3//f/9//3//f/9//3//f/9//3//f/9//3//f/9//3//f/9//3//f/9//3//f/9//3//f/9//3//f/9//3//f/9//3//f/9//3//f/9//3//f/9//3//f/9//3//f/9//3//f/9//3//f/9//3//f/9//3//f/9//3//f/9//3//f/9//3//f/9//3//f/9//3//f/9//3//f/9/HU+8Or5r/3//f/9//3//f/9/v2/cQv9//3//f/9//3//f/9//3//f/9//3//f/9//3//f/9//3//f/9//3//f/9//3//f/9//3//f/9//3//f/9//3//f/9//3//f/9//3//f/9//3//f/9//3//f/9//3//f/9//3//f/9//3//f/9//3//f/9//3//f/9//3//f/9//3//f/9//3//f/9//3//f/9//3//f/9//3//f/9//3//f/9//3//f/9//3//f/9//3//f/9//3//f/9//3//f/9//3//f/9//3//f/9//3//f/9//3//f/9//3//f/9//3//f/9//3//f/9//3//f/9//3//f/9//3//f/9//3//f/9//3//f/9//3//f/9//3//f/9//3//f/9//3//f9973ELcPv97/3//f/9//3//fz5Tfl//f/9//3//f/9//3//f/9//3//f/9//3//f/9//3//f/9//3//f/9//3//f/9//3//f/9//3//f/9//3//f/9//3//f/9//3//f/9//3//f/9//3//f/9//3//f/9//3//f/9//3//f/9//3//f/9//3//f/9//3//f/9//3//f/9//3//f/9//3//f/9//3//f/9//3//f/9//3//f/9//3//f/9//3//f/9//3//f/9//3//f/9//3//f/9//3//f/9//3//f/9//3//f/9//3//f/9//3//f/9//3//f/9//3//f/9//3//f/9//3//f/9//3//f/9//3//f/9//3//f/9//3//f/9//3//f/9//3//f/9//3//f/9//3//f55rmzY+T/97/3//f/9//3/9Qr5v/3//f/9//3//f/9//3//f/9//3//f/9//3//f/9//3//f/9//3//f/9//3//f/9//3//f/9//3//f/9//3//f/9//3//f/9//3//f/9//3//f/9//3//f/9//3//f/9//3//f/9//3//f/9//3//f/9//3//f/9//3//f/9//3//f/9//3//f/9//3//f/9//3//f/9//3//f/9//3//f/9//3//f/9//3//f/9//3//f/9//3//f/9//3//f/9//3//f/9//3//f/9//3//f/9//3//f/9//3//f/9//3//f/9//3//f/9//3//f/9//3//f/9//3//f/9//3//f/9//3//f/9//3//f/9//3//f/9//3//f/9//3//f/9//3//f35n/UJ+X/9//3//f9973T7/f/9//3//f/9//3//f/9//3//f/9//3//f/9//3//f/9//3//f/9//3//f/9//3//f/9//3//f/9//3//f/9//3//f/9//3//f/9//3//f/9//3//f/9//3//f/9//3//f/9//3//f/9//3//f/9//3//f/9//3//f/9//3//f/9//3//f/9//3//f/9//3//f/9//3//f/9//3//f/9//3//f/9//3//f/9//3//f/9//3//f/9//3//f/9//3//f/9//3//f/9//3//f/9//3//f/9//3//f/9//3//f/9//3//f/9//3//f/9//3//f/9//3//f/9//3//f/9//3//f/9//3//f/9//3//f/9//3//f/9//3//f/9//3//f/9//3//f79vXlvfc993/39eX15X/3//f/9//3//f/9//3//f/9//3//f/9//3//f/9//3//f/9//3//f/9//3//f/9//3//f/9//3//f/9//3//f/9//3//f/9//3//f/9//3//f/9//3//f/9//3//f/9//3//f/9//3//f/9//3//f/9//3//f/9//3//f/9//3//f/9//3//f/9//3//f/9//3//f/9//3//f/9//3//f/9//3//f/9//3//f/9//3//f/9//3//f/9//3//f/9//3//f/9//3//f/9//3//f/9//3//f/9//3//f/9//3//f/9//3//f/9//3//f/9//3//f/9//3//f/9//3//f/9//3//f/9//3//f/9//3//f/9//3//f/9//3//f/9//3//f/9//3//f953Xk/9Qv5CXl//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SQAAADwAAAAAAAAAAAAAAEo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2014-10-23T11:12:57Z</xd:SigningTime>
          <xd:SigningCertificate>
            <xd:Cert>
              <xd:CertDigest>
                <DigestMethod Algorithm="http://www.w3.org/2000/09/xmldsig#sha1"/>
                <DigestValue>1AHsBweqRwBw8v6g/kgOvvIcMrA=</DigestValue>
              </xd:CertDigest>
              <xd:IssuerSerial>
                <X509IssuerName>CN=Communications Server</X509IssuerName>
                <X509SerialNumber>748625054670871017315358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KLY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CNEKD4///yAQAAAAAAAPxbBwSA+P//CABYfvv2//8AAAAAAAAAAOBbBwSA+P////8AAAAADAC8YzgAXnqladkGAACwYzgAGv1NSThKRgOTthZqZBch4yIAigHyajgABAAAAAMAAAAAAAAAAQAAAAAAAAAAAAAAAAAAAAAAAAAAAAAAAAAAAAAAAABKnAAERLrfaQa2CgAAAAAABQAAAIgHDAAAAAAAAAAAAEqcAARIZDgAAAAAAAYAAACAAdZ1AAAAAIA7PwOAAdZ1nxATANgVChhAZDgANoHRdYA7PwMAAAAAgAHWdUBkOABVgdF1gAHWdQAAAZugAawJaGQ4AJOA0XUBAAAAUGQ4ABAAAAADAQAAoAGsCUgWAZugAawJAAAAAAEAAACUZDgAlGQ4AC8w0nV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C8A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Object Id="idInvalidSigLnImg">AQAAAGwAAAAAAAAAAAAAAP8AAAB/AAAAAAAAAAAAAABKIwAApREAACBFTUYAAAEAxLk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p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HKY4ACsCXmkA4T0AFwAABAEAAAAABAAAmKY4AEkCXmmWOE1Jpqc4AAAEAAABAgAAAAAAAPClOACM+TgAjPk4AEymOACAAdZ1DlzRdeBb0XVMpjgAZAEAAAAAAAAAAAAAjWIkdo1iJHZYNj0AAAgAAAACAAAAAAAAdKY4ACJqJHYAAAAAAAAAAKanOAAHAAAAmKc4AAcAAAAAAAAAAAAAAJinOACspjgA7uojdgAAAAAAAgAAAAA4AAcAAACYpzgABwAAAEwSJXYAAAAAAAAAAJinOAAHAAAA0GPsAdimOACVLiN2AAAAAAACAACYpz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I0QoPj///IBAAAAAAAA/FsHBID4//8IAFh++/b//wAAAAAAAAAA4FsHBID4/////wAAAAA5AAQAAADwFhwAgBYcALxCPQAgqTgAD5VcafAWHAAAHzkAr1hcaQAAAACAFhwAvEI9AEB96QGvWFxpAAAAAIAVHADQY+wBAFLXA0SpOAASWFxpQAhFAPwBAACAqTgANFdcafwBAAAAAAAAjWIkdo1iJHb8AQAAAAgAAAACAAAAAAAAmKk4ACJqJHYAAAAAAAAAAMqqOAAHAAAAvKo4AAcAAAAAAAAAAAAAALyqOADQqTgA7uojdgAAAAAAAgAAAAA4AAcAAAC8qjgABwAAAEwSJXYAAAAAAAAAALyqOAAHAAAA0GPsAfypOACVLiN2AAAAAAACAAC8q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FpVGk4AMucZmng7I5pAQAAAPRSimnIw5VpoFChBuDsjmkBAAAA9FKKaQxTimmgmggEoJoIBJxpOAAubmFpqL2OaQEAAAD0UoppqGk4AIAB1nUOXNF14FvRdahpOABkAQAAAAAAAAAAAACNYiR2jWIkdmg4PQAACAAAAAIAAAAAAADQaTgAImokdgAAAAAAAAAAAGs4AAYAAAD0ajgABgAAAAAAAAAAAAAA9Go4AAhqOADu6iN2AAAAAAACAAAAADgABgAAAPRqOAAGAAAATBIldgAAAAAAAAAA9Go4AAYAAADQY+wBNGo4AJUuI3YAAAAAAAIAAPRq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kAAAACgAAAFAAAACGAAAAXAAAAAEAAABbJA1CVSUNQgoAAABQAAAAGQAAAEwAAAAAAAAAAAAAAAAAAAD//////////4AAAABNAGEAcgDtAGEAIABJAHMAYQBiAGUAbAAgAFIAZQBpAG4AbwBzAG8AIABHAHIAYQB1AA1CCAAAAAYAAAAEAAAAAgAAAAYAAAADAAAABAAAAAUAAAAGAAAABgAAAAYAAAACAAAAAwAAAAcAAAAGAAAAAgAAAAYAAAAGAAAABQAAAAYAAAADAAAABwAAAAQAAAAG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3D071342-53E5-4C09-9259-FAF81083DFAB}">
  <ds:schemaRefs>
    <ds:schemaRef ds:uri="http://schemas.openxmlformats.org/officeDocument/2006/bibliography"/>
  </ds:schemaRefs>
</ds:datastoreItem>
</file>

<file path=customXml/itemProps11.xml><?xml version="1.0" encoding="utf-8"?>
<ds:datastoreItem xmlns:ds="http://schemas.openxmlformats.org/officeDocument/2006/customXml" ds:itemID="{540E0A4D-DB31-449B-A9B0-AEB62AD4131E}">
  <ds:schemaRefs>
    <ds:schemaRef ds:uri="http://schemas.openxmlformats.org/officeDocument/2006/bibliography"/>
  </ds:schemaRefs>
</ds:datastoreItem>
</file>

<file path=customXml/itemProps12.xml><?xml version="1.0" encoding="utf-8"?>
<ds:datastoreItem xmlns:ds="http://schemas.openxmlformats.org/officeDocument/2006/customXml" ds:itemID="{8EF4443E-627B-4529-AA08-6D8997FF03B9}">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FE614A5D-C7D1-44ED-BB25-CFB2AA64DD6C}">
  <ds:schemaRefs>
    <ds:schemaRef ds:uri="http://schemas.openxmlformats.org/officeDocument/2006/bibliography"/>
  </ds:schemaRefs>
</ds:datastoreItem>
</file>

<file path=customXml/itemProps6.xml><?xml version="1.0" encoding="utf-8"?>
<ds:datastoreItem xmlns:ds="http://schemas.openxmlformats.org/officeDocument/2006/customXml" ds:itemID="{32F6A774-1535-4640-ADA8-12C3C548C458}">
  <ds:schemaRefs>
    <ds:schemaRef ds:uri="http://schemas.openxmlformats.org/officeDocument/2006/bibliography"/>
  </ds:schemaRefs>
</ds:datastoreItem>
</file>

<file path=customXml/itemProps7.xml><?xml version="1.0" encoding="utf-8"?>
<ds:datastoreItem xmlns:ds="http://schemas.openxmlformats.org/officeDocument/2006/customXml" ds:itemID="{228A9718-0938-40BF-9482-2347A60F9AC3}">
  <ds:schemaRefs>
    <ds:schemaRef ds:uri="http://schemas.openxmlformats.org/officeDocument/2006/bibliography"/>
  </ds:schemaRefs>
</ds:datastoreItem>
</file>

<file path=customXml/itemProps8.xml><?xml version="1.0" encoding="utf-8"?>
<ds:datastoreItem xmlns:ds="http://schemas.openxmlformats.org/officeDocument/2006/customXml" ds:itemID="{3638EB3F-83FB-4236-AA53-24D91BCB6FB8}">
  <ds:schemaRefs>
    <ds:schemaRef ds:uri="http://schemas.openxmlformats.org/officeDocument/2006/bibliography"/>
  </ds:schemaRefs>
</ds:datastoreItem>
</file>

<file path=customXml/itemProps9.xml><?xml version="1.0" encoding="utf-8"?>
<ds:datastoreItem xmlns:ds="http://schemas.openxmlformats.org/officeDocument/2006/customXml" ds:itemID="{0D0AFF1B-A0C5-48BD-B720-7E1B3C9C85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8191</Words>
  <Characters>45051</Characters>
  <Application>Microsoft Office Word</Application>
  <DocSecurity>0</DocSecurity>
  <Lines>375</Lines>
  <Paragraphs>106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53136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Maria Isabel Reinoso Grau</cp:lastModifiedBy>
  <cp:revision>2</cp:revision>
  <cp:lastPrinted>2014-09-17T14:12:00Z</cp:lastPrinted>
  <dcterms:created xsi:type="dcterms:W3CDTF">2014-10-23T11:12:00Z</dcterms:created>
  <dcterms:modified xsi:type="dcterms:W3CDTF">2014-10-23T11:12:00Z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