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customXml/itemProps11.xml" ContentType="application/vnd.openxmlformats-officedocument.customXmlProperties+xml"/>
  <Override PartName="/customXml/itemProps10.xml" ContentType="application/vnd.openxmlformats-officedocument.customXmlProperties+xml"/>
  <Override PartName="/word/fontTable.xml" ContentType="application/vnd.openxmlformats-officedocument.wordprocessingml.fontTable+xml"/>
  <Override PartName="/word/commentsExtended.xml" ContentType="application/vnd.openxmlformats-officedocument.wordprocessingml.commentsExtended+xml"/>
  <Override PartName="/word/people.xml" ContentType="application/vnd.openxmlformats-officedocument.wordprocessingml.peop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E05727" w14:textId="77777777" w:rsidR="00C07655" w:rsidRDefault="00C07655" w:rsidP="00612EF2">
      <w:pPr>
        <w:spacing w:line="276" w:lineRule="auto"/>
        <w:rPr>
          <w:rFonts w:cstheme="minorHAnsi"/>
        </w:rPr>
      </w:pPr>
      <w:bookmarkStart w:id="0" w:name="_GoBack"/>
      <w:bookmarkEnd w:id="0"/>
    </w:p>
    <w:p w14:paraId="7D7BDFAC" w14:textId="77777777" w:rsidR="00744F46" w:rsidRPr="0025129B" w:rsidRDefault="00744F46" w:rsidP="00612EF2">
      <w:pPr>
        <w:spacing w:line="276" w:lineRule="auto"/>
        <w:rPr>
          <w:rFonts w:cstheme="minorHAnsi"/>
        </w:rPr>
      </w:pPr>
    </w:p>
    <w:p w14:paraId="0E7C52A1" w14:textId="77777777" w:rsidR="00C07655" w:rsidRPr="0025129B" w:rsidRDefault="00C07655" w:rsidP="00612EF2">
      <w:pPr>
        <w:spacing w:line="276" w:lineRule="auto"/>
        <w:rPr>
          <w:rFonts w:cstheme="minorHAnsi"/>
        </w:rPr>
      </w:pPr>
    </w:p>
    <w:p w14:paraId="527AADB3" w14:textId="77777777" w:rsidR="00C07655" w:rsidRPr="0025129B" w:rsidRDefault="00C07655" w:rsidP="00612EF2">
      <w:pPr>
        <w:spacing w:line="276" w:lineRule="auto"/>
        <w:rPr>
          <w:rFonts w:cstheme="minorHAnsi"/>
        </w:rPr>
      </w:pPr>
    </w:p>
    <w:p w14:paraId="4766833E" w14:textId="77777777" w:rsidR="00C07655" w:rsidRPr="0025129B" w:rsidRDefault="00C07655" w:rsidP="00612EF2">
      <w:pPr>
        <w:spacing w:line="276" w:lineRule="auto"/>
        <w:rPr>
          <w:rFonts w:cstheme="minorHAnsi"/>
        </w:rPr>
      </w:pPr>
    </w:p>
    <w:p w14:paraId="42C5CBD9" w14:textId="77777777" w:rsidR="00C07655" w:rsidRPr="0025129B" w:rsidRDefault="00C07655" w:rsidP="00612EF2">
      <w:pPr>
        <w:spacing w:line="276" w:lineRule="auto"/>
        <w:rPr>
          <w:rFonts w:cstheme="minorHAnsi"/>
        </w:rPr>
      </w:pPr>
    </w:p>
    <w:p w14:paraId="392A1402" w14:textId="77777777" w:rsidR="00C07655" w:rsidRPr="0025129B" w:rsidRDefault="00C07655" w:rsidP="00612EF2">
      <w:pPr>
        <w:spacing w:line="276" w:lineRule="auto"/>
        <w:rPr>
          <w:rFonts w:cstheme="minorHAnsi"/>
        </w:rPr>
      </w:pPr>
    </w:p>
    <w:p w14:paraId="1E4E51D7" w14:textId="77777777" w:rsidR="00C07655" w:rsidRPr="0025129B" w:rsidRDefault="00C07655" w:rsidP="00612EF2">
      <w:pPr>
        <w:spacing w:line="276" w:lineRule="auto"/>
        <w:rPr>
          <w:rFonts w:cstheme="minorHAnsi"/>
        </w:rPr>
      </w:pPr>
    </w:p>
    <w:p w14:paraId="3DA67907" w14:textId="77777777" w:rsidR="00C07655" w:rsidRPr="0025129B" w:rsidRDefault="00C07655" w:rsidP="00612EF2">
      <w:pPr>
        <w:spacing w:line="276" w:lineRule="auto"/>
        <w:rPr>
          <w:rFonts w:cstheme="minorHAnsi"/>
        </w:rPr>
      </w:pPr>
    </w:p>
    <w:p w14:paraId="367DC5CE" w14:textId="77777777" w:rsidR="00C07655" w:rsidRPr="0025129B" w:rsidRDefault="00C07655" w:rsidP="00612EF2">
      <w:pPr>
        <w:spacing w:line="276" w:lineRule="auto"/>
        <w:rPr>
          <w:rFonts w:cstheme="minorHAnsi"/>
        </w:rPr>
      </w:pPr>
    </w:p>
    <w:p w14:paraId="121A3586" w14:textId="77777777" w:rsidR="000C128D" w:rsidRPr="0025129B" w:rsidRDefault="000C128D" w:rsidP="00612EF2">
      <w:pPr>
        <w:spacing w:line="276" w:lineRule="auto"/>
        <w:rPr>
          <w:rFonts w:cstheme="minorHAnsi"/>
        </w:rPr>
      </w:pPr>
    </w:p>
    <w:p w14:paraId="12840650" w14:textId="77777777" w:rsidR="000C128D" w:rsidRPr="0025129B" w:rsidRDefault="000C128D" w:rsidP="00A4794E">
      <w:pPr>
        <w:spacing w:line="276" w:lineRule="auto"/>
        <w:rPr>
          <w:rFonts w:cstheme="minorHAnsi"/>
        </w:rPr>
      </w:pPr>
    </w:p>
    <w:p w14:paraId="6DF2DA1D" w14:textId="77777777" w:rsidR="00CA0510" w:rsidRPr="0025129B" w:rsidRDefault="00CA0510" w:rsidP="00A4794E">
      <w:pPr>
        <w:spacing w:line="276" w:lineRule="auto"/>
        <w:rPr>
          <w:rFonts w:cstheme="minorHAnsi"/>
        </w:rPr>
      </w:pPr>
    </w:p>
    <w:p w14:paraId="18A68D70" w14:textId="77777777" w:rsidR="00CA0510" w:rsidRPr="0025129B" w:rsidRDefault="00CA0510" w:rsidP="00A4794E">
      <w:pPr>
        <w:spacing w:line="276" w:lineRule="auto"/>
        <w:rPr>
          <w:rFonts w:cstheme="minorHAnsi"/>
        </w:rPr>
      </w:pPr>
    </w:p>
    <w:p w14:paraId="488CC1C0"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5AF1C834" w14:textId="77777777" w:rsidR="00697654" w:rsidRPr="0025129B" w:rsidRDefault="00697654" w:rsidP="006B4FA6">
      <w:pPr>
        <w:spacing w:line="276" w:lineRule="auto"/>
        <w:jc w:val="center"/>
        <w:rPr>
          <w:rFonts w:cstheme="minorHAnsi"/>
          <w:b/>
        </w:rPr>
      </w:pPr>
    </w:p>
    <w:p w14:paraId="089A4A7C" w14:textId="77777777" w:rsidR="009604F6" w:rsidRPr="0025129B" w:rsidRDefault="009604F6" w:rsidP="006B4FA6">
      <w:pPr>
        <w:spacing w:line="276" w:lineRule="auto"/>
        <w:jc w:val="center"/>
        <w:rPr>
          <w:rFonts w:cstheme="minorHAnsi"/>
          <w:b/>
        </w:rPr>
      </w:pPr>
    </w:p>
    <w:p w14:paraId="2228377D"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7BE571FA" w14:textId="77777777" w:rsidR="0066261F" w:rsidRPr="0025129B" w:rsidRDefault="0066261F" w:rsidP="006B4FA6">
      <w:pPr>
        <w:spacing w:line="276" w:lineRule="auto"/>
        <w:jc w:val="center"/>
        <w:rPr>
          <w:rFonts w:cstheme="minorHAnsi"/>
          <w:b/>
        </w:rPr>
      </w:pPr>
    </w:p>
    <w:p w14:paraId="2C526D2C" w14:textId="77777777" w:rsidR="006B4FA6" w:rsidRPr="0025129B" w:rsidRDefault="006B4FA6" w:rsidP="006B4FA6">
      <w:pPr>
        <w:spacing w:line="276" w:lineRule="auto"/>
        <w:jc w:val="center"/>
        <w:rPr>
          <w:rFonts w:cstheme="minorHAnsi"/>
          <w:b/>
        </w:rPr>
      </w:pPr>
    </w:p>
    <w:p w14:paraId="7132F371" w14:textId="77777777" w:rsidR="006B4FA6" w:rsidRPr="0025129B" w:rsidRDefault="006B4FA6" w:rsidP="006B4FA6">
      <w:pPr>
        <w:spacing w:line="276" w:lineRule="auto"/>
        <w:jc w:val="center"/>
        <w:rPr>
          <w:rFonts w:cstheme="minorHAnsi"/>
          <w:b/>
        </w:rPr>
      </w:pPr>
    </w:p>
    <w:p w14:paraId="4AB23AAC" w14:textId="77777777" w:rsidR="0066261F" w:rsidRPr="00526B99" w:rsidRDefault="00526B99" w:rsidP="006B4FA6">
      <w:pPr>
        <w:spacing w:line="276" w:lineRule="auto"/>
        <w:jc w:val="center"/>
        <w:rPr>
          <w:rFonts w:cstheme="minorHAnsi"/>
          <w:b/>
          <w:sz w:val="32"/>
          <w:szCs w:val="32"/>
        </w:rPr>
      </w:pPr>
      <w:r w:rsidRPr="00526B99">
        <w:rPr>
          <w:b/>
        </w:rPr>
        <w:t>PLANTA INACESA</w:t>
      </w:r>
    </w:p>
    <w:p w14:paraId="3281C5CE" w14:textId="77777777" w:rsidR="006B4FA6" w:rsidRPr="0025129B" w:rsidRDefault="006B4FA6" w:rsidP="006B4FA6">
      <w:pPr>
        <w:spacing w:line="276" w:lineRule="auto"/>
        <w:jc w:val="center"/>
        <w:rPr>
          <w:rFonts w:cstheme="minorHAnsi"/>
          <w:b/>
          <w:sz w:val="32"/>
          <w:szCs w:val="32"/>
        </w:rPr>
      </w:pPr>
    </w:p>
    <w:p w14:paraId="378E4A33" w14:textId="77777777" w:rsidR="00697654" w:rsidRDefault="00526B99" w:rsidP="006B4FA6">
      <w:pPr>
        <w:spacing w:line="276" w:lineRule="auto"/>
        <w:jc w:val="center"/>
        <w:rPr>
          <w:rFonts w:ascii="Verdana" w:hAnsi="Verdana"/>
          <w:b/>
          <w:bCs/>
          <w:color w:val="000000"/>
          <w:sz w:val="18"/>
          <w:szCs w:val="18"/>
        </w:rPr>
      </w:pPr>
      <w:r>
        <w:rPr>
          <w:rFonts w:ascii="Verdana" w:hAnsi="Verdana"/>
          <w:b/>
          <w:bCs/>
          <w:color w:val="000000"/>
          <w:sz w:val="18"/>
          <w:szCs w:val="18"/>
        </w:rPr>
        <w:t>DFZ-2014-111-II-RCA-IA</w:t>
      </w:r>
    </w:p>
    <w:p w14:paraId="68C1629D" w14:textId="77777777" w:rsidR="00526B99" w:rsidRPr="009F3293" w:rsidRDefault="00526B99"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45930A83" w14:textId="77777777" w:rsidTr="00230321">
        <w:trPr>
          <w:trHeight w:val="567"/>
          <w:jc w:val="center"/>
        </w:trPr>
        <w:tc>
          <w:tcPr>
            <w:tcW w:w="1210" w:type="dxa"/>
            <w:shd w:val="clear" w:color="auto" w:fill="D9D9D9" w:themeFill="background1" w:themeFillShade="D9"/>
            <w:vAlign w:val="center"/>
          </w:tcPr>
          <w:p w14:paraId="5DF103F0"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0231056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DA8F385"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B0CCBCD"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507223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B8CE5A" w14:textId="5E331BE9" w:rsidR="00230321" w:rsidRPr="0025129B" w:rsidRDefault="00F92BFB" w:rsidP="004931A6">
            <w:pPr>
              <w:spacing w:line="276" w:lineRule="auto"/>
              <w:jc w:val="center"/>
              <w:rPr>
                <w:rFonts w:cstheme="minorHAnsi"/>
                <w:b/>
                <w:sz w:val="18"/>
                <w:szCs w:val="18"/>
                <w:lang w:val="es-ES_tradnl"/>
              </w:rPr>
            </w:pPr>
            <w:r>
              <w:rPr>
                <w:rFonts w:cstheme="minorHAnsi"/>
                <w:b/>
                <w:sz w:val="18"/>
                <w:szCs w:val="18"/>
                <w:lang w:val="es-ES_tradnl"/>
              </w:rPr>
              <w:t xml:space="preserve">María Isabel </w:t>
            </w:r>
            <w:r w:rsidR="00585126">
              <w:rPr>
                <w:rFonts w:cstheme="minorHAnsi"/>
                <w:b/>
                <w:sz w:val="18"/>
                <w:szCs w:val="18"/>
                <w:lang w:val="es-ES_tradnl"/>
              </w:rPr>
              <w:t>Reinoso</w:t>
            </w:r>
            <w:r>
              <w:rPr>
                <w:rFonts w:cstheme="minorHAnsi"/>
                <w:b/>
                <w:sz w:val="18"/>
                <w:szCs w:val="18"/>
                <w:lang w:val="es-ES_tradnl"/>
              </w:rPr>
              <w:t xml:space="preserve"> Grau</w:t>
            </w:r>
            <w:r w:rsidR="00744F46">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65D1573E" w14:textId="77777777" w:rsidR="00230321" w:rsidRPr="0025129B" w:rsidRDefault="00A30930" w:rsidP="00731C0C">
            <w:pPr>
              <w:spacing w:line="276" w:lineRule="auto"/>
              <w:jc w:val="center"/>
              <w:rPr>
                <w:rFonts w:cs="Calibri"/>
                <w:sz w:val="18"/>
                <w:szCs w:val="18"/>
                <w:lang w:val="es-ES_tradnl"/>
              </w:rPr>
            </w:pPr>
            <w:r>
              <w:rPr>
                <w:rFonts w:cs="Calibri"/>
                <w:sz w:val="16"/>
                <w:szCs w:val="16"/>
              </w:rPr>
              <w:pict w14:anchorId="42021E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65pt">
                  <v:imagedata r:id="rId20" o:title=""/>
                  <o:lock v:ext="edit" ungrouping="t" rotation="t" aspectratio="f" cropping="t" verticies="t" text="t" grouping="t"/>
                  <o:signatureline v:ext="edit" id="{4617164B-0E03-45F4-87AA-F1F547CC8B2B}" provid="{00000000-0000-0000-0000-000000000000}" o:suggestedsigner="María Isabel Reinoso Grau" o:suggestedsigner2="Jefa Macrozona Norte" o:suggestedsigneremail="Jefe1@sma.gob.cl" issignatureline="t"/>
                </v:shape>
              </w:pict>
            </w:r>
          </w:p>
        </w:tc>
      </w:tr>
      <w:tr w:rsidR="00230321" w:rsidRPr="0025129B" w14:paraId="05269BE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F34EFE"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52A1FBF" w14:textId="6294B1B2" w:rsidR="00230321" w:rsidRPr="0025129B" w:rsidRDefault="00744F46" w:rsidP="00731C0C">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5C10A213" w14:textId="77777777" w:rsidR="00230321" w:rsidRPr="0025129B" w:rsidRDefault="0078618C" w:rsidP="00404CB8">
            <w:pPr>
              <w:spacing w:line="276" w:lineRule="auto"/>
              <w:jc w:val="center"/>
              <w:rPr>
                <w:rFonts w:cs="Calibri"/>
                <w:noProof/>
                <w:sz w:val="18"/>
                <w:szCs w:val="18"/>
                <w:lang w:eastAsia="es-CL"/>
              </w:rPr>
            </w:pPr>
            <w:r>
              <w:rPr>
                <w:rFonts w:cs="Calibri"/>
                <w:sz w:val="18"/>
                <w:szCs w:val="18"/>
              </w:rPr>
              <w:pict w14:anchorId="664B953C">
                <v:shape id="_x0000_i1026" type="#_x0000_t75" alt="Línea de firma de Microsoft Office..." style="width:114.05pt;height:56.6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Christian Rojo Loyola." o:suggestedsigner2="Fiscalizador Macrozona Norte" o:suggestedsigneremail="Fiscalizador 1 @sma.gob.cl" issignatureline="t"/>
                </v:shape>
              </w:pict>
            </w:r>
          </w:p>
        </w:tc>
      </w:tr>
      <w:tr w:rsidR="00404CB8" w:rsidRPr="0025129B" w14:paraId="5917985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536CC93"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252E1F8" w14:textId="1486799F" w:rsidR="00404CB8" w:rsidRPr="0025129B" w:rsidRDefault="00F92BFB" w:rsidP="00731C0C">
            <w:pPr>
              <w:spacing w:line="276" w:lineRule="auto"/>
              <w:jc w:val="center"/>
              <w:rPr>
                <w:rFonts w:cstheme="minorHAnsi"/>
                <w:b/>
                <w:sz w:val="18"/>
                <w:szCs w:val="18"/>
                <w:lang w:val="es-ES_tradnl"/>
              </w:rPr>
            </w:pPr>
            <w:r>
              <w:rPr>
                <w:rFonts w:cstheme="minorHAnsi"/>
                <w:b/>
                <w:sz w:val="18"/>
                <w:szCs w:val="18"/>
                <w:lang w:val="es-ES_tradnl"/>
              </w:rPr>
              <w:t>Pia Valenzuela Marín</w:t>
            </w:r>
            <w:r w:rsidR="00744F46">
              <w:rPr>
                <w:rFonts w:cstheme="minorHAnsi"/>
                <w:b/>
                <w:sz w:val="18"/>
                <w:szCs w:val="18"/>
                <w:lang w:val="es-ES_tradnl"/>
              </w:rPr>
              <w:t>.</w:t>
            </w:r>
            <w:r>
              <w:rPr>
                <w:rFonts w:cstheme="minorHAnsi"/>
                <w:b/>
                <w:sz w:val="18"/>
                <w:szCs w:val="18"/>
                <w:lang w:val="es-ES_tradnl"/>
              </w:rPr>
              <w:t xml:space="preserve"> </w:t>
            </w:r>
          </w:p>
        </w:tc>
        <w:tc>
          <w:tcPr>
            <w:tcW w:w="2662" w:type="dxa"/>
            <w:tcBorders>
              <w:top w:val="single" w:sz="4" w:space="0" w:color="auto"/>
              <w:left w:val="single" w:sz="4" w:space="0" w:color="auto"/>
              <w:bottom w:val="single" w:sz="4" w:space="0" w:color="auto"/>
              <w:right w:val="single" w:sz="4" w:space="0" w:color="auto"/>
            </w:tcBorders>
            <w:vAlign w:val="center"/>
          </w:tcPr>
          <w:p w14:paraId="10B3B446" w14:textId="77777777" w:rsidR="00404CB8" w:rsidRDefault="0078618C" w:rsidP="00404CB8">
            <w:pPr>
              <w:spacing w:line="276" w:lineRule="auto"/>
              <w:jc w:val="center"/>
              <w:rPr>
                <w:rFonts w:cs="Calibri"/>
                <w:sz w:val="18"/>
                <w:szCs w:val="18"/>
              </w:rPr>
            </w:pPr>
            <w:r>
              <w:rPr>
                <w:rFonts w:cs="Calibri"/>
                <w:sz w:val="18"/>
                <w:szCs w:val="18"/>
              </w:rPr>
              <w:pict w14:anchorId="7CA8FB2E">
                <v:shape id="_x0000_i1027" type="#_x0000_t75" alt="Línea de firma de Microsoft Office..." style="width:114.05pt;height: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Pia Valenzuela Marín" o:suggestedsigner2="Fiscalizador Macrozona Norte" o:suggestedsigneremail="Fiscalizador 1 @sma.gob.cl" issignatureline="t"/>
                </v:shape>
              </w:pict>
            </w:r>
          </w:p>
        </w:tc>
      </w:tr>
    </w:tbl>
    <w:p w14:paraId="793C9400" w14:textId="77777777" w:rsidR="001A4615" w:rsidRPr="0025129B" w:rsidRDefault="000F672C">
      <w:pPr>
        <w:jc w:val="left"/>
      </w:pPr>
      <w:bookmarkStart w:id="9" w:name="_Toc205640089"/>
      <w:r w:rsidRPr="0025129B">
        <w:br w:type="page"/>
      </w:r>
    </w:p>
    <w:p w14:paraId="2406C601" w14:textId="77777777"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03549610"/>
      <w:bookmarkStart w:id="13" w:name="_Toc405886243"/>
      <w:bookmarkStart w:id="14" w:name="_Toc405886299"/>
      <w:bookmarkStart w:id="15" w:name="_Toc405994569"/>
      <w:bookmarkStart w:id="16" w:name="_Toc406524407"/>
      <w:bookmarkEnd w:id="9"/>
      <w:r w:rsidRPr="0025129B">
        <w:rPr>
          <w:sz w:val="20"/>
        </w:rPr>
        <w:lastRenderedPageBreak/>
        <w:t>Tabla de Contenidos</w:t>
      </w:r>
      <w:bookmarkEnd w:id="10"/>
      <w:bookmarkEnd w:id="11"/>
      <w:bookmarkEnd w:id="12"/>
      <w:bookmarkEnd w:id="13"/>
      <w:bookmarkEnd w:id="14"/>
      <w:bookmarkEnd w:id="15"/>
      <w:bookmarkEnd w:id="16"/>
    </w:p>
    <w:p w14:paraId="5ECD2945" w14:textId="7CE01D78" w:rsidR="00007FB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6524407" w:history="1"/>
    </w:p>
    <w:p w14:paraId="7FB52B1B" w14:textId="77777777" w:rsidR="00007FBA" w:rsidRDefault="00A30930">
      <w:pPr>
        <w:pStyle w:val="TDC1"/>
        <w:rPr>
          <w:rFonts w:eastAsiaTheme="minorEastAsia" w:cstheme="minorBidi"/>
          <w:b w:val="0"/>
          <w:bCs w:val="0"/>
          <w:caps w:val="0"/>
          <w:noProof/>
          <w:sz w:val="22"/>
          <w:szCs w:val="22"/>
          <w:lang w:eastAsia="es-CL"/>
        </w:rPr>
      </w:pPr>
      <w:hyperlink w:anchor="_Toc406524408" w:history="1">
        <w:r w:rsidR="00007FBA" w:rsidRPr="00872455">
          <w:rPr>
            <w:rStyle w:val="Hipervnculo"/>
            <w:noProof/>
          </w:rPr>
          <w:t>1.</w:t>
        </w:r>
        <w:r w:rsidR="00007FBA">
          <w:rPr>
            <w:rFonts w:eastAsiaTheme="minorEastAsia" w:cstheme="minorBidi"/>
            <w:b w:val="0"/>
            <w:bCs w:val="0"/>
            <w:caps w:val="0"/>
            <w:noProof/>
            <w:sz w:val="22"/>
            <w:szCs w:val="22"/>
            <w:lang w:eastAsia="es-CL"/>
          </w:rPr>
          <w:tab/>
        </w:r>
        <w:r w:rsidR="00007FBA" w:rsidRPr="00872455">
          <w:rPr>
            <w:rStyle w:val="Hipervnculo"/>
            <w:noProof/>
          </w:rPr>
          <w:t>RESUMEN.</w:t>
        </w:r>
        <w:r w:rsidR="00007FBA">
          <w:rPr>
            <w:noProof/>
            <w:webHidden/>
          </w:rPr>
          <w:tab/>
        </w:r>
        <w:r w:rsidR="00007FBA">
          <w:rPr>
            <w:noProof/>
            <w:webHidden/>
          </w:rPr>
          <w:fldChar w:fldCharType="begin"/>
        </w:r>
        <w:r w:rsidR="00007FBA">
          <w:rPr>
            <w:noProof/>
            <w:webHidden/>
          </w:rPr>
          <w:instrText xml:space="preserve"> PAGEREF _Toc406524408 \h </w:instrText>
        </w:r>
        <w:r w:rsidR="00007FBA">
          <w:rPr>
            <w:noProof/>
            <w:webHidden/>
          </w:rPr>
        </w:r>
        <w:r w:rsidR="00007FBA">
          <w:rPr>
            <w:noProof/>
            <w:webHidden/>
          </w:rPr>
          <w:fldChar w:fldCharType="separate"/>
        </w:r>
        <w:r w:rsidR="00007FBA">
          <w:rPr>
            <w:noProof/>
            <w:webHidden/>
          </w:rPr>
          <w:t>4</w:t>
        </w:r>
        <w:r w:rsidR="00007FBA">
          <w:rPr>
            <w:noProof/>
            <w:webHidden/>
          </w:rPr>
          <w:fldChar w:fldCharType="end"/>
        </w:r>
      </w:hyperlink>
    </w:p>
    <w:p w14:paraId="6443B25A" w14:textId="77777777" w:rsidR="00007FBA" w:rsidRDefault="00A30930">
      <w:pPr>
        <w:pStyle w:val="TDC1"/>
        <w:rPr>
          <w:rFonts w:eastAsiaTheme="minorEastAsia" w:cstheme="minorBidi"/>
          <w:b w:val="0"/>
          <w:bCs w:val="0"/>
          <w:caps w:val="0"/>
          <w:noProof/>
          <w:sz w:val="22"/>
          <w:szCs w:val="22"/>
          <w:lang w:eastAsia="es-CL"/>
        </w:rPr>
      </w:pPr>
      <w:hyperlink w:anchor="_Toc406524409" w:history="1">
        <w:r w:rsidR="00007FBA" w:rsidRPr="00872455">
          <w:rPr>
            <w:rStyle w:val="Hipervnculo"/>
            <w:noProof/>
          </w:rPr>
          <w:t>2.</w:t>
        </w:r>
        <w:r w:rsidR="00007FBA">
          <w:rPr>
            <w:rFonts w:eastAsiaTheme="minorEastAsia" w:cstheme="minorBidi"/>
            <w:b w:val="0"/>
            <w:bCs w:val="0"/>
            <w:caps w:val="0"/>
            <w:noProof/>
            <w:sz w:val="22"/>
            <w:szCs w:val="22"/>
            <w:lang w:eastAsia="es-CL"/>
          </w:rPr>
          <w:tab/>
        </w:r>
        <w:r w:rsidR="00007FBA" w:rsidRPr="00872455">
          <w:rPr>
            <w:rStyle w:val="Hipervnculo"/>
            <w:noProof/>
          </w:rPr>
          <w:t>IDENTIFICACIÓN DEL PROYECTO, INSTALACIÓN, ACTIVIDAD O FUENTE FISCALIZADA</w:t>
        </w:r>
        <w:r w:rsidR="00007FBA">
          <w:rPr>
            <w:noProof/>
            <w:webHidden/>
          </w:rPr>
          <w:tab/>
        </w:r>
        <w:r w:rsidR="00007FBA">
          <w:rPr>
            <w:noProof/>
            <w:webHidden/>
          </w:rPr>
          <w:fldChar w:fldCharType="begin"/>
        </w:r>
        <w:r w:rsidR="00007FBA">
          <w:rPr>
            <w:noProof/>
            <w:webHidden/>
          </w:rPr>
          <w:instrText xml:space="preserve"> PAGEREF _Toc406524409 \h </w:instrText>
        </w:r>
        <w:r w:rsidR="00007FBA">
          <w:rPr>
            <w:noProof/>
            <w:webHidden/>
          </w:rPr>
        </w:r>
        <w:r w:rsidR="00007FBA">
          <w:rPr>
            <w:noProof/>
            <w:webHidden/>
          </w:rPr>
          <w:fldChar w:fldCharType="separate"/>
        </w:r>
        <w:r w:rsidR="00007FBA">
          <w:rPr>
            <w:noProof/>
            <w:webHidden/>
          </w:rPr>
          <w:t>5</w:t>
        </w:r>
        <w:r w:rsidR="00007FBA">
          <w:rPr>
            <w:noProof/>
            <w:webHidden/>
          </w:rPr>
          <w:fldChar w:fldCharType="end"/>
        </w:r>
      </w:hyperlink>
    </w:p>
    <w:p w14:paraId="141E172A" w14:textId="77777777" w:rsidR="00007FBA" w:rsidRDefault="00A30930">
      <w:pPr>
        <w:pStyle w:val="TDC2"/>
        <w:tabs>
          <w:tab w:val="left" w:pos="880"/>
          <w:tab w:val="right" w:leader="dot" w:pos="9962"/>
        </w:tabs>
        <w:rPr>
          <w:rFonts w:eastAsiaTheme="minorEastAsia" w:cstheme="minorBidi"/>
          <w:smallCaps w:val="0"/>
          <w:noProof/>
          <w:sz w:val="22"/>
          <w:szCs w:val="22"/>
          <w:lang w:eastAsia="es-CL"/>
        </w:rPr>
      </w:pPr>
      <w:hyperlink w:anchor="_Toc406524410" w:history="1">
        <w:r w:rsidR="00007FBA" w:rsidRPr="00872455">
          <w:rPr>
            <w:rStyle w:val="Hipervnculo"/>
            <w:noProof/>
          </w:rPr>
          <w:t>2.1.</w:t>
        </w:r>
        <w:r w:rsidR="00007FBA">
          <w:rPr>
            <w:rFonts w:eastAsiaTheme="minorEastAsia" w:cstheme="minorBidi"/>
            <w:smallCaps w:val="0"/>
            <w:noProof/>
            <w:sz w:val="22"/>
            <w:szCs w:val="22"/>
            <w:lang w:eastAsia="es-CL"/>
          </w:rPr>
          <w:tab/>
        </w:r>
        <w:r w:rsidR="00007FBA" w:rsidRPr="00872455">
          <w:rPr>
            <w:rStyle w:val="Hipervnculo"/>
            <w:noProof/>
          </w:rPr>
          <w:t>Antecedentes Generales</w:t>
        </w:r>
        <w:r w:rsidR="00007FBA">
          <w:rPr>
            <w:noProof/>
            <w:webHidden/>
          </w:rPr>
          <w:tab/>
        </w:r>
        <w:r w:rsidR="00007FBA">
          <w:rPr>
            <w:noProof/>
            <w:webHidden/>
          </w:rPr>
          <w:fldChar w:fldCharType="begin"/>
        </w:r>
        <w:r w:rsidR="00007FBA">
          <w:rPr>
            <w:noProof/>
            <w:webHidden/>
          </w:rPr>
          <w:instrText xml:space="preserve"> PAGEREF _Toc406524410 \h </w:instrText>
        </w:r>
        <w:r w:rsidR="00007FBA">
          <w:rPr>
            <w:noProof/>
            <w:webHidden/>
          </w:rPr>
        </w:r>
        <w:r w:rsidR="00007FBA">
          <w:rPr>
            <w:noProof/>
            <w:webHidden/>
          </w:rPr>
          <w:fldChar w:fldCharType="separate"/>
        </w:r>
        <w:r w:rsidR="00007FBA">
          <w:rPr>
            <w:noProof/>
            <w:webHidden/>
          </w:rPr>
          <w:t>5</w:t>
        </w:r>
        <w:r w:rsidR="00007FBA">
          <w:rPr>
            <w:noProof/>
            <w:webHidden/>
          </w:rPr>
          <w:fldChar w:fldCharType="end"/>
        </w:r>
      </w:hyperlink>
    </w:p>
    <w:p w14:paraId="616B7262" w14:textId="77777777" w:rsidR="00007FBA" w:rsidRDefault="00A30930">
      <w:pPr>
        <w:pStyle w:val="TDC2"/>
        <w:tabs>
          <w:tab w:val="left" w:pos="880"/>
          <w:tab w:val="right" w:leader="dot" w:pos="9962"/>
        </w:tabs>
        <w:rPr>
          <w:rFonts w:eastAsiaTheme="minorEastAsia" w:cstheme="minorBidi"/>
          <w:smallCaps w:val="0"/>
          <w:noProof/>
          <w:sz w:val="22"/>
          <w:szCs w:val="22"/>
          <w:lang w:eastAsia="es-CL"/>
        </w:rPr>
      </w:pPr>
      <w:hyperlink w:anchor="_Toc406524411" w:history="1">
        <w:r w:rsidR="00007FBA" w:rsidRPr="00872455">
          <w:rPr>
            <w:rStyle w:val="Hipervnculo"/>
            <w:noProof/>
          </w:rPr>
          <w:t>2.2.</w:t>
        </w:r>
        <w:r w:rsidR="00007FBA">
          <w:rPr>
            <w:rFonts w:eastAsiaTheme="minorEastAsia" w:cstheme="minorBidi"/>
            <w:smallCaps w:val="0"/>
            <w:noProof/>
            <w:sz w:val="22"/>
            <w:szCs w:val="22"/>
            <w:lang w:eastAsia="es-CL"/>
          </w:rPr>
          <w:tab/>
        </w:r>
        <w:r w:rsidR="00007FBA" w:rsidRPr="00872455">
          <w:rPr>
            <w:rStyle w:val="Hipervnculo"/>
            <w:noProof/>
          </w:rPr>
          <w:t>Ubicación y Layout</w:t>
        </w:r>
        <w:r w:rsidR="00007FBA">
          <w:rPr>
            <w:noProof/>
            <w:webHidden/>
          </w:rPr>
          <w:tab/>
        </w:r>
        <w:r w:rsidR="00007FBA">
          <w:rPr>
            <w:noProof/>
            <w:webHidden/>
          </w:rPr>
          <w:fldChar w:fldCharType="begin"/>
        </w:r>
        <w:r w:rsidR="00007FBA">
          <w:rPr>
            <w:noProof/>
            <w:webHidden/>
          </w:rPr>
          <w:instrText xml:space="preserve"> PAGEREF _Toc406524411 \h </w:instrText>
        </w:r>
        <w:r w:rsidR="00007FBA">
          <w:rPr>
            <w:noProof/>
            <w:webHidden/>
          </w:rPr>
        </w:r>
        <w:r w:rsidR="00007FBA">
          <w:rPr>
            <w:noProof/>
            <w:webHidden/>
          </w:rPr>
          <w:fldChar w:fldCharType="separate"/>
        </w:r>
        <w:r w:rsidR="00007FBA">
          <w:rPr>
            <w:noProof/>
            <w:webHidden/>
          </w:rPr>
          <w:t>6</w:t>
        </w:r>
        <w:r w:rsidR="00007FBA">
          <w:rPr>
            <w:noProof/>
            <w:webHidden/>
          </w:rPr>
          <w:fldChar w:fldCharType="end"/>
        </w:r>
      </w:hyperlink>
    </w:p>
    <w:p w14:paraId="7210086B" w14:textId="77777777" w:rsidR="00007FBA" w:rsidRDefault="00A30930">
      <w:pPr>
        <w:pStyle w:val="TDC1"/>
        <w:rPr>
          <w:rFonts w:eastAsiaTheme="minorEastAsia" w:cstheme="minorBidi"/>
          <w:b w:val="0"/>
          <w:bCs w:val="0"/>
          <w:caps w:val="0"/>
          <w:noProof/>
          <w:sz w:val="22"/>
          <w:szCs w:val="22"/>
          <w:lang w:eastAsia="es-CL"/>
        </w:rPr>
      </w:pPr>
      <w:hyperlink w:anchor="_Toc406524412" w:history="1">
        <w:r w:rsidR="00007FBA" w:rsidRPr="00872455">
          <w:rPr>
            <w:rStyle w:val="Hipervnculo"/>
            <w:noProof/>
          </w:rPr>
          <w:t>3.</w:t>
        </w:r>
        <w:r w:rsidR="00007FBA">
          <w:rPr>
            <w:rFonts w:eastAsiaTheme="minorEastAsia" w:cstheme="minorBidi"/>
            <w:b w:val="0"/>
            <w:bCs w:val="0"/>
            <w:caps w:val="0"/>
            <w:noProof/>
            <w:sz w:val="22"/>
            <w:szCs w:val="22"/>
            <w:lang w:eastAsia="es-CL"/>
          </w:rPr>
          <w:tab/>
        </w:r>
        <w:r w:rsidR="00007FBA" w:rsidRPr="00872455">
          <w:rPr>
            <w:rStyle w:val="Hipervnculo"/>
            <w:noProof/>
          </w:rPr>
          <w:t>INSTRUMENTOS DE GESTIÓN AMBIENTAL QUE REGULAN LA ACTIVIDAD FISCALIZADA.</w:t>
        </w:r>
        <w:r w:rsidR="00007FBA">
          <w:rPr>
            <w:noProof/>
            <w:webHidden/>
          </w:rPr>
          <w:tab/>
        </w:r>
        <w:r w:rsidR="00007FBA">
          <w:rPr>
            <w:noProof/>
            <w:webHidden/>
          </w:rPr>
          <w:fldChar w:fldCharType="begin"/>
        </w:r>
        <w:r w:rsidR="00007FBA">
          <w:rPr>
            <w:noProof/>
            <w:webHidden/>
          </w:rPr>
          <w:instrText xml:space="preserve"> PAGEREF _Toc406524412 \h </w:instrText>
        </w:r>
        <w:r w:rsidR="00007FBA">
          <w:rPr>
            <w:noProof/>
            <w:webHidden/>
          </w:rPr>
        </w:r>
        <w:r w:rsidR="00007FBA">
          <w:rPr>
            <w:noProof/>
            <w:webHidden/>
          </w:rPr>
          <w:fldChar w:fldCharType="separate"/>
        </w:r>
        <w:r w:rsidR="00007FBA">
          <w:rPr>
            <w:noProof/>
            <w:webHidden/>
          </w:rPr>
          <w:t>8</w:t>
        </w:r>
        <w:r w:rsidR="00007FBA">
          <w:rPr>
            <w:noProof/>
            <w:webHidden/>
          </w:rPr>
          <w:fldChar w:fldCharType="end"/>
        </w:r>
      </w:hyperlink>
    </w:p>
    <w:p w14:paraId="6C1FE382" w14:textId="77777777" w:rsidR="00007FBA" w:rsidRDefault="00A30930">
      <w:pPr>
        <w:pStyle w:val="TDC1"/>
        <w:rPr>
          <w:rFonts w:eastAsiaTheme="minorEastAsia" w:cstheme="minorBidi"/>
          <w:b w:val="0"/>
          <w:bCs w:val="0"/>
          <w:caps w:val="0"/>
          <w:noProof/>
          <w:sz w:val="22"/>
          <w:szCs w:val="22"/>
          <w:lang w:eastAsia="es-CL"/>
        </w:rPr>
      </w:pPr>
      <w:hyperlink w:anchor="_Toc406524413" w:history="1">
        <w:r w:rsidR="00007FBA" w:rsidRPr="00872455">
          <w:rPr>
            <w:rStyle w:val="Hipervnculo"/>
            <w:noProof/>
          </w:rPr>
          <w:t>4.</w:t>
        </w:r>
        <w:r w:rsidR="00007FBA">
          <w:rPr>
            <w:rFonts w:eastAsiaTheme="minorEastAsia" w:cstheme="minorBidi"/>
            <w:b w:val="0"/>
            <w:bCs w:val="0"/>
            <w:caps w:val="0"/>
            <w:noProof/>
            <w:sz w:val="22"/>
            <w:szCs w:val="22"/>
            <w:lang w:eastAsia="es-CL"/>
          </w:rPr>
          <w:tab/>
        </w:r>
        <w:r w:rsidR="00007FBA" w:rsidRPr="00872455">
          <w:rPr>
            <w:rStyle w:val="Hipervnculo"/>
            <w:noProof/>
          </w:rPr>
          <w:t>ANTECEDENTES DE LA ACTIVIDAD DE FISCALIZACIÓN.</w:t>
        </w:r>
        <w:r w:rsidR="00007FBA">
          <w:rPr>
            <w:noProof/>
            <w:webHidden/>
          </w:rPr>
          <w:tab/>
        </w:r>
        <w:r w:rsidR="00007FBA">
          <w:rPr>
            <w:noProof/>
            <w:webHidden/>
          </w:rPr>
          <w:fldChar w:fldCharType="begin"/>
        </w:r>
        <w:r w:rsidR="00007FBA">
          <w:rPr>
            <w:noProof/>
            <w:webHidden/>
          </w:rPr>
          <w:instrText xml:space="preserve"> PAGEREF _Toc406524413 \h </w:instrText>
        </w:r>
        <w:r w:rsidR="00007FBA">
          <w:rPr>
            <w:noProof/>
            <w:webHidden/>
          </w:rPr>
        </w:r>
        <w:r w:rsidR="00007FBA">
          <w:rPr>
            <w:noProof/>
            <w:webHidden/>
          </w:rPr>
          <w:fldChar w:fldCharType="separate"/>
        </w:r>
        <w:r w:rsidR="00007FBA">
          <w:rPr>
            <w:noProof/>
            <w:webHidden/>
          </w:rPr>
          <w:t>10</w:t>
        </w:r>
        <w:r w:rsidR="00007FBA">
          <w:rPr>
            <w:noProof/>
            <w:webHidden/>
          </w:rPr>
          <w:fldChar w:fldCharType="end"/>
        </w:r>
      </w:hyperlink>
    </w:p>
    <w:p w14:paraId="1E67EEFC" w14:textId="77777777" w:rsidR="00007FBA" w:rsidRDefault="00A30930">
      <w:pPr>
        <w:pStyle w:val="TDC2"/>
        <w:tabs>
          <w:tab w:val="left" w:pos="880"/>
          <w:tab w:val="right" w:leader="dot" w:pos="9962"/>
        </w:tabs>
        <w:rPr>
          <w:rFonts w:eastAsiaTheme="minorEastAsia" w:cstheme="minorBidi"/>
          <w:smallCaps w:val="0"/>
          <w:noProof/>
          <w:sz w:val="22"/>
          <w:szCs w:val="22"/>
          <w:lang w:eastAsia="es-CL"/>
        </w:rPr>
      </w:pPr>
      <w:hyperlink w:anchor="_Toc406524414" w:history="1">
        <w:r w:rsidR="00007FBA" w:rsidRPr="00872455">
          <w:rPr>
            <w:rStyle w:val="Hipervnculo"/>
            <w:noProof/>
          </w:rPr>
          <w:t>4.1.</w:t>
        </w:r>
        <w:r w:rsidR="00007FBA">
          <w:rPr>
            <w:rFonts w:eastAsiaTheme="minorEastAsia" w:cstheme="minorBidi"/>
            <w:smallCaps w:val="0"/>
            <w:noProof/>
            <w:sz w:val="22"/>
            <w:szCs w:val="22"/>
            <w:lang w:eastAsia="es-CL"/>
          </w:rPr>
          <w:tab/>
        </w:r>
        <w:r w:rsidR="00007FBA" w:rsidRPr="00872455">
          <w:rPr>
            <w:rStyle w:val="Hipervnculo"/>
            <w:noProof/>
          </w:rPr>
          <w:t>Motivo de la Actividad de Fiscalización.</w:t>
        </w:r>
        <w:r w:rsidR="00007FBA">
          <w:rPr>
            <w:noProof/>
            <w:webHidden/>
          </w:rPr>
          <w:tab/>
        </w:r>
        <w:r w:rsidR="00007FBA">
          <w:rPr>
            <w:noProof/>
            <w:webHidden/>
          </w:rPr>
          <w:fldChar w:fldCharType="begin"/>
        </w:r>
        <w:r w:rsidR="00007FBA">
          <w:rPr>
            <w:noProof/>
            <w:webHidden/>
          </w:rPr>
          <w:instrText xml:space="preserve"> PAGEREF _Toc406524414 \h </w:instrText>
        </w:r>
        <w:r w:rsidR="00007FBA">
          <w:rPr>
            <w:noProof/>
            <w:webHidden/>
          </w:rPr>
        </w:r>
        <w:r w:rsidR="00007FBA">
          <w:rPr>
            <w:noProof/>
            <w:webHidden/>
          </w:rPr>
          <w:fldChar w:fldCharType="separate"/>
        </w:r>
        <w:r w:rsidR="00007FBA">
          <w:rPr>
            <w:noProof/>
            <w:webHidden/>
          </w:rPr>
          <w:t>10</w:t>
        </w:r>
        <w:r w:rsidR="00007FBA">
          <w:rPr>
            <w:noProof/>
            <w:webHidden/>
          </w:rPr>
          <w:fldChar w:fldCharType="end"/>
        </w:r>
      </w:hyperlink>
    </w:p>
    <w:p w14:paraId="1447FDA9" w14:textId="77777777" w:rsidR="00007FBA" w:rsidRDefault="00A30930">
      <w:pPr>
        <w:pStyle w:val="TDC2"/>
        <w:tabs>
          <w:tab w:val="left" w:pos="880"/>
          <w:tab w:val="right" w:leader="dot" w:pos="9962"/>
        </w:tabs>
        <w:rPr>
          <w:rFonts w:eastAsiaTheme="minorEastAsia" w:cstheme="minorBidi"/>
          <w:smallCaps w:val="0"/>
          <w:noProof/>
          <w:sz w:val="22"/>
          <w:szCs w:val="22"/>
          <w:lang w:eastAsia="es-CL"/>
        </w:rPr>
      </w:pPr>
      <w:hyperlink w:anchor="_Toc406524415" w:history="1">
        <w:r w:rsidR="00007FBA" w:rsidRPr="00872455">
          <w:rPr>
            <w:rStyle w:val="Hipervnculo"/>
            <w:noProof/>
          </w:rPr>
          <w:t>4.2.</w:t>
        </w:r>
        <w:r w:rsidR="00007FBA">
          <w:rPr>
            <w:rFonts w:eastAsiaTheme="minorEastAsia" w:cstheme="minorBidi"/>
            <w:smallCaps w:val="0"/>
            <w:noProof/>
            <w:sz w:val="22"/>
            <w:szCs w:val="22"/>
            <w:lang w:eastAsia="es-CL"/>
          </w:rPr>
          <w:tab/>
        </w:r>
        <w:r w:rsidR="00007FBA" w:rsidRPr="00872455">
          <w:rPr>
            <w:rStyle w:val="Hipervnculo"/>
            <w:noProof/>
          </w:rPr>
          <w:t>Materia Específica Objeto de la Fiscalización Ambiental.</w:t>
        </w:r>
        <w:r w:rsidR="00007FBA">
          <w:rPr>
            <w:noProof/>
            <w:webHidden/>
          </w:rPr>
          <w:tab/>
        </w:r>
        <w:r w:rsidR="00007FBA">
          <w:rPr>
            <w:noProof/>
            <w:webHidden/>
          </w:rPr>
          <w:fldChar w:fldCharType="begin"/>
        </w:r>
        <w:r w:rsidR="00007FBA">
          <w:rPr>
            <w:noProof/>
            <w:webHidden/>
          </w:rPr>
          <w:instrText xml:space="preserve"> PAGEREF _Toc406524415 \h </w:instrText>
        </w:r>
        <w:r w:rsidR="00007FBA">
          <w:rPr>
            <w:noProof/>
            <w:webHidden/>
          </w:rPr>
        </w:r>
        <w:r w:rsidR="00007FBA">
          <w:rPr>
            <w:noProof/>
            <w:webHidden/>
          </w:rPr>
          <w:fldChar w:fldCharType="separate"/>
        </w:r>
        <w:r w:rsidR="00007FBA">
          <w:rPr>
            <w:noProof/>
            <w:webHidden/>
          </w:rPr>
          <w:t>10</w:t>
        </w:r>
        <w:r w:rsidR="00007FBA">
          <w:rPr>
            <w:noProof/>
            <w:webHidden/>
          </w:rPr>
          <w:fldChar w:fldCharType="end"/>
        </w:r>
      </w:hyperlink>
    </w:p>
    <w:p w14:paraId="28DAF425" w14:textId="77777777" w:rsidR="00007FBA" w:rsidRDefault="00A30930">
      <w:pPr>
        <w:pStyle w:val="TDC2"/>
        <w:tabs>
          <w:tab w:val="left" w:pos="880"/>
          <w:tab w:val="right" w:leader="dot" w:pos="9962"/>
        </w:tabs>
        <w:rPr>
          <w:rFonts w:eastAsiaTheme="minorEastAsia" w:cstheme="minorBidi"/>
          <w:smallCaps w:val="0"/>
          <w:noProof/>
          <w:sz w:val="22"/>
          <w:szCs w:val="22"/>
          <w:lang w:eastAsia="es-CL"/>
        </w:rPr>
      </w:pPr>
      <w:hyperlink w:anchor="_Toc406524416" w:history="1">
        <w:r w:rsidR="00007FBA" w:rsidRPr="00872455">
          <w:rPr>
            <w:rStyle w:val="Hipervnculo"/>
            <w:noProof/>
          </w:rPr>
          <w:t>4.3.</w:t>
        </w:r>
        <w:r w:rsidR="00007FBA">
          <w:rPr>
            <w:rFonts w:eastAsiaTheme="minorEastAsia" w:cstheme="minorBidi"/>
            <w:smallCaps w:val="0"/>
            <w:noProof/>
            <w:sz w:val="22"/>
            <w:szCs w:val="22"/>
            <w:lang w:eastAsia="es-CL"/>
          </w:rPr>
          <w:tab/>
        </w:r>
        <w:r w:rsidR="00007FBA" w:rsidRPr="00872455">
          <w:rPr>
            <w:rStyle w:val="Hipervnculo"/>
            <w:noProof/>
          </w:rPr>
          <w:t>Aspectos relativos a la ejecución de la Inspección Ambiental.</w:t>
        </w:r>
        <w:r w:rsidR="00007FBA">
          <w:rPr>
            <w:noProof/>
            <w:webHidden/>
          </w:rPr>
          <w:tab/>
        </w:r>
        <w:r w:rsidR="00007FBA">
          <w:rPr>
            <w:noProof/>
            <w:webHidden/>
          </w:rPr>
          <w:fldChar w:fldCharType="begin"/>
        </w:r>
        <w:r w:rsidR="00007FBA">
          <w:rPr>
            <w:noProof/>
            <w:webHidden/>
          </w:rPr>
          <w:instrText xml:space="preserve"> PAGEREF _Toc406524416 \h </w:instrText>
        </w:r>
        <w:r w:rsidR="00007FBA">
          <w:rPr>
            <w:noProof/>
            <w:webHidden/>
          </w:rPr>
        </w:r>
        <w:r w:rsidR="00007FBA">
          <w:rPr>
            <w:noProof/>
            <w:webHidden/>
          </w:rPr>
          <w:fldChar w:fldCharType="separate"/>
        </w:r>
        <w:r w:rsidR="00007FBA">
          <w:rPr>
            <w:noProof/>
            <w:webHidden/>
          </w:rPr>
          <w:t>10</w:t>
        </w:r>
        <w:r w:rsidR="00007FBA">
          <w:rPr>
            <w:noProof/>
            <w:webHidden/>
          </w:rPr>
          <w:fldChar w:fldCharType="end"/>
        </w:r>
      </w:hyperlink>
    </w:p>
    <w:p w14:paraId="72D4E84F" w14:textId="77777777" w:rsidR="00007FBA" w:rsidRDefault="00A30930">
      <w:pPr>
        <w:pStyle w:val="TDC3"/>
        <w:tabs>
          <w:tab w:val="left" w:pos="1320"/>
          <w:tab w:val="right" w:leader="dot" w:pos="9962"/>
        </w:tabs>
        <w:rPr>
          <w:rFonts w:eastAsiaTheme="minorEastAsia" w:cstheme="minorBidi"/>
          <w:i w:val="0"/>
          <w:iCs w:val="0"/>
          <w:noProof/>
          <w:sz w:val="22"/>
          <w:szCs w:val="22"/>
          <w:lang w:eastAsia="es-CL"/>
        </w:rPr>
      </w:pPr>
      <w:hyperlink w:anchor="_Toc406524417" w:history="1">
        <w:r w:rsidR="00007FBA" w:rsidRPr="00872455">
          <w:rPr>
            <w:rStyle w:val="Hipervnculo"/>
            <w:noProof/>
          </w:rPr>
          <w:t>4.3.1.</w:t>
        </w:r>
        <w:r w:rsidR="00007FBA">
          <w:rPr>
            <w:rFonts w:eastAsiaTheme="minorEastAsia" w:cstheme="minorBidi"/>
            <w:i w:val="0"/>
            <w:iCs w:val="0"/>
            <w:noProof/>
            <w:sz w:val="22"/>
            <w:szCs w:val="22"/>
            <w:lang w:eastAsia="es-CL"/>
          </w:rPr>
          <w:tab/>
        </w:r>
        <w:r w:rsidR="00007FBA" w:rsidRPr="00872455">
          <w:rPr>
            <w:rStyle w:val="Hipervnculo"/>
            <w:noProof/>
          </w:rPr>
          <w:t>Primer día de inspección</w:t>
        </w:r>
        <w:r w:rsidR="00007FBA">
          <w:rPr>
            <w:noProof/>
            <w:webHidden/>
          </w:rPr>
          <w:tab/>
        </w:r>
        <w:r w:rsidR="00007FBA">
          <w:rPr>
            <w:noProof/>
            <w:webHidden/>
          </w:rPr>
          <w:fldChar w:fldCharType="begin"/>
        </w:r>
        <w:r w:rsidR="00007FBA">
          <w:rPr>
            <w:noProof/>
            <w:webHidden/>
          </w:rPr>
          <w:instrText xml:space="preserve"> PAGEREF _Toc406524417 \h </w:instrText>
        </w:r>
        <w:r w:rsidR="00007FBA">
          <w:rPr>
            <w:noProof/>
            <w:webHidden/>
          </w:rPr>
        </w:r>
        <w:r w:rsidR="00007FBA">
          <w:rPr>
            <w:noProof/>
            <w:webHidden/>
          </w:rPr>
          <w:fldChar w:fldCharType="separate"/>
        </w:r>
        <w:r w:rsidR="00007FBA">
          <w:rPr>
            <w:noProof/>
            <w:webHidden/>
          </w:rPr>
          <w:t>10</w:t>
        </w:r>
        <w:r w:rsidR="00007FBA">
          <w:rPr>
            <w:noProof/>
            <w:webHidden/>
          </w:rPr>
          <w:fldChar w:fldCharType="end"/>
        </w:r>
      </w:hyperlink>
    </w:p>
    <w:p w14:paraId="6CE119BB" w14:textId="77777777" w:rsidR="00007FBA" w:rsidRDefault="00A30930">
      <w:pPr>
        <w:pStyle w:val="TDC3"/>
        <w:tabs>
          <w:tab w:val="left" w:pos="1320"/>
          <w:tab w:val="right" w:leader="dot" w:pos="9962"/>
        </w:tabs>
        <w:rPr>
          <w:rFonts w:eastAsiaTheme="minorEastAsia" w:cstheme="minorBidi"/>
          <w:i w:val="0"/>
          <w:iCs w:val="0"/>
          <w:noProof/>
          <w:sz w:val="22"/>
          <w:szCs w:val="22"/>
          <w:lang w:eastAsia="es-CL"/>
        </w:rPr>
      </w:pPr>
      <w:hyperlink w:anchor="_Toc406524418" w:history="1">
        <w:r w:rsidR="00007FBA" w:rsidRPr="00872455">
          <w:rPr>
            <w:rStyle w:val="Hipervnculo"/>
            <w:noProof/>
          </w:rPr>
          <w:t>4.3.2.</w:t>
        </w:r>
        <w:r w:rsidR="00007FBA">
          <w:rPr>
            <w:rFonts w:eastAsiaTheme="minorEastAsia" w:cstheme="minorBidi"/>
            <w:i w:val="0"/>
            <w:iCs w:val="0"/>
            <w:noProof/>
            <w:sz w:val="22"/>
            <w:szCs w:val="22"/>
            <w:lang w:eastAsia="es-CL"/>
          </w:rPr>
          <w:tab/>
        </w:r>
        <w:r w:rsidR="00007FBA" w:rsidRPr="00872455">
          <w:rPr>
            <w:rStyle w:val="Hipervnculo"/>
            <w:noProof/>
          </w:rPr>
          <w:t>Esquema de recorrido</w:t>
        </w:r>
        <w:r w:rsidR="00007FBA">
          <w:rPr>
            <w:noProof/>
            <w:webHidden/>
          </w:rPr>
          <w:tab/>
        </w:r>
        <w:r w:rsidR="00007FBA">
          <w:rPr>
            <w:noProof/>
            <w:webHidden/>
          </w:rPr>
          <w:fldChar w:fldCharType="begin"/>
        </w:r>
        <w:r w:rsidR="00007FBA">
          <w:rPr>
            <w:noProof/>
            <w:webHidden/>
          </w:rPr>
          <w:instrText xml:space="preserve"> PAGEREF _Toc406524418 \h </w:instrText>
        </w:r>
        <w:r w:rsidR="00007FBA">
          <w:rPr>
            <w:noProof/>
            <w:webHidden/>
          </w:rPr>
        </w:r>
        <w:r w:rsidR="00007FBA">
          <w:rPr>
            <w:noProof/>
            <w:webHidden/>
          </w:rPr>
          <w:fldChar w:fldCharType="separate"/>
        </w:r>
        <w:r w:rsidR="00007FBA">
          <w:rPr>
            <w:noProof/>
            <w:webHidden/>
          </w:rPr>
          <w:t>11</w:t>
        </w:r>
        <w:r w:rsidR="00007FBA">
          <w:rPr>
            <w:noProof/>
            <w:webHidden/>
          </w:rPr>
          <w:fldChar w:fldCharType="end"/>
        </w:r>
      </w:hyperlink>
    </w:p>
    <w:p w14:paraId="12A4FE84" w14:textId="77777777" w:rsidR="00007FBA" w:rsidRDefault="00A30930">
      <w:pPr>
        <w:pStyle w:val="TDC3"/>
        <w:tabs>
          <w:tab w:val="right" w:leader="dot" w:pos="9962"/>
        </w:tabs>
        <w:rPr>
          <w:rFonts w:eastAsiaTheme="minorEastAsia" w:cstheme="minorBidi"/>
          <w:i w:val="0"/>
          <w:iCs w:val="0"/>
          <w:noProof/>
          <w:sz w:val="22"/>
          <w:szCs w:val="22"/>
          <w:lang w:eastAsia="es-CL"/>
        </w:rPr>
      </w:pPr>
      <w:hyperlink w:anchor="_Toc406524419" w:history="1">
        <w:r w:rsidR="00007FBA" w:rsidRPr="00872455">
          <w:rPr>
            <w:rStyle w:val="Hipervnculo"/>
            <w:noProof/>
          </w:rPr>
          <w:t>Esquema de Recorrido Mina el Way</w:t>
        </w:r>
        <w:r w:rsidR="00007FBA">
          <w:rPr>
            <w:noProof/>
            <w:webHidden/>
          </w:rPr>
          <w:tab/>
        </w:r>
        <w:r w:rsidR="00007FBA">
          <w:rPr>
            <w:noProof/>
            <w:webHidden/>
          </w:rPr>
          <w:fldChar w:fldCharType="begin"/>
        </w:r>
        <w:r w:rsidR="00007FBA">
          <w:rPr>
            <w:noProof/>
            <w:webHidden/>
          </w:rPr>
          <w:instrText xml:space="preserve"> PAGEREF _Toc406524419 \h </w:instrText>
        </w:r>
        <w:r w:rsidR="00007FBA">
          <w:rPr>
            <w:noProof/>
            <w:webHidden/>
          </w:rPr>
        </w:r>
        <w:r w:rsidR="00007FBA">
          <w:rPr>
            <w:noProof/>
            <w:webHidden/>
          </w:rPr>
          <w:fldChar w:fldCharType="separate"/>
        </w:r>
        <w:r w:rsidR="00007FBA">
          <w:rPr>
            <w:noProof/>
            <w:webHidden/>
          </w:rPr>
          <w:t>11</w:t>
        </w:r>
        <w:r w:rsidR="00007FBA">
          <w:rPr>
            <w:noProof/>
            <w:webHidden/>
          </w:rPr>
          <w:fldChar w:fldCharType="end"/>
        </w:r>
      </w:hyperlink>
    </w:p>
    <w:p w14:paraId="5EC4D0DD" w14:textId="77777777" w:rsidR="00007FBA" w:rsidRDefault="00A30930">
      <w:pPr>
        <w:pStyle w:val="TDC3"/>
        <w:tabs>
          <w:tab w:val="left" w:pos="1320"/>
          <w:tab w:val="right" w:leader="dot" w:pos="9962"/>
        </w:tabs>
        <w:rPr>
          <w:rFonts w:eastAsiaTheme="minorEastAsia" w:cstheme="minorBidi"/>
          <w:i w:val="0"/>
          <w:iCs w:val="0"/>
          <w:noProof/>
          <w:sz w:val="22"/>
          <w:szCs w:val="22"/>
          <w:lang w:eastAsia="es-CL"/>
        </w:rPr>
      </w:pPr>
      <w:hyperlink w:anchor="_Toc406524420" w:history="1">
        <w:r w:rsidR="00007FBA" w:rsidRPr="00872455">
          <w:rPr>
            <w:rStyle w:val="Hipervnculo"/>
            <w:noProof/>
          </w:rPr>
          <w:t>4.3.3.</w:t>
        </w:r>
        <w:r w:rsidR="00007FBA">
          <w:rPr>
            <w:rFonts w:eastAsiaTheme="minorEastAsia" w:cstheme="minorBidi"/>
            <w:i w:val="0"/>
            <w:iCs w:val="0"/>
            <w:noProof/>
            <w:sz w:val="22"/>
            <w:szCs w:val="22"/>
            <w:lang w:eastAsia="es-CL"/>
          </w:rPr>
          <w:tab/>
        </w:r>
        <w:r w:rsidR="00007FBA" w:rsidRPr="00872455">
          <w:rPr>
            <w:rStyle w:val="Hipervnculo"/>
            <w:noProof/>
          </w:rPr>
          <w:t>Detalle del Recorrido de la Inspección.</w:t>
        </w:r>
        <w:r w:rsidR="00007FBA">
          <w:rPr>
            <w:noProof/>
            <w:webHidden/>
          </w:rPr>
          <w:tab/>
        </w:r>
        <w:r w:rsidR="00007FBA">
          <w:rPr>
            <w:noProof/>
            <w:webHidden/>
          </w:rPr>
          <w:fldChar w:fldCharType="begin"/>
        </w:r>
        <w:r w:rsidR="00007FBA">
          <w:rPr>
            <w:noProof/>
            <w:webHidden/>
          </w:rPr>
          <w:instrText xml:space="preserve"> PAGEREF _Toc406524420 \h </w:instrText>
        </w:r>
        <w:r w:rsidR="00007FBA">
          <w:rPr>
            <w:noProof/>
            <w:webHidden/>
          </w:rPr>
        </w:r>
        <w:r w:rsidR="00007FBA">
          <w:rPr>
            <w:noProof/>
            <w:webHidden/>
          </w:rPr>
          <w:fldChar w:fldCharType="separate"/>
        </w:r>
        <w:r w:rsidR="00007FBA">
          <w:rPr>
            <w:noProof/>
            <w:webHidden/>
          </w:rPr>
          <w:t>12</w:t>
        </w:r>
        <w:r w:rsidR="00007FBA">
          <w:rPr>
            <w:noProof/>
            <w:webHidden/>
          </w:rPr>
          <w:fldChar w:fldCharType="end"/>
        </w:r>
      </w:hyperlink>
    </w:p>
    <w:p w14:paraId="3F8D8FFE" w14:textId="77777777" w:rsidR="00007FBA" w:rsidRDefault="00A30930">
      <w:pPr>
        <w:pStyle w:val="TDC2"/>
        <w:tabs>
          <w:tab w:val="left" w:pos="880"/>
          <w:tab w:val="right" w:leader="dot" w:pos="9962"/>
        </w:tabs>
        <w:rPr>
          <w:rFonts w:eastAsiaTheme="minorEastAsia" w:cstheme="minorBidi"/>
          <w:smallCaps w:val="0"/>
          <w:noProof/>
          <w:sz w:val="22"/>
          <w:szCs w:val="22"/>
          <w:lang w:eastAsia="es-CL"/>
        </w:rPr>
      </w:pPr>
      <w:hyperlink w:anchor="_Toc406524421" w:history="1">
        <w:r w:rsidR="00007FBA" w:rsidRPr="00872455">
          <w:rPr>
            <w:rStyle w:val="Hipervnculo"/>
            <w:bCs/>
            <w:noProof/>
          </w:rPr>
          <w:t>4.4.</w:t>
        </w:r>
        <w:r w:rsidR="00007FBA">
          <w:rPr>
            <w:rFonts w:eastAsiaTheme="minorEastAsia" w:cstheme="minorBidi"/>
            <w:smallCaps w:val="0"/>
            <w:noProof/>
            <w:sz w:val="22"/>
            <w:szCs w:val="22"/>
            <w:lang w:eastAsia="es-CL"/>
          </w:rPr>
          <w:tab/>
        </w:r>
        <w:r w:rsidR="00007FBA" w:rsidRPr="00872455">
          <w:rPr>
            <w:rStyle w:val="Hipervnculo"/>
            <w:bCs/>
            <w:noProof/>
          </w:rPr>
          <w:t>Aspectos relativos al Seguimiento Ambiental</w:t>
        </w:r>
        <w:r w:rsidR="00007FBA">
          <w:rPr>
            <w:noProof/>
            <w:webHidden/>
          </w:rPr>
          <w:tab/>
        </w:r>
        <w:r w:rsidR="00007FBA">
          <w:rPr>
            <w:noProof/>
            <w:webHidden/>
          </w:rPr>
          <w:fldChar w:fldCharType="begin"/>
        </w:r>
        <w:r w:rsidR="00007FBA">
          <w:rPr>
            <w:noProof/>
            <w:webHidden/>
          </w:rPr>
          <w:instrText xml:space="preserve"> PAGEREF _Toc406524421 \h </w:instrText>
        </w:r>
        <w:r w:rsidR="00007FBA">
          <w:rPr>
            <w:noProof/>
            <w:webHidden/>
          </w:rPr>
        </w:r>
        <w:r w:rsidR="00007FBA">
          <w:rPr>
            <w:noProof/>
            <w:webHidden/>
          </w:rPr>
          <w:fldChar w:fldCharType="separate"/>
        </w:r>
        <w:r w:rsidR="00007FBA">
          <w:rPr>
            <w:noProof/>
            <w:webHidden/>
          </w:rPr>
          <w:t>13</w:t>
        </w:r>
        <w:r w:rsidR="00007FBA">
          <w:rPr>
            <w:noProof/>
            <w:webHidden/>
          </w:rPr>
          <w:fldChar w:fldCharType="end"/>
        </w:r>
      </w:hyperlink>
    </w:p>
    <w:p w14:paraId="34D9D7B8" w14:textId="77777777" w:rsidR="00007FBA" w:rsidRDefault="00A30930">
      <w:pPr>
        <w:pStyle w:val="TDC3"/>
        <w:tabs>
          <w:tab w:val="left" w:pos="1320"/>
          <w:tab w:val="right" w:leader="dot" w:pos="9962"/>
        </w:tabs>
        <w:rPr>
          <w:rFonts w:eastAsiaTheme="minorEastAsia" w:cstheme="minorBidi"/>
          <w:i w:val="0"/>
          <w:iCs w:val="0"/>
          <w:noProof/>
          <w:sz w:val="22"/>
          <w:szCs w:val="22"/>
          <w:lang w:eastAsia="es-CL"/>
        </w:rPr>
      </w:pPr>
      <w:hyperlink w:anchor="_Toc406524422" w:history="1">
        <w:r w:rsidR="00007FBA" w:rsidRPr="00872455">
          <w:rPr>
            <w:rStyle w:val="Hipervnculo"/>
            <w:bCs/>
            <w:noProof/>
          </w:rPr>
          <w:t>4.4.1.</w:t>
        </w:r>
        <w:r w:rsidR="00007FBA">
          <w:rPr>
            <w:rFonts w:eastAsiaTheme="minorEastAsia" w:cstheme="minorBidi"/>
            <w:i w:val="0"/>
            <w:iCs w:val="0"/>
            <w:noProof/>
            <w:sz w:val="22"/>
            <w:szCs w:val="22"/>
            <w:lang w:eastAsia="es-CL"/>
          </w:rPr>
          <w:tab/>
        </w:r>
        <w:r w:rsidR="00007FBA" w:rsidRPr="00872455">
          <w:rPr>
            <w:rStyle w:val="Hipervnculo"/>
            <w:bCs/>
            <w:noProof/>
          </w:rPr>
          <w:t>Documentos Revisados</w:t>
        </w:r>
        <w:r w:rsidR="00007FBA">
          <w:rPr>
            <w:noProof/>
            <w:webHidden/>
          </w:rPr>
          <w:tab/>
        </w:r>
        <w:r w:rsidR="00007FBA">
          <w:rPr>
            <w:noProof/>
            <w:webHidden/>
          </w:rPr>
          <w:fldChar w:fldCharType="begin"/>
        </w:r>
        <w:r w:rsidR="00007FBA">
          <w:rPr>
            <w:noProof/>
            <w:webHidden/>
          </w:rPr>
          <w:instrText xml:space="preserve"> PAGEREF _Toc406524422 \h </w:instrText>
        </w:r>
        <w:r w:rsidR="00007FBA">
          <w:rPr>
            <w:noProof/>
            <w:webHidden/>
          </w:rPr>
        </w:r>
        <w:r w:rsidR="00007FBA">
          <w:rPr>
            <w:noProof/>
            <w:webHidden/>
          </w:rPr>
          <w:fldChar w:fldCharType="separate"/>
        </w:r>
        <w:r w:rsidR="00007FBA">
          <w:rPr>
            <w:noProof/>
            <w:webHidden/>
          </w:rPr>
          <w:t>13</w:t>
        </w:r>
        <w:r w:rsidR="00007FBA">
          <w:rPr>
            <w:noProof/>
            <w:webHidden/>
          </w:rPr>
          <w:fldChar w:fldCharType="end"/>
        </w:r>
      </w:hyperlink>
    </w:p>
    <w:p w14:paraId="24357C85" w14:textId="77777777" w:rsidR="00007FBA" w:rsidRDefault="00A30930">
      <w:pPr>
        <w:pStyle w:val="TDC1"/>
        <w:rPr>
          <w:rFonts w:eastAsiaTheme="minorEastAsia" w:cstheme="minorBidi"/>
          <w:b w:val="0"/>
          <w:bCs w:val="0"/>
          <w:caps w:val="0"/>
          <w:noProof/>
          <w:sz w:val="22"/>
          <w:szCs w:val="22"/>
          <w:lang w:eastAsia="es-CL"/>
        </w:rPr>
      </w:pPr>
      <w:hyperlink w:anchor="_Toc406524423" w:history="1">
        <w:r w:rsidR="00007FBA" w:rsidRPr="00872455">
          <w:rPr>
            <w:rStyle w:val="Hipervnculo"/>
            <w:noProof/>
          </w:rPr>
          <w:t>5.</w:t>
        </w:r>
        <w:r w:rsidR="00007FBA">
          <w:rPr>
            <w:rFonts w:eastAsiaTheme="minorEastAsia" w:cstheme="minorBidi"/>
            <w:b w:val="0"/>
            <w:bCs w:val="0"/>
            <w:caps w:val="0"/>
            <w:noProof/>
            <w:sz w:val="22"/>
            <w:szCs w:val="22"/>
            <w:lang w:eastAsia="es-CL"/>
          </w:rPr>
          <w:tab/>
        </w:r>
        <w:r w:rsidR="00007FBA" w:rsidRPr="00872455">
          <w:rPr>
            <w:rStyle w:val="Hipervnculo"/>
            <w:noProof/>
          </w:rPr>
          <w:t>HECHOS CONSTATADOS.</w:t>
        </w:r>
        <w:r w:rsidR="00007FBA">
          <w:rPr>
            <w:noProof/>
            <w:webHidden/>
          </w:rPr>
          <w:tab/>
        </w:r>
        <w:r w:rsidR="00007FBA">
          <w:rPr>
            <w:noProof/>
            <w:webHidden/>
          </w:rPr>
          <w:fldChar w:fldCharType="begin"/>
        </w:r>
        <w:r w:rsidR="00007FBA">
          <w:rPr>
            <w:noProof/>
            <w:webHidden/>
          </w:rPr>
          <w:instrText xml:space="preserve"> PAGEREF _Toc406524423 \h </w:instrText>
        </w:r>
        <w:r w:rsidR="00007FBA">
          <w:rPr>
            <w:noProof/>
            <w:webHidden/>
          </w:rPr>
        </w:r>
        <w:r w:rsidR="00007FBA">
          <w:rPr>
            <w:noProof/>
            <w:webHidden/>
          </w:rPr>
          <w:fldChar w:fldCharType="separate"/>
        </w:r>
        <w:r w:rsidR="00007FBA">
          <w:rPr>
            <w:noProof/>
            <w:webHidden/>
          </w:rPr>
          <w:t>16</w:t>
        </w:r>
        <w:r w:rsidR="00007FBA">
          <w:rPr>
            <w:noProof/>
            <w:webHidden/>
          </w:rPr>
          <w:fldChar w:fldCharType="end"/>
        </w:r>
      </w:hyperlink>
    </w:p>
    <w:p w14:paraId="32F6C984" w14:textId="77777777" w:rsidR="00007FBA" w:rsidRDefault="00A30930">
      <w:pPr>
        <w:pStyle w:val="TDC2"/>
        <w:tabs>
          <w:tab w:val="left" w:pos="880"/>
          <w:tab w:val="right" w:leader="dot" w:pos="9962"/>
        </w:tabs>
        <w:rPr>
          <w:rFonts w:eastAsiaTheme="minorEastAsia" w:cstheme="minorBidi"/>
          <w:smallCaps w:val="0"/>
          <w:noProof/>
          <w:sz w:val="22"/>
          <w:szCs w:val="22"/>
          <w:lang w:eastAsia="es-CL"/>
        </w:rPr>
      </w:pPr>
      <w:hyperlink w:anchor="_Toc406524424" w:history="1">
        <w:r w:rsidR="00007FBA" w:rsidRPr="00872455">
          <w:rPr>
            <w:rStyle w:val="Hipervnculo"/>
            <w:rFonts w:eastAsia="Times New Roman" w:cs="Calibri"/>
            <w:noProof/>
            <w:lang w:eastAsia="es-CL"/>
          </w:rPr>
          <w:t>5.1.</w:t>
        </w:r>
        <w:r w:rsidR="00007FBA">
          <w:rPr>
            <w:rFonts w:eastAsiaTheme="minorEastAsia" w:cstheme="minorBidi"/>
            <w:smallCaps w:val="0"/>
            <w:noProof/>
            <w:sz w:val="22"/>
            <w:szCs w:val="22"/>
            <w:lang w:eastAsia="es-CL"/>
          </w:rPr>
          <w:tab/>
        </w:r>
        <w:r w:rsidR="00007FBA" w:rsidRPr="00872455">
          <w:rPr>
            <w:rStyle w:val="Hipervnculo"/>
            <w:rFonts w:eastAsia="Times New Roman" w:cs="Calibri"/>
            <w:noProof/>
            <w:lang w:eastAsia="es-CL"/>
          </w:rPr>
          <w:t>Manejo de emisiones atmosféricas</w:t>
        </w:r>
        <w:r w:rsidR="00007FBA">
          <w:rPr>
            <w:noProof/>
            <w:webHidden/>
          </w:rPr>
          <w:tab/>
        </w:r>
        <w:r w:rsidR="00007FBA">
          <w:rPr>
            <w:noProof/>
            <w:webHidden/>
          </w:rPr>
          <w:fldChar w:fldCharType="begin"/>
        </w:r>
        <w:r w:rsidR="00007FBA">
          <w:rPr>
            <w:noProof/>
            <w:webHidden/>
          </w:rPr>
          <w:instrText xml:space="preserve"> PAGEREF _Toc406524424 \h </w:instrText>
        </w:r>
        <w:r w:rsidR="00007FBA">
          <w:rPr>
            <w:noProof/>
            <w:webHidden/>
          </w:rPr>
        </w:r>
        <w:r w:rsidR="00007FBA">
          <w:rPr>
            <w:noProof/>
            <w:webHidden/>
          </w:rPr>
          <w:fldChar w:fldCharType="separate"/>
        </w:r>
        <w:r w:rsidR="00007FBA">
          <w:rPr>
            <w:noProof/>
            <w:webHidden/>
          </w:rPr>
          <w:t>16</w:t>
        </w:r>
        <w:r w:rsidR="00007FBA">
          <w:rPr>
            <w:noProof/>
            <w:webHidden/>
          </w:rPr>
          <w:fldChar w:fldCharType="end"/>
        </w:r>
      </w:hyperlink>
    </w:p>
    <w:p w14:paraId="7545C57B" w14:textId="77777777" w:rsidR="00007FBA" w:rsidRDefault="00A30930">
      <w:pPr>
        <w:pStyle w:val="TDC1"/>
        <w:rPr>
          <w:rFonts w:eastAsiaTheme="minorEastAsia" w:cstheme="minorBidi"/>
          <w:b w:val="0"/>
          <w:bCs w:val="0"/>
          <w:caps w:val="0"/>
          <w:noProof/>
          <w:sz w:val="22"/>
          <w:szCs w:val="22"/>
          <w:lang w:eastAsia="es-CL"/>
        </w:rPr>
      </w:pPr>
      <w:hyperlink w:anchor="_Toc406524458" w:history="1">
        <w:r w:rsidR="00007FBA" w:rsidRPr="00872455">
          <w:rPr>
            <w:rStyle w:val="Hipervnculo"/>
            <w:noProof/>
          </w:rPr>
          <w:t>6.</w:t>
        </w:r>
        <w:r w:rsidR="00007FBA">
          <w:rPr>
            <w:rFonts w:eastAsiaTheme="minorEastAsia" w:cstheme="minorBidi"/>
            <w:b w:val="0"/>
            <w:bCs w:val="0"/>
            <w:caps w:val="0"/>
            <w:noProof/>
            <w:sz w:val="22"/>
            <w:szCs w:val="22"/>
            <w:lang w:eastAsia="es-CL"/>
          </w:rPr>
          <w:tab/>
        </w:r>
        <w:r w:rsidR="00007FBA" w:rsidRPr="00872455">
          <w:rPr>
            <w:rStyle w:val="Hipervnculo"/>
            <w:noProof/>
          </w:rPr>
          <w:t>OTROS HECHOS.</w:t>
        </w:r>
        <w:r w:rsidR="00007FBA">
          <w:rPr>
            <w:noProof/>
            <w:webHidden/>
          </w:rPr>
          <w:tab/>
        </w:r>
        <w:r w:rsidR="00007FBA">
          <w:rPr>
            <w:noProof/>
            <w:webHidden/>
          </w:rPr>
          <w:fldChar w:fldCharType="begin"/>
        </w:r>
        <w:r w:rsidR="00007FBA">
          <w:rPr>
            <w:noProof/>
            <w:webHidden/>
          </w:rPr>
          <w:instrText xml:space="preserve"> PAGEREF _Toc406524458 \h </w:instrText>
        </w:r>
        <w:r w:rsidR="00007FBA">
          <w:rPr>
            <w:noProof/>
            <w:webHidden/>
          </w:rPr>
        </w:r>
        <w:r w:rsidR="00007FBA">
          <w:rPr>
            <w:noProof/>
            <w:webHidden/>
          </w:rPr>
          <w:fldChar w:fldCharType="separate"/>
        </w:r>
        <w:r w:rsidR="00007FBA">
          <w:rPr>
            <w:noProof/>
            <w:webHidden/>
          </w:rPr>
          <w:t>36</w:t>
        </w:r>
        <w:r w:rsidR="00007FBA">
          <w:rPr>
            <w:noProof/>
            <w:webHidden/>
          </w:rPr>
          <w:fldChar w:fldCharType="end"/>
        </w:r>
      </w:hyperlink>
    </w:p>
    <w:p w14:paraId="10B5F446" w14:textId="77777777" w:rsidR="00007FBA" w:rsidRDefault="00A30930">
      <w:pPr>
        <w:pStyle w:val="TDC1"/>
        <w:rPr>
          <w:rFonts w:eastAsiaTheme="minorEastAsia" w:cstheme="minorBidi"/>
          <w:b w:val="0"/>
          <w:bCs w:val="0"/>
          <w:caps w:val="0"/>
          <w:noProof/>
          <w:sz w:val="22"/>
          <w:szCs w:val="22"/>
          <w:lang w:eastAsia="es-CL"/>
        </w:rPr>
      </w:pPr>
      <w:hyperlink w:anchor="_Toc406524459" w:history="1">
        <w:r w:rsidR="00007FBA" w:rsidRPr="00872455">
          <w:rPr>
            <w:rStyle w:val="Hipervnculo"/>
            <w:noProof/>
          </w:rPr>
          <w:t>7.</w:t>
        </w:r>
        <w:r w:rsidR="00007FBA">
          <w:rPr>
            <w:rFonts w:eastAsiaTheme="minorEastAsia" w:cstheme="minorBidi"/>
            <w:b w:val="0"/>
            <w:bCs w:val="0"/>
            <w:caps w:val="0"/>
            <w:noProof/>
            <w:sz w:val="22"/>
            <w:szCs w:val="22"/>
            <w:lang w:eastAsia="es-CL"/>
          </w:rPr>
          <w:tab/>
        </w:r>
        <w:r w:rsidR="00007FBA" w:rsidRPr="00872455">
          <w:rPr>
            <w:rStyle w:val="Hipervnculo"/>
            <w:noProof/>
          </w:rPr>
          <w:t>CONCLUSIONES.</w:t>
        </w:r>
        <w:r w:rsidR="00007FBA">
          <w:rPr>
            <w:noProof/>
            <w:webHidden/>
          </w:rPr>
          <w:tab/>
        </w:r>
        <w:r w:rsidR="00007FBA">
          <w:rPr>
            <w:noProof/>
            <w:webHidden/>
          </w:rPr>
          <w:fldChar w:fldCharType="begin"/>
        </w:r>
        <w:r w:rsidR="00007FBA">
          <w:rPr>
            <w:noProof/>
            <w:webHidden/>
          </w:rPr>
          <w:instrText xml:space="preserve"> PAGEREF _Toc406524459 \h </w:instrText>
        </w:r>
        <w:r w:rsidR="00007FBA">
          <w:rPr>
            <w:noProof/>
            <w:webHidden/>
          </w:rPr>
        </w:r>
        <w:r w:rsidR="00007FBA">
          <w:rPr>
            <w:noProof/>
            <w:webHidden/>
          </w:rPr>
          <w:fldChar w:fldCharType="separate"/>
        </w:r>
        <w:r w:rsidR="00007FBA">
          <w:rPr>
            <w:noProof/>
            <w:webHidden/>
          </w:rPr>
          <w:t>37</w:t>
        </w:r>
        <w:r w:rsidR="00007FBA">
          <w:rPr>
            <w:noProof/>
            <w:webHidden/>
          </w:rPr>
          <w:fldChar w:fldCharType="end"/>
        </w:r>
      </w:hyperlink>
    </w:p>
    <w:p w14:paraId="2F68ED2F" w14:textId="77777777" w:rsidR="00007FBA" w:rsidRDefault="00A30930">
      <w:pPr>
        <w:pStyle w:val="TDC2"/>
        <w:tabs>
          <w:tab w:val="right" w:leader="dot" w:pos="9962"/>
        </w:tabs>
        <w:rPr>
          <w:rFonts w:eastAsiaTheme="minorEastAsia" w:cstheme="minorBidi"/>
          <w:smallCaps w:val="0"/>
          <w:noProof/>
          <w:sz w:val="22"/>
          <w:szCs w:val="22"/>
          <w:lang w:eastAsia="es-CL"/>
        </w:rPr>
      </w:pPr>
      <w:hyperlink w:anchor="_Toc406524460" w:history="1">
        <w:r w:rsidR="00007FBA" w:rsidRPr="00872455">
          <w:rPr>
            <w:rStyle w:val="Hipervnculo"/>
            <w:rFonts w:eastAsia="Times New Roman" w:cs="Calibri"/>
            <w:noProof/>
            <w:lang w:eastAsia="es-CL"/>
          </w:rPr>
          <w:t>Manejo de emisiones atmosféricas</w:t>
        </w:r>
        <w:r w:rsidR="00007FBA">
          <w:rPr>
            <w:noProof/>
            <w:webHidden/>
          </w:rPr>
          <w:tab/>
        </w:r>
        <w:r w:rsidR="00007FBA">
          <w:rPr>
            <w:noProof/>
            <w:webHidden/>
          </w:rPr>
          <w:fldChar w:fldCharType="begin"/>
        </w:r>
        <w:r w:rsidR="00007FBA">
          <w:rPr>
            <w:noProof/>
            <w:webHidden/>
          </w:rPr>
          <w:instrText xml:space="preserve"> PAGEREF _Toc406524460 \h </w:instrText>
        </w:r>
        <w:r w:rsidR="00007FBA">
          <w:rPr>
            <w:noProof/>
            <w:webHidden/>
          </w:rPr>
        </w:r>
        <w:r w:rsidR="00007FBA">
          <w:rPr>
            <w:noProof/>
            <w:webHidden/>
          </w:rPr>
          <w:fldChar w:fldCharType="separate"/>
        </w:r>
        <w:r w:rsidR="00007FBA">
          <w:rPr>
            <w:noProof/>
            <w:webHidden/>
          </w:rPr>
          <w:t>38</w:t>
        </w:r>
        <w:r w:rsidR="00007FBA">
          <w:rPr>
            <w:noProof/>
            <w:webHidden/>
          </w:rPr>
          <w:fldChar w:fldCharType="end"/>
        </w:r>
      </w:hyperlink>
    </w:p>
    <w:p w14:paraId="315C25D4" w14:textId="77777777" w:rsidR="00007FBA" w:rsidRDefault="00A30930">
      <w:pPr>
        <w:pStyle w:val="TDC1"/>
        <w:rPr>
          <w:rFonts w:eastAsiaTheme="minorEastAsia" w:cstheme="minorBidi"/>
          <w:b w:val="0"/>
          <w:bCs w:val="0"/>
          <w:caps w:val="0"/>
          <w:noProof/>
          <w:sz w:val="22"/>
          <w:szCs w:val="22"/>
          <w:lang w:eastAsia="es-CL"/>
        </w:rPr>
      </w:pPr>
      <w:hyperlink w:anchor="_Toc406524463" w:history="1">
        <w:r w:rsidR="00007FBA" w:rsidRPr="00872455">
          <w:rPr>
            <w:rStyle w:val="Hipervnculo"/>
            <w:noProof/>
          </w:rPr>
          <w:t>8.</w:t>
        </w:r>
        <w:r w:rsidR="00007FBA">
          <w:rPr>
            <w:rFonts w:eastAsiaTheme="minorEastAsia" w:cstheme="minorBidi"/>
            <w:b w:val="0"/>
            <w:bCs w:val="0"/>
            <w:caps w:val="0"/>
            <w:noProof/>
            <w:sz w:val="22"/>
            <w:szCs w:val="22"/>
            <w:lang w:eastAsia="es-CL"/>
          </w:rPr>
          <w:tab/>
        </w:r>
        <w:r w:rsidR="00007FBA" w:rsidRPr="00872455">
          <w:rPr>
            <w:rStyle w:val="Hipervnculo"/>
            <w:noProof/>
          </w:rPr>
          <w:t>DOCUMENTACIÓN SOLICITADA Y ENTREGADA.</w:t>
        </w:r>
        <w:r w:rsidR="00007FBA">
          <w:rPr>
            <w:noProof/>
            <w:webHidden/>
          </w:rPr>
          <w:tab/>
        </w:r>
        <w:r w:rsidR="00007FBA">
          <w:rPr>
            <w:noProof/>
            <w:webHidden/>
          </w:rPr>
          <w:fldChar w:fldCharType="begin"/>
        </w:r>
        <w:r w:rsidR="00007FBA">
          <w:rPr>
            <w:noProof/>
            <w:webHidden/>
          </w:rPr>
          <w:instrText xml:space="preserve"> PAGEREF _Toc406524463 \h </w:instrText>
        </w:r>
        <w:r w:rsidR="00007FBA">
          <w:rPr>
            <w:noProof/>
            <w:webHidden/>
          </w:rPr>
        </w:r>
        <w:r w:rsidR="00007FBA">
          <w:rPr>
            <w:noProof/>
            <w:webHidden/>
          </w:rPr>
          <w:fldChar w:fldCharType="separate"/>
        </w:r>
        <w:r w:rsidR="00007FBA">
          <w:rPr>
            <w:noProof/>
            <w:webHidden/>
          </w:rPr>
          <w:t>40</w:t>
        </w:r>
        <w:r w:rsidR="00007FBA">
          <w:rPr>
            <w:noProof/>
            <w:webHidden/>
          </w:rPr>
          <w:fldChar w:fldCharType="end"/>
        </w:r>
      </w:hyperlink>
    </w:p>
    <w:p w14:paraId="37240BA9" w14:textId="77777777" w:rsidR="00007FBA" w:rsidRDefault="00A30930">
      <w:pPr>
        <w:pStyle w:val="TDC1"/>
        <w:rPr>
          <w:rFonts w:eastAsiaTheme="minorEastAsia" w:cstheme="minorBidi"/>
          <w:b w:val="0"/>
          <w:bCs w:val="0"/>
          <w:caps w:val="0"/>
          <w:noProof/>
          <w:sz w:val="22"/>
          <w:szCs w:val="22"/>
          <w:lang w:eastAsia="es-CL"/>
        </w:rPr>
      </w:pPr>
      <w:hyperlink w:anchor="_Toc406524464" w:history="1">
        <w:r w:rsidR="00007FBA" w:rsidRPr="00872455">
          <w:rPr>
            <w:rStyle w:val="Hipervnculo"/>
            <w:noProof/>
          </w:rPr>
          <w:t>9.</w:t>
        </w:r>
        <w:r w:rsidR="00007FBA">
          <w:rPr>
            <w:rFonts w:eastAsiaTheme="minorEastAsia" w:cstheme="minorBidi"/>
            <w:b w:val="0"/>
            <w:bCs w:val="0"/>
            <w:caps w:val="0"/>
            <w:noProof/>
            <w:sz w:val="22"/>
            <w:szCs w:val="22"/>
            <w:lang w:eastAsia="es-CL"/>
          </w:rPr>
          <w:tab/>
        </w:r>
        <w:r w:rsidR="00007FBA" w:rsidRPr="00872455">
          <w:rPr>
            <w:rStyle w:val="Hipervnculo"/>
            <w:noProof/>
          </w:rPr>
          <w:t>ANEXOS.</w:t>
        </w:r>
        <w:r w:rsidR="00007FBA">
          <w:rPr>
            <w:noProof/>
            <w:webHidden/>
          </w:rPr>
          <w:tab/>
        </w:r>
        <w:r w:rsidR="00007FBA">
          <w:rPr>
            <w:noProof/>
            <w:webHidden/>
          </w:rPr>
          <w:fldChar w:fldCharType="begin"/>
        </w:r>
        <w:r w:rsidR="00007FBA">
          <w:rPr>
            <w:noProof/>
            <w:webHidden/>
          </w:rPr>
          <w:instrText xml:space="preserve"> PAGEREF _Toc406524464 \h </w:instrText>
        </w:r>
        <w:r w:rsidR="00007FBA">
          <w:rPr>
            <w:noProof/>
            <w:webHidden/>
          </w:rPr>
        </w:r>
        <w:r w:rsidR="00007FBA">
          <w:rPr>
            <w:noProof/>
            <w:webHidden/>
          </w:rPr>
          <w:fldChar w:fldCharType="separate"/>
        </w:r>
        <w:r w:rsidR="00007FBA">
          <w:rPr>
            <w:noProof/>
            <w:webHidden/>
          </w:rPr>
          <w:t>41</w:t>
        </w:r>
        <w:r w:rsidR="00007FBA">
          <w:rPr>
            <w:noProof/>
            <w:webHidden/>
          </w:rPr>
          <w:fldChar w:fldCharType="end"/>
        </w:r>
      </w:hyperlink>
    </w:p>
    <w:p w14:paraId="0C3BA8BE" w14:textId="68BCD14D" w:rsidR="00655D0C" w:rsidRPr="0025129B" w:rsidRDefault="003753AB" w:rsidP="00EF3BCB">
      <w:pPr>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fldChar w:fldCharType="end"/>
      </w:r>
      <w:r w:rsidR="001A4615" w:rsidRPr="0025129B">
        <w:br w:type="page"/>
      </w:r>
    </w:p>
    <w:p w14:paraId="67C54834" w14:textId="77777777" w:rsidR="002C445A" w:rsidRPr="0025129B" w:rsidRDefault="00ED4317" w:rsidP="005749E1">
      <w:pPr>
        <w:pStyle w:val="Ttulo1"/>
      </w:pPr>
      <w:bookmarkStart w:id="17" w:name="_Toc352840376"/>
      <w:bookmarkStart w:id="18" w:name="_Toc352841436"/>
      <w:bookmarkStart w:id="19" w:name="_Toc406524408"/>
      <w:r w:rsidRPr="0025129B">
        <w:lastRenderedPageBreak/>
        <w:t>RESUMEN</w:t>
      </w:r>
      <w:r w:rsidR="00B1722C" w:rsidRPr="0025129B">
        <w:t>.</w:t>
      </w:r>
      <w:bookmarkEnd w:id="17"/>
      <w:bookmarkEnd w:id="18"/>
      <w:bookmarkEnd w:id="19"/>
    </w:p>
    <w:p w14:paraId="166FE229" w14:textId="77777777" w:rsidR="0042756E" w:rsidRDefault="0042756E" w:rsidP="0042756E">
      <w:pPr>
        <w:rPr>
          <w:rFonts w:cstheme="minorHAnsi"/>
          <w:b/>
          <w:sz w:val="20"/>
          <w:szCs w:val="20"/>
        </w:rPr>
      </w:pPr>
    </w:p>
    <w:p w14:paraId="5D440E9E" w14:textId="72C97D1A" w:rsidR="0042756E" w:rsidRPr="00414682" w:rsidRDefault="00ED4317" w:rsidP="00112619">
      <w:pPr>
        <w:rPr>
          <w:rFonts w:cstheme="minorHAnsi"/>
          <w:sz w:val="20"/>
          <w:szCs w:val="20"/>
        </w:rPr>
      </w:pPr>
      <w:r w:rsidRPr="00414682">
        <w:rPr>
          <w:rFonts w:cstheme="minorHAnsi"/>
          <w:sz w:val="20"/>
          <w:szCs w:val="20"/>
        </w:rPr>
        <w:t>El pr</w:t>
      </w:r>
      <w:r w:rsidR="004041CB" w:rsidRPr="00414682">
        <w:rPr>
          <w:rFonts w:cstheme="minorHAnsi"/>
          <w:sz w:val="20"/>
          <w:szCs w:val="20"/>
        </w:rPr>
        <w:t>esente documento da cuenta de los resultados de la</w:t>
      </w:r>
      <w:r w:rsidR="001A7BC3">
        <w:rPr>
          <w:rFonts w:cstheme="minorHAnsi"/>
          <w:sz w:val="20"/>
          <w:szCs w:val="20"/>
        </w:rPr>
        <w:t xml:space="preserve"> </w:t>
      </w:r>
      <w:r w:rsidR="004041CB" w:rsidRPr="00414682">
        <w:rPr>
          <w:rFonts w:cstheme="minorHAnsi"/>
          <w:sz w:val="20"/>
          <w:szCs w:val="20"/>
        </w:rPr>
        <w:t>actividad</w:t>
      </w:r>
      <w:r w:rsidR="001A7BC3">
        <w:rPr>
          <w:rFonts w:cstheme="minorHAnsi"/>
          <w:sz w:val="20"/>
          <w:szCs w:val="20"/>
        </w:rPr>
        <w:t xml:space="preserve"> </w:t>
      </w:r>
      <w:r w:rsidR="004041CB" w:rsidRPr="00414682">
        <w:rPr>
          <w:rFonts w:cstheme="minorHAnsi"/>
          <w:sz w:val="20"/>
          <w:szCs w:val="20"/>
        </w:rPr>
        <w:t xml:space="preserve">de </w:t>
      </w:r>
      <w:r w:rsidR="009A6566" w:rsidRPr="00414682">
        <w:rPr>
          <w:rFonts w:cstheme="minorHAnsi"/>
          <w:sz w:val="20"/>
          <w:szCs w:val="20"/>
        </w:rPr>
        <w:t>fiscaliz</w:t>
      </w:r>
      <w:r w:rsidR="0025129B" w:rsidRPr="00414682">
        <w:rPr>
          <w:rFonts w:cstheme="minorHAnsi"/>
          <w:sz w:val="20"/>
          <w:szCs w:val="20"/>
        </w:rPr>
        <w:t>ación</w:t>
      </w:r>
      <w:r w:rsidRPr="00414682">
        <w:rPr>
          <w:rFonts w:cstheme="minorHAnsi"/>
          <w:sz w:val="20"/>
          <w:szCs w:val="20"/>
        </w:rPr>
        <w:t xml:space="preserve"> ambiental realizada </w:t>
      </w:r>
      <w:r w:rsidR="00F92BFB" w:rsidRPr="00414682">
        <w:rPr>
          <w:rFonts w:cstheme="minorHAnsi"/>
          <w:sz w:val="20"/>
          <w:szCs w:val="20"/>
        </w:rPr>
        <w:t>por</w:t>
      </w:r>
      <w:r w:rsidR="00F92BFB" w:rsidRPr="001A7BC3">
        <w:rPr>
          <w:rFonts w:cstheme="minorHAnsi"/>
          <w:sz w:val="20"/>
          <w:szCs w:val="20"/>
        </w:rPr>
        <w:t xml:space="preserve"> la </w:t>
      </w:r>
      <w:r w:rsidR="00F66D37" w:rsidRPr="00414682">
        <w:rPr>
          <w:rFonts w:cstheme="minorHAnsi"/>
          <w:sz w:val="20"/>
          <w:szCs w:val="20"/>
        </w:rPr>
        <w:t>Superintendencia de</w:t>
      </w:r>
      <w:r w:rsidR="00E51329">
        <w:rPr>
          <w:rFonts w:cstheme="minorHAnsi"/>
          <w:sz w:val="20"/>
          <w:szCs w:val="20"/>
        </w:rPr>
        <w:t>l</w:t>
      </w:r>
      <w:r w:rsidR="00F66D37" w:rsidRPr="00414682">
        <w:rPr>
          <w:rFonts w:cstheme="minorHAnsi"/>
          <w:sz w:val="20"/>
          <w:szCs w:val="20"/>
        </w:rPr>
        <w:t xml:space="preserve"> Medio Ambiente,</w:t>
      </w:r>
      <w:r w:rsidR="00EF3BCB">
        <w:rPr>
          <w:rFonts w:cstheme="minorHAnsi"/>
          <w:sz w:val="20"/>
          <w:szCs w:val="20"/>
        </w:rPr>
        <w:t xml:space="preserve"> (SMA)</w:t>
      </w:r>
      <w:r w:rsidR="00F66D37" w:rsidRPr="00414682">
        <w:rPr>
          <w:rFonts w:cstheme="minorHAnsi"/>
          <w:sz w:val="20"/>
          <w:szCs w:val="20"/>
        </w:rPr>
        <w:t xml:space="preserve"> </w:t>
      </w:r>
      <w:r w:rsidR="007B7525" w:rsidRPr="00414682">
        <w:rPr>
          <w:rFonts w:cstheme="minorHAnsi"/>
          <w:sz w:val="20"/>
          <w:szCs w:val="20"/>
        </w:rPr>
        <w:t>al pro</w:t>
      </w:r>
      <w:r w:rsidRPr="00414682">
        <w:rPr>
          <w:rFonts w:cstheme="minorHAnsi"/>
          <w:sz w:val="20"/>
          <w:szCs w:val="20"/>
        </w:rPr>
        <w:t>yecto “</w:t>
      </w:r>
      <w:r w:rsidR="00F66D37" w:rsidRPr="00414682">
        <w:rPr>
          <w:rFonts w:cstheme="minorHAnsi"/>
          <w:sz w:val="20"/>
          <w:szCs w:val="20"/>
        </w:rPr>
        <w:t>Planta Inacesa</w:t>
      </w:r>
      <w:r w:rsidRPr="00414682">
        <w:rPr>
          <w:rFonts w:cstheme="minorHAnsi"/>
          <w:sz w:val="20"/>
          <w:szCs w:val="20"/>
        </w:rPr>
        <w:t>”</w:t>
      </w:r>
      <w:r w:rsidR="00F478FD" w:rsidRPr="00414682">
        <w:rPr>
          <w:rFonts w:cstheme="minorHAnsi"/>
          <w:sz w:val="20"/>
          <w:szCs w:val="20"/>
        </w:rPr>
        <w:t xml:space="preserve">. </w:t>
      </w:r>
      <w:r w:rsidR="00BE68C0" w:rsidRPr="00414682">
        <w:rPr>
          <w:rFonts w:cstheme="minorHAnsi"/>
          <w:sz w:val="20"/>
          <w:szCs w:val="20"/>
        </w:rPr>
        <w:t>La a</w:t>
      </w:r>
      <w:r w:rsidR="00F478FD" w:rsidRPr="00414682">
        <w:rPr>
          <w:rFonts w:cstheme="minorHAnsi"/>
          <w:sz w:val="20"/>
          <w:szCs w:val="20"/>
        </w:rPr>
        <w:t>ctividad</w:t>
      </w:r>
      <w:r w:rsidR="00591882" w:rsidRPr="00414682">
        <w:rPr>
          <w:rFonts w:cstheme="minorHAnsi"/>
          <w:sz w:val="20"/>
          <w:szCs w:val="20"/>
        </w:rPr>
        <w:t xml:space="preserve"> de inspecció</w:t>
      </w:r>
      <w:r w:rsidR="0025129B" w:rsidRPr="00414682">
        <w:rPr>
          <w:rFonts w:cstheme="minorHAnsi"/>
          <w:sz w:val="20"/>
          <w:szCs w:val="20"/>
        </w:rPr>
        <w:t>n</w:t>
      </w:r>
      <w:r w:rsidR="00F478FD" w:rsidRPr="00414682">
        <w:rPr>
          <w:rFonts w:cstheme="minorHAnsi"/>
          <w:sz w:val="20"/>
          <w:szCs w:val="20"/>
        </w:rPr>
        <w:t xml:space="preserve"> </w:t>
      </w:r>
      <w:r w:rsidR="00BE68C0" w:rsidRPr="00414682">
        <w:rPr>
          <w:rFonts w:cstheme="minorHAnsi"/>
          <w:sz w:val="20"/>
          <w:szCs w:val="20"/>
        </w:rPr>
        <w:t xml:space="preserve">fue </w:t>
      </w:r>
      <w:r w:rsidR="00F478FD" w:rsidRPr="00414682">
        <w:rPr>
          <w:rFonts w:cstheme="minorHAnsi"/>
          <w:sz w:val="20"/>
          <w:szCs w:val="20"/>
        </w:rPr>
        <w:t>desarrollada</w:t>
      </w:r>
      <w:r w:rsidR="00F66D37" w:rsidRPr="00414682">
        <w:rPr>
          <w:rFonts w:cstheme="minorHAnsi"/>
          <w:sz w:val="20"/>
          <w:szCs w:val="20"/>
        </w:rPr>
        <w:t xml:space="preserve"> durante el </w:t>
      </w:r>
      <w:r w:rsidR="008D5F4C" w:rsidRPr="00414682">
        <w:rPr>
          <w:rFonts w:cstheme="minorHAnsi"/>
          <w:sz w:val="20"/>
          <w:szCs w:val="20"/>
        </w:rPr>
        <w:t>día</w:t>
      </w:r>
      <w:r w:rsidR="00F66D37" w:rsidRPr="00414682">
        <w:rPr>
          <w:rFonts w:cstheme="minorHAnsi"/>
          <w:sz w:val="20"/>
          <w:szCs w:val="20"/>
        </w:rPr>
        <w:t xml:space="preserve"> </w:t>
      </w:r>
      <w:r w:rsidR="00EF3BCB">
        <w:rPr>
          <w:rFonts w:cstheme="minorHAnsi"/>
          <w:sz w:val="20"/>
          <w:szCs w:val="20"/>
        </w:rPr>
        <w:t>01</w:t>
      </w:r>
      <w:r w:rsidR="00F66D37" w:rsidRPr="00414682">
        <w:rPr>
          <w:rFonts w:cstheme="minorHAnsi"/>
          <w:sz w:val="20"/>
          <w:szCs w:val="20"/>
        </w:rPr>
        <w:t xml:space="preserve"> de septiembre de 2014.</w:t>
      </w:r>
    </w:p>
    <w:p w14:paraId="16F1A76E" w14:textId="77777777" w:rsidR="0042756E" w:rsidRPr="00414682" w:rsidRDefault="0042756E" w:rsidP="0042756E">
      <w:pPr>
        <w:rPr>
          <w:rFonts w:cstheme="minorHAnsi"/>
          <w:sz w:val="20"/>
          <w:szCs w:val="20"/>
        </w:rPr>
      </w:pPr>
    </w:p>
    <w:p w14:paraId="2B35F060" w14:textId="370170DC" w:rsidR="00C27330" w:rsidRDefault="00C27330" w:rsidP="00112619">
      <w:pPr>
        <w:rPr>
          <w:rFonts w:cstheme="minorHAnsi"/>
          <w:sz w:val="20"/>
          <w:szCs w:val="20"/>
        </w:rPr>
      </w:pPr>
      <w:r w:rsidRPr="00C27330">
        <w:rPr>
          <w:rFonts w:cstheme="minorHAnsi"/>
          <w:sz w:val="20"/>
          <w:szCs w:val="20"/>
        </w:rPr>
        <w:t xml:space="preserve">El Proyecto se localiza en el sector La Negra, al sureste de Antofagasta, II Región. El Proyecto de Ampliación de la Planta INACESA, consiste en instalar una nueva línea de producción de 1.000 toneladas/día de </w:t>
      </w:r>
      <w:r w:rsidR="00585126" w:rsidRPr="00C27330">
        <w:rPr>
          <w:rFonts w:cstheme="minorHAnsi"/>
          <w:sz w:val="20"/>
          <w:szCs w:val="20"/>
        </w:rPr>
        <w:t>Clinker</w:t>
      </w:r>
      <w:r w:rsidRPr="00C27330">
        <w:rPr>
          <w:rFonts w:cstheme="minorHAnsi"/>
          <w:sz w:val="20"/>
          <w:szCs w:val="20"/>
        </w:rPr>
        <w:t xml:space="preserve">, con la cual ampliará su capacidad de producción de cemento tipo puzolánico de 235.000 toneladas/año a 500.000 toneladas/año. El Proyecto contempla la instalación en su planta de cemento, de un nuevo molino de crudo (caliza), un silo y un horno rotatorio. El proceso de fabricación es enteramente en vía </w:t>
      </w:r>
      <w:r w:rsidR="00473276">
        <w:rPr>
          <w:rFonts w:cstheme="minorHAnsi"/>
          <w:sz w:val="20"/>
          <w:szCs w:val="20"/>
        </w:rPr>
        <w:t>seca, por lo que no se generan</w:t>
      </w:r>
      <w:r w:rsidRPr="00C27330">
        <w:rPr>
          <w:rFonts w:cstheme="minorHAnsi"/>
          <w:sz w:val="20"/>
          <w:szCs w:val="20"/>
        </w:rPr>
        <w:t xml:space="preserve"> residuos industriales líquidos.</w:t>
      </w:r>
    </w:p>
    <w:p w14:paraId="2A0EF36E" w14:textId="77777777" w:rsidR="00473276" w:rsidRDefault="00473276" w:rsidP="00414682">
      <w:pPr>
        <w:ind w:firstLine="708"/>
        <w:rPr>
          <w:rFonts w:cstheme="minorHAnsi"/>
          <w:sz w:val="20"/>
          <w:szCs w:val="20"/>
        </w:rPr>
      </w:pPr>
    </w:p>
    <w:p w14:paraId="4E6059F1" w14:textId="42523589" w:rsidR="001A7BC3" w:rsidRDefault="001A7BC3" w:rsidP="00112619">
      <w:pPr>
        <w:rPr>
          <w:rFonts w:cstheme="minorHAnsi"/>
          <w:sz w:val="20"/>
          <w:szCs w:val="20"/>
        </w:rPr>
      </w:pPr>
      <w:r>
        <w:rPr>
          <w:rFonts w:cstheme="minorHAnsi"/>
          <w:sz w:val="20"/>
          <w:szCs w:val="20"/>
        </w:rPr>
        <w:t xml:space="preserve">Las instalaciones actuales poseen capacidad </w:t>
      </w:r>
      <w:r w:rsidR="00585126">
        <w:rPr>
          <w:rFonts w:cstheme="minorHAnsi"/>
          <w:sz w:val="20"/>
          <w:szCs w:val="20"/>
        </w:rPr>
        <w:t>instalada</w:t>
      </w:r>
      <w:r>
        <w:rPr>
          <w:rFonts w:cstheme="minorHAnsi"/>
          <w:sz w:val="20"/>
          <w:szCs w:val="20"/>
        </w:rPr>
        <w:t xml:space="preserve"> para </w:t>
      </w:r>
      <w:r w:rsidR="006C1391">
        <w:rPr>
          <w:rFonts w:cstheme="minorHAnsi"/>
          <w:sz w:val="20"/>
          <w:szCs w:val="20"/>
        </w:rPr>
        <w:t>la</w:t>
      </w:r>
      <w:r>
        <w:rPr>
          <w:rFonts w:cstheme="minorHAnsi"/>
          <w:sz w:val="20"/>
          <w:szCs w:val="20"/>
        </w:rPr>
        <w:t xml:space="preserve"> producción de cemento y cal</w:t>
      </w:r>
      <w:r w:rsidR="00473276">
        <w:rPr>
          <w:rFonts w:cstheme="minorHAnsi"/>
          <w:sz w:val="20"/>
          <w:szCs w:val="20"/>
        </w:rPr>
        <w:t>, siendo la</w:t>
      </w:r>
      <w:r>
        <w:rPr>
          <w:rFonts w:cstheme="minorHAnsi"/>
          <w:sz w:val="20"/>
          <w:szCs w:val="20"/>
        </w:rPr>
        <w:t xml:space="preserve"> </w:t>
      </w:r>
      <w:r w:rsidR="00473276">
        <w:rPr>
          <w:rFonts w:cstheme="minorHAnsi"/>
          <w:sz w:val="20"/>
          <w:szCs w:val="20"/>
        </w:rPr>
        <w:t xml:space="preserve">caliza (Carbonato de calcio) la </w:t>
      </w:r>
      <w:r>
        <w:rPr>
          <w:rFonts w:cstheme="minorHAnsi"/>
          <w:sz w:val="20"/>
          <w:szCs w:val="20"/>
        </w:rPr>
        <w:t>principal materia prima par</w:t>
      </w:r>
      <w:r w:rsidR="00473276">
        <w:rPr>
          <w:rFonts w:cstheme="minorHAnsi"/>
          <w:sz w:val="20"/>
          <w:szCs w:val="20"/>
        </w:rPr>
        <w:t xml:space="preserve">a ambos procesos productivos. Esta cal </w:t>
      </w:r>
      <w:r>
        <w:rPr>
          <w:rFonts w:cstheme="minorHAnsi"/>
          <w:sz w:val="20"/>
          <w:szCs w:val="20"/>
        </w:rPr>
        <w:t xml:space="preserve"> </w:t>
      </w:r>
      <w:r w:rsidR="00E51329">
        <w:rPr>
          <w:rFonts w:cstheme="minorHAnsi"/>
          <w:sz w:val="20"/>
          <w:szCs w:val="20"/>
        </w:rPr>
        <w:t xml:space="preserve">es </w:t>
      </w:r>
      <w:r w:rsidR="00585126">
        <w:rPr>
          <w:rFonts w:cstheme="minorHAnsi"/>
          <w:sz w:val="20"/>
          <w:szCs w:val="20"/>
        </w:rPr>
        <w:t>extraída</w:t>
      </w:r>
      <w:r w:rsidR="00E51329">
        <w:rPr>
          <w:rFonts w:cstheme="minorHAnsi"/>
          <w:sz w:val="20"/>
          <w:szCs w:val="20"/>
        </w:rPr>
        <w:t xml:space="preserve"> desde el Yacimiento E</w:t>
      </w:r>
      <w:r>
        <w:rPr>
          <w:rFonts w:cstheme="minorHAnsi"/>
          <w:sz w:val="20"/>
          <w:szCs w:val="20"/>
        </w:rPr>
        <w:t>l Way</w:t>
      </w:r>
      <w:r w:rsidR="00E51329">
        <w:rPr>
          <w:rFonts w:cstheme="minorHAnsi"/>
          <w:sz w:val="20"/>
          <w:szCs w:val="20"/>
        </w:rPr>
        <w:t>,</w:t>
      </w:r>
      <w:r>
        <w:rPr>
          <w:rFonts w:cstheme="minorHAnsi"/>
          <w:sz w:val="20"/>
          <w:szCs w:val="20"/>
        </w:rPr>
        <w:t xml:space="preserve"> de propiedad de Inacesa.</w:t>
      </w:r>
    </w:p>
    <w:p w14:paraId="457331A9" w14:textId="77777777" w:rsidR="006C1391" w:rsidRDefault="006C1391" w:rsidP="006C1391">
      <w:pPr>
        <w:rPr>
          <w:rFonts w:cstheme="minorHAnsi"/>
          <w:sz w:val="20"/>
          <w:szCs w:val="20"/>
        </w:rPr>
      </w:pPr>
    </w:p>
    <w:p w14:paraId="2897F41E" w14:textId="0D4F2FCA" w:rsidR="0042756E" w:rsidRDefault="0042756E" w:rsidP="006C1391">
      <w:pPr>
        <w:rPr>
          <w:rFonts w:cstheme="minorHAnsi"/>
          <w:color w:val="FF0000"/>
          <w:sz w:val="20"/>
          <w:szCs w:val="20"/>
        </w:rPr>
      </w:pPr>
      <w:r>
        <w:rPr>
          <w:rFonts w:cstheme="minorHAnsi"/>
          <w:sz w:val="20"/>
          <w:szCs w:val="20"/>
        </w:rPr>
        <w:t xml:space="preserve">La materia relevante objeto de la fiscalización fue el </w:t>
      </w:r>
      <w:r w:rsidR="00473276">
        <w:rPr>
          <w:rFonts w:eastAsia="Times New Roman" w:cs="Calibri"/>
          <w:sz w:val="20"/>
          <w:szCs w:val="16"/>
          <w:lang w:eastAsia="es-CL"/>
        </w:rPr>
        <w:t>m</w:t>
      </w:r>
      <w:r>
        <w:rPr>
          <w:rFonts w:eastAsia="Times New Roman" w:cs="Calibri"/>
          <w:sz w:val="20"/>
          <w:szCs w:val="16"/>
          <w:lang w:eastAsia="es-CL"/>
        </w:rPr>
        <w:t>anejo de emisiones atmosféricas</w:t>
      </w:r>
      <w:r w:rsidR="00473276">
        <w:rPr>
          <w:rFonts w:eastAsia="Times New Roman" w:cs="Calibri"/>
          <w:sz w:val="20"/>
          <w:szCs w:val="16"/>
          <w:lang w:eastAsia="es-CL"/>
        </w:rPr>
        <w:t>.</w:t>
      </w:r>
    </w:p>
    <w:p w14:paraId="687CF8B0" w14:textId="77777777" w:rsidR="0042756E" w:rsidRDefault="0042756E" w:rsidP="0042756E">
      <w:pPr>
        <w:ind w:firstLine="708"/>
        <w:rPr>
          <w:rFonts w:cstheme="minorHAnsi"/>
          <w:color w:val="FF0000"/>
          <w:sz w:val="20"/>
          <w:szCs w:val="20"/>
        </w:rPr>
      </w:pPr>
    </w:p>
    <w:p w14:paraId="7B0C221D" w14:textId="367A0D53" w:rsidR="00473276" w:rsidRPr="00473276" w:rsidRDefault="00ED4317" w:rsidP="00473276">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473276">
        <w:rPr>
          <w:rFonts w:cstheme="minorHAnsi"/>
          <w:sz w:val="20"/>
          <w:szCs w:val="20"/>
        </w:rPr>
        <w:t>Las correas transportadoras para el acopio de caliza se encontr</w:t>
      </w:r>
      <w:r w:rsidR="00FC133A">
        <w:rPr>
          <w:rFonts w:cstheme="minorHAnsi"/>
          <w:sz w:val="20"/>
          <w:szCs w:val="20"/>
        </w:rPr>
        <w:t>aban abiertas en algunos tramos;</w:t>
      </w:r>
      <w:r w:rsidR="00473276">
        <w:rPr>
          <w:rFonts w:cstheme="minorHAnsi"/>
          <w:sz w:val="20"/>
          <w:szCs w:val="20"/>
        </w:rPr>
        <w:t xml:space="preserve"> el titular realiza acopio de caliza fuera del galp</w:t>
      </w:r>
      <w:r w:rsidR="00FC133A">
        <w:rPr>
          <w:rFonts w:cstheme="minorHAnsi"/>
          <w:sz w:val="20"/>
          <w:szCs w:val="20"/>
        </w:rPr>
        <w:t>ón autorizado para ello;</w:t>
      </w:r>
      <w:r w:rsidR="00473276">
        <w:rPr>
          <w:rFonts w:cstheme="minorHAnsi"/>
          <w:sz w:val="20"/>
          <w:szCs w:val="20"/>
        </w:rPr>
        <w:t xml:space="preserve"> no se observó </w:t>
      </w:r>
      <w:r w:rsidR="00473276" w:rsidRPr="00473276">
        <w:rPr>
          <w:rFonts w:cstheme="minorHAnsi"/>
          <w:sz w:val="20"/>
          <w:szCs w:val="20"/>
        </w:rPr>
        <w:t>sistemas de humectación de acopios de caliza</w:t>
      </w:r>
      <w:r w:rsidR="00473276">
        <w:rPr>
          <w:rFonts w:cstheme="minorHAnsi"/>
          <w:sz w:val="20"/>
          <w:szCs w:val="20"/>
        </w:rPr>
        <w:t xml:space="preserve"> en la correa transportadora</w:t>
      </w:r>
      <w:r w:rsidR="00FC133A">
        <w:rPr>
          <w:rFonts w:cstheme="minorHAnsi"/>
          <w:sz w:val="20"/>
          <w:szCs w:val="20"/>
        </w:rPr>
        <w:t>;</w:t>
      </w:r>
      <w:r w:rsidR="00473276">
        <w:rPr>
          <w:rFonts w:cstheme="minorHAnsi"/>
          <w:sz w:val="20"/>
          <w:szCs w:val="20"/>
        </w:rPr>
        <w:t xml:space="preserve"> </w:t>
      </w:r>
      <w:r w:rsidR="00E205B3">
        <w:rPr>
          <w:rFonts w:cstheme="minorHAnsi"/>
          <w:sz w:val="20"/>
          <w:szCs w:val="20"/>
        </w:rPr>
        <w:t>los planos entregados por el titular no son As Built sino planos aprobados para construcci</w:t>
      </w:r>
      <w:r w:rsidR="00FC133A">
        <w:rPr>
          <w:rFonts w:cstheme="minorHAnsi"/>
          <w:sz w:val="20"/>
          <w:szCs w:val="20"/>
        </w:rPr>
        <w:t>ón y con modificaciones;</w:t>
      </w:r>
      <w:r w:rsidR="00E205B3">
        <w:rPr>
          <w:rFonts w:cstheme="minorHAnsi"/>
          <w:sz w:val="20"/>
          <w:szCs w:val="20"/>
        </w:rPr>
        <w:t xml:space="preserve"> en el sector de acopio y traslado de combustible petcoke, las corre</w:t>
      </w:r>
      <w:r w:rsidR="00FC133A">
        <w:rPr>
          <w:rFonts w:cstheme="minorHAnsi"/>
          <w:sz w:val="20"/>
          <w:szCs w:val="20"/>
        </w:rPr>
        <w:t xml:space="preserve">as </w:t>
      </w:r>
      <w:r w:rsidR="00585126">
        <w:rPr>
          <w:rFonts w:cstheme="minorHAnsi"/>
          <w:sz w:val="20"/>
          <w:szCs w:val="20"/>
        </w:rPr>
        <w:t>trasportadoras</w:t>
      </w:r>
      <w:r w:rsidR="00FC133A">
        <w:rPr>
          <w:rFonts w:cstheme="minorHAnsi"/>
          <w:sz w:val="20"/>
          <w:szCs w:val="20"/>
        </w:rPr>
        <w:t xml:space="preserve"> son abiertas;</w:t>
      </w:r>
      <w:r w:rsidR="00E205B3">
        <w:rPr>
          <w:rFonts w:cstheme="minorHAnsi"/>
          <w:sz w:val="20"/>
          <w:szCs w:val="20"/>
        </w:rPr>
        <w:t xml:space="preserve"> </w:t>
      </w:r>
      <w:r w:rsidR="00FC133A">
        <w:rPr>
          <w:rFonts w:cstheme="minorHAnsi"/>
          <w:sz w:val="20"/>
          <w:szCs w:val="20"/>
        </w:rPr>
        <w:t>una de las mangas retrá</w:t>
      </w:r>
      <w:r w:rsidR="00E205B3">
        <w:rPr>
          <w:rFonts w:cstheme="minorHAnsi"/>
          <w:sz w:val="20"/>
          <w:szCs w:val="20"/>
        </w:rPr>
        <w:t>c</w:t>
      </w:r>
      <w:r w:rsidR="00FC133A">
        <w:rPr>
          <w:rFonts w:cstheme="minorHAnsi"/>
          <w:sz w:val="20"/>
          <w:szCs w:val="20"/>
        </w:rPr>
        <w:t>tiles</w:t>
      </w:r>
      <w:r w:rsidR="00E205B3">
        <w:rPr>
          <w:rFonts w:cstheme="minorHAnsi"/>
          <w:sz w:val="20"/>
          <w:szCs w:val="20"/>
        </w:rPr>
        <w:t xml:space="preserve"> para el despacho </w:t>
      </w:r>
      <w:r w:rsidR="00FC133A">
        <w:rPr>
          <w:rFonts w:cstheme="minorHAnsi"/>
          <w:sz w:val="20"/>
          <w:szCs w:val="20"/>
        </w:rPr>
        <w:t xml:space="preserve">de la cal presenta un orificio; </w:t>
      </w:r>
      <w:r w:rsidR="00E205B3">
        <w:rPr>
          <w:rFonts w:cstheme="minorHAnsi"/>
          <w:sz w:val="20"/>
          <w:szCs w:val="20"/>
        </w:rPr>
        <w:t>al menos un tramo de la correa transportadora de cal se encontraba abierta</w:t>
      </w:r>
      <w:r w:rsidR="00FC133A">
        <w:rPr>
          <w:rFonts w:cstheme="minorHAnsi"/>
          <w:sz w:val="20"/>
          <w:szCs w:val="20"/>
        </w:rPr>
        <w:t>;</w:t>
      </w:r>
      <w:r w:rsidR="00E205B3">
        <w:rPr>
          <w:rFonts w:cstheme="minorHAnsi"/>
          <w:sz w:val="20"/>
          <w:szCs w:val="20"/>
        </w:rPr>
        <w:t xml:space="preserve"> En la Mina el Way, el sistema de humectación del sitio de recepción de caliza no </w:t>
      </w:r>
      <w:r w:rsidR="00FC133A">
        <w:rPr>
          <w:rFonts w:cstheme="minorHAnsi"/>
          <w:sz w:val="20"/>
          <w:szCs w:val="20"/>
        </w:rPr>
        <w:t>se encontraba en funcionamiento,</w:t>
      </w:r>
      <w:r w:rsidR="00E205B3">
        <w:rPr>
          <w:rFonts w:cstheme="minorHAnsi"/>
          <w:sz w:val="20"/>
          <w:szCs w:val="20"/>
        </w:rPr>
        <w:t xml:space="preserve"> al igual que el sistema de humectación en el área de carga de caliza a camion</w:t>
      </w:r>
      <w:r w:rsidR="00FC133A">
        <w:rPr>
          <w:rFonts w:cstheme="minorHAnsi"/>
          <w:sz w:val="20"/>
          <w:szCs w:val="20"/>
        </w:rPr>
        <w:t>es para su traslado a la planta;</w:t>
      </w:r>
      <w:r w:rsidR="00E205B3">
        <w:rPr>
          <w:rFonts w:cstheme="minorHAnsi"/>
          <w:sz w:val="20"/>
          <w:szCs w:val="20"/>
        </w:rPr>
        <w:t xml:space="preserve"> los acopios de caliza no son humectados y los camin</w:t>
      </w:r>
      <w:r w:rsidR="003565CF">
        <w:rPr>
          <w:rFonts w:cstheme="minorHAnsi"/>
          <w:sz w:val="20"/>
          <w:szCs w:val="20"/>
        </w:rPr>
        <w:t>o</w:t>
      </w:r>
      <w:r w:rsidR="00E205B3">
        <w:rPr>
          <w:rFonts w:cstheme="minorHAnsi"/>
          <w:sz w:val="20"/>
          <w:szCs w:val="20"/>
        </w:rPr>
        <w:t>s al interior de la planta y entre la planta y la Mina El Way, no son humectados con solución salina.</w:t>
      </w:r>
    </w:p>
    <w:p w14:paraId="1D5D7751" w14:textId="4D7F2DBB" w:rsidR="00ED4317" w:rsidRPr="0042756E" w:rsidRDefault="00ED4317" w:rsidP="0042756E">
      <w:pPr>
        <w:ind w:firstLine="708"/>
        <w:rPr>
          <w:rFonts w:cstheme="minorHAnsi"/>
          <w:color w:val="FF0000"/>
          <w:sz w:val="20"/>
          <w:szCs w:val="20"/>
        </w:rPr>
      </w:pPr>
    </w:p>
    <w:p w14:paraId="25B7302D" w14:textId="77777777" w:rsidR="00ED4317" w:rsidRPr="0025129B" w:rsidRDefault="00ED4317">
      <w:pPr>
        <w:jc w:val="left"/>
        <w:rPr>
          <w:rFonts w:cstheme="minorHAnsi"/>
          <w:b/>
          <w:sz w:val="20"/>
          <w:szCs w:val="20"/>
        </w:rPr>
      </w:pPr>
      <w:r w:rsidRPr="0025129B">
        <w:rPr>
          <w:rFonts w:cstheme="minorHAnsi"/>
          <w:b/>
          <w:sz w:val="20"/>
          <w:szCs w:val="20"/>
        </w:rPr>
        <w:br w:type="page"/>
      </w:r>
    </w:p>
    <w:p w14:paraId="7FBFE857" w14:textId="77777777" w:rsidR="00ED4317" w:rsidRPr="0025129B" w:rsidRDefault="009847C7" w:rsidP="009847C7">
      <w:pPr>
        <w:pStyle w:val="Ttulo1"/>
      </w:pPr>
      <w:bookmarkStart w:id="20" w:name="_Toc406524409"/>
      <w:r w:rsidRPr="0025129B">
        <w:t>IDENTIFICACIÓN DEL PROYECTO,</w:t>
      </w:r>
      <w:r w:rsidR="00677A75">
        <w:t xml:space="preserve"> INSTALACIÓN, </w:t>
      </w:r>
      <w:r w:rsidRPr="0025129B">
        <w:t>ACTIVIDAD O FUENTE FISCALIZADA</w:t>
      </w:r>
      <w:bookmarkEnd w:id="20"/>
    </w:p>
    <w:p w14:paraId="00414214" w14:textId="77777777" w:rsidR="00ED4317" w:rsidRPr="0025129B" w:rsidRDefault="00ED4317" w:rsidP="00ED4317"/>
    <w:p w14:paraId="62909F1A"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06524410"/>
      <w:r w:rsidRPr="0025129B">
        <w:t>Antecedentes Generales</w:t>
      </w:r>
      <w:bookmarkEnd w:id="21"/>
      <w:bookmarkEnd w:id="22"/>
      <w:bookmarkEnd w:id="23"/>
      <w:bookmarkEnd w:id="24"/>
      <w:bookmarkEnd w:id="25"/>
      <w:bookmarkEnd w:id="26"/>
      <w:bookmarkEnd w:id="27"/>
      <w:bookmarkEnd w:id="28"/>
      <w:bookmarkEnd w:id="29"/>
      <w:bookmarkEnd w:id="30"/>
    </w:p>
    <w:p w14:paraId="61349E3B" w14:textId="659A68CF" w:rsidR="00ED4317" w:rsidRPr="0017549D" w:rsidRDefault="00E2792F" w:rsidP="002D1290">
      <w:pPr>
        <w:rPr>
          <w:rFonts w:cstheme="minorHAnsi"/>
          <w:sz w:val="20"/>
          <w:szCs w:val="20"/>
        </w:rPr>
      </w:pPr>
      <w:bookmarkStart w:id="31" w:name="_Toc353998105"/>
      <w:bookmarkStart w:id="32" w:name="_Toc353998178"/>
      <w:bookmarkEnd w:id="31"/>
      <w:bookmarkEnd w:id="32"/>
      <w:r w:rsidRPr="0017549D">
        <w:rPr>
          <w:rFonts w:cstheme="minorHAnsi"/>
          <w:sz w:val="20"/>
          <w:szCs w:val="20"/>
        </w:rPr>
        <w:t xml:space="preserve">En el sistema 574 el titular ha reportado 2 titulares con </w:t>
      </w:r>
      <w:r w:rsidR="00585126" w:rsidRPr="0017549D">
        <w:rPr>
          <w:rFonts w:cstheme="minorHAnsi"/>
          <w:sz w:val="20"/>
          <w:szCs w:val="20"/>
        </w:rPr>
        <w:t>distinto</w:t>
      </w:r>
      <w:r w:rsidR="007A6B29" w:rsidRPr="0017549D">
        <w:rPr>
          <w:rFonts w:cstheme="minorHAnsi"/>
          <w:sz w:val="20"/>
          <w:szCs w:val="20"/>
        </w:rPr>
        <w:t xml:space="preserve"> </w:t>
      </w:r>
      <w:r w:rsidR="00585126" w:rsidRPr="0017549D">
        <w:rPr>
          <w:rFonts w:cstheme="minorHAnsi"/>
          <w:sz w:val="20"/>
          <w:szCs w:val="20"/>
        </w:rPr>
        <w:t>Rut</w:t>
      </w:r>
      <w:r w:rsidR="007A6B29" w:rsidRPr="0017549D">
        <w:rPr>
          <w:rFonts w:cstheme="minorHAnsi"/>
          <w:sz w:val="20"/>
          <w:szCs w:val="20"/>
        </w:rPr>
        <w:t xml:space="preserve"> y representante legal</w:t>
      </w:r>
      <w:r w:rsidRPr="0017549D">
        <w:rPr>
          <w:rFonts w:cstheme="minorHAnsi"/>
          <w:sz w:val="20"/>
          <w:szCs w:val="20"/>
        </w:rPr>
        <w:t>, es por este motivo que se presenta ambos datos en la siguiente tabla:</w:t>
      </w:r>
    </w:p>
    <w:p w14:paraId="4E7D330E" w14:textId="77777777" w:rsidR="00E2792F" w:rsidRPr="0025129B" w:rsidRDefault="00E2792F" w:rsidP="004E5529">
      <w:pPr>
        <w:jc w:val="left"/>
        <w:rPr>
          <w:rFonts w:cstheme="minorHAnsi"/>
          <w:b/>
          <w:sz w:val="24"/>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76E53188"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A73A57" w14:textId="77777777" w:rsidR="00F92BFB" w:rsidRPr="00F66D37" w:rsidRDefault="00230321" w:rsidP="00F92BFB">
            <w:pPr>
              <w:rPr>
                <w:rFonts w:cstheme="minorHAnsi"/>
                <w:b/>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F92BFB" w:rsidRPr="00F66D37">
              <w:rPr>
                <w:rFonts w:cstheme="minorHAnsi"/>
                <w:sz w:val="20"/>
                <w:szCs w:val="20"/>
              </w:rPr>
              <w:t>Planta INACESA</w:t>
            </w:r>
          </w:p>
          <w:p w14:paraId="03D3FEDE" w14:textId="77777777" w:rsidR="00230321" w:rsidRPr="0025129B" w:rsidRDefault="00230321" w:rsidP="00F92BFB">
            <w:pPr>
              <w:rPr>
                <w:rFonts w:cstheme="minorHAnsi"/>
                <w:sz w:val="20"/>
                <w:szCs w:val="20"/>
                <w:lang w:eastAsia="es-ES"/>
              </w:rPr>
            </w:pPr>
          </w:p>
        </w:tc>
      </w:tr>
      <w:tr w:rsidR="00230321" w:rsidRPr="0025129B" w14:paraId="2672B0C1"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5A7685" w14:textId="5B1B04AF"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F92BFB" w:rsidRPr="00D06E08">
              <w:rPr>
                <w:rFonts w:cstheme="minorHAnsi"/>
                <w:sz w:val="20"/>
                <w:szCs w:val="20"/>
              </w:rPr>
              <w:t>Antofagasta</w:t>
            </w:r>
          </w:p>
        </w:tc>
        <w:tc>
          <w:tcPr>
            <w:tcW w:w="2296" w:type="pct"/>
            <w:vMerge w:val="restart"/>
            <w:tcBorders>
              <w:top w:val="single" w:sz="4" w:space="0" w:color="auto"/>
              <w:left w:val="single" w:sz="4" w:space="0" w:color="auto"/>
              <w:right w:val="single" w:sz="4" w:space="0" w:color="auto"/>
            </w:tcBorders>
            <w:shd w:val="clear" w:color="auto" w:fill="FFFFFF"/>
            <w:hideMark/>
          </w:tcPr>
          <w:p w14:paraId="447A649D" w14:textId="6359B196" w:rsidR="00230321" w:rsidRPr="00CF6318" w:rsidRDefault="00230321" w:rsidP="007A6B29">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7A6B29">
              <w:rPr>
                <w:rFonts w:cstheme="minorHAnsi"/>
                <w:sz w:val="20"/>
                <w:szCs w:val="20"/>
              </w:rPr>
              <w:t>La</w:t>
            </w:r>
            <w:r w:rsidR="00CF6318" w:rsidRPr="00CF6318">
              <w:rPr>
                <w:rFonts w:cstheme="minorHAnsi"/>
                <w:sz w:val="20"/>
                <w:szCs w:val="20"/>
              </w:rPr>
              <w:t xml:space="preserve"> Planta INACESA Antofagasta, se localiza en la Carretera Panamericana Norte Km 1.352, sector La Negra, comuna y provincia de Antofagasta, II Región, a 25 km al Sur-Este de la ciudad de Antofagasta.</w:t>
            </w:r>
          </w:p>
        </w:tc>
      </w:tr>
      <w:tr w:rsidR="00230321" w:rsidRPr="0025129B" w14:paraId="4A31D447"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6D30C3" w14:textId="368F9E91" w:rsidR="00230321" w:rsidRPr="0017549D"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F92BFB">
              <w:rPr>
                <w:rFonts w:cstheme="minorHAnsi"/>
                <w:sz w:val="20"/>
                <w:szCs w:val="20"/>
              </w:rPr>
              <w:t>Antofagasta</w:t>
            </w:r>
          </w:p>
        </w:tc>
        <w:tc>
          <w:tcPr>
            <w:tcW w:w="2296" w:type="pct"/>
            <w:vMerge/>
            <w:tcBorders>
              <w:left w:val="single" w:sz="4" w:space="0" w:color="auto"/>
              <w:right w:val="single" w:sz="4" w:space="0" w:color="auto"/>
            </w:tcBorders>
            <w:shd w:val="clear" w:color="auto" w:fill="FFFFFF"/>
          </w:tcPr>
          <w:p w14:paraId="12F488D3" w14:textId="77777777" w:rsidR="00230321" w:rsidRPr="0025129B" w:rsidRDefault="00230321" w:rsidP="00230321">
            <w:pPr>
              <w:ind w:left="188"/>
              <w:rPr>
                <w:rFonts w:cstheme="minorHAnsi"/>
                <w:b/>
                <w:sz w:val="20"/>
                <w:szCs w:val="20"/>
              </w:rPr>
            </w:pPr>
          </w:p>
        </w:tc>
      </w:tr>
      <w:tr w:rsidR="00230321" w:rsidRPr="0025129B" w14:paraId="16CBFD2A" w14:textId="77777777" w:rsidTr="0017549D">
        <w:trPr>
          <w:trHeight w:val="30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A98886" w14:textId="6301D2F6" w:rsidR="00F66D37"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F66D37">
              <w:rPr>
                <w:rFonts w:cstheme="minorHAnsi"/>
                <w:sz w:val="20"/>
                <w:szCs w:val="20"/>
              </w:rPr>
              <w:t>Antofagasta</w:t>
            </w:r>
          </w:p>
        </w:tc>
        <w:tc>
          <w:tcPr>
            <w:tcW w:w="2296" w:type="pct"/>
            <w:vMerge/>
            <w:tcBorders>
              <w:left w:val="single" w:sz="4" w:space="0" w:color="auto"/>
              <w:bottom w:val="single" w:sz="4" w:space="0" w:color="auto"/>
              <w:right w:val="single" w:sz="4" w:space="0" w:color="auto"/>
            </w:tcBorders>
            <w:shd w:val="clear" w:color="auto" w:fill="FFFFFF"/>
          </w:tcPr>
          <w:p w14:paraId="26E769A1" w14:textId="77777777" w:rsidR="00230321" w:rsidRPr="0025129B" w:rsidRDefault="00230321" w:rsidP="00230321">
            <w:pPr>
              <w:ind w:left="188"/>
              <w:rPr>
                <w:rFonts w:cstheme="minorHAnsi"/>
                <w:b/>
                <w:sz w:val="20"/>
                <w:szCs w:val="20"/>
              </w:rPr>
            </w:pPr>
          </w:p>
        </w:tc>
      </w:tr>
      <w:tr w:rsidR="00230321" w:rsidRPr="0025129B" w14:paraId="08477870" w14:textId="77777777" w:rsidTr="0017549D">
        <w:trPr>
          <w:trHeight w:val="121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8FB90B" w14:textId="77777777" w:rsidR="00E2792F" w:rsidRDefault="00230321" w:rsidP="00230321">
            <w:pPr>
              <w:spacing w:after="100" w:line="276" w:lineRule="auto"/>
              <w:rPr>
                <w:rFonts w:cstheme="minorHAnsi"/>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7A75F35" w14:textId="06C1DD47" w:rsidR="00E2792F" w:rsidRPr="0017549D" w:rsidRDefault="00E2792F" w:rsidP="00230321">
            <w:pPr>
              <w:spacing w:after="100" w:line="276" w:lineRule="auto"/>
              <w:rPr>
                <w:color w:val="000000"/>
                <w:sz w:val="20"/>
                <w:szCs w:val="20"/>
              </w:rPr>
            </w:pPr>
            <w:r w:rsidRPr="0017549D">
              <w:rPr>
                <w:color w:val="000000"/>
                <w:sz w:val="20"/>
                <w:szCs w:val="20"/>
              </w:rPr>
              <w:t>CALES INACESA S.A.</w:t>
            </w:r>
          </w:p>
          <w:p w14:paraId="05798BB0" w14:textId="3D37DB25" w:rsidR="000746DD" w:rsidRPr="0017549D" w:rsidRDefault="00CF6318" w:rsidP="0017549D">
            <w:pPr>
              <w:spacing w:after="100" w:line="276" w:lineRule="auto"/>
              <w:rPr>
                <w:color w:val="000000"/>
                <w:sz w:val="20"/>
                <w:szCs w:val="20"/>
              </w:rPr>
            </w:pPr>
            <w:r w:rsidRPr="0017549D">
              <w:rPr>
                <w:color w:val="000000"/>
                <w:sz w:val="20"/>
                <w:szCs w:val="20"/>
              </w:rPr>
              <w:t>INDUSTRIA NACIONAL DE CEMENTO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F09BC8" w14:textId="77777777" w:rsidR="00230321" w:rsidRDefault="00230321" w:rsidP="00230321">
            <w:pPr>
              <w:spacing w:after="100" w:line="276" w:lineRule="auto"/>
              <w:rPr>
                <w:rFonts w:cstheme="minorHAnsi"/>
                <w:sz w:val="20"/>
                <w:szCs w:val="20"/>
              </w:rPr>
            </w:pPr>
            <w:r w:rsidRPr="0025129B">
              <w:rPr>
                <w:rFonts w:cstheme="minorHAnsi"/>
                <w:b/>
                <w:sz w:val="20"/>
                <w:szCs w:val="20"/>
              </w:rPr>
              <w:t>RUT o RUN:</w:t>
            </w:r>
            <w:r w:rsidRPr="0025129B">
              <w:rPr>
                <w:rFonts w:cstheme="minorHAnsi"/>
                <w:sz w:val="20"/>
                <w:szCs w:val="20"/>
              </w:rPr>
              <w:t xml:space="preserve"> </w:t>
            </w:r>
          </w:p>
          <w:p w14:paraId="09643A8E" w14:textId="5B804686" w:rsidR="00E2792F" w:rsidRPr="0017549D" w:rsidRDefault="00E2792F" w:rsidP="00230321">
            <w:pPr>
              <w:spacing w:after="100" w:line="276" w:lineRule="auto"/>
              <w:rPr>
                <w:color w:val="000000"/>
                <w:sz w:val="18"/>
                <w:szCs w:val="18"/>
              </w:rPr>
            </w:pPr>
            <w:r w:rsidRPr="0017549D">
              <w:rPr>
                <w:color w:val="000000"/>
                <w:sz w:val="18"/>
                <w:szCs w:val="18"/>
              </w:rPr>
              <w:t>76106349-9</w:t>
            </w:r>
          </w:p>
          <w:p w14:paraId="03950E05" w14:textId="15087016" w:rsidR="00230321" w:rsidRPr="0025129B" w:rsidRDefault="00CF6318" w:rsidP="00230321">
            <w:pPr>
              <w:rPr>
                <w:rFonts w:cstheme="minorHAnsi"/>
                <w:sz w:val="20"/>
                <w:szCs w:val="20"/>
                <w:lang w:val="es-ES" w:eastAsia="es-ES"/>
              </w:rPr>
            </w:pPr>
            <w:r w:rsidRPr="0017549D">
              <w:rPr>
                <w:color w:val="000000"/>
                <w:sz w:val="18"/>
                <w:szCs w:val="18"/>
              </w:rPr>
              <w:t>76882920-9</w:t>
            </w:r>
          </w:p>
        </w:tc>
      </w:tr>
      <w:tr w:rsidR="00230321" w:rsidRPr="0025129B" w14:paraId="4A82557D"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B02E38" w14:textId="77777777" w:rsidR="00E2792F" w:rsidRDefault="00F64DF2" w:rsidP="00230321">
            <w:pPr>
              <w:spacing w:after="100" w:line="276" w:lineRule="auto"/>
              <w:rPr>
                <w:rFonts w:cstheme="minorHAnsi"/>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0A6E4589" w14:textId="378AD1F6" w:rsidR="00E2792F" w:rsidRPr="0017549D" w:rsidRDefault="00585126" w:rsidP="00230321">
            <w:pPr>
              <w:spacing w:after="100" w:line="276" w:lineRule="auto"/>
              <w:rPr>
                <w:color w:val="000000"/>
                <w:sz w:val="20"/>
                <w:szCs w:val="20"/>
              </w:rPr>
            </w:pPr>
            <w:r w:rsidRPr="0017549D">
              <w:rPr>
                <w:color w:val="000000"/>
                <w:sz w:val="20"/>
                <w:szCs w:val="20"/>
              </w:rPr>
              <w:t>Av.</w:t>
            </w:r>
            <w:r w:rsidR="00E2792F" w:rsidRPr="0017549D">
              <w:rPr>
                <w:color w:val="000000"/>
                <w:sz w:val="20"/>
                <w:szCs w:val="20"/>
              </w:rPr>
              <w:t xml:space="preserve"> Héctor </w:t>
            </w:r>
            <w:r w:rsidRPr="0017549D">
              <w:rPr>
                <w:color w:val="000000"/>
                <w:sz w:val="20"/>
                <w:szCs w:val="20"/>
              </w:rPr>
              <w:t>Gómez</w:t>
            </w:r>
            <w:r w:rsidR="00E2792F" w:rsidRPr="0017549D">
              <w:rPr>
                <w:color w:val="000000"/>
                <w:sz w:val="20"/>
                <w:szCs w:val="20"/>
              </w:rPr>
              <w:t xml:space="preserve"> Cobo, La Negra 0</w:t>
            </w:r>
            <w:r w:rsidR="00FC133A">
              <w:rPr>
                <w:color w:val="000000"/>
                <w:sz w:val="20"/>
                <w:szCs w:val="20"/>
              </w:rPr>
              <w:t>8</w:t>
            </w:r>
            <w:r w:rsidR="00E2792F" w:rsidRPr="0017549D">
              <w:rPr>
                <w:color w:val="000000"/>
                <w:sz w:val="20"/>
                <w:szCs w:val="20"/>
              </w:rPr>
              <w:t xml:space="preserve">85 Antofagasta </w:t>
            </w:r>
          </w:p>
          <w:p w14:paraId="206DA65D" w14:textId="6EF5D91A" w:rsidR="00230321" w:rsidRPr="0017549D" w:rsidRDefault="00585126" w:rsidP="003565CF">
            <w:pPr>
              <w:spacing w:after="100" w:line="276" w:lineRule="auto"/>
              <w:rPr>
                <w:rFonts w:cstheme="minorHAnsi"/>
                <w:b/>
                <w:sz w:val="20"/>
                <w:szCs w:val="20"/>
              </w:rPr>
            </w:pPr>
            <w:r w:rsidRPr="0017549D">
              <w:rPr>
                <w:color w:val="000000"/>
                <w:sz w:val="20"/>
                <w:szCs w:val="20"/>
              </w:rPr>
              <w:t>Av.</w:t>
            </w:r>
            <w:r w:rsidR="00CF6318" w:rsidRPr="0017549D">
              <w:rPr>
                <w:color w:val="000000"/>
                <w:sz w:val="20"/>
                <w:szCs w:val="20"/>
              </w:rPr>
              <w:t xml:space="preserve"> Héctor </w:t>
            </w:r>
            <w:r w:rsidRPr="0017549D">
              <w:rPr>
                <w:color w:val="000000"/>
                <w:sz w:val="20"/>
                <w:szCs w:val="20"/>
              </w:rPr>
              <w:t>Gómez</w:t>
            </w:r>
            <w:r w:rsidR="00CF6318" w:rsidRPr="0017549D">
              <w:rPr>
                <w:color w:val="000000"/>
                <w:sz w:val="20"/>
                <w:szCs w:val="20"/>
              </w:rPr>
              <w:t xml:space="preserve"> Cobo, </w:t>
            </w:r>
            <w:r w:rsidR="003565CF">
              <w:rPr>
                <w:color w:val="000000"/>
                <w:sz w:val="20"/>
                <w:szCs w:val="20"/>
              </w:rPr>
              <w:t>L</w:t>
            </w:r>
            <w:r w:rsidR="00CF6318" w:rsidRPr="0017549D">
              <w:rPr>
                <w:color w:val="000000"/>
                <w:sz w:val="20"/>
                <w:szCs w:val="20"/>
              </w:rPr>
              <w:t xml:space="preserve">a </w:t>
            </w:r>
            <w:r w:rsidR="003565CF">
              <w:rPr>
                <w:color w:val="000000"/>
                <w:sz w:val="20"/>
                <w:szCs w:val="20"/>
              </w:rPr>
              <w:t>N</w:t>
            </w:r>
            <w:r w:rsidR="00CF6318" w:rsidRPr="0017549D">
              <w:rPr>
                <w:color w:val="000000"/>
                <w:sz w:val="20"/>
                <w:szCs w:val="20"/>
              </w:rPr>
              <w:t>egra 0285, Antofagasta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940472"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2E7B47E8" w14:textId="5F0DB90B" w:rsidR="00230321" w:rsidRPr="0025129B" w:rsidRDefault="00CF6318" w:rsidP="00230321">
            <w:pPr>
              <w:rPr>
                <w:rFonts w:cstheme="minorHAnsi"/>
                <w:sz w:val="20"/>
                <w:szCs w:val="20"/>
              </w:rPr>
            </w:pPr>
            <w:r>
              <w:rPr>
                <w:rFonts w:cstheme="minorHAnsi"/>
                <w:sz w:val="20"/>
                <w:szCs w:val="20"/>
              </w:rPr>
              <w:t>p</w:t>
            </w:r>
            <w:r w:rsidR="000746DD">
              <w:rPr>
                <w:rFonts w:cstheme="minorHAnsi"/>
                <w:sz w:val="20"/>
                <w:szCs w:val="20"/>
              </w:rPr>
              <w:t>alvarez@cbb.cl</w:t>
            </w:r>
          </w:p>
        </w:tc>
      </w:tr>
      <w:tr w:rsidR="00230321" w:rsidRPr="0025129B" w14:paraId="3FDB2F54"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167DD2"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E599DC"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54C6C14" w14:textId="2C80CE63" w:rsidR="00230321" w:rsidRPr="0025129B" w:rsidRDefault="000746DD" w:rsidP="00230321">
            <w:pPr>
              <w:rPr>
                <w:rFonts w:cstheme="minorHAnsi"/>
                <w:sz w:val="20"/>
                <w:szCs w:val="20"/>
              </w:rPr>
            </w:pPr>
            <w:r>
              <w:rPr>
                <w:rFonts w:cstheme="minorHAnsi"/>
                <w:sz w:val="20"/>
                <w:szCs w:val="20"/>
              </w:rPr>
              <w:t xml:space="preserve">(55) </w:t>
            </w:r>
            <w:r w:rsidR="00CF6318">
              <w:rPr>
                <w:rFonts w:cstheme="minorHAnsi"/>
                <w:sz w:val="20"/>
                <w:szCs w:val="20"/>
              </w:rPr>
              <w:t>2</w:t>
            </w:r>
            <w:r>
              <w:rPr>
                <w:rFonts w:cstheme="minorHAnsi"/>
                <w:sz w:val="20"/>
                <w:szCs w:val="20"/>
              </w:rPr>
              <w:t>645701</w:t>
            </w:r>
          </w:p>
        </w:tc>
      </w:tr>
      <w:tr w:rsidR="00230321" w:rsidRPr="0025129B" w14:paraId="0DD7CC42" w14:textId="77777777" w:rsidTr="0017549D">
        <w:trPr>
          <w:trHeight w:val="99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B3913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42DEF8F6" w14:textId="77777777" w:rsidR="00230321" w:rsidRDefault="000746DD" w:rsidP="00230321">
            <w:pPr>
              <w:rPr>
                <w:rFonts w:cstheme="minorHAnsi"/>
                <w:sz w:val="20"/>
                <w:szCs w:val="20"/>
              </w:rPr>
            </w:pPr>
            <w:r>
              <w:rPr>
                <w:rFonts w:cstheme="minorHAnsi"/>
                <w:sz w:val="20"/>
                <w:szCs w:val="20"/>
              </w:rPr>
              <w:t xml:space="preserve">Carlos Tarragó Cardonne </w:t>
            </w:r>
          </w:p>
          <w:p w14:paraId="41D6D3CE" w14:textId="11F8792A" w:rsidR="00E2792F" w:rsidRPr="0025129B" w:rsidRDefault="00E2792F" w:rsidP="00230321">
            <w:pPr>
              <w:rPr>
                <w:rFonts w:cstheme="minorHAnsi"/>
                <w:sz w:val="20"/>
                <w:szCs w:val="20"/>
              </w:rPr>
            </w:pPr>
            <w:r w:rsidRPr="00E2792F">
              <w:rPr>
                <w:rFonts w:cstheme="minorHAnsi"/>
                <w:sz w:val="20"/>
                <w:szCs w:val="20"/>
              </w:rPr>
              <w:t>Luis Alejandro Cruces Neira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886418"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044CF131" w14:textId="77777777" w:rsidR="00230321" w:rsidRDefault="000746DD" w:rsidP="00230321">
            <w:pPr>
              <w:spacing w:after="100"/>
              <w:jc w:val="left"/>
              <w:rPr>
                <w:rFonts w:cstheme="minorHAnsi"/>
                <w:sz w:val="20"/>
                <w:szCs w:val="20"/>
                <w:lang w:val="es-ES" w:eastAsia="es-ES"/>
              </w:rPr>
            </w:pPr>
            <w:r>
              <w:rPr>
                <w:rFonts w:cstheme="minorHAnsi"/>
                <w:sz w:val="20"/>
                <w:szCs w:val="20"/>
                <w:lang w:val="es-ES" w:eastAsia="es-ES"/>
              </w:rPr>
              <w:t>5.074.263-6</w:t>
            </w:r>
          </w:p>
          <w:p w14:paraId="3074D9E4" w14:textId="566A512C" w:rsidR="00E2792F" w:rsidRPr="0025129B" w:rsidRDefault="00E2792F" w:rsidP="00230321">
            <w:pPr>
              <w:spacing w:after="100"/>
              <w:jc w:val="left"/>
              <w:rPr>
                <w:rFonts w:cstheme="minorHAnsi"/>
                <w:sz w:val="20"/>
                <w:szCs w:val="20"/>
                <w:lang w:val="es-ES" w:eastAsia="es-ES"/>
              </w:rPr>
            </w:pPr>
            <w:r w:rsidRPr="00E2792F">
              <w:rPr>
                <w:rFonts w:cstheme="minorHAnsi"/>
                <w:sz w:val="20"/>
                <w:szCs w:val="20"/>
                <w:lang w:val="es-ES" w:eastAsia="es-ES"/>
              </w:rPr>
              <w:t>9</w:t>
            </w:r>
            <w:r>
              <w:rPr>
                <w:rFonts w:cstheme="minorHAnsi"/>
                <w:sz w:val="20"/>
                <w:szCs w:val="20"/>
                <w:lang w:val="es-ES" w:eastAsia="es-ES"/>
              </w:rPr>
              <w:t>.</w:t>
            </w:r>
            <w:r w:rsidRPr="00E2792F">
              <w:rPr>
                <w:rFonts w:cstheme="minorHAnsi"/>
                <w:sz w:val="20"/>
                <w:szCs w:val="20"/>
                <w:lang w:val="es-ES" w:eastAsia="es-ES"/>
              </w:rPr>
              <w:t>688</w:t>
            </w:r>
            <w:r>
              <w:rPr>
                <w:rFonts w:cstheme="minorHAnsi"/>
                <w:sz w:val="20"/>
                <w:szCs w:val="20"/>
                <w:lang w:val="es-ES" w:eastAsia="es-ES"/>
              </w:rPr>
              <w:t>.</w:t>
            </w:r>
            <w:r w:rsidRPr="00E2792F">
              <w:rPr>
                <w:rFonts w:cstheme="minorHAnsi"/>
                <w:sz w:val="20"/>
                <w:szCs w:val="20"/>
                <w:lang w:val="es-ES" w:eastAsia="es-ES"/>
              </w:rPr>
              <w:t>487-7</w:t>
            </w:r>
          </w:p>
        </w:tc>
      </w:tr>
      <w:tr w:rsidR="00230321" w:rsidRPr="0025129B" w14:paraId="6FC3440F"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C3BDF2"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2427B7B2" w14:textId="77777777" w:rsidR="00230321" w:rsidRPr="0017549D" w:rsidRDefault="000746DD" w:rsidP="00E2792F">
            <w:pPr>
              <w:spacing w:after="100" w:line="276" w:lineRule="auto"/>
              <w:rPr>
                <w:color w:val="000000"/>
                <w:sz w:val="20"/>
                <w:szCs w:val="20"/>
              </w:rPr>
            </w:pPr>
            <w:r w:rsidRPr="0017549D">
              <w:rPr>
                <w:color w:val="000000"/>
                <w:sz w:val="20"/>
                <w:szCs w:val="20"/>
              </w:rPr>
              <w:t>Av. Héctor Gómez Cobo, La Negra 0885</w:t>
            </w:r>
            <w:r w:rsidR="00E2792F" w:rsidRPr="0017549D">
              <w:rPr>
                <w:color w:val="000000"/>
                <w:sz w:val="20"/>
                <w:szCs w:val="20"/>
              </w:rPr>
              <w:t>, Antofagasta</w:t>
            </w:r>
          </w:p>
          <w:p w14:paraId="325AA8B5" w14:textId="6D148308" w:rsidR="00E2792F" w:rsidRPr="0025129B" w:rsidRDefault="00585126" w:rsidP="00E2792F">
            <w:pPr>
              <w:spacing w:after="100" w:line="276" w:lineRule="auto"/>
              <w:rPr>
                <w:rFonts w:cstheme="minorHAnsi"/>
                <w:sz w:val="20"/>
                <w:szCs w:val="20"/>
                <w:lang w:val="es-ES" w:eastAsia="es-ES"/>
              </w:rPr>
            </w:pPr>
            <w:r w:rsidRPr="0017549D">
              <w:rPr>
                <w:color w:val="000000"/>
                <w:sz w:val="20"/>
                <w:szCs w:val="20"/>
              </w:rPr>
              <w:t>Av.</w:t>
            </w:r>
            <w:r w:rsidR="00E2792F" w:rsidRPr="0017549D">
              <w:rPr>
                <w:color w:val="000000"/>
                <w:sz w:val="20"/>
                <w:szCs w:val="20"/>
              </w:rPr>
              <w:t xml:space="preserve"> Héctor </w:t>
            </w:r>
            <w:r w:rsidRPr="0017549D">
              <w:rPr>
                <w:color w:val="000000"/>
                <w:sz w:val="20"/>
                <w:szCs w:val="20"/>
              </w:rPr>
              <w:t>Gómez</w:t>
            </w:r>
            <w:r w:rsidR="00E2792F" w:rsidRPr="0017549D">
              <w:rPr>
                <w:color w:val="000000"/>
                <w:sz w:val="20"/>
                <w:szCs w:val="20"/>
              </w:rPr>
              <w:t xml:space="preserve"> Cobo, La Negra 0285 Antofagasta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06FFA5"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47B8E26C" w14:textId="732FE91B" w:rsidR="000746DD" w:rsidRPr="0017549D" w:rsidRDefault="00A30930" w:rsidP="00230321">
            <w:pPr>
              <w:spacing w:after="100" w:line="276" w:lineRule="auto"/>
              <w:rPr>
                <w:rFonts w:cstheme="minorHAnsi"/>
                <w:sz w:val="20"/>
                <w:szCs w:val="20"/>
              </w:rPr>
            </w:pPr>
            <w:hyperlink r:id="rId26" w:history="1">
              <w:r w:rsidR="00E2792F" w:rsidRPr="0017549D">
                <w:rPr>
                  <w:rStyle w:val="Hipervnculo"/>
                  <w:rFonts w:cstheme="minorHAnsi"/>
                  <w:sz w:val="20"/>
                  <w:szCs w:val="20"/>
                </w:rPr>
                <w:t>ctarrago@cbb.cl</w:t>
              </w:r>
            </w:hyperlink>
          </w:p>
          <w:p w14:paraId="368A3941" w14:textId="072B534F" w:rsidR="00E2792F" w:rsidRPr="0025129B" w:rsidRDefault="00E2792F" w:rsidP="00230321">
            <w:pPr>
              <w:spacing w:after="100" w:line="276" w:lineRule="auto"/>
              <w:rPr>
                <w:rFonts w:cstheme="minorHAnsi"/>
                <w:sz w:val="20"/>
                <w:szCs w:val="20"/>
                <w:lang w:val="es-ES" w:eastAsia="es-ES"/>
              </w:rPr>
            </w:pPr>
            <w:r w:rsidRPr="0017549D">
              <w:rPr>
                <w:rStyle w:val="Hipervnculo"/>
                <w:rFonts w:cstheme="minorHAnsi"/>
                <w:sz w:val="20"/>
                <w:szCs w:val="20"/>
              </w:rPr>
              <w:t>luis.cruces@cbb.cl</w:t>
            </w:r>
          </w:p>
        </w:tc>
      </w:tr>
      <w:tr w:rsidR="00230321" w:rsidRPr="0025129B" w14:paraId="1AF702E6" w14:textId="77777777" w:rsidTr="0017549D">
        <w:trPr>
          <w:trHeight w:val="23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116DE4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5AE459"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0746DD">
              <w:rPr>
                <w:rFonts w:cstheme="minorHAnsi"/>
                <w:sz w:val="20"/>
                <w:szCs w:val="20"/>
              </w:rPr>
              <w:t>(55) 2645701</w:t>
            </w:r>
          </w:p>
        </w:tc>
      </w:tr>
      <w:tr w:rsidR="004E5529" w:rsidRPr="0025129B" w14:paraId="20755D0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024749" w14:textId="27354D30" w:rsidR="004E5529" w:rsidRPr="0025129B" w:rsidRDefault="004E5529" w:rsidP="00E2792F">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00E2792F">
              <w:rPr>
                <w:rFonts w:cstheme="minorHAnsi"/>
                <w:sz w:val="20"/>
                <w:szCs w:val="20"/>
              </w:rPr>
              <w:t xml:space="preserve"> </w:t>
            </w:r>
            <w:r w:rsidR="000746DD">
              <w:rPr>
                <w:rFonts w:cstheme="minorHAnsi"/>
                <w:sz w:val="20"/>
                <w:szCs w:val="20"/>
              </w:rPr>
              <w:t xml:space="preserve">Operación </w:t>
            </w:r>
          </w:p>
        </w:tc>
      </w:tr>
    </w:tbl>
    <w:p w14:paraId="517E1D59"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E38B054"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06524411"/>
      <w:r w:rsidRPr="0025129B">
        <w:t>Ubicación</w:t>
      </w:r>
      <w:bookmarkEnd w:id="33"/>
      <w:bookmarkEnd w:id="34"/>
      <w:bookmarkEnd w:id="35"/>
      <w:bookmarkEnd w:id="36"/>
      <w:bookmarkEnd w:id="37"/>
      <w:bookmarkEnd w:id="38"/>
      <w:r w:rsidR="003714C8">
        <w:t xml:space="preserve"> y Layout</w:t>
      </w:r>
      <w:bookmarkEnd w:id="39"/>
      <w:bookmarkEnd w:id="40"/>
      <w:bookmarkEnd w:id="41"/>
      <w:bookmarkEnd w:id="42"/>
    </w:p>
    <w:p w14:paraId="0FD16DEC"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3C80EA3B" w14:textId="77777777" w:rsidTr="00C15ABF">
        <w:trPr>
          <w:trHeight w:val="7075"/>
          <w:jc w:val="center"/>
        </w:trPr>
        <w:tc>
          <w:tcPr>
            <w:tcW w:w="5000" w:type="pct"/>
            <w:gridSpan w:val="4"/>
            <w:shd w:val="clear" w:color="auto" w:fill="FFFFFF"/>
            <w:tcMar>
              <w:top w:w="58" w:type="dxa"/>
              <w:left w:w="58" w:type="dxa"/>
              <w:bottom w:w="58" w:type="dxa"/>
              <w:right w:w="58" w:type="dxa"/>
            </w:tcMar>
            <w:vAlign w:val="center"/>
            <w:hideMark/>
          </w:tcPr>
          <w:p w14:paraId="081D25BC" w14:textId="77777777" w:rsidR="00FC2D7E" w:rsidRDefault="00FC2D7E" w:rsidP="00FC2D7E">
            <w:pPr>
              <w:jc w:val="left"/>
              <w:rPr>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Pr>
                <w:b/>
              </w:rPr>
              <w:t>1</w:t>
            </w:r>
            <w:r w:rsidRPr="0025129B">
              <w:rPr>
                <w:b/>
              </w:rPr>
              <w:t xml:space="preserve">. </w:t>
            </w:r>
            <w:r>
              <w:rPr>
                <w:b/>
              </w:rPr>
              <w:t>Mapa de ubicación l</w:t>
            </w:r>
            <w:r w:rsidRPr="0025129B">
              <w:rPr>
                <w:b/>
              </w:rPr>
              <w:t xml:space="preserve">ocal </w:t>
            </w:r>
            <w:r w:rsidRPr="0025129B">
              <w:rPr>
                <w:b/>
                <w:sz w:val="20"/>
                <w:szCs w:val="20"/>
              </w:rPr>
              <w:t>(</w:t>
            </w:r>
            <w:r w:rsidRPr="007E2D5C">
              <w:rPr>
                <w:sz w:val="20"/>
                <w:szCs w:val="20"/>
              </w:rPr>
              <w:t>Fuente:</w:t>
            </w:r>
            <w:r>
              <w:rPr>
                <w:sz w:val="20"/>
                <w:szCs w:val="20"/>
              </w:rPr>
              <w:t xml:space="preserve"> extraído Google Earth</w:t>
            </w:r>
            <w:r w:rsidRPr="007E2D5C">
              <w:rPr>
                <w:sz w:val="20"/>
                <w:szCs w:val="20"/>
              </w:rPr>
              <w:t>)</w:t>
            </w:r>
            <w:bookmarkEnd w:id="43"/>
            <w:bookmarkEnd w:id="44"/>
            <w:r w:rsidRPr="007E2D5C">
              <w:rPr>
                <w:sz w:val="20"/>
                <w:szCs w:val="20"/>
              </w:rPr>
              <w:t>.</w:t>
            </w:r>
            <w:bookmarkEnd w:id="45"/>
            <w:bookmarkEnd w:id="46"/>
            <w:bookmarkEnd w:id="47"/>
          </w:p>
          <w:p w14:paraId="780A4188" w14:textId="12E4CCE7" w:rsidR="00DE4A59" w:rsidRPr="00DE4A59" w:rsidRDefault="00FC2D7E" w:rsidP="00C15ABF">
            <w:pPr>
              <w:jc w:val="center"/>
              <w:rPr>
                <w:color w:val="FF0000"/>
                <w:sz w:val="20"/>
                <w:szCs w:val="20"/>
              </w:rPr>
            </w:pPr>
            <w:r>
              <w:rPr>
                <w:noProof/>
                <w:lang w:eastAsia="es-CL"/>
              </w:rPr>
              <w:drawing>
                <wp:inline distT="0" distB="0" distL="0" distR="0" wp14:anchorId="6E956B12" wp14:editId="5E89EBDA">
                  <wp:extent cx="8104909" cy="4297680"/>
                  <wp:effectExtent l="0" t="0" r="0" b="762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8824" t="9711" b="14066"/>
                          <a:stretch/>
                        </pic:blipFill>
                        <pic:spPr bwMode="auto">
                          <a:xfrm>
                            <a:off x="0" y="0"/>
                            <a:ext cx="8120499" cy="4305947"/>
                          </a:xfrm>
                          <a:prstGeom prst="rect">
                            <a:avLst/>
                          </a:prstGeom>
                          <a:ln>
                            <a:noFill/>
                          </a:ln>
                          <a:extLst>
                            <a:ext uri="{53640926-AAD7-44D8-BBD7-CCE9431645EC}">
                              <a14:shadowObscured xmlns:a14="http://schemas.microsoft.com/office/drawing/2010/main"/>
                            </a:ext>
                          </a:extLst>
                        </pic:spPr>
                      </pic:pic>
                    </a:graphicData>
                  </a:graphic>
                </wp:inline>
              </w:drawing>
            </w:r>
          </w:p>
        </w:tc>
      </w:tr>
      <w:tr w:rsidR="00285DFE" w:rsidRPr="0025129B" w14:paraId="6AABFEF7" w14:textId="77777777" w:rsidTr="004E5529">
        <w:trPr>
          <w:trHeight w:val="229"/>
          <w:jc w:val="center"/>
        </w:trPr>
        <w:tc>
          <w:tcPr>
            <w:tcW w:w="5000" w:type="pct"/>
            <w:gridSpan w:val="4"/>
            <w:shd w:val="clear" w:color="auto" w:fill="FFFFFF"/>
            <w:tcMar>
              <w:top w:w="58" w:type="dxa"/>
              <w:left w:w="58" w:type="dxa"/>
              <w:bottom w:w="58" w:type="dxa"/>
              <w:right w:w="58" w:type="dxa"/>
            </w:tcMar>
          </w:tcPr>
          <w:p w14:paraId="38A69B99" w14:textId="77777777"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w:t>
            </w:r>
            <w:r w:rsidR="008D5F4C">
              <w:rPr>
                <w:rFonts w:cstheme="minorHAnsi"/>
                <w:b/>
                <w:sz w:val="20"/>
                <w:szCs w:val="18"/>
              </w:rPr>
              <w:t>En</w:t>
            </w:r>
            <w:r w:rsidR="003714C8">
              <w:rPr>
                <w:rFonts w:cstheme="minorHAnsi"/>
                <w:b/>
                <w:sz w:val="20"/>
                <w:szCs w:val="18"/>
              </w:rPr>
              <w:t xml:space="preserve"> DATUM WGS 84)</w:t>
            </w:r>
          </w:p>
        </w:tc>
      </w:tr>
      <w:tr w:rsidR="00285DFE" w:rsidRPr="0025129B" w14:paraId="23843946" w14:textId="77777777" w:rsidTr="004E5529">
        <w:trPr>
          <w:trHeight w:val="229"/>
          <w:jc w:val="center"/>
        </w:trPr>
        <w:tc>
          <w:tcPr>
            <w:tcW w:w="1447" w:type="pct"/>
            <w:shd w:val="clear" w:color="auto" w:fill="FFFFFF"/>
            <w:tcMar>
              <w:top w:w="58" w:type="dxa"/>
              <w:left w:w="58" w:type="dxa"/>
              <w:bottom w:w="58" w:type="dxa"/>
              <w:right w:w="58" w:type="dxa"/>
            </w:tcMar>
            <w:hideMark/>
          </w:tcPr>
          <w:p w14:paraId="63614762" w14:textId="77777777" w:rsidR="00285DFE" w:rsidRPr="0025129B" w:rsidRDefault="00285DFE" w:rsidP="00570BD0">
            <w:pPr>
              <w:rPr>
                <w:rFonts w:cstheme="minorHAnsi"/>
                <w:b/>
                <w:sz w:val="20"/>
                <w:szCs w:val="18"/>
              </w:rPr>
            </w:pPr>
            <w:r w:rsidRPr="0025129B">
              <w:rPr>
                <w:rFonts w:cstheme="minorHAnsi"/>
                <w:b/>
                <w:sz w:val="20"/>
                <w:szCs w:val="18"/>
              </w:rPr>
              <w:t>Datum:</w:t>
            </w:r>
            <w:r w:rsidR="00DE4A59">
              <w:t xml:space="preserve"> </w:t>
            </w:r>
            <w:r w:rsidR="00DE4A59" w:rsidRPr="00DE4A59">
              <w:rPr>
                <w:rFonts w:cstheme="minorHAnsi"/>
                <w:b/>
                <w:sz w:val="20"/>
                <w:szCs w:val="18"/>
              </w:rPr>
              <w:t>WGS-86</w:t>
            </w:r>
          </w:p>
        </w:tc>
        <w:tc>
          <w:tcPr>
            <w:tcW w:w="885" w:type="pct"/>
            <w:shd w:val="clear" w:color="auto" w:fill="FFFFFF"/>
          </w:tcPr>
          <w:p w14:paraId="25FC6BE5" w14:textId="77777777" w:rsidR="00285DFE" w:rsidRPr="0025129B" w:rsidRDefault="00285DFE" w:rsidP="00570BD0">
            <w:pPr>
              <w:rPr>
                <w:rFonts w:cstheme="minorHAnsi"/>
                <w:b/>
                <w:sz w:val="20"/>
                <w:szCs w:val="18"/>
              </w:rPr>
            </w:pPr>
            <w:r w:rsidRPr="0025129B">
              <w:rPr>
                <w:rFonts w:cstheme="minorHAnsi"/>
                <w:b/>
                <w:sz w:val="20"/>
                <w:szCs w:val="18"/>
              </w:rPr>
              <w:t>Huso:</w:t>
            </w:r>
            <w:r w:rsidR="00DE4A59">
              <w:t xml:space="preserve"> </w:t>
            </w:r>
            <w:r w:rsidR="00DE4A59" w:rsidRPr="00DE4A59">
              <w:rPr>
                <w:rFonts w:cstheme="minorHAnsi"/>
                <w:b/>
                <w:sz w:val="20"/>
                <w:szCs w:val="18"/>
              </w:rPr>
              <w:t>19</w:t>
            </w:r>
          </w:p>
        </w:tc>
        <w:tc>
          <w:tcPr>
            <w:tcW w:w="1255" w:type="pct"/>
            <w:shd w:val="clear" w:color="auto" w:fill="FFFFFF"/>
          </w:tcPr>
          <w:p w14:paraId="5FC3FC3E" w14:textId="77777777" w:rsidR="00285DFE" w:rsidRPr="0025129B" w:rsidRDefault="00285DFE" w:rsidP="00570BD0">
            <w:pPr>
              <w:rPr>
                <w:rFonts w:cstheme="minorHAnsi"/>
                <w:b/>
                <w:sz w:val="20"/>
                <w:szCs w:val="18"/>
              </w:rPr>
            </w:pPr>
            <w:r w:rsidRPr="0025129B">
              <w:rPr>
                <w:rFonts w:cstheme="minorHAnsi"/>
                <w:b/>
                <w:sz w:val="20"/>
                <w:szCs w:val="18"/>
              </w:rPr>
              <w:t>UTM N:</w:t>
            </w:r>
            <w:r w:rsidR="00DE4A59">
              <w:t xml:space="preserve"> </w:t>
            </w:r>
            <w:r w:rsidR="00DE4A59" w:rsidRPr="00DE4A59">
              <w:rPr>
                <w:rFonts w:cstheme="minorHAnsi"/>
                <w:b/>
                <w:sz w:val="20"/>
                <w:szCs w:val="18"/>
              </w:rPr>
              <w:t>7</w:t>
            </w:r>
            <w:r w:rsidR="00DE4A59">
              <w:rPr>
                <w:rFonts w:cstheme="minorHAnsi"/>
                <w:b/>
                <w:sz w:val="20"/>
                <w:szCs w:val="18"/>
              </w:rPr>
              <w:t>.</w:t>
            </w:r>
            <w:r w:rsidR="00DE4A59" w:rsidRPr="00DE4A59">
              <w:rPr>
                <w:rFonts w:cstheme="minorHAnsi"/>
                <w:b/>
                <w:sz w:val="20"/>
                <w:szCs w:val="18"/>
              </w:rPr>
              <w:t>370</w:t>
            </w:r>
            <w:r w:rsidR="00DE4A59">
              <w:rPr>
                <w:rFonts w:cstheme="minorHAnsi"/>
                <w:b/>
                <w:sz w:val="20"/>
                <w:szCs w:val="18"/>
              </w:rPr>
              <w:t>.</w:t>
            </w:r>
            <w:r w:rsidR="00DE4A59" w:rsidRPr="00DE4A59">
              <w:rPr>
                <w:rFonts w:cstheme="minorHAnsi"/>
                <w:b/>
                <w:sz w:val="20"/>
                <w:szCs w:val="18"/>
              </w:rPr>
              <w:t>000</w:t>
            </w:r>
          </w:p>
        </w:tc>
        <w:tc>
          <w:tcPr>
            <w:tcW w:w="1413" w:type="pct"/>
            <w:shd w:val="clear" w:color="auto" w:fill="FFFFFF"/>
          </w:tcPr>
          <w:p w14:paraId="7CB0BE5F" w14:textId="77777777" w:rsidR="00285DFE" w:rsidRPr="0025129B" w:rsidRDefault="00285DFE" w:rsidP="00570BD0">
            <w:pPr>
              <w:rPr>
                <w:rFonts w:cstheme="minorHAnsi"/>
                <w:b/>
                <w:sz w:val="20"/>
                <w:szCs w:val="16"/>
              </w:rPr>
            </w:pPr>
            <w:r w:rsidRPr="0025129B">
              <w:rPr>
                <w:rFonts w:cstheme="minorHAnsi"/>
                <w:b/>
                <w:sz w:val="20"/>
                <w:szCs w:val="16"/>
              </w:rPr>
              <w:t>UTM E:</w:t>
            </w:r>
            <w:r w:rsidR="00DE4A59">
              <w:rPr>
                <w:rFonts w:cstheme="minorHAnsi"/>
                <w:b/>
                <w:sz w:val="20"/>
                <w:szCs w:val="16"/>
              </w:rPr>
              <w:t xml:space="preserve"> </w:t>
            </w:r>
            <w:r w:rsidR="00DE4A59" w:rsidRPr="00DE4A59">
              <w:rPr>
                <w:rFonts w:cstheme="minorHAnsi"/>
                <w:b/>
                <w:sz w:val="20"/>
                <w:szCs w:val="16"/>
              </w:rPr>
              <w:t>366</w:t>
            </w:r>
            <w:r w:rsidR="00DE4A59">
              <w:rPr>
                <w:rFonts w:cstheme="minorHAnsi"/>
                <w:b/>
                <w:sz w:val="20"/>
                <w:szCs w:val="16"/>
              </w:rPr>
              <w:t>.</w:t>
            </w:r>
            <w:r w:rsidR="00DE4A59" w:rsidRPr="00DE4A59">
              <w:rPr>
                <w:rFonts w:cstheme="minorHAnsi"/>
                <w:b/>
                <w:sz w:val="20"/>
                <w:szCs w:val="16"/>
              </w:rPr>
              <w:t>000</w:t>
            </w:r>
          </w:p>
        </w:tc>
      </w:tr>
      <w:tr w:rsidR="006270FF" w:rsidRPr="0025129B" w14:paraId="3B6D7184"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2960886" w14:textId="26FFA024" w:rsidR="006270FF" w:rsidRPr="0025129B"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DE4A59" w:rsidRPr="00DE4A59">
              <w:rPr>
                <w:rFonts w:cstheme="minorHAnsi"/>
                <w:sz w:val="20"/>
                <w:szCs w:val="18"/>
              </w:rPr>
              <w:t>Desde el Centro de Antofagasta dirigirse al sur por</w:t>
            </w:r>
            <w:r w:rsidR="009C4033">
              <w:rPr>
                <w:rFonts w:cstheme="minorHAnsi"/>
                <w:sz w:val="20"/>
                <w:szCs w:val="18"/>
              </w:rPr>
              <w:t xml:space="preserve"> Avenida</w:t>
            </w:r>
            <w:r w:rsidR="00F92BFB">
              <w:rPr>
                <w:rFonts w:cstheme="minorHAnsi"/>
                <w:sz w:val="20"/>
                <w:szCs w:val="18"/>
              </w:rPr>
              <w:t xml:space="preserve"> </w:t>
            </w:r>
            <w:r w:rsidR="00DE4A59" w:rsidRPr="00DE4A59">
              <w:rPr>
                <w:rFonts w:cstheme="minorHAnsi"/>
                <w:sz w:val="20"/>
                <w:szCs w:val="18"/>
              </w:rPr>
              <w:t xml:space="preserve">Grecia hacia el Empalme </w:t>
            </w:r>
            <w:r w:rsidR="00D06E08">
              <w:rPr>
                <w:rFonts w:cstheme="minorHAnsi"/>
                <w:sz w:val="20"/>
                <w:szCs w:val="18"/>
              </w:rPr>
              <w:t>con la ruta d</w:t>
            </w:r>
            <w:r w:rsidR="00DE4A59" w:rsidRPr="00DE4A59">
              <w:rPr>
                <w:rFonts w:cstheme="minorHAnsi"/>
                <w:sz w:val="20"/>
                <w:szCs w:val="18"/>
              </w:rPr>
              <w:t>e la miner</w:t>
            </w:r>
            <w:r w:rsidR="00EE5518">
              <w:rPr>
                <w:rFonts w:cstheme="minorHAnsi"/>
                <w:sz w:val="20"/>
                <w:szCs w:val="18"/>
              </w:rPr>
              <w:t>í</w:t>
            </w:r>
            <w:r w:rsidR="00DE4A59" w:rsidRPr="00DE4A59">
              <w:rPr>
                <w:rFonts w:cstheme="minorHAnsi"/>
                <w:sz w:val="20"/>
                <w:szCs w:val="18"/>
              </w:rPr>
              <w:t>a. Continuar por Ruta 28 hasta llegar a la Panamericana N</w:t>
            </w:r>
            <w:r w:rsidR="00D9499A">
              <w:rPr>
                <w:rFonts w:cstheme="minorHAnsi"/>
                <w:sz w:val="20"/>
                <w:szCs w:val="18"/>
              </w:rPr>
              <w:t>or</w:t>
            </w:r>
            <w:r w:rsidR="00DE4A59" w:rsidRPr="00DE4A59">
              <w:rPr>
                <w:rFonts w:cstheme="minorHAnsi"/>
                <w:sz w:val="20"/>
                <w:szCs w:val="18"/>
              </w:rPr>
              <w:t>te/Ruta 5 Norte y girar a la derecha</w:t>
            </w:r>
            <w:r w:rsidR="00EE5518">
              <w:rPr>
                <w:rFonts w:cstheme="minorHAnsi"/>
                <w:sz w:val="20"/>
                <w:szCs w:val="18"/>
              </w:rPr>
              <w:t>, hasta el acceso principal de las instalaciones.</w:t>
            </w:r>
          </w:p>
          <w:p w14:paraId="70D1CB34" w14:textId="77777777" w:rsidR="006270FF" w:rsidRPr="0025129B" w:rsidRDefault="006270FF" w:rsidP="00570BD0">
            <w:pPr>
              <w:rPr>
                <w:rFonts w:cstheme="minorHAnsi"/>
                <w:b/>
                <w:color w:val="FF0000"/>
                <w:sz w:val="20"/>
                <w:szCs w:val="18"/>
              </w:rPr>
            </w:pPr>
          </w:p>
        </w:tc>
      </w:tr>
    </w:tbl>
    <w:p w14:paraId="70A8B6E2"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67A65F0F"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7B559A" w14:textId="10A0714D" w:rsidR="005749E1" w:rsidRDefault="005749E1" w:rsidP="005749E1">
            <w:pPr>
              <w:rPr>
                <w:sz w:val="20"/>
                <w:szCs w:val="20"/>
              </w:rPr>
            </w:pPr>
            <w:bookmarkStart w:id="48" w:name="_Toc352162448"/>
            <w:bookmarkStart w:id="49" w:name="_Toc352162785"/>
            <w:bookmarkStart w:id="50" w:name="_Toc352840384"/>
            <w:bookmarkStart w:id="51" w:name="_Toc352841444"/>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585126" w:rsidRPr="00646AA4">
              <w:rPr>
                <w:sz w:val="20"/>
                <w:szCs w:val="20"/>
              </w:rPr>
              <w:t>Layout</w:t>
            </w:r>
            <w:r w:rsidR="00646AA4" w:rsidRPr="00646AA4">
              <w:rPr>
                <w:sz w:val="20"/>
                <w:szCs w:val="20"/>
              </w:rPr>
              <w:t xml:space="preserve"> </w:t>
            </w:r>
            <w:r w:rsidR="00565FD7">
              <w:rPr>
                <w:sz w:val="20"/>
                <w:szCs w:val="20"/>
              </w:rPr>
              <w:t>Remitido</w:t>
            </w:r>
            <w:r w:rsidR="00646AA4" w:rsidRPr="00646AA4">
              <w:rPr>
                <w:sz w:val="20"/>
                <w:szCs w:val="20"/>
              </w:rPr>
              <w:t xml:space="preserve"> por el titular</w:t>
            </w:r>
            <w:r w:rsidRPr="00646AA4">
              <w:rPr>
                <w:sz w:val="20"/>
                <w:szCs w:val="20"/>
              </w:rPr>
              <w:t>).</w:t>
            </w:r>
            <w:r w:rsidR="00F92BFB">
              <w:rPr>
                <w:sz w:val="20"/>
                <w:szCs w:val="20"/>
              </w:rPr>
              <w:t xml:space="preserve"> </w:t>
            </w:r>
          </w:p>
          <w:p w14:paraId="257F01ED" w14:textId="77777777" w:rsidR="007A6B29" w:rsidRPr="007E2D5C" w:rsidRDefault="007A6B29" w:rsidP="005749E1">
            <w:pPr>
              <w:rPr>
                <w:color w:val="FF0000"/>
              </w:rPr>
            </w:pPr>
          </w:p>
          <w:p w14:paraId="4B8FD334" w14:textId="5ECF9C4E" w:rsidR="0099175E" w:rsidRPr="0025129B" w:rsidRDefault="00565FD7" w:rsidP="00646AA4">
            <w:pPr>
              <w:jc w:val="center"/>
              <w:rPr>
                <w:rFonts w:cstheme="minorHAnsi"/>
                <w:lang w:eastAsia="es-ES"/>
              </w:rPr>
            </w:pPr>
            <w:r>
              <w:rPr>
                <w:rFonts w:cstheme="minorHAnsi"/>
                <w:noProof/>
                <w:lang w:eastAsia="es-CL"/>
              </w:rPr>
              <mc:AlternateContent>
                <mc:Choice Requires="wps">
                  <w:drawing>
                    <wp:anchor distT="0" distB="0" distL="114300" distR="114300" simplePos="0" relativeHeight="251684864" behindDoc="0" locked="0" layoutInCell="1" allowOverlap="1" wp14:anchorId="0FF735AF" wp14:editId="46AED292">
                      <wp:simplePos x="0" y="0"/>
                      <wp:positionH relativeFrom="column">
                        <wp:posOffset>4661535</wp:posOffset>
                      </wp:positionH>
                      <wp:positionV relativeFrom="paragraph">
                        <wp:posOffset>2753995</wp:posOffset>
                      </wp:positionV>
                      <wp:extent cx="1152525" cy="361950"/>
                      <wp:effectExtent l="0" t="0" r="28575" b="19050"/>
                      <wp:wrapNone/>
                      <wp:docPr id="23" name="23 Llamada de flecha hacia arriba"/>
                      <wp:cNvGraphicFramePr/>
                      <a:graphic xmlns:a="http://schemas.openxmlformats.org/drawingml/2006/main">
                        <a:graphicData uri="http://schemas.microsoft.com/office/word/2010/wordprocessingShape">
                          <wps:wsp>
                            <wps:cNvSpPr/>
                            <wps:spPr>
                              <a:xfrm>
                                <a:off x="0" y="0"/>
                                <a:ext cx="1152525" cy="361950"/>
                              </a:xfrm>
                              <a:prstGeom prst="upArrowCallout">
                                <a:avLst/>
                              </a:prstGeom>
                              <a:solidFill>
                                <a:schemeClr val="tx1">
                                  <a:lumMod val="65000"/>
                                  <a:lumOff val="3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828DD3" w14:textId="72E06CFE" w:rsidR="00901C58" w:rsidRPr="00CA7624" w:rsidRDefault="00901C58" w:rsidP="00565FD7">
                                  <w:pPr>
                                    <w:jc w:val="center"/>
                                    <w:rPr>
                                      <w:color w:val="FFFFFF" w:themeColor="background1"/>
                                      <w:sz w:val="15"/>
                                      <w:szCs w:val="15"/>
                                    </w:rPr>
                                  </w:pPr>
                                  <w:r>
                                    <w:rPr>
                                      <w:color w:val="FFFFFF" w:themeColor="background1"/>
                                      <w:sz w:val="15"/>
                                      <w:szCs w:val="15"/>
                                    </w:rPr>
                                    <w:t>Sala de Control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23 Llamada de flecha hacia arriba" o:spid="_x0000_s1026" type="#_x0000_t79" style="position:absolute;left:0;text-align:left;margin-left:367.05pt;margin-top:216.85pt;width:90.75pt;height:2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" adj="7565,9104,5400,9952" fillcolor="#5a5a5a [2109]" strokecolor="#243f60 [1604]" strokeweight="2pt">
                      <v:textbox>
                        <w:txbxContent>
                          <w:p w14:paraId="77828DD3" w14:textId="72E06CFE" w:rsidR="00901C58" w:rsidRPr="00CA7624" w:rsidRDefault="00901C58" w:rsidP="00565FD7">
                            <w:pPr>
                              <w:jc w:val="center"/>
                              <w:rPr>
                                <w:color w:val="FFFFFF" w:themeColor="background1"/>
                                <w:sz w:val="15"/>
                                <w:szCs w:val="15"/>
                              </w:rPr>
                            </w:pPr>
                            <w:r>
                              <w:rPr>
                                <w:color w:val="FFFFFF" w:themeColor="background1"/>
                                <w:sz w:val="15"/>
                                <w:szCs w:val="15"/>
                              </w:rPr>
                              <w:t>Sala de Control</w:t>
                            </w:r>
                          </w:p>
                        </w:txbxContent>
                      </v:textbox>
                    </v:shape>
                  </w:pict>
                </mc:Fallback>
              </mc:AlternateContent>
            </w:r>
            <w:r w:rsidR="00E47DA0">
              <w:rPr>
                <w:rFonts w:cstheme="minorHAnsi"/>
                <w:noProof/>
                <w:lang w:eastAsia="es-CL"/>
              </w:rPr>
              <mc:AlternateContent>
                <mc:Choice Requires="wps">
                  <w:drawing>
                    <wp:anchor distT="0" distB="0" distL="114300" distR="114300" simplePos="0" relativeHeight="251682816" behindDoc="0" locked="0" layoutInCell="1" allowOverlap="1" wp14:anchorId="7983D012" wp14:editId="194AA434">
                      <wp:simplePos x="0" y="0"/>
                      <wp:positionH relativeFrom="column">
                        <wp:posOffset>3788410</wp:posOffset>
                      </wp:positionH>
                      <wp:positionV relativeFrom="paragraph">
                        <wp:posOffset>949325</wp:posOffset>
                      </wp:positionV>
                      <wp:extent cx="1254125" cy="339725"/>
                      <wp:effectExtent l="0" t="0" r="22225" b="22225"/>
                      <wp:wrapNone/>
                      <wp:docPr id="22" name="22 Llamada de flecha hacia abajo"/>
                      <wp:cNvGraphicFramePr/>
                      <a:graphic xmlns:a="http://schemas.openxmlformats.org/drawingml/2006/main">
                        <a:graphicData uri="http://schemas.microsoft.com/office/word/2010/wordprocessingShape">
                          <wps:wsp>
                            <wps:cNvSpPr/>
                            <wps:spPr>
                              <a:xfrm>
                                <a:off x="0" y="0"/>
                                <a:ext cx="1254125" cy="339725"/>
                              </a:xfrm>
                              <a:prstGeom prst="downArrowCallout">
                                <a:avLst/>
                              </a:prstGeom>
                              <a:solidFill>
                                <a:schemeClr val="tx1">
                                  <a:lumMod val="65000"/>
                                  <a:lumOff val="35000"/>
                                  <a:alpha val="84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4D356C" w14:textId="3B22C50F" w:rsidR="00901C58" w:rsidRPr="00CA7624" w:rsidRDefault="00901C58" w:rsidP="00E47DA0">
                                  <w:pPr>
                                    <w:jc w:val="center"/>
                                    <w:rPr>
                                      <w:color w:val="FFFFFF" w:themeColor="background1"/>
                                      <w:sz w:val="15"/>
                                      <w:szCs w:val="15"/>
                                    </w:rPr>
                                  </w:pPr>
                                  <w:r>
                                    <w:rPr>
                                      <w:color w:val="FFFFFF" w:themeColor="background1"/>
                                      <w:sz w:val="15"/>
                                      <w:szCs w:val="15"/>
                                    </w:rPr>
                                    <w:t>Silos Almacenamiento cemento</w:t>
                                  </w:r>
                                </w:p>
                                <w:p w14:paraId="74076B6A" w14:textId="77777777" w:rsidR="00901C58" w:rsidRDefault="00901C58" w:rsidP="00E47D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22 Llamada de flecha hacia abajo" o:spid="_x0000_s1027" type="#_x0000_t80" style="position:absolute;left:0;text-align:left;margin-left:298.3pt;margin-top:74.75pt;width:98.75pt;height:26.75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" adj="14035,9337,16200,10069" fillcolor="#5a5a5a [2109]" strokecolor="#243f60 [1604]" strokeweight="2pt">
                      <v:fill opacity="54998f"/>
                      <v:textbox>
                        <w:txbxContent>
                          <w:p w14:paraId="734D356C" w14:textId="3B22C50F" w:rsidR="00901C58" w:rsidRPr="00CA7624" w:rsidRDefault="00901C58" w:rsidP="00E47DA0">
                            <w:pPr>
                              <w:jc w:val="center"/>
                              <w:rPr>
                                <w:color w:val="FFFFFF" w:themeColor="background1"/>
                                <w:sz w:val="15"/>
                                <w:szCs w:val="15"/>
                              </w:rPr>
                            </w:pPr>
                            <w:r>
                              <w:rPr>
                                <w:color w:val="FFFFFF" w:themeColor="background1"/>
                                <w:sz w:val="15"/>
                                <w:szCs w:val="15"/>
                              </w:rPr>
                              <w:t>Silos Almacenamiento cemento</w:t>
                            </w:r>
                          </w:p>
                          <w:p w14:paraId="74076B6A" w14:textId="77777777" w:rsidR="00901C58" w:rsidRDefault="00901C58" w:rsidP="00E47DA0">
                            <w:pPr>
                              <w:jc w:val="center"/>
                            </w:pPr>
                          </w:p>
                        </w:txbxContent>
                      </v:textbox>
                    </v:shape>
                  </w:pict>
                </mc:Fallback>
              </mc:AlternateContent>
            </w:r>
            <w:r w:rsidR="00E47DA0">
              <w:rPr>
                <w:rFonts w:cstheme="minorHAnsi"/>
                <w:noProof/>
                <w:lang w:eastAsia="es-CL"/>
              </w:rPr>
              <mc:AlternateContent>
                <mc:Choice Requires="wps">
                  <w:drawing>
                    <wp:anchor distT="0" distB="0" distL="114300" distR="114300" simplePos="0" relativeHeight="251680768" behindDoc="0" locked="0" layoutInCell="1" allowOverlap="1" wp14:anchorId="728E441C" wp14:editId="33379924">
                      <wp:simplePos x="0" y="0"/>
                      <wp:positionH relativeFrom="column">
                        <wp:posOffset>499109</wp:posOffset>
                      </wp:positionH>
                      <wp:positionV relativeFrom="paragraph">
                        <wp:posOffset>2830195</wp:posOffset>
                      </wp:positionV>
                      <wp:extent cx="733425" cy="885825"/>
                      <wp:effectExtent l="0" t="0" r="28575" b="28575"/>
                      <wp:wrapNone/>
                      <wp:docPr id="21" name="21 Llamada de flecha hacia arriba"/>
                      <wp:cNvGraphicFramePr/>
                      <a:graphic xmlns:a="http://schemas.openxmlformats.org/drawingml/2006/main">
                        <a:graphicData uri="http://schemas.microsoft.com/office/word/2010/wordprocessingShape">
                          <wps:wsp>
                            <wps:cNvSpPr/>
                            <wps:spPr>
                              <a:xfrm>
                                <a:off x="0" y="0"/>
                                <a:ext cx="733425" cy="885825"/>
                              </a:xfrm>
                              <a:prstGeom prst="upArrowCallout">
                                <a:avLst/>
                              </a:prstGeom>
                              <a:solidFill>
                                <a:schemeClr val="tx1">
                                  <a:lumMod val="65000"/>
                                  <a:lumOff val="3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0BE7CC1" w14:textId="2E638F80" w:rsidR="00901C58" w:rsidRPr="00CA7624" w:rsidRDefault="00901C58" w:rsidP="00E47DA0">
                                  <w:pPr>
                                    <w:jc w:val="center"/>
                                    <w:rPr>
                                      <w:color w:val="FFFFFF" w:themeColor="background1"/>
                                      <w:sz w:val="15"/>
                                      <w:szCs w:val="15"/>
                                    </w:rPr>
                                  </w:pPr>
                                  <w:r w:rsidRPr="00CA7624">
                                    <w:rPr>
                                      <w:color w:val="FFFFFF" w:themeColor="background1"/>
                                      <w:sz w:val="15"/>
                                      <w:szCs w:val="15"/>
                                    </w:rPr>
                                    <w:t xml:space="preserve">Tolvas de </w:t>
                                  </w:r>
                                  <w:r w:rsidR="00585126" w:rsidRPr="00CA7624">
                                    <w:rPr>
                                      <w:color w:val="FFFFFF" w:themeColor="background1"/>
                                      <w:sz w:val="15"/>
                                      <w:szCs w:val="15"/>
                                    </w:rPr>
                                    <w:t>Recepción</w:t>
                                  </w:r>
                                  <w:r w:rsidRPr="00CA7624">
                                    <w:rPr>
                                      <w:color w:val="FFFFFF" w:themeColor="background1"/>
                                      <w:sz w:val="15"/>
                                      <w:szCs w:val="15"/>
                                    </w:rPr>
                                    <w:t xml:space="preserve"> </w:t>
                                  </w:r>
                                  <w:r>
                                    <w:rPr>
                                      <w:color w:val="FFFFFF" w:themeColor="background1"/>
                                      <w:sz w:val="15"/>
                                      <w:szCs w:val="15"/>
                                    </w:rPr>
                                    <w:t>Combustibles Sólidos</w:t>
                                  </w:r>
                                </w:p>
                                <w:p w14:paraId="26C4BB40" w14:textId="77777777" w:rsidR="00901C58" w:rsidRDefault="00901C58" w:rsidP="00E47D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1 Llamada de flecha hacia arriba" o:spid="_x0000_s1028" type="#_x0000_t79" style="position:absolute;left:0;text-align:left;margin-left:39.3pt;margin-top:222.85pt;width:57.75pt;height:69.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" adj="7565,,4471" fillcolor="#5a5a5a [2109]" strokecolor="#243f60 [1604]" strokeweight="2pt">
                      <v:textbox>
                        <w:txbxContent>
                          <w:p w14:paraId="00BE7CC1" w14:textId="2E638F80" w:rsidR="00901C58" w:rsidRPr="00CA7624" w:rsidRDefault="00901C58" w:rsidP="00E47DA0">
                            <w:pPr>
                              <w:jc w:val="center"/>
                              <w:rPr>
                                <w:color w:val="FFFFFF" w:themeColor="background1"/>
                                <w:sz w:val="15"/>
                                <w:szCs w:val="15"/>
                              </w:rPr>
                            </w:pPr>
                            <w:r w:rsidRPr="00CA7624">
                              <w:rPr>
                                <w:color w:val="FFFFFF" w:themeColor="background1"/>
                                <w:sz w:val="15"/>
                                <w:szCs w:val="15"/>
                              </w:rPr>
                              <w:t xml:space="preserve">Tolvas de </w:t>
                            </w:r>
                            <w:r w:rsidR="00585126" w:rsidRPr="00CA7624">
                              <w:rPr>
                                <w:color w:val="FFFFFF" w:themeColor="background1"/>
                                <w:sz w:val="15"/>
                                <w:szCs w:val="15"/>
                              </w:rPr>
                              <w:t>Recepción</w:t>
                            </w:r>
                            <w:r w:rsidRPr="00CA7624">
                              <w:rPr>
                                <w:color w:val="FFFFFF" w:themeColor="background1"/>
                                <w:sz w:val="15"/>
                                <w:szCs w:val="15"/>
                              </w:rPr>
                              <w:t xml:space="preserve"> </w:t>
                            </w:r>
                            <w:r>
                              <w:rPr>
                                <w:color w:val="FFFFFF" w:themeColor="background1"/>
                                <w:sz w:val="15"/>
                                <w:szCs w:val="15"/>
                              </w:rPr>
                              <w:t>Combustibles Sólidos</w:t>
                            </w:r>
                          </w:p>
                          <w:p w14:paraId="26C4BB40" w14:textId="77777777" w:rsidR="00901C58" w:rsidRDefault="00901C58" w:rsidP="00E47DA0">
                            <w:pPr>
                              <w:jc w:val="center"/>
                            </w:pPr>
                          </w:p>
                        </w:txbxContent>
                      </v:textbox>
                    </v:shape>
                  </w:pict>
                </mc:Fallback>
              </mc:AlternateContent>
            </w:r>
            <w:r w:rsidR="00E47DA0">
              <w:rPr>
                <w:rFonts w:cstheme="minorHAnsi"/>
                <w:noProof/>
                <w:lang w:eastAsia="es-CL"/>
              </w:rPr>
              <mc:AlternateContent>
                <mc:Choice Requires="wps">
                  <w:drawing>
                    <wp:anchor distT="0" distB="0" distL="114300" distR="114300" simplePos="0" relativeHeight="251678720" behindDoc="0" locked="0" layoutInCell="1" allowOverlap="1" wp14:anchorId="0C0B1EC1" wp14:editId="1D79888F">
                      <wp:simplePos x="0" y="0"/>
                      <wp:positionH relativeFrom="column">
                        <wp:posOffset>1061085</wp:posOffset>
                      </wp:positionH>
                      <wp:positionV relativeFrom="paragraph">
                        <wp:posOffset>2820670</wp:posOffset>
                      </wp:positionV>
                      <wp:extent cx="1924050" cy="361950"/>
                      <wp:effectExtent l="0" t="0" r="19050" b="19050"/>
                      <wp:wrapNone/>
                      <wp:docPr id="20" name="20 Llamada de flecha hacia arriba"/>
                      <wp:cNvGraphicFramePr/>
                      <a:graphic xmlns:a="http://schemas.openxmlformats.org/drawingml/2006/main">
                        <a:graphicData uri="http://schemas.microsoft.com/office/word/2010/wordprocessingShape">
                          <wps:wsp>
                            <wps:cNvSpPr/>
                            <wps:spPr>
                              <a:xfrm>
                                <a:off x="0" y="0"/>
                                <a:ext cx="1924050" cy="361950"/>
                              </a:xfrm>
                              <a:prstGeom prst="upArrowCallout">
                                <a:avLst/>
                              </a:prstGeom>
                              <a:solidFill>
                                <a:schemeClr val="tx1">
                                  <a:lumMod val="65000"/>
                                  <a:lumOff val="3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3C8F83" w14:textId="79085A14" w:rsidR="00901C58" w:rsidRPr="00CA7624" w:rsidRDefault="00901C58" w:rsidP="00E47DA0">
                                  <w:pPr>
                                    <w:jc w:val="center"/>
                                    <w:rPr>
                                      <w:color w:val="FFFFFF" w:themeColor="background1"/>
                                      <w:sz w:val="15"/>
                                      <w:szCs w:val="15"/>
                                    </w:rPr>
                                  </w:pPr>
                                  <w:r>
                                    <w:rPr>
                                      <w:color w:val="FFFFFF" w:themeColor="background1"/>
                                      <w:sz w:val="15"/>
                                      <w:szCs w:val="15"/>
                                    </w:rPr>
                                    <w:t>Galpón de acopio de Combustibles Sólidos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 Llamada de flecha hacia arriba" o:spid="_x0000_s1029" type="#_x0000_t79" style="position:absolute;left:0;text-align:left;margin-left:83.55pt;margin-top:222.1pt;width:151.5pt;height:2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" adj="7565,9784,5400,10292" fillcolor="#5a5a5a [2109]" strokecolor="#243f60 [1604]" strokeweight="2pt">
                      <v:textbox>
                        <w:txbxContent>
                          <w:p w14:paraId="4E3C8F83" w14:textId="79085A14" w:rsidR="00901C58" w:rsidRPr="00CA7624" w:rsidRDefault="00901C58" w:rsidP="00E47DA0">
                            <w:pPr>
                              <w:jc w:val="center"/>
                              <w:rPr>
                                <w:color w:val="FFFFFF" w:themeColor="background1"/>
                                <w:sz w:val="15"/>
                                <w:szCs w:val="15"/>
                              </w:rPr>
                            </w:pPr>
                            <w:r>
                              <w:rPr>
                                <w:color w:val="FFFFFF" w:themeColor="background1"/>
                                <w:sz w:val="15"/>
                                <w:szCs w:val="15"/>
                              </w:rPr>
                              <w:t>Galpón de acopio de Combustibles Sólidos</w:t>
                            </w:r>
                          </w:p>
                        </w:txbxContent>
                      </v:textbox>
                    </v:shape>
                  </w:pict>
                </mc:Fallback>
              </mc:AlternateContent>
            </w:r>
            <w:r w:rsidR="00E47DA0">
              <w:rPr>
                <w:rFonts w:cstheme="minorHAnsi"/>
                <w:noProof/>
                <w:lang w:eastAsia="es-CL"/>
              </w:rPr>
              <mc:AlternateContent>
                <mc:Choice Requires="wps">
                  <w:drawing>
                    <wp:anchor distT="0" distB="0" distL="114300" distR="114300" simplePos="0" relativeHeight="251676672" behindDoc="0" locked="0" layoutInCell="1" allowOverlap="1" wp14:anchorId="4A522EBB" wp14:editId="45A9642B">
                      <wp:simplePos x="0" y="0"/>
                      <wp:positionH relativeFrom="column">
                        <wp:posOffset>2855019</wp:posOffset>
                      </wp:positionH>
                      <wp:positionV relativeFrom="paragraph">
                        <wp:posOffset>768881</wp:posOffset>
                      </wp:positionV>
                      <wp:extent cx="1254125" cy="339725"/>
                      <wp:effectExtent l="0" t="0" r="22225" b="22225"/>
                      <wp:wrapNone/>
                      <wp:docPr id="15" name="15 Llamada de flecha hacia abajo"/>
                      <wp:cNvGraphicFramePr/>
                      <a:graphic xmlns:a="http://schemas.openxmlformats.org/drawingml/2006/main">
                        <a:graphicData uri="http://schemas.microsoft.com/office/word/2010/wordprocessingShape">
                          <wps:wsp>
                            <wps:cNvSpPr/>
                            <wps:spPr>
                              <a:xfrm>
                                <a:off x="0" y="0"/>
                                <a:ext cx="1254125" cy="339725"/>
                              </a:xfrm>
                              <a:prstGeom prst="downArrowCallout">
                                <a:avLst/>
                              </a:prstGeom>
                              <a:solidFill>
                                <a:schemeClr val="tx1">
                                  <a:lumMod val="65000"/>
                                  <a:lumOff val="35000"/>
                                  <a:alpha val="84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4120B7E" w14:textId="17E0FD5C" w:rsidR="00901C58" w:rsidRPr="00CA7624" w:rsidRDefault="00901C58" w:rsidP="00E47DA0">
                                  <w:pPr>
                                    <w:jc w:val="center"/>
                                    <w:rPr>
                                      <w:color w:val="FFFFFF" w:themeColor="background1"/>
                                      <w:sz w:val="15"/>
                                      <w:szCs w:val="15"/>
                                    </w:rPr>
                                  </w:pPr>
                                  <w:r>
                                    <w:rPr>
                                      <w:color w:val="FFFFFF" w:themeColor="background1"/>
                                      <w:sz w:val="15"/>
                                      <w:szCs w:val="15"/>
                                    </w:rPr>
                                    <w:t>Despacho de Cal</w:t>
                                  </w:r>
                                </w:p>
                                <w:p w14:paraId="534FB6F1" w14:textId="77777777" w:rsidR="00901C58" w:rsidRDefault="00901C58" w:rsidP="00E47D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15 Llamada de flecha hacia abajo" o:spid="_x0000_s1030" type="#_x0000_t80" style="position:absolute;left:0;text-align:left;margin-left:224.8pt;margin-top:60.55pt;width:98.75pt;height:26.7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" adj="14035,9337,16200,10069" fillcolor="#5a5a5a [2109]" strokecolor="#243f60 [1604]" strokeweight="2pt">
                      <v:fill opacity="54998f"/>
                      <v:textbox>
                        <w:txbxContent>
                          <w:p w14:paraId="54120B7E" w14:textId="17E0FD5C" w:rsidR="00901C58" w:rsidRPr="00CA7624" w:rsidRDefault="00901C58" w:rsidP="00E47DA0">
                            <w:pPr>
                              <w:jc w:val="center"/>
                              <w:rPr>
                                <w:color w:val="FFFFFF" w:themeColor="background1"/>
                                <w:sz w:val="15"/>
                                <w:szCs w:val="15"/>
                              </w:rPr>
                            </w:pPr>
                            <w:r>
                              <w:rPr>
                                <w:color w:val="FFFFFF" w:themeColor="background1"/>
                                <w:sz w:val="15"/>
                                <w:szCs w:val="15"/>
                              </w:rPr>
                              <w:t>Despacho de Cal</w:t>
                            </w:r>
                          </w:p>
                          <w:p w14:paraId="534FB6F1" w14:textId="77777777" w:rsidR="00901C58" w:rsidRDefault="00901C58" w:rsidP="00E47DA0">
                            <w:pPr>
                              <w:jc w:val="center"/>
                            </w:pPr>
                          </w:p>
                        </w:txbxContent>
                      </v:textbox>
                    </v:shape>
                  </w:pict>
                </mc:Fallback>
              </mc:AlternateContent>
            </w:r>
            <w:r w:rsidR="00CA7624">
              <w:rPr>
                <w:rFonts w:cstheme="minorHAnsi"/>
                <w:noProof/>
                <w:lang w:eastAsia="es-CL"/>
              </w:rPr>
              <mc:AlternateContent>
                <mc:Choice Requires="wps">
                  <w:drawing>
                    <wp:anchor distT="0" distB="0" distL="114300" distR="114300" simplePos="0" relativeHeight="251674624" behindDoc="0" locked="0" layoutInCell="1" allowOverlap="1" wp14:anchorId="4D4393AB" wp14:editId="3B8316A7">
                      <wp:simplePos x="0" y="0"/>
                      <wp:positionH relativeFrom="column">
                        <wp:posOffset>2437780</wp:posOffset>
                      </wp:positionH>
                      <wp:positionV relativeFrom="paragraph">
                        <wp:posOffset>957757</wp:posOffset>
                      </wp:positionV>
                      <wp:extent cx="667518" cy="1307244"/>
                      <wp:effectExtent l="0" t="0" r="18415" b="26670"/>
                      <wp:wrapNone/>
                      <wp:docPr id="13" name="13 Llamada de flecha a la derecha"/>
                      <wp:cNvGraphicFramePr/>
                      <a:graphic xmlns:a="http://schemas.openxmlformats.org/drawingml/2006/main">
                        <a:graphicData uri="http://schemas.microsoft.com/office/word/2010/wordprocessingShape">
                          <wps:wsp>
                            <wps:cNvSpPr/>
                            <wps:spPr>
                              <a:xfrm>
                                <a:off x="0" y="0"/>
                                <a:ext cx="667518" cy="1307244"/>
                              </a:xfrm>
                              <a:prstGeom prst="rightArrowCallout">
                                <a:avLst/>
                              </a:prstGeom>
                              <a:solidFill>
                                <a:schemeClr val="tx1">
                                  <a:lumMod val="65000"/>
                                  <a:lumOff val="35000"/>
                                  <a:alpha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0809B7" w14:textId="30788CBC" w:rsidR="00901C58" w:rsidRPr="00E47DA0" w:rsidRDefault="00901C58" w:rsidP="00CA7624">
                                  <w:pPr>
                                    <w:jc w:val="center"/>
                                    <w:rPr>
                                      <w:sz w:val="15"/>
                                      <w:szCs w:val="15"/>
                                    </w:rPr>
                                  </w:pPr>
                                  <w:r w:rsidRPr="00E47DA0">
                                    <w:rPr>
                                      <w:sz w:val="15"/>
                                      <w:szCs w:val="15"/>
                                    </w:rPr>
                                    <w:t>Silos de almacenamiento de cal</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13 Llamada de flecha a la derecha" o:spid="_x0000_s1031" type="#_x0000_t78" style="position:absolute;left:0;text-align:left;margin-left:191.95pt;margin-top:75.4pt;width:52.55pt;height:102.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" adj="14035,8043,16200,9421" fillcolor="#5a5a5a [2109]" strokecolor="#243f60 [1604]" strokeweight="2pt">
                      <v:fill opacity="49087f"/>
                      <v:textbox style="layout-flow:vertical;mso-layout-flow-alt:bottom-to-top">
                        <w:txbxContent>
                          <w:p w14:paraId="4F0809B7" w14:textId="30788CBC" w:rsidR="00901C58" w:rsidRPr="00E47DA0" w:rsidRDefault="00901C58" w:rsidP="00CA7624">
                            <w:pPr>
                              <w:jc w:val="center"/>
                              <w:rPr>
                                <w:sz w:val="15"/>
                                <w:szCs w:val="15"/>
                              </w:rPr>
                            </w:pPr>
                            <w:r w:rsidRPr="00E47DA0">
                              <w:rPr>
                                <w:sz w:val="15"/>
                                <w:szCs w:val="15"/>
                              </w:rPr>
                              <w:t>Silos de almacenamiento de cal</w:t>
                            </w:r>
                          </w:p>
                        </w:txbxContent>
                      </v:textbox>
                    </v:shape>
                  </w:pict>
                </mc:Fallback>
              </mc:AlternateContent>
            </w:r>
            <w:r w:rsidR="00CA7624">
              <w:rPr>
                <w:rFonts w:cstheme="minorHAnsi"/>
                <w:noProof/>
                <w:lang w:eastAsia="es-CL"/>
              </w:rPr>
              <mc:AlternateContent>
                <mc:Choice Requires="wps">
                  <w:drawing>
                    <wp:anchor distT="0" distB="0" distL="114300" distR="114300" simplePos="0" relativeHeight="251673600" behindDoc="0" locked="0" layoutInCell="1" allowOverlap="1" wp14:anchorId="38B8F771" wp14:editId="551222C5">
                      <wp:simplePos x="0" y="0"/>
                      <wp:positionH relativeFrom="column">
                        <wp:posOffset>2108126</wp:posOffset>
                      </wp:positionH>
                      <wp:positionV relativeFrom="paragraph">
                        <wp:posOffset>425716</wp:posOffset>
                      </wp:positionV>
                      <wp:extent cx="1254642" cy="340242"/>
                      <wp:effectExtent l="0" t="0" r="22225" b="22225"/>
                      <wp:wrapNone/>
                      <wp:docPr id="12" name="12 Llamada de flecha hacia abajo"/>
                      <wp:cNvGraphicFramePr/>
                      <a:graphic xmlns:a="http://schemas.openxmlformats.org/drawingml/2006/main">
                        <a:graphicData uri="http://schemas.microsoft.com/office/word/2010/wordprocessingShape">
                          <wps:wsp>
                            <wps:cNvSpPr/>
                            <wps:spPr>
                              <a:xfrm>
                                <a:off x="0" y="0"/>
                                <a:ext cx="1254642" cy="340242"/>
                              </a:xfrm>
                              <a:prstGeom prst="downArrowCallout">
                                <a:avLst/>
                              </a:prstGeom>
                              <a:solidFill>
                                <a:schemeClr val="tx1">
                                  <a:lumMod val="65000"/>
                                  <a:lumOff val="3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DFA305F" w14:textId="77777777" w:rsidR="00901C58" w:rsidRPr="00CA7624" w:rsidRDefault="00901C58" w:rsidP="00CA7624">
                                  <w:pPr>
                                    <w:jc w:val="center"/>
                                    <w:rPr>
                                      <w:color w:val="FFFFFF" w:themeColor="background1"/>
                                      <w:sz w:val="15"/>
                                      <w:szCs w:val="15"/>
                                    </w:rPr>
                                  </w:pPr>
                                  <w:r>
                                    <w:rPr>
                                      <w:color w:val="FFFFFF" w:themeColor="background1"/>
                                      <w:sz w:val="15"/>
                                      <w:szCs w:val="15"/>
                                    </w:rPr>
                                    <w:t>Estanque de Combustibles</w:t>
                                  </w:r>
                                </w:p>
                                <w:p w14:paraId="4E6330BE" w14:textId="77777777" w:rsidR="00901C58" w:rsidRDefault="00901C58" w:rsidP="00CA762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12 Llamada de flecha hacia abajo" o:spid="_x0000_s1032" type="#_x0000_t80" style="position:absolute;left:0;text-align:left;margin-left:166pt;margin-top:33.5pt;width:98.8pt;height:26.8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" adj="14035,9336,16200,10068" fillcolor="#5a5a5a [2109]" strokecolor="#243f60 [1604]" strokeweight="2pt">
                      <v:textbox>
                        <w:txbxContent>
                          <w:p w14:paraId="2DFA305F" w14:textId="77777777" w:rsidR="00901C58" w:rsidRPr="00CA7624" w:rsidRDefault="00901C58" w:rsidP="00CA7624">
                            <w:pPr>
                              <w:jc w:val="center"/>
                              <w:rPr>
                                <w:color w:val="FFFFFF" w:themeColor="background1"/>
                                <w:sz w:val="15"/>
                                <w:szCs w:val="15"/>
                              </w:rPr>
                            </w:pPr>
                            <w:r>
                              <w:rPr>
                                <w:color w:val="FFFFFF" w:themeColor="background1"/>
                                <w:sz w:val="15"/>
                                <w:szCs w:val="15"/>
                              </w:rPr>
                              <w:t>Estanque de Combustibles</w:t>
                            </w:r>
                          </w:p>
                          <w:p w14:paraId="4E6330BE" w14:textId="77777777" w:rsidR="00901C58" w:rsidRDefault="00901C58" w:rsidP="00CA7624">
                            <w:pPr>
                              <w:jc w:val="center"/>
                            </w:pPr>
                          </w:p>
                        </w:txbxContent>
                      </v:textbox>
                    </v:shape>
                  </w:pict>
                </mc:Fallback>
              </mc:AlternateContent>
            </w:r>
            <w:r w:rsidR="00CA7624">
              <w:rPr>
                <w:rFonts w:cstheme="minorHAnsi"/>
                <w:noProof/>
                <w:lang w:eastAsia="es-CL"/>
              </w:rPr>
              <mc:AlternateContent>
                <mc:Choice Requires="wps">
                  <w:drawing>
                    <wp:anchor distT="0" distB="0" distL="114300" distR="114300" simplePos="0" relativeHeight="251672576" behindDoc="0" locked="0" layoutInCell="1" allowOverlap="1" wp14:anchorId="323D41A1" wp14:editId="65FA6BE9">
                      <wp:simplePos x="0" y="0"/>
                      <wp:positionH relativeFrom="column">
                        <wp:posOffset>779101</wp:posOffset>
                      </wp:positionH>
                      <wp:positionV relativeFrom="paragraph">
                        <wp:posOffset>1733934</wp:posOffset>
                      </wp:positionV>
                      <wp:extent cx="669290" cy="552893"/>
                      <wp:effectExtent l="0" t="0" r="16510" b="19050"/>
                      <wp:wrapNone/>
                      <wp:docPr id="9" name="9 Llamada de flecha hacia arriba"/>
                      <wp:cNvGraphicFramePr/>
                      <a:graphic xmlns:a="http://schemas.openxmlformats.org/drawingml/2006/main">
                        <a:graphicData uri="http://schemas.microsoft.com/office/word/2010/wordprocessingShape">
                          <wps:wsp>
                            <wps:cNvSpPr/>
                            <wps:spPr>
                              <a:xfrm>
                                <a:off x="0" y="0"/>
                                <a:ext cx="669290" cy="552893"/>
                              </a:xfrm>
                              <a:prstGeom prst="upArrowCallout">
                                <a:avLst/>
                              </a:prstGeom>
                              <a:solidFill>
                                <a:schemeClr val="tx1">
                                  <a:lumMod val="65000"/>
                                  <a:lumOff val="3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02F450F" w14:textId="77777777" w:rsidR="00901C58" w:rsidRDefault="00901C58" w:rsidP="00CA7624">
                                  <w:pPr>
                                    <w:jc w:val="center"/>
                                    <w:rPr>
                                      <w:color w:val="FFFFFF" w:themeColor="background1"/>
                                      <w:sz w:val="15"/>
                                      <w:szCs w:val="15"/>
                                    </w:rPr>
                                  </w:pPr>
                                  <w:r>
                                    <w:rPr>
                                      <w:color w:val="FFFFFF" w:themeColor="background1"/>
                                      <w:sz w:val="15"/>
                                      <w:szCs w:val="15"/>
                                    </w:rPr>
                                    <w:t>Galpón</w:t>
                                  </w:r>
                                </w:p>
                                <w:p w14:paraId="49551BD6" w14:textId="75E87BF3" w:rsidR="00901C58" w:rsidRPr="00CA7624" w:rsidRDefault="00901C58" w:rsidP="00CA7624">
                                  <w:pPr>
                                    <w:jc w:val="center"/>
                                    <w:rPr>
                                      <w:color w:val="FFFFFF" w:themeColor="background1"/>
                                      <w:sz w:val="15"/>
                                      <w:szCs w:val="15"/>
                                    </w:rPr>
                                  </w:pPr>
                                  <w:r w:rsidRPr="00CA7624">
                                    <w:rPr>
                                      <w:color w:val="FFFFFF" w:themeColor="background1"/>
                                      <w:sz w:val="15"/>
                                      <w:szCs w:val="15"/>
                                    </w:rPr>
                                    <w:t>Caliza cal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 Llamada de flecha hacia arriba" o:spid="_x0000_s1033" type="#_x0000_t79" style="position:absolute;left:0;text-align:left;margin-left:61.35pt;margin-top:136.55pt;width:52.7pt;height:43.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" adj="7565,6339,5400,8570" fillcolor="#5a5a5a [2109]" strokecolor="#243f60 [1604]" strokeweight="2pt">
                      <v:textbox>
                        <w:txbxContent>
                          <w:p w14:paraId="302F450F" w14:textId="77777777" w:rsidR="00901C58" w:rsidRDefault="00901C58" w:rsidP="00CA7624">
                            <w:pPr>
                              <w:jc w:val="center"/>
                              <w:rPr>
                                <w:color w:val="FFFFFF" w:themeColor="background1"/>
                                <w:sz w:val="15"/>
                                <w:szCs w:val="15"/>
                              </w:rPr>
                            </w:pPr>
                            <w:r>
                              <w:rPr>
                                <w:color w:val="FFFFFF" w:themeColor="background1"/>
                                <w:sz w:val="15"/>
                                <w:szCs w:val="15"/>
                              </w:rPr>
                              <w:t>Galpón</w:t>
                            </w:r>
                          </w:p>
                          <w:p w14:paraId="49551BD6" w14:textId="75E87BF3" w:rsidR="00901C58" w:rsidRPr="00CA7624" w:rsidRDefault="00901C58" w:rsidP="00CA7624">
                            <w:pPr>
                              <w:jc w:val="center"/>
                              <w:rPr>
                                <w:color w:val="FFFFFF" w:themeColor="background1"/>
                                <w:sz w:val="15"/>
                                <w:szCs w:val="15"/>
                              </w:rPr>
                            </w:pPr>
                            <w:r w:rsidRPr="00CA7624">
                              <w:rPr>
                                <w:color w:val="FFFFFF" w:themeColor="background1"/>
                                <w:sz w:val="15"/>
                                <w:szCs w:val="15"/>
                              </w:rPr>
                              <w:t>Caliza cal</w:t>
                            </w:r>
                          </w:p>
                        </w:txbxContent>
                      </v:textbox>
                    </v:shape>
                  </w:pict>
                </mc:Fallback>
              </mc:AlternateContent>
            </w:r>
            <w:r w:rsidR="00CA7624">
              <w:rPr>
                <w:rFonts w:cstheme="minorHAnsi"/>
                <w:noProof/>
                <w:lang w:eastAsia="es-CL"/>
              </w:rPr>
              <mc:AlternateContent>
                <mc:Choice Requires="wps">
                  <w:drawing>
                    <wp:anchor distT="0" distB="0" distL="114300" distR="114300" simplePos="0" relativeHeight="251670528" behindDoc="0" locked="0" layoutInCell="1" allowOverlap="1" wp14:anchorId="65EA2564" wp14:editId="682475A2">
                      <wp:simplePos x="0" y="0"/>
                      <wp:positionH relativeFrom="column">
                        <wp:posOffset>-39606</wp:posOffset>
                      </wp:positionH>
                      <wp:positionV relativeFrom="paragraph">
                        <wp:posOffset>1393691</wp:posOffset>
                      </wp:positionV>
                      <wp:extent cx="669851" cy="712381"/>
                      <wp:effectExtent l="0" t="0" r="16510" b="12065"/>
                      <wp:wrapNone/>
                      <wp:docPr id="6" name="6 Llamada de flecha hacia arriba"/>
                      <wp:cNvGraphicFramePr/>
                      <a:graphic xmlns:a="http://schemas.openxmlformats.org/drawingml/2006/main">
                        <a:graphicData uri="http://schemas.microsoft.com/office/word/2010/wordprocessingShape">
                          <wps:wsp>
                            <wps:cNvSpPr/>
                            <wps:spPr>
                              <a:xfrm>
                                <a:off x="0" y="0"/>
                                <a:ext cx="669851" cy="712381"/>
                              </a:xfrm>
                              <a:prstGeom prst="upArrowCallout">
                                <a:avLst/>
                              </a:prstGeom>
                              <a:solidFill>
                                <a:schemeClr val="tx1">
                                  <a:lumMod val="65000"/>
                                  <a:lumOff val="3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AD59C0C" w14:textId="5421107C" w:rsidR="00901C58" w:rsidRPr="00CA7624" w:rsidRDefault="00901C58" w:rsidP="00CA7624">
                                  <w:pPr>
                                    <w:jc w:val="center"/>
                                    <w:rPr>
                                      <w:color w:val="FFFFFF" w:themeColor="background1"/>
                                      <w:sz w:val="15"/>
                                      <w:szCs w:val="15"/>
                                    </w:rPr>
                                  </w:pPr>
                                  <w:r w:rsidRPr="00CA7624">
                                    <w:rPr>
                                      <w:color w:val="FFFFFF" w:themeColor="background1"/>
                                      <w:sz w:val="15"/>
                                      <w:szCs w:val="15"/>
                                    </w:rPr>
                                    <w:t xml:space="preserve">Tolvas de </w:t>
                                  </w:r>
                                  <w:r w:rsidR="00585126" w:rsidRPr="00CA7624">
                                    <w:rPr>
                                      <w:color w:val="FFFFFF" w:themeColor="background1"/>
                                      <w:sz w:val="15"/>
                                      <w:szCs w:val="15"/>
                                    </w:rPr>
                                    <w:t>Recepción</w:t>
                                  </w:r>
                                  <w:r w:rsidRPr="00CA7624">
                                    <w:rPr>
                                      <w:color w:val="FFFFFF" w:themeColor="background1"/>
                                      <w:sz w:val="15"/>
                                      <w:szCs w:val="15"/>
                                    </w:rPr>
                                    <w:t xml:space="preserve"> Caliza cal</w:t>
                                  </w:r>
                                </w:p>
                                <w:p w14:paraId="60CDDDC9" w14:textId="77777777" w:rsidR="00901C58" w:rsidRDefault="00901C58" w:rsidP="00CA762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Llamada de flecha hacia arriba" o:spid="_x0000_s1034" type="#_x0000_t79" style="position:absolute;left:0;text-align:left;margin-left:-3.1pt;margin-top:109.75pt;width:52.75pt;height:56.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" adj="7565,,5078" fillcolor="#5a5a5a [2109]" strokecolor="#243f60 [1604]" strokeweight="2pt">
                      <v:textbox>
                        <w:txbxContent>
                          <w:p w14:paraId="5AD59C0C" w14:textId="5421107C" w:rsidR="00901C58" w:rsidRPr="00CA7624" w:rsidRDefault="00901C58" w:rsidP="00CA7624">
                            <w:pPr>
                              <w:jc w:val="center"/>
                              <w:rPr>
                                <w:color w:val="FFFFFF" w:themeColor="background1"/>
                                <w:sz w:val="15"/>
                                <w:szCs w:val="15"/>
                              </w:rPr>
                            </w:pPr>
                            <w:r w:rsidRPr="00CA7624">
                              <w:rPr>
                                <w:color w:val="FFFFFF" w:themeColor="background1"/>
                                <w:sz w:val="15"/>
                                <w:szCs w:val="15"/>
                              </w:rPr>
                              <w:t xml:space="preserve">Tolvas de </w:t>
                            </w:r>
                            <w:r w:rsidR="00585126" w:rsidRPr="00CA7624">
                              <w:rPr>
                                <w:color w:val="FFFFFF" w:themeColor="background1"/>
                                <w:sz w:val="15"/>
                                <w:szCs w:val="15"/>
                              </w:rPr>
                              <w:t>Recepción</w:t>
                            </w:r>
                            <w:r w:rsidRPr="00CA7624">
                              <w:rPr>
                                <w:color w:val="FFFFFF" w:themeColor="background1"/>
                                <w:sz w:val="15"/>
                                <w:szCs w:val="15"/>
                              </w:rPr>
                              <w:t xml:space="preserve"> Caliza cal</w:t>
                            </w:r>
                          </w:p>
                          <w:p w14:paraId="60CDDDC9" w14:textId="77777777" w:rsidR="00901C58" w:rsidRDefault="00901C58" w:rsidP="00CA7624">
                            <w:pPr>
                              <w:jc w:val="center"/>
                            </w:pPr>
                          </w:p>
                        </w:txbxContent>
                      </v:textbox>
                    </v:shape>
                  </w:pict>
                </mc:Fallback>
              </mc:AlternateContent>
            </w:r>
            <w:r w:rsidR="007A6B29">
              <w:rPr>
                <w:noProof/>
                <w:lang w:eastAsia="es-CL"/>
              </w:rPr>
              <w:drawing>
                <wp:inline distT="0" distB="0" distL="0" distR="0" wp14:anchorId="3908A35E" wp14:editId="4EDCF44D">
                  <wp:extent cx="8466141" cy="41433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4359" t="16107" r="1898" b="9933"/>
                          <a:stretch/>
                        </pic:blipFill>
                        <pic:spPr bwMode="auto">
                          <a:xfrm>
                            <a:off x="0" y="0"/>
                            <a:ext cx="8480082" cy="4150198"/>
                          </a:xfrm>
                          <a:prstGeom prst="rect">
                            <a:avLst/>
                          </a:prstGeom>
                          <a:ln>
                            <a:noFill/>
                          </a:ln>
                          <a:extLst>
                            <a:ext uri="{53640926-AAD7-44D8-BBD7-CCE9431645EC}">
                              <a14:shadowObscured xmlns:a14="http://schemas.microsoft.com/office/drawing/2010/main"/>
                            </a:ext>
                          </a:extLst>
                        </pic:spPr>
                      </pic:pic>
                    </a:graphicData>
                  </a:graphic>
                </wp:inline>
              </w:drawing>
            </w:r>
          </w:p>
        </w:tc>
      </w:tr>
    </w:tbl>
    <w:p w14:paraId="7499B53D" w14:textId="2C088B2A"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47CAC97D" w14:textId="77777777" w:rsidR="00B1722C" w:rsidRPr="0025129B" w:rsidRDefault="00B1722C" w:rsidP="00C958D0">
      <w:pPr>
        <w:pStyle w:val="Ttulo1"/>
      </w:pPr>
      <w:bookmarkStart w:id="52" w:name="_Toc406524412"/>
      <w:r w:rsidRPr="0025129B">
        <w:t xml:space="preserve">INSTRUMENTOS DE </w:t>
      </w:r>
      <w:r w:rsidR="005F32AE">
        <w:t xml:space="preserve">GESTIÓN AMBIENTAL QUE REGULAN </w:t>
      </w:r>
      <w:r w:rsidRPr="0025129B">
        <w:t>LA ACTIVIDAD FISCALIZADA.</w:t>
      </w:r>
      <w:bookmarkEnd w:id="48"/>
      <w:bookmarkEnd w:id="49"/>
      <w:bookmarkEnd w:id="50"/>
      <w:bookmarkEnd w:id="51"/>
      <w:bookmarkEnd w:id="52"/>
    </w:p>
    <w:p w14:paraId="49A0A2A4"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993"/>
        <w:gridCol w:w="1557"/>
        <w:gridCol w:w="1703"/>
        <w:gridCol w:w="1559"/>
        <w:gridCol w:w="1252"/>
      </w:tblGrid>
      <w:tr w:rsidR="003714C8" w:rsidRPr="0025129B" w14:paraId="4B5D3CE1" w14:textId="77777777" w:rsidTr="003714C8">
        <w:trPr>
          <w:trHeight w:val="498"/>
        </w:trPr>
        <w:tc>
          <w:tcPr>
            <w:tcW w:w="5000" w:type="pct"/>
            <w:gridSpan w:val="8"/>
            <w:shd w:val="clear" w:color="000000" w:fill="D9D9D9"/>
            <w:noWrap/>
          </w:tcPr>
          <w:p w14:paraId="328C4C70"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w:t>
            </w:r>
            <w:r w:rsidR="004B2013">
              <w:rPr>
                <w:rFonts w:eastAsia="Times New Roman" w:cs="Calibri"/>
                <w:b/>
                <w:bCs/>
                <w:color w:val="000000"/>
                <w:sz w:val="20"/>
                <w:szCs w:val="20"/>
                <w:lang w:eastAsia="es-CL"/>
              </w:rPr>
              <w:t>o o fuente fiscalizada.</w:t>
            </w:r>
          </w:p>
        </w:tc>
      </w:tr>
      <w:tr w:rsidR="00096213" w:rsidRPr="0025129B" w14:paraId="0AFA6F13" w14:textId="77777777" w:rsidTr="003C12F9">
        <w:trPr>
          <w:trHeight w:val="498"/>
        </w:trPr>
        <w:tc>
          <w:tcPr>
            <w:tcW w:w="323" w:type="pct"/>
            <w:shd w:val="clear" w:color="auto" w:fill="auto"/>
            <w:vAlign w:val="center"/>
            <w:hideMark/>
          </w:tcPr>
          <w:p w14:paraId="52F5558F"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28E0364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3C8F07C7"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562A29CB"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14:paraId="2A923C0C"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70" w:type="pct"/>
            <w:shd w:val="clear" w:color="auto" w:fill="auto"/>
            <w:vAlign w:val="center"/>
            <w:hideMark/>
          </w:tcPr>
          <w:p w14:paraId="47165008"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842" w:type="pct"/>
            <w:shd w:val="clear" w:color="auto" w:fill="auto"/>
            <w:vAlign w:val="center"/>
            <w:hideMark/>
          </w:tcPr>
          <w:p w14:paraId="3E091B2C"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7E643FC5" w14:textId="77777777" w:rsidR="00096213" w:rsidRPr="0025129B" w:rsidRDefault="00096213" w:rsidP="004B20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vAlign w:val="center"/>
          </w:tcPr>
          <w:p w14:paraId="66EF7222" w14:textId="4DDCEED4" w:rsidR="00096213" w:rsidRPr="0025129B" w:rsidRDefault="00F64DF2" w:rsidP="006738F8">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0152B869" w14:textId="77777777" w:rsidTr="003C12F9">
        <w:trPr>
          <w:trHeight w:val="498"/>
        </w:trPr>
        <w:tc>
          <w:tcPr>
            <w:tcW w:w="323" w:type="pct"/>
            <w:shd w:val="clear" w:color="auto" w:fill="auto"/>
            <w:noWrap/>
            <w:vAlign w:val="center"/>
            <w:hideMark/>
          </w:tcPr>
          <w:p w14:paraId="4483F4E2" w14:textId="77777777" w:rsidR="00096213" w:rsidRPr="007C60EE" w:rsidRDefault="00F807E1" w:rsidP="007C60EE">
            <w:pPr>
              <w:spacing w:line="0" w:lineRule="atLeast"/>
              <w:jc w:val="center"/>
              <w:rPr>
                <w:color w:val="000000"/>
                <w:sz w:val="20"/>
              </w:rPr>
            </w:pPr>
            <w:r>
              <w:rPr>
                <w:color w:val="000000"/>
                <w:sz w:val="20"/>
              </w:rPr>
              <w:t>1</w:t>
            </w:r>
          </w:p>
        </w:tc>
        <w:tc>
          <w:tcPr>
            <w:tcW w:w="636" w:type="pct"/>
            <w:shd w:val="clear" w:color="auto" w:fill="auto"/>
            <w:noWrap/>
            <w:vAlign w:val="center"/>
          </w:tcPr>
          <w:p w14:paraId="155658CC" w14:textId="77777777" w:rsidR="00096213" w:rsidRPr="007C60EE" w:rsidRDefault="00F807E1" w:rsidP="007C60EE">
            <w:pPr>
              <w:spacing w:line="0" w:lineRule="atLeast"/>
              <w:jc w:val="center"/>
              <w:rPr>
                <w:color w:val="000000"/>
                <w:sz w:val="20"/>
              </w:rPr>
            </w:pPr>
            <w:r>
              <w:rPr>
                <w:color w:val="000000"/>
                <w:sz w:val="20"/>
              </w:rPr>
              <w:t xml:space="preserve">Resolución de calificación ambiental </w:t>
            </w:r>
          </w:p>
        </w:tc>
        <w:tc>
          <w:tcPr>
            <w:tcW w:w="548" w:type="pct"/>
            <w:shd w:val="clear" w:color="auto" w:fill="auto"/>
            <w:noWrap/>
            <w:vAlign w:val="center"/>
          </w:tcPr>
          <w:p w14:paraId="2C9943A8" w14:textId="77777777" w:rsidR="00096213" w:rsidRPr="007C60EE" w:rsidRDefault="00F807E1" w:rsidP="00F807E1">
            <w:pPr>
              <w:spacing w:line="0" w:lineRule="atLeast"/>
              <w:jc w:val="center"/>
              <w:rPr>
                <w:color w:val="000000"/>
                <w:sz w:val="20"/>
              </w:rPr>
            </w:pPr>
            <w:r>
              <w:rPr>
                <w:color w:val="000000"/>
                <w:sz w:val="20"/>
              </w:rPr>
              <w:t>4</w:t>
            </w:r>
          </w:p>
        </w:tc>
        <w:tc>
          <w:tcPr>
            <w:tcW w:w="491" w:type="pct"/>
            <w:vAlign w:val="center"/>
          </w:tcPr>
          <w:p w14:paraId="0EC54AB1" w14:textId="77777777" w:rsidR="00096213" w:rsidRPr="007C60EE" w:rsidRDefault="00F807E1" w:rsidP="00F807E1">
            <w:pPr>
              <w:spacing w:line="0" w:lineRule="atLeast"/>
              <w:jc w:val="center"/>
              <w:rPr>
                <w:color w:val="000000"/>
                <w:sz w:val="20"/>
              </w:rPr>
            </w:pPr>
            <w:r>
              <w:rPr>
                <w:color w:val="000000"/>
                <w:sz w:val="20"/>
              </w:rPr>
              <w:t>1998</w:t>
            </w:r>
          </w:p>
        </w:tc>
        <w:tc>
          <w:tcPr>
            <w:tcW w:w="770" w:type="pct"/>
            <w:shd w:val="clear" w:color="auto" w:fill="auto"/>
            <w:noWrap/>
            <w:vAlign w:val="center"/>
          </w:tcPr>
          <w:p w14:paraId="41CF26CB" w14:textId="307176D5" w:rsidR="00096213" w:rsidRPr="007C60EE" w:rsidRDefault="000B628C" w:rsidP="007C60EE">
            <w:pPr>
              <w:spacing w:line="0" w:lineRule="atLeast"/>
              <w:jc w:val="center"/>
              <w:rPr>
                <w:color w:val="000000"/>
                <w:sz w:val="20"/>
              </w:rPr>
            </w:pPr>
            <w:r>
              <w:rPr>
                <w:color w:val="000000"/>
                <w:sz w:val="20"/>
              </w:rPr>
              <w:t>Comisión Regional Del Medio Ambiente Región de Antofagasta.</w:t>
            </w:r>
          </w:p>
        </w:tc>
        <w:tc>
          <w:tcPr>
            <w:tcW w:w="842" w:type="pct"/>
            <w:shd w:val="clear" w:color="auto" w:fill="auto"/>
            <w:noWrap/>
            <w:vAlign w:val="center"/>
          </w:tcPr>
          <w:p w14:paraId="430FFFF4" w14:textId="08FCF959" w:rsidR="00096213" w:rsidRPr="007C60EE" w:rsidRDefault="00023DC2" w:rsidP="00565FD7">
            <w:pPr>
              <w:spacing w:line="0" w:lineRule="atLeast"/>
              <w:rPr>
                <w:color w:val="000000"/>
                <w:sz w:val="20"/>
              </w:rPr>
            </w:pPr>
            <w:r>
              <w:rPr>
                <w:color w:val="000000"/>
                <w:sz w:val="20"/>
              </w:rPr>
              <w:t xml:space="preserve">Ampliación planta de </w:t>
            </w:r>
            <w:r w:rsidR="008D5F4C">
              <w:rPr>
                <w:color w:val="000000"/>
                <w:sz w:val="20"/>
              </w:rPr>
              <w:t>cemento</w:t>
            </w:r>
            <w:r w:rsidR="00C23E3E">
              <w:rPr>
                <w:color w:val="000000"/>
                <w:sz w:val="20"/>
              </w:rPr>
              <w:t xml:space="preserve"> </w:t>
            </w:r>
            <w:r>
              <w:rPr>
                <w:color w:val="000000"/>
                <w:sz w:val="20"/>
              </w:rPr>
              <w:t xml:space="preserve">INACESA </w:t>
            </w:r>
            <w:r w:rsidR="00565FD7">
              <w:rPr>
                <w:rFonts w:eastAsia="Times New Roman" w:cs="Calibri"/>
                <w:color w:val="000000"/>
                <w:sz w:val="20"/>
                <w:szCs w:val="20"/>
                <w:lang w:eastAsia="es-CL"/>
              </w:rPr>
              <w:t>(CALES INACESA S.A)</w:t>
            </w:r>
          </w:p>
        </w:tc>
        <w:tc>
          <w:tcPr>
            <w:tcW w:w="771" w:type="pct"/>
            <w:shd w:val="clear" w:color="auto" w:fill="auto"/>
            <w:noWrap/>
            <w:vAlign w:val="center"/>
          </w:tcPr>
          <w:p w14:paraId="57DB150C" w14:textId="77777777" w:rsidR="00096213" w:rsidRPr="0025129B" w:rsidRDefault="00AD619B" w:rsidP="00FE41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pertenencias</w:t>
            </w:r>
          </w:p>
        </w:tc>
        <w:tc>
          <w:tcPr>
            <w:tcW w:w="619" w:type="pct"/>
            <w:vAlign w:val="center"/>
          </w:tcPr>
          <w:p w14:paraId="0AC34C4C" w14:textId="0A2A0DBF" w:rsidR="00096213" w:rsidRPr="0025129B" w:rsidRDefault="00C23E3E" w:rsidP="00C23E3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096213" w:rsidRPr="0025129B" w14:paraId="57A363CE" w14:textId="77777777" w:rsidTr="003C12F9">
        <w:trPr>
          <w:trHeight w:val="498"/>
        </w:trPr>
        <w:tc>
          <w:tcPr>
            <w:tcW w:w="323" w:type="pct"/>
            <w:shd w:val="clear" w:color="auto" w:fill="auto"/>
            <w:noWrap/>
            <w:vAlign w:val="center"/>
            <w:hideMark/>
          </w:tcPr>
          <w:p w14:paraId="5D793B7B" w14:textId="77777777" w:rsidR="00096213" w:rsidRPr="0025129B" w:rsidRDefault="00F807E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6" w:type="pct"/>
            <w:shd w:val="clear" w:color="auto" w:fill="auto"/>
            <w:noWrap/>
            <w:vAlign w:val="center"/>
            <w:hideMark/>
          </w:tcPr>
          <w:p w14:paraId="0EEBC564" w14:textId="77777777" w:rsidR="00096213" w:rsidRPr="0025129B" w:rsidRDefault="00F807E1" w:rsidP="005749E1">
            <w:pPr>
              <w:spacing w:line="0" w:lineRule="atLeast"/>
              <w:jc w:val="center"/>
              <w:rPr>
                <w:rFonts w:eastAsia="Times New Roman" w:cs="Calibri"/>
                <w:color w:val="000000"/>
                <w:sz w:val="20"/>
                <w:szCs w:val="20"/>
                <w:lang w:eastAsia="es-CL"/>
              </w:rPr>
            </w:pPr>
            <w:r>
              <w:rPr>
                <w:color w:val="000000"/>
                <w:sz w:val="20"/>
              </w:rPr>
              <w:t>Resolución de calificación ambiental</w:t>
            </w:r>
          </w:p>
        </w:tc>
        <w:tc>
          <w:tcPr>
            <w:tcW w:w="548" w:type="pct"/>
            <w:shd w:val="clear" w:color="auto" w:fill="auto"/>
            <w:noWrap/>
            <w:vAlign w:val="center"/>
          </w:tcPr>
          <w:p w14:paraId="060034E5" w14:textId="77777777" w:rsidR="00096213"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189</w:t>
            </w:r>
          </w:p>
        </w:tc>
        <w:tc>
          <w:tcPr>
            <w:tcW w:w="491" w:type="pct"/>
            <w:noWrap/>
            <w:vAlign w:val="center"/>
          </w:tcPr>
          <w:p w14:paraId="50F9E512" w14:textId="77777777" w:rsidR="00096213"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2000</w:t>
            </w:r>
          </w:p>
        </w:tc>
        <w:tc>
          <w:tcPr>
            <w:tcW w:w="770" w:type="pct"/>
            <w:shd w:val="clear" w:color="auto" w:fill="auto"/>
            <w:noWrap/>
            <w:vAlign w:val="center"/>
          </w:tcPr>
          <w:p w14:paraId="1DD5C001" w14:textId="2098260A" w:rsidR="00096213" w:rsidRPr="0025129B" w:rsidRDefault="000B628C" w:rsidP="007C60EE">
            <w:pPr>
              <w:spacing w:line="0" w:lineRule="atLeast"/>
              <w:jc w:val="center"/>
              <w:rPr>
                <w:rFonts w:eastAsia="Times New Roman" w:cs="Calibri"/>
                <w:color w:val="000000"/>
                <w:sz w:val="20"/>
                <w:szCs w:val="20"/>
                <w:lang w:eastAsia="es-CL"/>
              </w:rPr>
            </w:pPr>
            <w:r>
              <w:rPr>
                <w:color w:val="000000"/>
                <w:sz w:val="20"/>
              </w:rPr>
              <w:t>Comisión Regional Del Medio Ambiente Región de Antofagasta.</w:t>
            </w:r>
          </w:p>
        </w:tc>
        <w:tc>
          <w:tcPr>
            <w:tcW w:w="842" w:type="pct"/>
            <w:shd w:val="clear" w:color="auto" w:fill="auto"/>
            <w:noWrap/>
            <w:vAlign w:val="center"/>
          </w:tcPr>
          <w:p w14:paraId="2C339F63" w14:textId="77777777" w:rsidR="00096213" w:rsidRPr="0025129B" w:rsidRDefault="00023DC2"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Conversión a gas natural (INACESA S.A)</w:t>
            </w:r>
          </w:p>
        </w:tc>
        <w:tc>
          <w:tcPr>
            <w:tcW w:w="771" w:type="pct"/>
            <w:shd w:val="clear" w:color="auto" w:fill="auto"/>
            <w:noWrap/>
            <w:vAlign w:val="center"/>
          </w:tcPr>
          <w:p w14:paraId="53765535" w14:textId="3276B8DB" w:rsidR="00096213" w:rsidRPr="0025129B" w:rsidRDefault="000B628C" w:rsidP="00FE415C">
            <w:pPr>
              <w:spacing w:line="0" w:lineRule="atLeast"/>
              <w:jc w:val="center"/>
              <w:rPr>
                <w:rFonts w:eastAsia="Times New Roman" w:cs="Calibri"/>
                <w:color w:val="000000"/>
                <w:sz w:val="20"/>
                <w:szCs w:val="20"/>
                <w:lang w:eastAsia="es-CL"/>
              </w:rPr>
            </w:pPr>
            <w:r w:rsidRPr="000B628C">
              <w:rPr>
                <w:rFonts w:eastAsia="Times New Roman" w:cs="Calibri"/>
                <w:color w:val="000000"/>
                <w:sz w:val="20"/>
                <w:szCs w:val="20"/>
                <w:lang w:eastAsia="es-CL"/>
              </w:rPr>
              <w:t>El titular no ha regularizado esta Resolución de Calificación Ambiental en el Sistema RCA.</w:t>
            </w:r>
          </w:p>
        </w:tc>
        <w:tc>
          <w:tcPr>
            <w:tcW w:w="619" w:type="pct"/>
            <w:vAlign w:val="center"/>
          </w:tcPr>
          <w:p w14:paraId="7DAFAD97" w14:textId="549C36FA" w:rsidR="00096213" w:rsidRPr="0025129B" w:rsidRDefault="00363CBD" w:rsidP="00363CB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F807E1" w:rsidRPr="0025129B" w14:paraId="4454B89A" w14:textId="77777777" w:rsidTr="003C12F9">
        <w:trPr>
          <w:trHeight w:val="498"/>
        </w:trPr>
        <w:tc>
          <w:tcPr>
            <w:tcW w:w="323" w:type="pct"/>
            <w:shd w:val="clear" w:color="auto" w:fill="auto"/>
            <w:noWrap/>
            <w:vAlign w:val="center"/>
          </w:tcPr>
          <w:p w14:paraId="3238A9AF" w14:textId="77777777" w:rsidR="00F807E1" w:rsidRPr="0025129B" w:rsidRDefault="00F807E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36" w:type="pct"/>
            <w:shd w:val="clear" w:color="auto" w:fill="auto"/>
            <w:noWrap/>
            <w:vAlign w:val="center"/>
          </w:tcPr>
          <w:p w14:paraId="42D25BDE" w14:textId="77777777" w:rsidR="00F807E1" w:rsidRPr="0025129B" w:rsidRDefault="00F807E1" w:rsidP="005749E1">
            <w:pPr>
              <w:spacing w:line="0" w:lineRule="atLeast"/>
              <w:jc w:val="center"/>
              <w:rPr>
                <w:rFonts w:eastAsia="Times New Roman" w:cs="Calibri"/>
                <w:color w:val="000000"/>
                <w:sz w:val="20"/>
                <w:szCs w:val="20"/>
                <w:lang w:eastAsia="es-CL"/>
              </w:rPr>
            </w:pPr>
            <w:r>
              <w:rPr>
                <w:color w:val="000000"/>
                <w:sz w:val="20"/>
              </w:rPr>
              <w:t>Resolución de calificación ambiental</w:t>
            </w:r>
          </w:p>
        </w:tc>
        <w:tc>
          <w:tcPr>
            <w:tcW w:w="548" w:type="pct"/>
            <w:shd w:val="clear" w:color="auto" w:fill="auto"/>
            <w:noWrap/>
            <w:vAlign w:val="center"/>
          </w:tcPr>
          <w:p w14:paraId="1B1B1D75" w14:textId="77777777" w:rsidR="00F807E1"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249</w:t>
            </w:r>
          </w:p>
        </w:tc>
        <w:tc>
          <w:tcPr>
            <w:tcW w:w="491" w:type="pct"/>
            <w:noWrap/>
            <w:vAlign w:val="center"/>
          </w:tcPr>
          <w:p w14:paraId="7A45C1C1" w14:textId="77777777" w:rsidR="00F807E1"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2002</w:t>
            </w:r>
          </w:p>
        </w:tc>
        <w:tc>
          <w:tcPr>
            <w:tcW w:w="770" w:type="pct"/>
            <w:shd w:val="clear" w:color="auto" w:fill="auto"/>
            <w:noWrap/>
            <w:vAlign w:val="center"/>
          </w:tcPr>
          <w:p w14:paraId="6127086A" w14:textId="50078414" w:rsidR="00F807E1" w:rsidRPr="0025129B" w:rsidRDefault="000B628C" w:rsidP="007C60EE">
            <w:pPr>
              <w:spacing w:line="0" w:lineRule="atLeast"/>
              <w:jc w:val="center"/>
              <w:rPr>
                <w:rFonts w:eastAsia="Times New Roman" w:cs="Calibri"/>
                <w:color w:val="000000"/>
                <w:sz w:val="20"/>
                <w:szCs w:val="20"/>
                <w:lang w:eastAsia="es-CL"/>
              </w:rPr>
            </w:pPr>
            <w:r>
              <w:rPr>
                <w:color w:val="000000"/>
                <w:sz w:val="20"/>
              </w:rPr>
              <w:t>Comisión Regional Del Medio Ambiente Región de Antofagasta.</w:t>
            </w:r>
          </w:p>
        </w:tc>
        <w:tc>
          <w:tcPr>
            <w:tcW w:w="842" w:type="pct"/>
            <w:shd w:val="clear" w:color="auto" w:fill="auto"/>
            <w:noWrap/>
            <w:vAlign w:val="center"/>
          </w:tcPr>
          <w:p w14:paraId="317ABBBA" w14:textId="575B9EF8" w:rsidR="00F807E1" w:rsidRPr="0025129B" w:rsidRDefault="00023DC2"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Ampliación CAL PLANTA INACESA ANTOFAGASTA (Segunda presentación) </w:t>
            </w:r>
            <w:r w:rsidR="000B628C">
              <w:rPr>
                <w:rFonts w:eastAsia="Times New Roman" w:cs="Calibri"/>
                <w:color w:val="000000"/>
                <w:sz w:val="20"/>
                <w:szCs w:val="20"/>
                <w:lang w:eastAsia="es-CL"/>
              </w:rPr>
              <w:t>(CALES INACESA S.A)</w:t>
            </w:r>
          </w:p>
        </w:tc>
        <w:tc>
          <w:tcPr>
            <w:tcW w:w="771" w:type="pct"/>
            <w:shd w:val="clear" w:color="auto" w:fill="auto"/>
            <w:noWrap/>
            <w:vAlign w:val="center"/>
          </w:tcPr>
          <w:p w14:paraId="4C8093A7" w14:textId="77777777" w:rsidR="00F807E1" w:rsidRPr="0025129B" w:rsidRDefault="00222FDC" w:rsidP="00FE41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pertenencias</w:t>
            </w:r>
          </w:p>
        </w:tc>
        <w:tc>
          <w:tcPr>
            <w:tcW w:w="619" w:type="pct"/>
            <w:vAlign w:val="center"/>
          </w:tcPr>
          <w:p w14:paraId="7BAD59A3" w14:textId="07F5E9DE" w:rsidR="00F807E1" w:rsidRPr="0025129B" w:rsidRDefault="00363CBD" w:rsidP="00363CB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F807E1" w:rsidRPr="0025129B" w14:paraId="4F0EFCD9" w14:textId="77777777" w:rsidTr="003C12F9">
        <w:trPr>
          <w:trHeight w:val="498"/>
        </w:trPr>
        <w:tc>
          <w:tcPr>
            <w:tcW w:w="323" w:type="pct"/>
            <w:shd w:val="clear" w:color="auto" w:fill="auto"/>
            <w:noWrap/>
            <w:vAlign w:val="center"/>
          </w:tcPr>
          <w:p w14:paraId="013AC57D" w14:textId="77777777" w:rsidR="00F807E1" w:rsidRPr="0025129B" w:rsidRDefault="00F807E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636" w:type="pct"/>
            <w:shd w:val="clear" w:color="auto" w:fill="auto"/>
            <w:noWrap/>
            <w:vAlign w:val="center"/>
          </w:tcPr>
          <w:p w14:paraId="46B70235" w14:textId="77777777" w:rsidR="00F807E1" w:rsidRPr="0025129B" w:rsidRDefault="00F807E1" w:rsidP="005749E1">
            <w:pPr>
              <w:spacing w:line="0" w:lineRule="atLeast"/>
              <w:jc w:val="center"/>
              <w:rPr>
                <w:rFonts w:eastAsia="Times New Roman" w:cs="Calibri"/>
                <w:color w:val="000000"/>
                <w:sz w:val="20"/>
                <w:szCs w:val="20"/>
                <w:lang w:eastAsia="es-CL"/>
              </w:rPr>
            </w:pPr>
            <w:r>
              <w:rPr>
                <w:color w:val="000000"/>
                <w:sz w:val="20"/>
              </w:rPr>
              <w:t>Resolución de calificación ambiental</w:t>
            </w:r>
          </w:p>
        </w:tc>
        <w:tc>
          <w:tcPr>
            <w:tcW w:w="548" w:type="pct"/>
            <w:shd w:val="clear" w:color="auto" w:fill="auto"/>
            <w:noWrap/>
            <w:vAlign w:val="center"/>
          </w:tcPr>
          <w:p w14:paraId="75DC9520" w14:textId="77777777" w:rsidR="00F807E1"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71</w:t>
            </w:r>
          </w:p>
        </w:tc>
        <w:tc>
          <w:tcPr>
            <w:tcW w:w="491" w:type="pct"/>
            <w:noWrap/>
            <w:vAlign w:val="center"/>
          </w:tcPr>
          <w:p w14:paraId="2A51EB2E" w14:textId="77777777" w:rsidR="00F807E1"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2007</w:t>
            </w:r>
          </w:p>
        </w:tc>
        <w:tc>
          <w:tcPr>
            <w:tcW w:w="770" w:type="pct"/>
            <w:shd w:val="clear" w:color="auto" w:fill="auto"/>
            <w:noWrap/>
            <w:vAlign w:val="center"/>
          </w:tcPr>
          <w:p w14:paraId="23B8159C" w14:textId="26834C14" w:rsidR="00F807E1" w:rsidRPr="0025129B" w:rsidRDefault="000B628C" w:rsidP="007C60EE">
            <w:pPr>
              <w:spacing w:line="0" w:lineRule="atLeast"/>
              <w:jc w:val="center"/>
              <w:rPr>
                <w:rFonts w:eastAsia="Times New Roman" w:cs="Calibri"/>
                <w:color w:val="000000"/>
                <w:sz w:val="20"/>
                <w:szCs w:val="20"/>
                <w:lang w:eastAsia="es-CL"/>
              </w:rPr>
            </w:pPr>
            <w:r>
              <w:rPr>
                <w:color w:val="000000"/>
                <w:sz w:val="20"/>
              </w:rPr>
              <w:t>Comisión Regional Del Medio Ambiente Región de Antofagasta.</w:t>
            </w:r>
          </w:p>
        </w:tc>
        <w:tc>
          <w:tcPr>
            <w:tcW w:w="842" w:type="pct"/>
            <w:shd w:val="clear" w:color="auto" w:fill="auto"/>
            <w:noWrap/>
            <w:vAlign w:val="center"/>
          </w:tcPr>
          <w:p w14:paraId="6821C99A" w14:textId="423C5B1E" w:rsidR="00F807E1" w:rsidRPr="0025129B" w:rsidRDefault="00023DC2"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Horno CAL N°3 Planta INACESA Antofagasta</w:t>
            </w:r>
            <w:r w:rsidR="000B628C">
              <w:rPr>
                <w:rFonts w:eastAsia="Times New Roman" w:cs="Calibri"/>
                <w:color w:val="000000"/>
                <w:sz w:val="20"/>
                <w:szCs w:val="20"/>
                <w:lang w:eastAsia="es-CL"/>
              </w:rPr>
              <w:t xml:space="preserve"> (</w:t>
            </w:r>
            <w:r w:rsidR="000B628C" w:rsidRPr="000B628C">
              <w:rPr>
                <w:rFonts w:eastAsia="Times New Roman" w:cs="Calibri"/>
                <w:color w:val="000000"/>
                <w:sz w:val="20"/>
                <w:szCs w:val="20"/>
                <w:lang w:eastAsia="es-CL"/>
              </w:rPr>
              <w:t>INDUSTRIA NACIONAL DE CEMENTO S.A.)</w:t>
            </w:r>
          </w:p>
        </w:tc>
        <w:tc>
          <w:tcPr>
            <w:tcW w:w="771" w:type="pct"/>
            <w:shd w:val="clear" w:color="auto" w:fill="auto"/>
            <w:noWrap/>
            <w:vAlign w:val="center"/>
          </w:tcPr>
          <w:p w14:paraId="7340012B" w14:textId="77777777" w:rsidR="00F807E1" w:rsidRPr="0025129B" w:rsidRDefault="00222FDC" w:rsidP="00FE41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pertenencias</w:t>
            </w:r>
          </w:p>
        </w:tc>
        <w:tc>
          <w:tcPr>
            <w:tcW w:w="619" w:type="pct"/>
            <w:vAlign w:val="center"/>
          </w:tcPr>
          <w:p w14:paraId="7979C1DC" w14:textId="3DF61A04" w:rsidR="00F807E1" w:rsidRPr="0025129B" w:rsidRDefault="006738F8" w:rsidP="006738F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F807E1" w:rsidRPr="0025129B" w14:paraId="5707395D" w14:textId="77777777" w:rsidTr="003C12F9">
        <w:trPr>
          <w:trHeight w:val="498"/>
        </w:trPr>
        <w:tc>
          <w:tcPr>
            <w:tcW w:w="323" w:type="pct"/>
            <w:shd w:val="clear" w:color="auto" w:fill="auto"/>
            <w:noWrap/>
            <w:vAlign w:val="center"/>
          </w:tcPr>
          <w:p w14:paraId="0D06E847" w14:textId="77777777" w:rsidR="00F807E1" w:rsidRPr="0025129B" w:rsidRDefault="00F807E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636" w:type="pct"/>
            <w:shd w:val="clear" w:color="auto" w:fill="auto"/>
            <w:noWrap/>
            <w:vAlign w:val="center"/>
          </w:tcPr>
          <w:p w14:paraId="5D099E4B" w14:textId="77777777" w:rsidR="00F807E1" w:rsidRPr="0025129B" w:rsidRDefault="00F807E1" w:rsidP="005749E1">
            <w:pPr>
              <w:spacing w:line="0" w:lineRule="atLeast"/>
              <w:jc w:val="center"/>
              <w:rPr>
                <w:rFonts w:eastAsia="Times New Roman" w:cs="Calibri"/>
                <w:color w:val="000000"/>
                <w:sz w:val="20"/>
                <w:szCs w:val="20"/>
                <w:lang w:eastAsia="es-CL"/>
              </w:rPr>
            </w:pPr>
            <w:r>
              <w:rPr>
                <w:color w:val="000000"/>
                <w:sz w:val="20"/>
              </w:rPr>
              <w:t>Resolución de calificación ambiental</w:t>
            </w:r>
          </w:p>
        </w:tc>
        <w:tc>
          <w:tcPr>
            <w:tcW w:w="548" w:type="pct"/>
            <w:shd w:val="clear" w:color="auto" w:fill="auto"/>
            <w:noWrap/>
            <w:vAlign w:val="center"/>
          </w:tcPr>
          <w:p w14:paraId="550A8D6B" w14:textId="77777777" w:rsidR="00F807E1"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243</w:t>
            </w:r>
          </w:p>
        </w:tc>
        <w:tc>
          <w:tcPr>
            <w:tcW w:w="491" w:type="pct"/>
            <w:noWrap/>
            <w:vAlign w:val="center"/>
          </w:tcPr>
          <w:p w14:paraId="10E02A79" w14:textId="77777777" w:rsidR="00F807E1"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2008</w:t>
            </w:r>
          </w:p>
        </w:tc>
        <w:tc>
          <w:tcPr>
            <w:tcW w:w="770" w:type="pct"/>
            <w:shd w:val="clear" w:color="auto" w:fill="auto"/>
            <w:noWrap/>
            <w:vAlign w:val="center"/>
          </w:tcPr>
          <w:p w14:paraId="02CA2D51" w14:textId="29D10344" w:rsidR="00F807E1" w:rsidRPr="0025129B" w:rsidRDefault="000B628C" w:rsidP="007C60EE">
            <w:pPr>
              <w:spacing w:line="0" w:lineRule="atLeast"/>
              <w:jc w:val="center"/>
              <w:rPr>
                <w:rFonts w:eastAsia="Times New Roman" w:cs="Calibri"/>
                <w:color w:val="000000"/>
                <w:sz w:val="20"/>
                <w:szCs w:val="20"/>
                <w:lang w:eastAsia="es-CL"/>
              </w:rPr>
            </w:pPr>
            <w:r>
              <w:rPr>
                <w:color w:val="000000"/>
                <w:sz w:val="20"/>
              </w:rPr>
              <w:t>Comisión Regional Del Medio Ambiente Región de Antofagasta.</w:t>
            </w:r>
          </w:p>
        </w:tc>
        <w:tc>
          <w:tcPr>
            <w:tcW w:w="842" w:type="pct"/>
            <w:shd w:val="clear" w:color="auto" w:fill="auto"/>
            <w:noWrap/>
            <w:vAlign w:val="center"/>
          </w:tcPr>
          <w:p w14:paraId="2139293C" w14:textId="464029B5" w:rsidR="00F807E1" w:rsidRPr="0025129B" w:rsidRDefault="00023DC2"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Proyecto de reemplazo de equipo de respaldo eléctrico planta INACESA Antofagasta</w:t>
            </w:r>
            <w:r w:rsidR="000B628C">
              <w:rPr>
                <w:rFonts w:eastAsia="Times New Roman" w:cs="Calibri"/>
                <w:color w:val="000000"/>
                <w:sz w:val="20"/>
                <w:szCs w:val="20"/>
                <w:lang w:eastAsia="es-CL"/>
              </w:rPr>
              <w:t xml:space="preserve"> (CALES INACESA S.A)</w:t>
            </w:r>
          </w:p>
        </w:tc>
        <w:tc>
          <w:tcPr>
            <w:tcW w:w="771" w:type="pct"/>
            <w:shd w:val="clear" w:color="auto" w:fill="auto"/>
            <w:noWrap/>
            <w:vAlign w:val="center"/>
          </w:tcPr>
          <w:p w14:paraId="28EFAE1B" w14:textId="77777777" w:rsidR="00F807E1" w:rsidRPr="0025129B" w:rsidRDefault="00222FDC" w:rsidP="00FE41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pertenencias</w:t>
            </w:r>
          </w:p>
        </w:tc>
        <w:tc>
          <w:tcPr>
            <w:tcW w:w="619" w:type="pct"/>
            <w:vAlign w:val="center"/>
          </w:tcPr>
          <w:p w14:paraId="0DF6FAFB" w14:textId="50084F90" w:rsidR="00F807E1" w:rsidRPr="0025129B" w:rsidRDefault="00EC6887" w:rsidP="00EC688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F807E1" w:rsidRPr="0025129B" w14:paraId="6FF48C57" w14:textId="77777777" w:rsidTr="003C12F9">
        <w:trPr>
          <w:trHeight w:val="498"/>
        </w:trPr>
        <w:tc>
          <w:tcPr>
            <w:tcW w:w="323" w:type="pct"/>
            <w:shd w:val="clear" w:color="auto" w:fill="auto"/>
            <w:noWrap/>
            <w:vAlign w:val="center"/>
          </w:tcPr>
          <w:p w14:paraId="4B3077E1" w14:textId="77777777" w:rsidR="00F807E1" w:rsidRPr="0025129B" w:rsidRDefault="00F807E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636" w:type="pct"/>
            <w:shd w:val="clear" w:color="auto" w:fill="auto"/>
            <w:noWrap/>
            <w:vAlign w:val="center"/>
          </w:tcPr>
          <w:p w14:paraId="1D73DD70" w14:textId="77777777" w:rsidR="00F807E1" w:rsidRPr="0025129B" w:rsidRDefault="00F807E1" w:rsidP="005749E1">
            <w:pPr>
              <w:spacing w:line="0" w:lineRule="atLeast"/>
              <w:jc w:val="center"/>
              <w:rPr>
                <w:rFonts w:eastAsia="Times New Roman" w:cs="Calibri"/>
                <w:color w:val="000000"/>
                <w:sz w:val="20"/>
                <w:szCs w:val="20"/>
                <w:lang w:eastAsia="es-CL"/>
              </w:rPr>
            </w:pPr>
            <w:r>
              <w:rPr>
                <w:color w:val="000000"/>
                <w:sz w:val="20"/>
              </w:rPr>
              <w:t>Resolución de calificación ambiental</w:t>
            </w:r>
          </w:p>
        </w:tc>
        <w:tc>
          <w:tcPr>
            <w:tcW w:w="548" w:type="pct"/>
            <w:shd w:val="clear" w:color="auto" w:fill="auto"/>
            <w:noWrap/>
            <w:vAlign w:val="center"/>
          </w:tcPr>
          <w:p w14:paraId="0102DE58" w14:textId="77777777" w:rsidR="00F807E1"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237</w:t>
            </w:r>
          </w:p>
        </w:tc>
        <w:tc>
          <w:tcPr>
            <w:tcW w:w="491" w:type="pct"/>
            <w:noWrap/>
            <w:vAlign w:val="center"/>
          </w:tcPr>
          <w:p w14:paraId="66188279" w14:textId="77777777" w:rsidR="00F807E1" w:rsidRPr="0025129B" w:rsidRDefault="00F807E1"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2008</w:t>
            </w:r>
          </w:p>
        </w:tc>
        <w:tc>
          <w:tcPr>
            <w:tcW w:w="770" w:type="pct"/>
            <w:shd w:val="clear" w:color="auto" w:fill="auto"/>
            <w:noWrap/>
            <w:vAlign w:val="center"/>
          </w:tcPr>
          <w:p w14:paraId="5552581D" w14:textId="3F1805A0" w:rsidR="00F807E1" w:rsidRPr="0025129B" w:rsidRDefault="000B628C" w:rsidP="007C60EE">
            <w:pPr>
              <w:spacing w:line="0" w:lineRule="atLeast"/>
              <w:jc w:val="center"/>
              <w:rPr>
                <w:rFonts w:eastAsia="Times New Roman" w:cs="Calibri"/>
                <w:color w:val="000000"/>
                <w:sz w:val="20"/>
                <w:szCs w:val="20"/>
                <w:lang w:eastAsia="es-CL"/>
              </w:rPr>
            </w:pPr>
            <w:r>
              <w:rPr>
                <w:color w:val="000000"/>
                <w:sz w:val="20"/>
              </w:rPr>
              <w:t>Comisión Regional Del Medio Ambiente Región de Antofagasta.</w:t>
            </w:r>
          </w:p>
        </w:tc>
        <w:tc>
          <w:tcPr>
            <w:tcW w:w="842" w:type="pct"/>
            <w:shd w:val="clear" w:color="auto" w:fill="auto"/>
            <w:noWrap/>
            <w:vAlign w:val="center"/>
          </w:tcPr>
          <w:p w14:paraId="530B3503" w14:textId="66D12E8A" w:rsidR="00F807E1" w:rsidRPr="0025129B" w:rsidRDefault="00023DC2"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Diversificación del uso de hierro en el proceso de fabricación de Clinker</w:t>
            </w:r>
            <w:r w:rsidR="000B628C">
              <w:rPr>
                <w:rFonts w:eastAsia="Times New Roman" w:cs="Calibri"/>
                <w:color w:val="000000"/>
                <w:sz w:val="20"/>
                <w:szCs w:val="20"/>
                <w:lang w:eastAsia="es-CL"/>
              </w:rPr>
              <w:t>. (CALES INACESA S.A)</w:t>
            </w:r>
          </w:p>
        </w:tc>
        <w:tc>
          <w:tcPr>
            <w:tcW w:w="771" w:type="pct"/>
            <w:shd w:val="clear" w:color="auto" w:fill="auto"/>
            <w:noWrap/>
            <w:vAlign w:val="center"/>
          </w:tcPr>
          <w:p w14:paraId="6FFDA42E" w14:textId="77777777" w:rsidR="00F807E1" w:rsidRPr="0025129B" w:rsidRDefault="00222FDC" w:rsidP="00FE41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pertenencias</w:t>
            </w:r>
          </w:p>
        </w:tc>
        <w:tc>
          <w:tcPr>
            <w:tcW w:w="619" w:type="pct"/>
            <w:vAlign w:val="center"/>
          </w:tcPr>
          <w:p w14:paraId="70906EB8" w14:textId="69E133CE" w:rsidR="00F807E1" w:rsidRPr="0025129B" w:rsidRDefault="00EC6887" w:rsidP="00EC688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363CBD" w:rsidRPr="0025129B" w14:paraId="4D61758D" w14:textId="77777777" w:rsidTr="003C12F9">
        <w:trPr>
          <w:trHeight w:val="498"/>
        </w:trPr>
        <w:tc>
          <w:tcPr>
            <w:tcW w:w="323" w:type="pct"/>
            <w:shd w:val="clear" w:color="auto" w:fill="auto"/>
            <w:noWrap/>
            <w:vAlign w:val="center"/>
          </w:tcPr>
          <w:p w14:paraId="146B14DF" w14:textId="7DFF5936" w:rsidR="00363CBD" w:rsidRDefault="00363CBD"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7</w:t>
            </w:r>
          </w:p>
        </w:tc>
        <w:tc>
          <w:tcPr>
            <w:tcW w:w="636" w:type="pct"/>
            <w:shd w:val="clear" w:color="auto" w:fill="auto"/>
            <w:noWrap/>
            <w:vAlign w:val="center"/>
          </w:tcPr>
          <w:p w14:paraId="6B0C6362" w14:textId="4E6C17CB" w:rsidR="00363CBD" w:rsidRDefault="00363CBD" w:rsidP="005749E1">
            <w:pPr>
              <w:spacing w:line="0" w:lineRule="atLeast"/>
              <w:jc w:val="center"/>
              <w:rPr>
                <w:color w:val="000000"/>
                <w:sz w:val="20"/>
              </w:rPr>
            </w:pPr>
            <w:r>
              <w:rPr>
                <w:color w:val="000000"/>
                <w:sz w:val="20"/>
              </w:rPr>
              <w:t>Resolución de calificación ambiental</w:t>
            </w:r>
          </w:p>
        </w:tc>
        <w:tc>
          <w:tcPr>
            <w:tcW w:w="548" w:type="pct"/>
            <w:shd w:val="clear" w:color="auto" w:fill="auto"/>
            <w:noWrap/>
            <w:vAlign w:val="center"/>
          </w:tcPr>
          <w:p w14:paraId="554DA587" w14:textId="6CC7F0E6" w:rsidR="00363CBD" w:rsidRDefault="00363CBD"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121</w:t>
            </w:r>
          </w:p>
        </w:tc>
        <w:tc>
          <w:tcPr>
            <w:tcW w:w="491" w:type="pct"/>
            <w:noWrap/>
            <w:vAlign w:val="center"/>
          </w:tcPr>
          <w:p w14:paraId="1ED420DC" w14:textId="1CD8C83E" w:rsidR="00363CBD" w:rsidRDefault="00363CBD"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2013</w:t>
            </w:r>
          </w:p>
        </w:tc>
        <w:tc>
          <w:tcPr>
            <w:tcW w:w="770" w:type="pct"/>
            <w:shd w:val="clear" w:color="auto" w:fill="auto"/>
            <w:noWrap/>
            <w:vAlign w:val="center"/>
          </w:tcPr>
          <w:p w14:paraId="4AFD5237" w14:textId="4A6B6568" w:rsidR="00363CBD" w:rsidRDefault="00363CBD" w:rsidP="007C60EE">
            <w:pPr>
              <w:spacing w:line="0" w:lineRule="atLeast"/>
              <w:jc w:val="center"/>
              <w:rPr>
                <w:color w:val="000000"/>
                <w:sz w:val="20"/>
              </w:rPr>
            </w:pPr>
            <w:r>
              <w:rPr>
                <w:color w:val="000000"/>
                <w:sz w:val="20"/>
              </w:rPr>
              <w:t>Comisión de Evaluación Ambiental II Región de Antofagasta</w:t>
            </w:r>
          </w:p>
        </w:tc>
        <w:tc>
          <w:tcPr>
            <w:tcW w:w="842" w:type="pct"/>
            <w:shd w:val="clear" w:color="auto" w:fill="auto"/>
            <w:noWrap/>
            <w:vAlign w:val="center"/>
          </w:tcPr>
          <w:p w14:paraId="7347EDF4" w14:textId="51DC41E2" w:rsidR="00363CBD" w:rsidRDefault="00363CBD"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Incremento de Producción de Cal Molida</w:t>
            </w:r>
            <w:r w:rsidR="000B628C">
              <w:rPr>
                <w:rFonts w:eastAsia="Times New Roman" w:cs="Calibri"/>
                <w:color w:val="000000"/>
                <w:sz w:val="20"/>
                <w:szCs w:val="20"/>
                <w:lang w:eastAsia="es-CL"/>
              </w:rPr>
              <w:t>. (</w:t>
            </w:r>
            <w:r w:rsidR="000B628C" w:rsidRPr="000B628C">
              <w:rPr>
                <w:rFonts w:eastAsia="Times New Roman" w:cs="Calibri"/>
                <w:color w:val="000000"/>
                <w:sz w:val="20"/>
                <w:szCs w:val="20"/>
                <w:lang w:eastAsia="es-CL"/>
              </w:rPr>
              <w:t>INDUSTRIA NACIONAL DE CEMENTO S.A.)</w:t>
            </w:r>
          </w:p>
        </w:tc>
        <w:tc>
          <w:tcPr>
            <w:tcW w:w="771" w:type="pct"/>
            <w:shd w:val="clear" w:color="auto" w:fill="auto"/>
            <w:noWrap/>
            <w:vAlign w:val="center"/>
          </w:tcPr>
          <w:p w14:paraId="2980B203" w14:textId="34B35888" w:rsidR="00363CBD" w:rsidRDefault="00363CBD" w:rsidP="00FE41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pertenencias</w:t>
            </w:r>
          </w:p>
        </w:tc>
        <w:tc>
          <w:tcPr>
            <w:tcW w:w="619" w:type="pct"/>
            <w:vAlign w:val="center"/>
          </w:tcPr>
          <w:p w14:paraId="4939E70B" w14:textId="7082329F" w:rsidR="00363CBD" w:rsidRPr="0025129B" w:rsidRDefault="006738F8" w:rsidP="006738F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363CBD" w:rsidRPr="0025129B" w14:paraId="33D49906" w14:textId="77777777" w:rsidTr="003C12F9">
        <w:trPr>
          <w:trHeight w:val="498"/>
        </w:trPr>
        <w:tc>
          <w:tcPr>
            <w:tcW w:w="323" w:type="pct"/>
            <w:shd w:val="clear" w:color="auto" w:fill="auto"/>
            <w:noWrap/>
            <w:vAlign w:val="center"/>
          </w:tcPr>
          <w:p w14:paraId="2C394E00" w14:textId="7090598A" w:rsidR="00363CBD" w:rsidRDefault="00363CBD"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w:t>
            </w:r>
          </w:p>
        </w:tc>
        <w:tc>
          <w:tcPr>
            <w:tcW w:w="636" w:type="pct"/>
            <w:shd w:val="clear" w:color="auto" w:fill="auto"/>
            <w:noWrap/>
            <w:vAlign w:val="center"/>
          </w:tcPr>
          <w:p w14:paraId="2D72249A" w14:textId="23D9AB60" w:rsidR="00363CBD" w:rsidRDefault="00363CBD" w:rsidP="005749E1">
            <w:pPr>
              <w:spacing w:line="0" w:lineRule="atLeast"/>
              <w:jc w:val="center"/>
              <w:rPr>
                <w:color w:val="000000"/>
                <w:sz w:val="20"/>
              </w:rPr>
            </w:pPr>
            <w:r>
              <w:rPr>
                <w:color w:val="000000"/>
                <w:sz w:val="20"/>
              </w:rPr>
              <w:t>Resolución de calificación ambiental</w:t>
            </w:r>
          </w:p>
        </w:tc>
        <w:tc>
          <w:tcPr>
            <w:tcW w:w="548" w:type="pct"/>
            <w:shd w:val="clear" w:color="auto" w:fill="auto"/>
            <w:noWrap/>
            <w:vAlign w:val="center"/>
          </w:tcPr>
          <w:p w14:paraId="0EF2F02E" w14:textId="4D71ABCD" w:rsidR="00363CBD" w:rsidRDefault="00363CBD"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164</w:t>
            </w:r>
          </w:p>
        </w:tc>
        <w:tc>
          <w:tcPr>
            <w:tcW w:w="491" w:type="pct"/>
            <w:noWrap/>
            <w:vAlign w:val="center"/>
          </w:tcPr>
          <w:p w14:paraId="18F4CC16" w14:textId="4386B429" w:rsidR="00363CBD" w:rsidRDefault="00363CBD" w:rsidP="00F807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2003</w:t>
            </w:r>
          </w:p>
        </w:tc>
        <w:tc>
          <w:tcPr>
            <w:tcW w:w="770" w:type="pct"/>
            <w:shd w:val="clear" w:color="auto" w:fill="auto"/>
            <w:noWrap/>
            <w:vAlign w:val="center"/>
          </w:tcPr>
          <w:p w14:paraId="02462463" w14:textId="49AAA2DA" w:rsidR="00363CBD" w:rsidRDefault="00363CBD" w:rsidP="007C60EE">
            <w:pPr>
              <w:spacing w:line="0" w:lineRule="atLeast"/>
              <w:jc w:val="center"/>
              <w:rPr>
                <w:color w:val="000000"/>
                <w:sz w:val="20"/>
              </w:rPr>
            </w:pPr>
            <w:r>
              <w:rPr>
                <w:color w:val="000000"/>
                <w:sz w:val="20"/>
              </w:rPr>
              <w:t>Comisión de Evaluación Ambiental II Región de Antofagasta</w:t>
            </w:r>
          </w:p>
        </w:tc>
        <w:tc>
          <w:tcPr>
            <w:tcW w:w="842" w:type="pct"/>
            <w:shd w:val="clear" w:color="auto" w:fill="auto"/>
            <w:noWrap/>
            <w:vAlign w:val="center"/>
          </w:tcPr>
          <w:p w14:paraId="57EEACE0" w14:textId="5FF4E631" w:rsidR="00363CBD" w:rsidRDefault="00363CBD"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Proyecto uso de aceite </w:t>
            </w:r>
            <w:r w:rsidR="00585126">
              <w:rPr>
                <w:rFonts w:eastAsia="Times New Roman" w:cs="Calibri"/>
                <w:color w:val="000000"/>
                <w:sz w:val="20"/>
                <w:szCs w:val="20"/>
                <w:lang w:eastAsia="es-CL"/>
              </w:rPr>
              <w:t>usado</w:t>
            </w:r>
            <w:r>
              <w:rPr>
                <w:rFonts w:eastAsia="Times New Roman" w:cs="Calibri"/>
                <w:color w:val="000000"/>
                <w:sz w:val="20"/>
                <w:szCs w:val="20"/>
                <w:lang w:eastAsia="es-CL"/>
              </w:rPr>
              <w:t xml:space="preserve"> como combustible alternativo en el Horno Clinker.</w:t>
            </w:r>
            <w:r w:rsidR="000B628C">
              <w:rPr>
                <w:rFonts w:eastAsia="Times New Roman" w:cs="Calibri"/>
                <w:color w:val="000000"/>
                <w:sz w:val="20"/>
                <w:szCs w:val="20"/>
                <w:lang w:eastAsia="es-CL"/>
              </w:rPr>
              <w:t xml:space="preserve"> (</w:t>
            </w:r>
            <w:r w:rsidR="000B628C" w:rsidRPr="000B628C">
              <w:rPr>
                <w:rFonts w:eastAsia="Times New Roman" w:cs="Calibri"/>
                <w:color w:val="000000"/>
                <w:sz w:val="20"/>
                <w:szCs w:val="20"/>
                <w:lang w:eastAsia="es-CL"/>
              </w:rPr>
              <w:t>INDUSTRIA NACIONAL DE CEMENTO S.A.)</w:t>
            </w:r>
          </w:p>
        </w:tc>
        <w:tc>
          <w:tcPr>
            <w:tcW w:w="771" w:type="pct"/>
            <w:shd w:val="clear" w:color="auto" w:fill="auto"/>
            <w:noWrap/>
            <w:vAlign w:val="center"/>
          </w:tcPr>
          <w:p w14:paraId="7A6AEF15" w14:textId="30EFE997" w:rsidR="00363CBD" w:rsidRDefault="00363CBD" w:rsidP="00FE415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pertenencias</w:t>
            </w:r>
          </w:p>
        </w:tc>
        <w:tc>
          <w:tcPr>
            <w:tcW w:w="619" w:type="pct"/>
            <w:vAlign w:val="center"/>
          </w:tcPr>
          <w:p w14:paraId="7362E413" w14:textId="4C195F0B" w:rsidR="00363CBD" w:rsidRPr="0025129B" w:rsidRDefault="006738F8" w:rsidP="006738F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14:paraId="13B8DD6B"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3613166E" w14:textId="77777777" w:rsidR="00317531" w:rsidRPr="0025129B" w:rsidRDefault="00B1722C" w:rsidP="00C958D0">
      <w:pPr>
        <w:pStyle w:val="Ttulo1"/>
      </w:pPr>
      <w:bookmarkStart w:id="53" w:name="_Toc352840385"/>
      <w:bookmarkStart w:id="54" w:name="_Toc352841445"/>
      <w:bookmarkStart w:id="55" w:name="_Toc406524413"/>
      <w:r w:rsidRPr="0025129B">
        <w:t>ANTECEDENTES DE LA ACTIVIDAD DE FISCALIZACIÓN.</w:t>
      </w:r>
      <w:bookmarkEnd w:id="53"/>
      <w:bookmarkEnd w:id="54"/>
      <w:bookmarkEnd w:id="55"/>
    </w:p>
    <w:p w14:paraId="15505B85" w14:textId="77777777" w:rsidR="00B1722C" w:rsidRPr="0025129B" w:rsidRDefault="00B1722C" w:rsidP="00B1722C"/>
    <w:p w14:paraId="46D3C3D3"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06524414"/>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450C4C92" w14:textId="77777777" w:rsidR="00B1722C" w:rsidRPr="004B2013"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4B2013" w:rsidRPr="004B2013" w14:paraId="5231E34D" w14:textId="77777777" w:rsidTr="00A70F8F">
        <w:trPr>
          <w:trHeight w:val="551"/>
          <w:jc w:val="center"/>
        </w:trPr>
        <w:tc>
          <w:tcPr>
            <w:tcW w:w="1142" w:type="pct"/>
            <w:shd w:val="clear" w:color="auto" w:fill="auto"/>
            <w:tcMar>
              <w:top w:w="58" w:type="dxa"/>
              <w:left w:w="58" w:type="dxa"/>
              <w:bottom w:w="58" w:type="dxa"/>
              <w:right w:w="58" w:type="dxa"/>
            </w:tcMar>
            <w:hideMark/>
          </w:tcPr>
          <w:p w14:paraId="03E24B7E" w14:textId="77777777" w:rsidR="00B1722C" w:rsidRPr="004B2013" w:rsidRDefault="00B1722C" w:rsidP="00570BD0">
            <w:pPr>
              <w:jc w:val="left"/>
              <w:rPr>
                <w:b/>
                <w:i/>
                <w:sz w:val="20"/>
                <w:szCs w:val="20"/>
              </w:rPr>
            </w:pPr>
            <w:r w:rsidRPr="004B2013">
              <w:rPr>
                <w:b/>
                <w:sz w:val="20"/>
                <w:szCs w:val="20"/>
              </w:rPr>
              <w:t>Motivo:</w:t>
            </w:r>
            <w:r w:rsidR="005626CB" w:rsidRPr="004B2013">
              <w:rPr>
                <w:b/>
                <w:sz w:val="20"/>
                <w:szCs w:val="20"/>
              </w:rPr>
              <w:t xml:space="preserve"> </w:t>
            </w:r>
          </w:p>
          <w:p w14:paraId="1B76DB12" w14:textId="77777777" w:rsidR="00B1722C" w:rsidRPr="004B2013" w:rsidRDefault="007C15CC" w:rsidP="004B2013">
            <w:pPr>
              <w:jc w:val="left"/>
              <w:rPr>
                <w:sz w:val="20"/>
                <w:szCs w:val="20"/>
              </w:rPr>
            </w:pPr>
            <w:r w:rsidRPr="004B2013">
              <w:rPr>
                <w:rFonts w:cstheme="minorHAnsi"/>
                <w:sz w:val="20"/>
              </w:rPr>
              <w:t>Programada</w:t>
            </w:r>
          </w:p>
        </w:tc>
        <w:tc>
          <w:tcPr>
            <w:tcW w:w="3858" w:type="pct"/>
            <w:shd w:val="clear" w:color="auto" w:fill="auto"/>
          </w:tcPr>
          <w:p w14:paraId="39BF0127" w14:textId="77777777" w:rsidR="00B1722C" w:rsidRPr="004B2013" w:rsidRDefault="00F64DF2" w:rsidP="00570BD0">
            <w:pPr>
              <w:jc w:val="left"/>
              <w:rPr>
                <w:b/>
                <w:sz w:val="20"/>
                <w:szCs w:val="20"/>
              </w:rPr>
            </w:pPr>
            <w:r w:rsidRPr="004B2013">
              <w:rPr>
                <w:b/>
                <w:sz w:val="20"/>
                <w:szCs w:val="20"/>
              </w:rPr>
              <w:t>Descripción del m</w:t>
            </w:r>
            <w:r w:rsidR="00B1722C" w:rsidRPr="004B2013">
              <w:rPr>
                <w:b/>
                <w:sz w:val="20"/>
                <w:szCs w:val="20"/>
              </w:rPr>
              <w:t xml:space="preserve">otivo: </w:t>
            </w:r>
          </w:p>
          <w:p w14:paraId="6F9C172C" w14:textId="77777777" w:rsidR="00B1722C" w:rsidRPr="004B2013" w:rsidRDefault="00051C01" w:rsidP="00D61182">
            <w:pPr>
              <w:rPr>
                <w:sz w:val="20"/>
                <w:szCs w:val="20"/>
              </w:rPr>
            </w:pPr>
            <w:r w:rsidRPr="004B2013">
              <w:rPr>
                <w:sz w:val="20"/>
                <w:szCs w:val="20"/>
              </w:rPr>
              <w:t>Según Resolución SMA N°4/2014</w:t>
            </w:r>
            <w:r w:rsidR="005626CB" w:rsidRPr="004B2013">
              <w:rPr>
                <w:sz w:val="20"/>
                <w:szCs w:val="20"/>
              </w:rPr>
              <w:t xml:space="preserve"> que fija </w:t>
            </w:r>
            <w:r w:rsidR="005626CB" w:rsidRPr="004B2013">
              <w:rPr>
                <w:sz w:val="20"/>
                <w:szCs w:val="20"/>
                <w:lang w:val="es-ES"/>
              </w:rPr>
              <w:t>Programa y Subprogramas Sectoriales de Fiscalización Ambiental de Resoluciones de Calific</w:t>
            </w:r>
            <w:r w:rsidRPr="004B2013">
              <w:rPr>
                <w:sz w:val="20"/>
                <w:szCs w:val="20"/>
                <w:lang w:val="es-ES"/>
              </w:rPr>
              <w:t>ación Ambiental para el año 2014</w:t>
            </w:r>
            <w:r w:rsidR="004B2013" w:rsidRPr="004B2013">
              <w:rPr>
                <w:sz w:val="20"/>
                <w:szCs w:val="20"/>
                <w:lang w:val="es-ES"/>
              </w:rPr>
              <w:t>.</w:t>
            </w:r>
          </w:p>
        </w:tc>
      </w:tr>
    </w:tbl>
    <w:p w14:paraId="5EE9E59A" w14:textId="77777777" w:rsidR="00B1722C" w:rsidRPr="0025129B" w:rsidRDefault="00B1722C" w:rsidP="00B1722C"/>
    <w:p w14:paraId="4E1A1C9C"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06524415"/>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5AC87A71"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30C2C7A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80E1EDC" w14:textId="726A564C" w:rsidR="00893A4E" w:rsidRPr="004B2013" w:rsidRDefault="004B2013" w:rsidP="00D61182">
            <w:pPr>
              <w:pStyle w:val="Prrafodelista"/>
              <w:numPr>
                <w:ilvl w:val="0"/>
                <w:numId w:val="2"/>
              </w:numPr>
              <w:spacing w:line="276" w:lineRule="auto"/>
              <w:rPr>
                <w:rFonts w:eastAsia="Times New Roman" w:cs="Calibri"/>
                <w:sz w:val="20"/>
                <w:szCs w:val="16"/>
                <w:lang w:eastAsia="es-CL"/>
              </w:rPr>
            </w:pPr>
            <w:r>
              <w:rPr>
                <w:rFonts w:eastAsia="Times New Roman" w:cs="Calibri"/>
                <w:sz w:val="20"/>
                <w:szCs w:val="16"/>
                <w:lang w:eastAsia="es-CL"/>
              </w:rPr>
              <w:t>Manejo de emisiones atmosféricas</w:t>
            </w:r>
            <w:r w:rsidR="009F1B84">
              <w:rPr>
                <w:rFonts w:eastAsia="Times New Roman" w:cs="Calibri"/>
                <w:sz w:val="20"/>
                <w:szCs w:val="16"/>
                <w:lang w:eastAsia="es-CL"/>
              </w:rPr>
              <w:t>.</w:t>
            </w:r>
          </w:p>
        </w:tc>
      </w:tr>
    </w:tbl>
    <w:p w14:paraId="3B71EA18" w14:textId="77777777" w:rsidR="00893A4E" w:rsidRPr="0025129B" w:rsidRDefault="00893A4E" w:rsidP="00893A4E"/>
    <w:p w14:paraId="1C2E7CCD"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06524416"/>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3E769565" w14:textId="77777777" w:rsidR="00893A4E" w:rsidRPr="0025129B" w:rsidRDefault="00893A4E" w:rsidP="000D703E">
      <w:pPr>
        <w:rPr>
          <w:rFonts w:cstheme="minorHAnsi"/>
          <w:sz w:val="16"/>
          <w:szCs w:val="16"/>
        </w:rPr>
      </w:pPr>
    </w:p>
    <w:p w14:paraId="664E241F" w14:textId="77777777" w:rsidR="00004D1D" w:rsidRPr="0025129B" w:rsidRDefault="006B4FB2" w:rsidP="00C958D0">
      <w:pPr>
        <w:pStyle w:val="Ttulo3"/>
        <w:rPr>
          <w:sz w:val="24"/>
          <w:szCs w:val="24"/>
        </w:rPr>
      </w:pPr>
      <w:bookmarkStart w:id="88" w:name="_Toc406524417"/>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r w:rsidRPr="0025129B">
        <w:t>Primer día de inspección</w:t>
      </w:r>
      <w:bookmarkEnd w:id="88"/>
      <w:r w:rsidR="009B139A">
        <w:t xml:space="preserve"> </w:t>
      </w:r>
      <w:bookmarkEnd w:id="89"/>
      <w:bookmarkEnd w:id="90"/>
      <w:bookmarkEnd w:id="91"/>
      <w:bookmarkEnd w:id="92"/>
      <w:bookmarkEnd w:id="93"/>
      <w:bookmarkEnd w:id="94"/>
      <w:bookmarkEnd w:id="95"/>
    </w:p>
    <w:p w14:paraId="5ECCB0B2"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4A4FF509"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A38B08"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3619A11A" w14:textId="77777777" w:rsidR="00882292" w:rsidRPr="0025129B" w:rsidRDefault="004B2013" w:rsidP="00893A4E">
            <w:pPr>
              <w:rPr>
                <w:sz w:val="20"/>
                <w:szCs w:val="20"/>
              </w:rPr>
            </w:pPr>
            <w:r>
              <w:rPr>
                <w:sz w:val="20"/>
                <w:szCs w:val="20"/>
              </w:rPr>
              <w:t>01-09-2014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0462B34"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6EF42BAD" w14:textId="77777777" w:rsidR="006B4FB2" w:rsidRPr="0025129B" w:rsidRDefault="004B2013" w:rsidP="00893A4E">
            <w:pPr>
              <w:rPr>
                <w:sz w:val="20"/>
                <w:szCs w:val="20"/>
              </w:rPr>
            </w:pPr>
            <w:r>
              <w:rPr>
                <w:sz w:val="20"/>
                <w:szCs w:val="20"/>
              </w:rPr>
              <w:t>10:30 hrs.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83C781F"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32D902DF" w14:textId="77777777" w:rsidR="006B4FB2" w:rsidRPr="0025129B" w:rsidRDefault="004B2013" w:rsidP="00893A4E">
            <w:pPr>
              <w:rPr>
                <w:sz w:val="20"/>
                <w:szCs w:val="20"/>
                <w:lang w:val="es-ES" w:eastAsia="es-ES"/>
              </w:rPr>
            </w:pPr>
            <w:r>
              <w:rPr>
                <w:sz w:val="20"/>
                <w:szCs w:val="20"/>
                <w:lang w:val="es-ES" w:eastAsia="es-ES"/>
              </w:rPr>
              <w:t>17:30 hrs.</w:t>
            </w:r>
          </w:p>
        </w:tc>
      </w:tr>
      <w:tr w:rsidR="00893A4E" w:rsidRPr="0025129B" w14:paraId="4AF793DD"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7833CE"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3668685D" w14:textId="77777777" w:rsidR="00893A4E" w:rsidRPr="0025129B" w:rsidRDefault="004B2013" w:rsidP="00570BD0">
            <w:pPr>
              <w:rPr>
                <w:sz w:val="20"/>
                <w:szCs w:val="20"/>
              </w:rPr>
            </w:pPr>
            <w:r>
              <w:rPr>
                <w:sz w:val="20"/>
                <w:szCs w:val="20"/>
              </w:rPr>
              <w:t xml:space="preserve">Pia Valenzuela Marín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E787B72" w14:textId="77777777" w:rsidR="00893A4E" w:rsidRPr="0025129B" w:rsidRDefault="00893A4E" w:rsidP="00570BD0">
            <w:pPr>
              <w:rPr>
                <w:sz w:val="20"/>
                <w:szCs w:val="20"/>
              </w:rPr>
            </w:pPr>
            <w:r w:rsidRPr="0025129B">
              <w:rPr>
                <w:b/>
                <w:sz w:val="20"/>
                <w:szCs w:val="20"/>
              </w:rPr>
              <w:t>Órgano:</w:t>
            </w:r>
          </w:p>
          <w:p w14:paraId="4F249F14" w14:textId="77777777" w:rsidR="00893A4E" w:rsidRPr="0025129B" w:rsidRDefault="004B2013" w:rsidP="00570BD0">
            <w:pPr>
              <w:rPr>
                <w:rFonts w:eastAsia="Times New Roman"/>
                <w:sz w:val="20"/>
                <w:szCs w:val="20"/>
              </w:rPr>
            </w:pPr>
            <w:r>
              <w:rPr>
                <w:rFonts w:eastAsia="Times New Roman"/>
                <w:sz w:val="20"/>
                <w:szCs w:val="20"/>
              </w:rPr>
              <w:t>Superintendencia de Medio Ambiente</w:t>
            </w:r>
          </w:p>
        </w:tc>
      </w:tr>
      <w:tr w:rsidR="009B139A" w:rsidRPr="0025129B" w14:paraId="426EE9D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F057B6" w14:textId="77777777" w:rsidR="009B139A" w:rsidRPr="0025129B" w:rsidRDefault="009B139A" w:rsidP="00E838DE">
            <w:pPr>
              <w:spacing w:line="0" w:lineRule="atLeast"/>
              <w:jc w:val="left"/>
              <w:rPr>
                <w:b/>
                <w:sz w:val="20"/>
                <w:szCs w:val="20"/>
              </w:rPr>
            </w:pPr>
            <w:r w:rsidRPr="0025129B">
              <w:rPr>
                <w:b/>
                <w:sz w:val="20"/>
                <w:szCs w:val="20"/>
              </w:rPr>
              <w:t>Existió oposición al ingreso</w:t>
            </w:r>
            <w:r w:rsidRPr="004B2013">
              <w:rPr>
                <w:b/>
                <w:sz w:val="20"/>
                <w:szCs w:val="20"/>
              </w:rPr>
              <w:t>:</w:t>
            </w:r>
            <w:r w:rsidRPr="004B2013">
              <w:rPr>
                <w:sz w:val="20"/>
                <w:szCs w:val="20"/>
              </w:rPr>
              <w:t xml:space="preserve"> </w:t>
            </w:r>
            <w:r w:rsidR="004B2013" w:rsidRPr="004B2013">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D618D1A" w14:textId="18407F54" w:rsidR="004B2013" w:rsidRPr="004B2013" w:rsidRDefault="009B139A" w:rsidP="00893A4E">
            <w:pPr>
              <w:spacing w:line="0" w:lineRule="atLeast"/>
              <w:jc w:val="left"/>
              <w:rPr>
                <w:color w:val="FF0000"/>
                <w:sz w:val="20"/>
                <w:szCs w:val="20"/>
              </w:rPr>
            </w:pPr>
            <w:r w:rsidRPr="0025129B">
              <w:rPr>
                <w:b/>
                <w:sz w:val="20"/>
                <w:szCs w:val="20"/>
              </w:rPr>
              <w:t xml:space="preserve">Existió auxilio de </w:t>
            </w:r>
            <w:r w:rsidRPr="004B2013">
              <w:rPr>
                <w:b/>
                <w:sz w:val="20"/>
                <w:szCs w:val="20"/>
              </w:rPr>
              <w:t xml:space="preserve">fuerza pública: </w:t>
            </w:r>
            <w:r w:rsidR="004B2013" w:rsidRPr="004B2013">
              <w:rPr>
                <w:sz w:val="20"/>
                <w:szCs w:val="20"/>
              </w:rPr>
              <w:t>NO</w:t>
            </w:r>
            <w:r w:rsidR="0017549D">
              <w:rPr>
                <w:sz w:val="20"/>
                <w:szCs w:val="20"/>
              </w:rPr>
              <w:t>.</w:t>
            </w:r>
          </w:p>
        </w:tc>
      </w:tr>
      <w:tr w:rsidR="009B139A" w:rsidRPr="0025129B" w14:paraId="67F3A5E4"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40D1327" w14:textId="77777777" w:rsidR="009B139A" w:rsidRPr="0025129B" w:rsidRDefault="009B139A" w:rsidP="00E838D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4B2013">
              <w:rPr>
                <w:b/>
                <w:sz w:val="20"/>
                <w:szCs w:val="20"/>
              </w:rPr>
              <w:t xml:space="preserve">: </w:t>
            </w:r>
            <w:r w:rsidR="004B2013" w:rsidRPr="004B201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4A48E4A" w14:textId="77777777" w:rsidR="009B139A" w:rsidRPr="0025129B" w:rsidRDefault="009B139A" w:rsidP="009B139A">
            <w:pPr>
              <w:spacing w:line="0" w:lineRule="atLeast"/>
              <w:jc w:val="left"/>
              <w:rPr>
                <w:b/>
                <w:sz w:val="20"/>
                <w:szCs w:val="20"/>
              </w:rPr>
            </w:pPr>
            <w:r w:rsidRPr="0025129B">
              <w:rPr>
                <w:b/>
                <w:sz w:val="20"/>
                <w:szCs w:val="20"/>
              </w:rPr>
              <w:t>Existió trato respetuoso y deferente:</w:t>
            </w:r>
            <w:r w:rsidR="004B2013">
              <w:rPr>
                <w:b/>
                <w:sz w:val="20"/>
                <w:szCs w:val="20"/>
              </w:rPr>
              <w:t xml:space="preserve"> </w:t>
            </w:r>
            <w:r w:rsidR="004B2013" w:rsidRPr="00FC009C">
              <w:rPr>
                <w:sz w:val="20"/>
                <w:szCs w:val="20"/>
              </w:rPr>
              <w:t>SI</w:t>
            </w:r>
          </w:p>
        </w:tc>
      </w:tr>
      <w:tr w:rsidR="009B139A" w:rsidRPr="0025129B" w14:paraId="1FF32375"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9300328" w14:textId="77777777"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4B2013">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F5DB84" w14:textId="747D9EBD" w:rsidR="00893A4E" w:rsidRPr="0025129B" w:rsidRDefault="003A141A" w:rsidP="00F92BFB">
            <w:pPr>
              <w:spacing w:line="0" w:lineRule="atLeast"/>
              <w:jc w:val="left"/>
              <w:rPr>
                <w:sz w:val="20"/>
                <w:szCs w:val="20"/>
              </w:rPr>
            </w:pPr>
            <w:r>
              <w:rPr>
                <w:b/>
                <w:sz w:val="20"/>
                <w:szCs w:val="20"/>
              </w:rPr>
              <w:t>Entrega de a</w:t>
            </w:r>
            <w:r w:rsidR="004B2013">
              <w:rPr>
                <w:b/>
                <w:sz w:val="20"/>
                <w:szCs w:val="20"/>
              </w:rPr>
              <w:t xml:space="preserve">cta: </w:t>
            </w:r>
            <w:r w:rsidR="004B2013" w:rsidRPr="00222FDC">
              <w:rPr>
                <w:b/>
                <w:sz w:val="20"/>
                <w:szCs w:val="20"/>
              </w:rPr>
              <w:t xml:space="preserve">SI, </w:t>
            </w:r>
            <w:r w:rsidR="00222FDC">
              <w:rPr>
                <w:b/>
                <w:sz w:val="20"/>
                <w:szCs w:val="20"/>
              </w:rPr>
              <w:t>A</w:t>
            </w:r>
            <w:r w:rsidR="004B2013" w:rsidRPr="00222FDC">
              <w:rPr>
                <w:b/>
                <w:sz w:val="20"/>
                <w:szCs w:val="20"/>
              </w:rPr>
              <w:t xml:space="preserve">nexo </w:t>
            </w:r>
            <w:r w:rsidR="00222FDC" w:rsidRPr="0017549D">
              <w:rPr>
                <w:b/>
                <w:sz w:val="20"/>
                <w:szCs w:val="20"/>
              </w:rPr>
              <w:t>1</w:t>
            </w:r>
          </w:p>
        </w:tc>
      </w:tr>
      <w:tr w:rsidR="009B139A" w:rsidRPr="0025129B" w14:paraId="5222F43A"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C8B96BF" w14:textId="3DA2B146" w:rsidR="009B139A" w:rsidRPr="0025129B" w:rsidRDefault="009B139A" w:rsidP="00FC009C">
            <w:pPr>
              <w:spacing w:line="0" w:lineRule="atLeast"/>
              <w:jc w:val="left"/>
              <w:rPr>
                <w:b/>
                <w:sz w:val="20"/>
                <w:szCs w:val="20"/>
              </w:rPr>
            </w:pPr>
            <w:r>
              <w:rPr>
                <w:b/>
                <w:sz w:val="20"/>
                <w:szCs w:val="20"/>
              </w:rPr>
              <w:t>Observaciones:</w:t>
            </w:r>
            <w:r w:rsidR="00FC009C" w:rsidRPr="0025129B">
              <w:rPr>
                <w:b/>
                <w:sz w:val="20"/>
                <w:szCs w:val="20"/>
              </w:rPr>
              <w:t xml:space="preserve"> </w:t>
            </w:r>
            <w:r w:rsidR="003565CF" w:rsidRPr="002D1290">
              <w:rPr>
                <w:sz w:val="20"/>
                <w:szCs w:val="20"/>
              </w:rPr>
              <w:t>S/O</w:t>
            </w:r>
          </w:p>
        </w:tc>
      </w:tr>
    </w:tbl>
    <w:p w14:paraId="220042EB" w14:textId="77777777" w:rsidR="00413EC4" w:rsidRPr="0025129B" w:rsidRDefault="00413EC4">
      <w:pPr>
        <w:jc w:val="left"/>
        <w:rPr>
          <w:rFonts w:cstheme="minorHAnsi"/>
          <w:b/>
          <w:color w:val="FF0000"/>
          <w:sz w:val="14"/>
          <w:szCs w:val="24"/>
        </w:rPr>
      </w:pPr>
    </w:p>
    <w:p w14:paraId="7F13EFC8"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3AE2D79F" w14:textId="2BB02224" w:rsidR="000D607C" w:rsidRDefault="00F67BC0" w:rsidP="00BE0024">
      <w:pPr>
        <w:pStyle w:val="Ttulo3"/>
      </w:pPr>
      <w:bookmarkStart w:id="96" w:name="_Toc406524418"/>
      <w:bookmarkStart w:id="97" w:name="_Toc390184274"/>
      <w:bookmarkStart w:id="98" w:name="_Toc390360005"/>
      <w:bookmarkStart w:id="99" w:name="_Toc390777026"/>
      <w:bookmarkStart w:id="100" w:name="_Toc352840390"/>
      <w:bookmarkStart w:id="101" w:name="_Toc352841450"/>
      <w:bookmarkStart w:id="102" w:name="_Toc353998117"/>
      <w:bookmarkStart w:id="103" w:name="_Toc353998190"/>
      <w:bookmarkStart w:id="104" w:name="_Toc382383541"/>
      <w:bookmarkStart w:id="105" w:name="_Toc382472363"/>
      <w:r>
        <w:t>Esquema de r</w:t>
      </w:r>
      <w:r w:rsidR="000D607C" w:rsidRPr="000D607C">
        <w:t>ecorrido</w:t>
      </w:r>
      <w:bookmarkEnd w:id="96"/>
      <w:r w:rsidR="000D607C">
        <w:t xml:space="preserve"> </w:t>
      </w:r>
      <w:bookmarkEnd w:id="97"/>
      <w:bookmarkEnd w:id="98"/>
      <w:bookmarkEnd w:id="99"/>
    </w:p>
    <w:p w14:paraId="7CE40CE4" w14:textId="77777777" w:rsidR="00FD62A5" w:rsidRDefault="00FD62A5" w:rsidP="00A61DE3">
      <w:pPr>
        <w:rPr>
          <w:sz w:val="20"/>
          <w:szCs w:val="20"/>
        </w:rPr>
      </w:pPr>
    </w:p>
    <w:tbl>
      <w:tblPr>
        <w:tblStyle w:val="Tablaconcuadrcula"/>
        <w:tblW w:w="0" w:type="auto"/>
        <w:tblLook w:val="04A0" w:firstRow="1" w:lastRow="0" w:firstColumn="1" w:lastColumn="0" w:noHBand="0" w:noVBand="1"/>
      </w:tblPr>
      <w:tblGrid>
        <w:gridCol w:w="10112"/>
      </w:tblGrid>
      <w:tr w:rsidR="00FD62A5" w14:paraId="735DD9F7" w14:textId="77777777" w:rsidTr="00FD62A5">
        <w:tc>
          <w:tcPr>
            <w:tcW w:w="10112" w:type="dxa"/>
          </w:tcPr>
          <w:p w14:paraId="382AEEAE" w14:textId="594D1710" w:rsidR="00FD62A5" w:rsidRDefault="00D61182" w:rsidP="00FD62A5">
            <w:pPr>
              <w:jc w:val="right"/>
            </w:pPr>
            <w:r>
              <w:rPr>
                <w:rFonts w:cstheme="minorHAnsi"/>
                <w:noProof/>
                <w:lang w:eastAsia="es-CL"/>
              </w:rPr>
              <mc:AlternateContent>
                <mc:Choice Requires="wps">
                  <w:drawing>
                    <wp:anchor distT="0" distB="0" distL="114300" distR="114300" simplePos="0" relativeHeight="251740160" behindDoc="0" locked="0" layoutInCell="1" allowOverlap="1" wp14:anchorId="1B27B338" wp14:editId="64E4BAD2">
                      <wp:simplePos x="0" y="0"/>
                      <wp:positionH relativeFrom="column">
                        <wp:posOffset>-15240</wp:posOffset>
                      </wp:positionH>
                      <wp:positionV relativeFrom="paragraph">
                        <wp:posOffset>2347595</wp:posOffset>
                      </wp:positionV>
                      <wp:extent cx="533400" cy="523875"/>
                      <wp:effectExtent l="0" t="0" r="19050" b="28575"/>
                      <wp:wrapNone/>
                      <wp:docPr id="2" name="2 Llamada de flecha hacia abajo"/>
                      <wp:cNvGraphicFramePr/>
                      <a:graphic xmlns:a="http://schemas.openxmlformats.org/drawingml/2006/main">
                        <a:graphicData uri="http://schemas.microsoft.com/office/word/2010/wordprocessingShape">
                          <wps:wsp>
                            <wps:cNvSpPr/>
                            <wps:spPr>
                              <a:xfrm>
                                <a:off x="0" y="0"/>
                                <a:ext cx="533400" cy="523875"/>
                              </a:xfrm>
                              <a:prstGeom prst="downArrowCallout">
                                <a:avLst>
                                  <a:gd name="adj1" fmla="val 36215"/>
                                  <a:gd name="adj2" fmla="val 25000"/>
                                  <a:gd name="adj3" fmla="val 25000"/>
                                  <a:gd name="adj4" fmla="val 64977"/>
                                </a:avLst>
                              </a:prstGeom>
                              <a:solidFill>
                                <a:schemeClr val="tx1">
                                  <a:lumMod val="65000"/>
                                  <a:lumOff val="3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C1B1A5C" w14:textId="433E6A19" w:rsidR="00901C58" w:rsidRPr="00CA7624" w:rsidRDefault="00901C58" w:rsidP="009E57E9">
                                  <w:pPr>
                                    <w:jc w:val="center"/>
                                    <w:rPr>
                                      <w:color w:val="FFFFFF" w:themeColor="background1"/>
                                      <w:sz w:val="15"/>
                                      <w:szCs w:val="15"/>
                                    </w:rPr>
                                  </w:pPr>
                                  <w:r>
                                    <w:rPr>
                                      <w:color w:val="FFFFFF" w:themeColor="background1"/>
                                      <w:sz w:val="15"/>
                                      <w:szCs w:val="15"/>
                                    </w:rPr>
                                    <w:t>Mina El Way</w:t>
                                  </w:r>
                                </w:p>
                                <w:p w14:paraId="06CEE204" w14:textId="77777777" w:rsidR="00901C58" w:rsidRDefault="00901C58" w:rsidP="009E57E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Llamada de flecha hacia abajo" o:spid="_x0000_s1035" type="#_x0000_t80" style="position:absolute;left:0;text-align:left;margin-left:-1.2pt;margin-top:184.85pt;width:42pt;height:41.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" adj="14035,5496,16200,6959" fillcolor="#5a5a5a [2109]" strokecolor="#243f60 [1604]" strokeweight="2pt">
                      <v:textbox>
                        <w:txbxContent>
                          <w:p w14:paraId="0C1B1A5C" w14:textId="433E6A19" w:rsidR="00901C58" w:rsidRPr="00CA7624" w:rsidRDefault="00901C58" w:rsidP="009E57E9">
                            <w:pPr>
                              <w:jc w:val="center"/>
                              <w:rPr>
                                <w:color w:val="FFFFFF" w:themeColor="background1"/>
                                <w:sz w:val="15"/>
                                <w:szCs w:val="15"/>
                              </w:rPr>
                            </w:pPr>
                            <w:r>
                              <w:rPr>
                                <w:color w:val="FFFFFF" w:themeColor="background1"/>
                                <w:sz w:val="15"/>
                                <w:szCs w:val="15"/>
                              </w:rPr>
                              <w:t>Mina El Way</w:t>
                            </w:r>
                          </w:p>
                          <w:p w14:paraId="06CEE204" w14:textId="77777777" w:rsidR="00901C58" w:rsidRDefault="00901C58" w:rsidP="009E57E9">
                            <w:pPr>
                              <w:jc w:val="center"/>
                            </w:pPr>
                          </w:p>
                        </w:txbxContent>
                      </v:textbox>
                    </v:shape>
                  </w:pict>
                </mc:Fallback>
              </mc:AlternateContent>
            </w:r>
            <w:r>
              <w:rPr>
                <w:noProof/>
                <w:lang w:eastAsia="es-CL"/>
              </w:rPr>
              <w:drawing>
                <wp:anchor distT="0" distB="0" distL="114300" distR="114300" simplePos="0" relativeHeight="251685888" behindDoc="0" locked="0" layoutInCell="1" allowOverlap="1" wp14:anchorId="6E49B1D4" wp14:editId="22729570">
                  <wp:simplePos x="0" y="0"/>
                  <wp:positionH relativeFrom="column">
                    <wp:posOffset>22860</wp:posOffset>
                  </wp:positionH>
                  <wp:positionV relativeFrom="paragraph">
                    <wp:posOffset>1198675</wp:posOffset>
                  </wp:positionV>
                  <wp:extent cx="2447925" cy="2130630"/>
                  <wp:effectExtent l="19050" t="19050" r="9525" b="22225"/>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esktop\RUTA ESTACIONES INACESA.jpg"/>
                          <pic:cNvPicPr>
                            <a:picLocks noChangeAspect="1" noChangeArrowheads="1"/>
                          </pic:cNvPicPr>
                        </pic:nvPicPr>
                        <pic:blipFill rotWithShape="1">
                          <a:blip r:embed="rId29">
                            <a:extLst>
                              <a:ext uri="{28A0092B-C50C-407E-A947-70E740481C1C}">
                                <a14:useLocalDpi xmlns:a14="http://schemas.microsoft.com/office/drawing/2010/main" val="0"/>
                              </a:ext>
                            </a:extLst>
                          </a:blip>
                          <a:srcRect l="12397" t="4741" r="26589" b="5172"/>
                          <a:stretch/>
                        </pic:blipFill>
                        <pic:spPr bwMode="auto">
                          <a:xfrm>
                            <a:off x="0" y="0"/>
                            <a:ext cx="2447925" cy="2130630"/>
                          </a:xfrm>
                          <a:prstGeom prst="rect">
                            <a:avLst/>
                          </a:prstGeom>
                          <a:noFill/>
                          <a:ln w="19050" cap="flat" cmpd="sng" algn="ctr">
                            <a:solidFill>
                              <a:srgbClr val="4F81BD"/>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C12F9">
              <w:rPr>
                <w:rFonts w:cstheme="minorHAnsi"/>
                <w:noProof/>
                <w:lang w:eastAsia="es-CL"/>
              </w:rPr>
              <mc:AlternateContent>
                <mc:Choice Requires="wps">
                  <w:drawing>
                    <wp:anchor distT="0" distB="0" distL="114300" distR="114300" simplePos="0" relativeHeight="251742208" behindDoc="0" locked="0" layoutInCell="1" allowOverlap="1" wp14:anchorId="2A02E93F" wp14:editId="7D7AA3A4">
                      <wp:simplePos x="0" y="0"/>
                      <wp:positionH relativeFrom="column">
                        <wp:posOffset>1270635</wp:posOffset>
                      </wp:positionH>
                      <wp:positionV relativeFrom="paragraph">
                        <wp:posOffset>1529080</wp:posOffset>
                      </wp:positionV>
                      <wp:extent cx="657860" cy="381000"/>
                      <wp:effectExtent l="0" t="0" r="27940" b="19050"/>
                      <wp:wrapNone/>
                      <wp:docPr id="4" name="4 Llamada de flecha a la derecha"/>
                      <wp:cNvGraphicFramePr/>
                      <a:graphic xmlns:a="http://schemas.openxmlformats.org/drawingml/2006/main">
                        <a:graphicData uri="http://schemas.microsoft.com/office/word/2010/wordprocessingShape">
                          <wps:wsp>
                            <wps:cNvSpPr/>
                            <wps:spPr>
                              <a:xfrm>
                                <a:off x="0" y="0"/>
                                <a:ext cx="657860" cy="381000"/>
                              </a:xfrm>
                              <a:prstGeom prst="rightArrowCallout">
                                <a:avLst/>
                              </a:prstGeom>
                              <a:solidFill>
                                <a:schemeClr val="tx1">
                                  <a:lumMod val="65000"/>
                                  <a:lumOff val="35000"/>
                                  <a:alpha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CBF3E4F" w14:textId="470454B4" w:rsidR="00901C58" w:rsidRPr="00E47DA0" w:rsidRDefault="00901C58" w:rsidP="009E57E9">
                                  <w:pPr>
                                    <w:jc w:val="center"/>
                                    <w:rPr>
                                      <w:sz w:val="15"/>
                                      <w:szCs w:val="15"/>
                                    </w:rPr>
                                  </w:pPr>
                                  <w:r>
                                    <w:rPr>
                                      <w:sz w:val="15"/>
                                      <w:szCs w:val="15"/>
                                    </w:rPr>
                                    <w:t>Sector Planta</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 Llamada de flecha a la derecha" o:spid="_x0000_s1036" type="#_x0000_t78" style="position:absolute;left:0;text-align:left;margin-left:100.05pt;margin-top:120.4pt;width:51.8pt;height:30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" adj="14035,,18473" fillcolor="#5a5a5a [2109]" strokecolor="#243f60 [1604]" strokeweight="2pt">
                      <v:fill opacity="49087f"/>
                      <v:textbox style="layout-flow:vertical;mso-layout-flow-alt:bottom-to-top">
                        <w:txbxContent>
                          <w:p w14:paraId="6CBF3E4F" w14:textId="470454B4" w:rsidR="00901C58" w:rsidRPr="00E47DA0" w:rsidRDefault="00901C58" w:rsidP="009E57E9">
                            <w:pPr>
                              <w:jc w:val="center"/>
                              <w:rPr>
                                <w:sz w:val="15"/>
                                <w:szCs w:val="15"/>
                              </w:rPr>
                            </w:pPr>
                            <w:r>
                              <w:rPr>
                                <w:sz w:val="15"/>
                                <w:szCs w:val="15"/>
                              </w:rPr>
                              <w:t>Sector Planta</w:t>
                            </w:r>
                          </w:p>
                        </w:txbxContent>
                      </v:textbox>
                    </v:shape>
                  </w:pict>
                </mc:Fallback>
              </mc:AlternateContent>
            </w:r>
            <w:r w:rsidR="00FD62A5">
              <w:rPr>
                <w:noProof/>
                <w:lang w:eastAsia="es-CL"/>
              </w:rPr>
              <w:drawing>
                <wp:inline distT="0" distB="0" distL="0" distR="0" wp14:anchorId="5E316D31" wp14:editId="033F7CBC">
                  <wp:extent cx="5607107" cy="3105150"/>
                  <wp:effectExtent l="0" t="0" r="0" b="0"/>
                  <wp:docPr id="17" name="Imagen 17" descr="C:\Users\usuario\Desktop\RUTA ESTACIONES INACESA 2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Desktop\RUTA ESTACIONES INACESA 2 .jpg"/>
                          <pic:cNvPicPr>
                            <a:picLocks noChangeAspect="1" noChangeArrowheads="1"/>
                          </pic:cNvPicPr>
                        </pic:nvPicPr>
                        <pic:blipFill rotWithShape="1">
                          <a:blip r:embed="rId30">
                            <a:extLst>
                              <a:ext uri="{28A0092B-C50C-407E-A947-70E740481C1C}">
                                <a14:useLocalDpi xmlns:a14="http://schemas.microsoft.com/office/drawing/2010/main" val="0"/>
                              </a:ext>
                            </a:extLst>
                          </a:blip>
                          <a:srcRect b="6052"/>
                          <a:stretch/>
                        </pic:blipFill>
                        <pic:spPr bwMode="auto">
                          <a:xfrm>
                            <a:off x="0" y="0"/>
                            <a:ext cx="5612130" cy="3107932"/>
                          </a:xfrm>
                          <a:prstGeom prst="rect">
                            <a:avLst/>
                          </a:prstGeom>
                          <a:noFill/>
                          <a:ln>
                            <a:noFill/>
                          </a:ln>
                          <a:extLst>
                            <a:ext uri="{53640926-AAD7-44D8-BBD7-CCE9431645EC}">
                              <a14:shadowObscured xmlns:a14="http://schemas.microsoft.com/office/drawing/2010/main"/>
                            </a:ext>
                          </a:extLst>
                        </pic:spPr>
                      </pic:pic>
                    </a:graphicData>
                  </a:graphic>
                </wp:inline>
              </w:drawing>
            </w:r>
          </w:p>
          <w:p w14:paraId="2275D646" w14:textId="36C6EE0A" w:rsidR="00FD62A5" w:rsidRDefault="00FD62A5" w:rsidP="00FD62A5">
            <w:pPr>
              <w:jc w:val="center"/>
            </w:pPr>
          </w:p>
          <w:p w14:paraId="601A7DED" w14:textId="74222D51" w:rsidR="00FD62A5" w:rsidRDefault="00FD62A5" w:rsidP="00FD62A5">
            <w:pPr>
              <w:jc w:val="center"/>
            </w:pPr>
          </w:p>
        </w:tc>
      </w:tr>
    </w:tbl>
    <w:p w14:paraId="4E3C5AB0" w14:textId="77777777" w:rsidR="001A1983" w:rsidRDefault="001A1983" w:rsidP="001A1983">
      <w:pPr>
        <w:pStyle w:val="Ttulo3"/>
        <w:numPr>
          <w:ilvl w:val="0"/>
          <w:numId w:val="0"/>
        </w:numPr>
        <w:ind w:left="720" w:hanging="720"/>
      </w:pPr>
    </w:p>
    <w:p w14:paraId="42B7ADC2" w14:textId="3A0ADFE6" w:rsidR="00A61DE3" w:rsidRDefault="00FD62A5" w:rsidP="001A1983">
      <w:pPr>
        <w:pStyle w:val="Ttulo3"/>
        <w:numPr>
          <w:ilvl w:val="0"/>
          <w:numId w:val="0"/>
        </w:numPr>
        <w:ind w:left="720" w:hanging="720"/>
      </w:pPr>
      <w:bookmarkStart w:id="106" w:name="_Toc406524419"/>
      <w:r w:rsidRPr="001A1983">
        <w:t xml:space="preserve">Esquema de Recorrido </w:t>
      </w:r>
      <w:r w:rsidR="001A1983">
        <w:t>Mina el Way</w:t>
      </w:r>
      <w:bookmarkEnd w:id="106"/>
    </w:p>
    <w:p w14:paraId="27246386" w14:textId="77777777" w:rsidR="001A1983" w:rsidRPr="001A1983" w:rsidRDefault="001A1983" w:rsidP="001A1983"/>
    <w:tbl>
      <w:tblPr>
        <w:tblStyle w:val="Tablaconcuadrcula"/>
        <w:tblW w:w="0" w:type="auto"/>
        <w:tblLook w:val="04A0" w:firstRow="1" w:lastRow="0" w:firstColumn="1" w:lastColumn="0" w:noHBand="0" w:noVBand="1"/>
      </w:tblPr>
      <w:tblGrid>
        <w:gridCol w:w="10112"/>
      </w:tblGrid>
      <w:tr w:rsidR="00FD62A5" w14:paraId="6613F59F" w14:textId="77777777" w:rsidTr="00FD62A5">
        <w:tc>
          <w:tcPr>
            <w:tcW w:w="10112" w:type="dxa"/>
          </w:tcPr>
          <w:p w14:paraId="19FBA5CA" w14:textId="5057660B" w:rsidR="00FD62A5" w:rsidRDefault="00FD62A5" w:rsidP="00FD62A5">
            <w:pPr>
              <w:jc w:val="center"/>
            </w:pPr>
            <w:r>
              <w:rPr>
                <w:noProof/>
                <w:lang w:eastAsia="es-CL"/>
              </w:rPr>
              <w:drawing>
                <wp:inline distT="0" distB="0" distL="0" distR="0" wp14:anchorId="43F28BBD" wp14:editId="4AE7A009">
                  <wp:extent cx="5612130" cy="3308136"/>
                  <wp:effectExtent l="0" t="0" r="7620" b="6985"/>
                  <wp:docPr id="19" name="Imagen 19" descr="C:\Users\usuario\Desktop\RUTA ESTACIONES INACES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Desktop\RUTA ESTACIONES INACESA 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2130" cy="3308136"/>
                          </a:xfrm>
                          <a:prstGeom prst="rect">
                            <a:avLst/>
                          </a:prstGeom>
                          <a:noFill/>
                          <a:ln>
                            <a:noFill/>
                          </a:ln>
                        </pic:spPr>
                      </pic:pic>
                    </a:graphicData>
                  </a:graphic>
                </wp:inline>
              </w:drawing>
            </w:r>
          </w:p>
        </w:tc>
      </w:tr>
    </w:tbl>
    <w:p w14:paraId="4F9CE330" w14:textId="37571ABE" w:rsidR="00FD62A5" w:rsidRDefault="00FD62A5" w:rsidP="00A61DE3"/>
    <w:p w14:paraId="23A9BDD2" w14:textId="77777777" w:rsidR="00FD62A5" w:rsidRDefault="00FD62A5">
      <w:pPr>
        <w:jc w:val="left"/>
      </w:pPr>
      <w:r>
        <w:br w:type="page"/>
      </w:r>
    </w:p>
    <w:p w14:paraId="66BECDD8" w14:textId="77777777" w:rsidR="00893A4E" w:rsidRPr="00CB77EB" w:rsidRDefault="00893A4E" w:rsidP="009A645E">
      <w:pPr>
        <w:pStyle w:val="Ttulo3"/>
        <w:rPr>
          <w:sz w:val="16"/>
          <w:szCs w:val="16"/>
        </w:rPr>
      </w:pPr>
      <w:bookmarkStart w:id="107" w:name="_Toc406524420"/>
      <w:bookmarkStart w:id="108" w:name="_Toc390184275"/>
      <w:bookmarkStart w:id="109" w:name="_Toc390360006"/>
      <w:bookmarkStart w:id="110" w:name="_Toc390777027"/>
      <w:r w:rsidRPr="0025129B">
        <w:t>Detalle del Recorrido de la Inspección.</w:t>
      </w:r>
      <w:bookmarkEnd w:id="100"/>
      <w:bookmarkEnd w:id="101"/>
      <w:bookmarkEnd w:id="107"/>
      <w:r w:rsidR="00413EC4" w:rsidRPr="0025129B">
        <w:t xml:space="preserve"> </w:t>
      </w:r>
      <w:bookmarkEnd w:id="102"/>
      <w:bookmarkEnd w:id="103"/>
      <w:bookmarkEnd w:id="104"/>
      <w:bookmarkEnd w:id="105"/>
      <w:bookmarkEnd w:id="108"/>
      <w:bookmarkEnd w:id="109"/>
      <w:bookmarkEnd w:id="110"/>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032ABF54"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40EBD6B2"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329854D7"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18FB7E58"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0A7DA2D1"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9FAA653"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3FCB8975"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E652D09" w14:textId="77777777" w:rsidR="000D607C" w:rsidRPr="0025129B" w:rsidRDefault="000D607C" w:rsidP="00570BD0">
            <w:pPr>
              <w:spacing w:before="60" w:after="60"/>
              <w:ind w:left="57" w:right="57"/>
              <w:jc w:val="center"/>
              <w:rPr>
                <w:rFonts w:cstheme="minorHAnsi"/>
                <w:b/>
                <w:sz w:val="20"/>
                <w:szCs w:val="20"/>
              </w:rPr>
            </w:pPr>
          </w:p>
        </w:tc>
      </w:tr>
      <w:tr w:rsidR="000D607C" w:rsidRPr="00897BF8" w14:paraId="44AA7EC5" w14:textId="77777777" w:rsidTr="002F6716">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0DBD8D0" w14:textId="77777777" w:rsidR="000D607C" w:rsidRPr="0025129B" w:rsidRDefault="009A645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5D194F78" w14:textId="77777777" w:rsidR="000D607C" w:rsidRPr="0025129B" w:rsidRDefault="00CB77EB" w:rsidP="00570BD0">
            <w:pPr>
              <w:rPr>
                <w:rFonts w:eastAsia="Times New Roman" w:cstheme="minorHAnsi"/>
                <w:sz w:val="20"/>
                <w:szCs w:val="20"/>
                <w:lang w:val="es-ES_tradnl" w:eastAsia="es-CL"/>
              </w:rPr>
            </w:pPr>
            <w:r>
              <w:rPr>
                <w:rFonts w:eastAsia="Times New Roman" w:cstheme="minorHAnsi"/>
                <w:sz w:val="20"/>
                <w:szCs w:val="20"/>
                <w:lang w:val="es-ES_tradnl" w:eastAsia="es-CL"/>
              </w:rPr>
              <w:t xml:space="preserve">Sala de control </w:t>
            </w:r>
          </w:p>
        </w:tc>
        <w:tc>
          <w:tcPr>
            <w:tcW w:w="2714" w:type="pct"/>
            <w:tcBorders>
              <w:top w:val="nil"/>
              <w:left w:val="nil"/>
              <w:bottom w:val="single" w:sz="4" w:space="0" w:color="auto"/>
              <w:right w:val="single" w:sz="8" w:space="0" w:color="auto"/>
            </w:tcBorders>
            <w:vAlign w:val="center"/>
          </w:tcPr>
          <w:p w14:paraId="2F0A995E" w14:textId="39A5FC95" w:rsidR="000D607C" w:rsidRPr="0025129B" w:rsidRDefault="00897BF8" w:rsidP="00D61182">
            <w:pPr>
              <w:rPr>
                <w:rFonts w:eastAsia="Times New Roman" w:cstheme="minorHAnsi"/>
                <w:sz w:val="20"/>
                <w:szCs w:val="20"/>
                <w:lang w:val="es-ES_tradnl" w:eastAsia="es-CL"/>
              </w:rPr>
            </w:pPr>
            <w:r>
              <w:rPr>
                <w:rFonts w:eastAsia="Times New Roman" w:cstheme="minorHAnsi"/>
                <w:sz w:val="20"/>
                <w:szCs w:val="20"/>
                <w:lang w:val="es-ES_tradnl" w:eastAsia="es-CL"/>
              </w:rPr>
              <w:t>Sala destinada al control y vigilancia del proceso productivo de la planta.</w:t>
            </w:r>
          </w:p>
        </w:tc>
      </w:tr>
      <w:tr w:rsidR="000D607C" w:rsidRPr="0025129B" w14:paraId="7B06D89E" w14:textId="77777777" w:rsidTr="002F6716">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BCE1A51" w14:textId="77777777" w:rsidR="000D607C" w:rsidRPr="0025129B" w:rsidRDefault="009A645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0CD46B99" w14:textId="77777777" w:rsidR="000D607C" w:rsidRPr="0025129B" w:rsidRDefault="00CB77EB" w:rsidP="00570BD0">
            <w:pPr>
              <w:rPr>
                <w:rFonts w:eastAsia="Times New Roman" w:cstheme="minorHAnsi"/>
                <w:sz w:val="20"/>
                <w:szCs w:val="20"/>
                <w:lang w:val="es-ES_tradnl" w:eastAsia="es-CL"/>
              </w:rPr>
            </w:pPr>
            <w:r>
              <w:rPr>
                <w:rFonts w:eastAsia="Times New Roman" w:cstheme="minorHAnsi"/>
                <w:sz w:val="20"/>
                <w:szCs w:val="20"/>
                <w:lang w:val="es-ES_tradnl" w:eastAsia="es-CL"/>
              </w:rPr>
              <w:t>Almacenamiento de combustible</w:t>
            </w:r>
          </w:p>
        </w:tc>
        <w:tc>
          <w:tcPr>
            <w:tcW w:w="2714" w:type="pct"/>
            <w:tcBorders>
              <w:top w:val="single" w:sz="4" w:space="0" w:color="auto"/>
              <w:left w:val="nil"/>
              <w:bottom w:val="single" w:sz="4" w:space="0" w:color="auto"/>
              <w:right w:val="single" w:sz="8" w:space="0" w:color="auto"/>
            </w:tcBorders>
            <w:vAlign w:val="center"/>
          </w:tcPr>
          <w:p w14:paraId="4C307BB6" w14:textId="33FF5867" w:rsidR="000D607C" w:rsidRPr="0025129B" w:rsidRDefault="00217D25" w:rsidP="00D61182">
            <w:pPr>
              <w:rPr>
                <w:rFonts w:eastAsia="Times New Roman" w:cstheme="minorHAnsi"/>
                <w:sz w:val="20"/>
                <w:szCs w:val="20"/>
                <w:lang w:val="es-ES_tradnl" w:eastAsia="es-CL"/>
              </w:rPr>
            </w:pPr>
            <w:r>
              <w:rPr>
                <w:rFonts w:eastAsia="Times New Roman" w:cstheme="minorHAnsi"/>
                <w:sz w:val="20"/>
                <w:szCs w:val="20"/>
                <w:lang w:val="es-ES_tradnl" w:eastAsia="es-CL"/>
              </w:rPr>
              <w:t xml:space="preserve">Instalación destinada al </w:t>
            </w:r>
            <w:r w:rsidR="008D5F4C">
              <w:rPr>
                <w:rFonts w:eastAsia="Times New Roman" w:cstheme="minorHAnsi"/>
                <w:sz w:val="20"/>
                <w:szCs w:val="20"/>
                <w:lang w:val="es-ES_tradnl" w:eastAsia="es-CL"/>
              </w:rPr>
              <w:t>acopio de combustible, en</w:t>
            </w:r>
            <w:r>
              <w:rPr>
                <w:rFonts w:eastAsia="Times New Roman" w:cstheme="minorHAnsi"/>
                <w:sz w:val="20"/>
                <w:szCs w:val="20"/>
                <w:lang w:val="es-ES_tradnl" w:eastAsia="es-CL"/>
              </w:rPr>
              <w:t xml:space="preserve"> </w:t>
            </w:r>
            <w:r w:rsidR="00585126">
              <w:rPr>
                <w:rFonts w:eastAsia="Times New Roman" w:cstheme="minorHAnsi"/>
                <w:sz w:val="20"/>
                <w:szCs w:val="20"/>
                <w:lang w:val="es-ES_tradnl" w:eastAsia="es-CL"/>
              </w:rPr>
              <w:t>específico</w:t>
            </w:r>
            <w:r>
              <w:rPr>
                <w:rFonts w:eastAsia="Times New Roman" w:cstheme="minorHAnsi"/>
                <w:sz w:val="20"/>
                <w:szCs w:val="20"/>
                <w:lang w:val="es-ES_tradnl" w:eastAsia="es-CL"/>
              </w:rPr>
              <w:t xml:space="preserve"> se visitó el área de almacenamiento de Petcoke.</w:t>
            </w:r>
          </w:p>
        </w:tc>
      </w:tr>
      <w:tr w:rsidR="000D607C" w:rsidRPr="0025129B" w14:paraId="649AC835" w14:textId="77777777" w:rsidTr="002F6716">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0B12DFE" w14:textId="77777777" w:rsidR="000D607C" w:rsidRPr="0025129B" w:rsidRDefault="00B70D6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383E4835" w14:textId="77777777" w:rsidR="000D607C" w:rsidRPr="0025129B" w:rsidRDefault="00CB77EB" w:rsidP="00570BD0">
            <w:pPr>
              <w:rPr>
                <w:rFonts w:eastAsia="Times New Roman" w:cstheme="minorHAnsi"/>
                <w:sz w:val="20"/>
                <w:szCs w:val="20"/>
                <w:lang w:val="es-ES_tradnl" w:eastAsia="es-CL"/>
              </w:rPr>
            </w:pPr>
            <w:r>
              <w:rPr>
                <w:rFonts w:eastAsia="Times New Roman" w:cstheme="minorHAnsi"/>
                <w:sz w:val="20"/>
                <w:szCs w:val="20"/>
                <w:lang w:val="es-ES_tradnl" w:eastAsia="es-CL"/>
              </w:rPr>
              <w:t>Área de recepción y acopio de caliza</w:t>
            </w:r>
          </w:p>
        </w:tc>
        <w:tc>
          <w:tcPr>
            <w:tcW w:w="2714" w:type="pct"/>
            <w:tcBorders>
              <w:top w:val="single" w:sz="4" w:space="0" w:color="auto"/>
              <w:left w:val="nil"/>
              <w:bottom w:val="single" w:sz="4" w:space="0" w:color="auto"/>
              <w:right w:val="single" w:sz="8" w:space="0" w:color="auto"/>
            </w:tcBorders>
            <w:vAlign w:val="center"/>
          </w:tcPr>
          <w:p w14:paraId="4864F86A" w14:textId="77777777" w:rsidR="000D607C" w:rsidRPr="0025129B" w:rsidRDefault="008D5F4C" w:rsidP="00D61182">
            <w:pPr>
              <w:rPr>
                <w:rFonts w:eastAsia="Times New Roman" w:cstheme="minorHAnsi"/>
                <w:sz w:val="20"/>
                <w:szCs w:val="20"/>
                <w:lang w:val="es-ES_tradnl" w:eastAsia="es-CL"/>
              </w:rPr>
            </w:pPr>
            <w:r>
              <w:rPr>
                <w:rFonts w:eastAsia="Times New Roman" w:cstheme="minorHAnsi"/>
                <w:sz w:val="20"/>
                <w:szCs w:val="20"/>
                <w:lang w:val="es-ES_tradnl" w:eastAsia="es-CL"/>
              </w:rPr>
              <w:t>Lugar destinado a la recepción y almacenamiento de caliza.</w:t>
            </w:r>
          </w:p>
        </w:tc>
      </w:tr>
      <w:tr w:rsidR="000D607C" w:rsidRPr="0025129B" w14:paraId="6C033094" w14:textId="77777777" w:rsidTr="002F6716">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0FF80F5" w14:textId="77777777" w:rsidR="000D607C" w:rsidRPr="0025129B" w:rsidRDefault="00B70D6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0502F978" w14:textId="202E1850" w:rsidR="000D607C" w:rsidRPr="0025129B" w:rsidRDefault="00CB77EB" w:rsidP="00570BD0">
            <w:pPr>
              <w:rPr>
                <w:rFonts w:eastAsia="Times New Roman" w:cstheme="minorHAnsi"/>
                <w:sz w:val="20"/>
                <w:szCs w:val="20"/>
                <w:lang w:val="es-ES_tradnl" w:eastAsia="es-CL"/>
              </w:rPr>
            </w:pPr>
            <w:r>
              <w:rPr>
                <w:rFonts w:eastAsia="Times New Roman" w:cstheme="minorHAnsi"/>
                <w:sz w:val="20"/>
                <w:szCs w:val="20"/>
                <w:lang w:val="es-ES_tradnl" w:eastAsia="es-CL"/>
              </w:rPr>
              <w:t xml:space="preserve">Área de </w:t>
            </w:r>
            <w:r w:rsidR="003C12F9">
              <w:rPr>
                <w:rFonts w:eastAsia="Times New Roman" w:cstheme="minorHAnsi"/>
                <w:sz w:val="20"/>
                <w:szCs w:val="20"/>
                <w:lang w:val="es-ES_tradnl" w:eastAsia="es-CL"/>
              </w:rPr>
              <w:t>despacho de cal.</w:t>
            </w:r>
          </w:p>
        </w:tc>
        <w:tc>
          <w:tcPr>
            <w:tcW w:w="2714" w:type="pct"/>
            <w:tcBorders>
              <w:top w:val="single" w:sz="4" w:space="0" w:color="auto"/>
              <w:left w:val="nil"/>
              <w:bottom w:val="single" w:sz="4" w:space="0" w:color="auto"/>
              <w:right w:val="single" w:sz="8" w:space="0" w:color="auto"/>
            </w:tcBorders>
            <w:vAlign w:val="center"/>
          </w:tcPr>
          <w:p w14:paraId="5E29287D" w14:textId="42B2864E" w:rsidR="000D607C" w:rsidRPr="0025129B" w:rsidRDefault="00CA12B3" w:rsidP="00D61182">
            <w:pPr>
              <w:rPr>
                <w:rFonts w:eastAsia="Times New Roman" w:cstheme="minorHAnsi"/>
                <w:sz w:val="20"/>
                <w:szCs w:val="20"/>
                <w:lang w:val="es-ES_tradnl" w:eastAsia="es-CL"/>
              </w:rPr>
            </w:pPr>
            <w:r>
              <w:rPr>
                <w:rFonts w:eastAsia="Times New Roman" w:cstheme="minorHAnsi"/>
                <w:sz w:val="20"/>
                <w:szCs w:val="20"/>
                <w:lang w:val="es-ES_tradnl" w:eastAsia="es-CL"/>
              </w:rPr>
              <w:t>Sitio destinado a la carga de la caliza en los camiones para su posterior traslado.</w:t>
            </w:r>
          </w:p>
        </w:tc>
      </w:tr>
      <w:tr w:rsidR="000D607C" w:rsidRPr="0025129B" w14:paraId="05BCFD27" w14:textId="77777777" w:rsidTr="002F6716">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16B908E" w14:textId="77777777" w:rsidR="000D607C" w:rsidRPr="0025129B" w:rsidRDefault="006F6BB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26957BEB" w14:textId="179A6ED3" w:rsidR="000D607C" w:rsidRPr="0025129B" w:rsidRDefault="00CA12B3" w:rsidP="00570BD0">
            <w:pPr>
              <w:rPr>
                <w:rFonts w:eastAsia="Times New Roman" w:cstheme="minorHAnsi"/>
                <w:sz w:val="20"/>
                <w:szCs w:val="20"/>
                <w:lang w:val="es-ES_tradnl" w:eastAsia="es-CL"/>
              </w:rPr>
            </w:pPr>
            <w:r>
              <w:rPr>
                <w:rFonts w:eastAsia="Times New Roman" w:cstheme="minorHAnsi"/>
                <w:sz w:val="20"/>
                <w:szCs w:val="20"/>
                <w:lang w:val="es-ES_tradnl" w:eastAsia="es-CL"/>
              </w:rPr>
              <w:t>Horno de calcinación</w:t>
            </w:r>
            <w:r w:rsidR="00CB77EB">
              <w:rPr>
                <w:rFonts w:eastAsia="Times New Roman" w:cstheme="minorHAnsi"/>
                <w:sz w:val="20"/>
                <w:szCs w:val="20"/>
                <w:lang w:val="es-ES_tradnl" w:eastAsia="es-CL"/>
              </w:rPr>
              <w:t xml:space="preserve"> N</w:t>
            </w:r>
            <w:r w:rsidR="00E94955">
              <w:rPr>
                <w:rFonts w:eastAsia="Times New Roman" w:cstheme="minorHAnsi"/>
                <w:sz w:val="20"/>
                <w:szCs w:val="20"/>
                <w:lang w:val="es-ES_tradnl" w:eastAsia="es-CL"/>
              </w:rPr>
              <w:t>°</w:t>
            </w:r>
            <w:r w:rsidR="00CB77EB">
              <w:rPr>
                <w:rFonts w:eastAsia="Times New Roman" w:cstheme="minorHAnsi"/>
                <w:sz w:val="20"/>
                <w:szCs w:val="20"/>
                <w:lang w:val="es-ES_tradnl" w:eastAsia="es-CL"/>
              </w:rPr>
              <w:t>3</w:t>
            </w:r>
          </w:p>
        </w:tc>
        <w:tc>
          <w:tcPr>
            <w:tcW w:w="2714" w:type="pct"/>
            <w:tcBorders>
              <w:top w:val="single" w:sz="4" w:space="0" w:color="auto"/>
              <w:left w:val="nil"/>
              <w:bottom w:val="single" w:sz="4" w:space="0" w:color="auto"/>
              <w:right w:val="single" w:sz="8" w:space="0" w:color="auto"/>
            </w:tcBorders>
            <w:vAlign w:val="center"/>
          </w:tcPr>
          <w:p w14:paraId="4FBFA22A" w14:textId="34FD7E34" w:rsidR="000D607C" w:rsidRPr="0025129B" w:rsidRDefault="003C12F9" w:rsidP="00D61182">
            <w:pPr>
              <w:rPr>
                <w:rFonts w:eastAsia="Times New Roman" w:cstheme="minorHAnsi"/>
                <w:sz w:val="20"/>
                <w:szCs w:val="20"/>
                <w:lang w:val="es-ES_tradnl" w:eastAsia="es-CL"/>
              </w:rPr>
            </w:pPr>
            <w:r>
              <w:rPr>
                <w:rFonts w:eastAsia="Times New Roman" w:cstheme="minorHAnsi"/>
                <w:sz w:val="20"/>
                <w:szCs w:val="20"/>
                <w:lang w:val="es-ES_tradnl" w:eastAsia="es-CL"/>
              </w:rPr>
              <w:t>Horno Rotatorio para procesamiento de Cal.</w:t>
            </w:r>
          </w:p>
        </w:tc>
      </w:tr>
      <w:tr w:rsidR="00CB77EB" w:rsidRPr="0025129B" w14:paraId="758DC1A9" w14:textId="77777777" w:rsidTr="002F6716">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E48771E" w14:textId="77777777" w:rsidR="00CB77EB" w:rsidRDefault="006F6BB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7D0E8B58" w14:textId="77777777" w:rsidR="00CB77EB" w:rsidRDefault="00CB77EB" w:rsidP="00570BD0">
            <w:pPr>
              <w:rPr>
                <w:rFonts w:eastAsia="Times New Roman" w:cstheme="minorHAnsi"/>
                <w:sz w:val="20"/>
                <w:szCs w:val="20"/>
                <w:lang w:val="es-ES_tradnl" w:eastAsia="es-CL"/>
              </w:rPr>
            </w:pPr>
            <w:r>
              <w:rPr>
                <w:rFonts w:eastAsia="Times New Roman" w:cstheme="minorHAnsi"/>
                <w:sz w:val="20"/>
                <w:szCs w:val="20"/>
                <w:lang w:val="es-ES_tradnl" w:eastAsia="es-CL"/>
              </w:rPr>
              <w:t>Mina El Way</w:t>
            </w:r>
          </w:p>
        </w:tc>
        <w:tc>
          <w:tcPr>
            <w:tcW w:w="2714" w:type="pct"/>
            <w:tcBorders>
              <w:top w:val="single" w:sz="4" w:space="0" w:color="auto"/>
              <w:left w:val="nil"/>
              <w:bottom w:val="single" w:sz="4" w:space="0" w:color="auto"/>
              <w:right w:val="single" w:sz="8" w:space="0" w:color="auto"/>
            </w:tcBorders>
            <w:vAlign w:val="center"/>
          </w:tcPr>
          <w:p w14:paraId="320499D1" w14:textId="51ED1174" w:rsidR="00897BF8" w:rsidRPr="00897BF8" w:rsidRDefault="00897BF8" w:rsidP="00D61182">
            <w:pPr>
              <w:rPr>
                <w:rFonts w:eastAsia="Times New Roman" w:cstheme="minorHAnsi"/>
                <w:sz w:val="20"/>
                <w:szCs w:val="20"/>
                <w:lang w:val="es-ES_tradnl" w:eastAsia="es-CL"/>
              </w:rPr>
            </w:pPr>
            <w:r>
              <w:rPr>
                <w:rFonts w:eastAsia="Times New Roman" w:cstheme="minorHAnsi"/>
                <w:sz w:val="20"/>
                <w:szCs w:val="20"/>
                <w:lang w:val="es-ES_tradnl" w:eastAsia="es-CL"/>
              </w:rPr>
              <w:t>Lugar donde se extrae la principal materia p</w:t>
            </w:r>
            <w:r w:rsidR="00CA12B3">
              <w:rPr>
                <w:rFonts w:eastAsia="Times New Roman" w:cstheme="minorHAnsi"/>
                <w:sz w:val="20"/>
                <w:szCs w:val="20"/>
                <w:lang w:val="es-ES_tradnl" w:eastAsia="es-CL"/>
              </w:rPr>
              <w:t>rima para el proceso productivo.</w:t>
            </w:r>
          </w:p>
        </w:tc>
      </w:tr>
      <w:tr w:rsidR="00CB77EB" w:rsidRPr="0025129B" w14:paraId="283476ED" w14:textId="77777777" w:rsidTr="002F6716">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A4B6F52" w14:textId="77777777" w:rsidR="00CB77EB" w:rsidRDefault="00E54BC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14:paraId="1AFA919B" w14:textId="77777777" w:rsidR="00CB77EB" w:rsidRDefault="00CB77EB"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acopio de caliza</w:t>
            </w:r>
          </w:p>
        </w:tc>
        <w:tc>
          <w:tcPr>
            <w:tcW w:w="2714" w:type="pct"/>
            <w:tcBorders>
              <w:top w:val="single" w:sz="4" w:space="0" w:color="auto"/>
              <w:left w:val="nil"/>
              <w:bottom w:val="single" w:sz="4" w:space="0" w:color="auto"/>
              <w:right w:val="single" w:sz="8" w:space="0" w:color="auto"/>
            </w:tcBorders>
            <w:vAlign w:val="center"/>
          </w:tcPr>
          <w:p w14:paraId="19B0A19B" w14:textId="224C04D4" w:rsidR="00CB77EB" w:rsidRPr="0025129B" w:rsidRDefault="00897BF8" w:rsidP="00D61182">
            <w:pPr>
              <w:rPr>
                <w:rFonts w:eastAsia="Times New Roman" w:cstheme="minorHAnsi"/>
                <w:sz w:val="20"/>
                <w:szCs w:val="20"/>
                <w:lang w:val="es-ES_tradnl" w:eastAsia="es-CL"/>
              </w:rPr>
            </w:pPr>
            <w:r>
              <w:rPr>
                <w:rFonts w:eastAsia="Times New Roman" w:cstheme="minorHAnsi"/>
                <w:sz w:val="20"/>
                <w:szCs w:val="20"/>
                <w:lang w:val="es-ES_tradnl" w:eastAsia="es-CL"/>
              </w:rPr>
              <w:t xml:space="preserve">Lugar de </w:t>
            </w:r>
            <w:r w:rsidR="00585126">
              <w:rPr>
                <w:rFonts w:eastAsia="Times New Roman" w:cstheme="minorHAnsi"/>
                <w:sz w:val="20"/>
                <w:szCs w:val="20"/>
                <w:lang w:val="es-ES_tradnl" w:eastAsia="es-CL"/>
              </w:rPr>
              <w:t>depósito</w:t>
            </w:r>
            <w:r>
              <w:rPr>
                <w:rFonts w:eastAsia="Times New Roman" w:cstheme="minorHAnsi"/>
                <w:sz w:val="20"/>
                <w:szCs w:val="20"/>
                <w:lang w:val="es-ES_tradnl" w:eastAsia="es-CL"/>
              </w:rPr>
              <w:t xml:space="preserve"> y almacenamiento de caliza.</w:t>
            </w:r>
          </w:p>
        </w:tc>
      </w:tr>
      <w:tr w:rsidR="00CB77EB" w:rsidRPr="0025129B" w14:paraId="51818585" w14:textId="77777777" w:rsidTr="002F6716">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FC31DBD" w14:textId="77777777" w:rsidR="00CB77EB" w:rsidRDefault="00E54BC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8</w:t>
            </w:r>
          </w:p>
        </w:tc>
        <w:tc>
          <w:tcPr>
            <w:tcW w:w="1644" w:type="pct"/>
            <w:tcBorders>
              <w:top w:val="single" w:sz="4" w:space="0" w:color="auto"/>
              <w:left w:val="nil"/>
              <w:bottom w:val="single" w:sz="4" w:space="0" w:color="auto"/>
              <w:right w:val="single" w:sz="4" w:space="0" w:color="auto"/>
            </w:tcBorders>
            <w:vAlign w:val="center"/>
          </w:tcPr>
          <w:p w14:paraId="7B58CBF9" w14:textId="77777777" w:rsidR="00CB77EB" w:rsidRDefault="00CB77EB" w:rsidP="00570BD0">
            <w:pPr>
              <w:rPr>
                <w:rFonts w:eastAsia="Times New Roman" w:cstheme="minorHAnsi"/>
                <w:sz w:val="20"/>
                <w:szCs w:val="20"/>
                <w:lang w:val="es-ES_tradnl" w:eastAsia="es-CL"/>
              </w:rPr>
            </w:pPr>
            <w:r>
              <w:rPr>
                <w:rFonts w:eastAsia="Times New Roman" w:cstheme="minorHAnsi"/>
                <w:sz w:val="20"/>
                <w:szCs w:val="20"/>
                <w:lang w:val="es-ES_tradnl" w:eastAsia="es-CL"/>
              </w:rPr>
              <w:t>Túnel de descarga, túnel sur</w:t>
            </w:r>
          </w:p>
        </w:tc>
        <w:tc>
          <w:tcPr>
            <w:tcW w:w="2714" w:type="pct"/>
            <w:tcBorders>
              <w:top w:val="single" w:sz="4" w:space="0" w:color="auto"/>
              <w:left w:val="nil"/>
              <w:bottom w:val="single" w:sz="4" w:space="0" w:color="auto"/>
              <w:right w:val="single" w:sz="8" w:space="0" w:color="auto"/>
            </w:tcBorders>
            <w:vAlign w:val="center"/>
          </w:tcPr>
          <w:p w14:paraId="18961A74" w14:textId="20918338" w:rsidR="00CB77EB" w:rsidRPr="0025129B" w:rsidRDefault="00E94955" w:rsidP="00D61182">
            <w:pPr>
              <w:rPr>
                <w:rFonts w:eastAsia="Times New Roman" w:cstheme="minorHAnsi"/>
                <w:sz w:val="20"/>
                <w:szCs w:val="20"/>
                <w:lang w:val="es-ES_tradnl" w:eastAsia="es-CL"/>
              </w:rPr>
            </w:pPr>
            <w:r w:rsidRPr="00CA12B3">
              <w:rPr>
                <w:rFonts w:eastAsia="Times New Roman" w:cstheme="minorHAnsi"/>
                <w:sz w:val="20"/>
                <w:szCs w:val="20"/>
                <w:lang w:val="es-ES_tradnl" w:eastAsia="es-CL"/>
              </w:rPr>
              <w:t xml:space="preserve">Lugar </w:t>
            </w:r>
            <w:r w:rsidR="00585126" w:rsidRPr="00CA12B3">
              <w:rPr>
                <w:rFonts w:eastAsia="Times New Roman" w:cstheme="minorHAnsi"/>
                <w:sz w:val="20"/>
                <w:szCs w:val="20"/>
                <w:lang w:val="es-ES_tradnl" w:eastAsia="es-CL"/>
              </w:rPr>
              <w:t>destinado</w:t>
            </w:r>
            <w:r w:rsidRPr="00CA12B3">
              <w:rPr>
                <w:rFonts w:eastAsia="Times New Roman" w:cstheme="minorHAnsi"/>
                <w:sz w:val="20"/>
                <w:szCs w:val="20"/>
                <w:lang w:val="es-ES_tradnl" w:eastAsia="es-CL"/>
              </w:rPr>
              <w:t xml:space="preserve"> a la descarga de </w:t>
            </w:r>
            <w:r w:rsidR="003C12F9">
              <w:rPr>
                <w:rFonts w:eastAsia="Times New Roman" w:cstheme="minorHAnsi"/>
                <w:sz w:val="20"/>
                <w:szCs w:val="20"/>
                <w:lang w:val="es-ES_tradnl" w:eastAsia="es-CL"/>
              </w:rPr>
              <w:t>caliza</w:t>
            </w:r>
            <w:r w:rsidRPr="00CA12B3">
              <w:rPr>
                <w:rFonts w:eastAsia="Times New Roman" w:cstheme="minorHAnsi"/>
                <w:sz w:val="20"/>
                <w:szCs w:val="20"/>
                <w:lang w:val="es-ES_tradnl" w:eastAsia="es-CL"/>
              </w:rPr>
              <w:t>, mediante una correa transportadora en un túnel bajo tierra.</w:t>
            </w:r>
          </w:p>
        </w:tc>
      </w:tr>
      <w:tr w:rsidR="00CB77EB" w:rsidRPr="0025129B" w14:paraId="21CFEA3B" w14:textId="77777777" w:rsidTr="002F6716">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0EC0DB0" w14:textId="77777777" w:rsidR="00CB77EB" w:rsidRDefault="00E54BC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E</w:t>
            </w:r>
            <w:r w:rsidR="00CB77EB">
              <w:rPr>
                <w:rFonts w:eastAsia="Times New Roman" w:cstheme="minorHAnsi"/>
                <w:sz w:val="20"/>
                <w:szCs w:val="20"/>
                <w:lang w:val="es-ES_tradnl" w:eastAsia="es-CL"/>
              </w:rPr>
              <w:t>9</w:t>
            </w:r>
          </w:p>
        </w:tc>
        <w:tc>
          <w:tcPr>
            <w:tcW w:w="1644" w:type="pct"/>
            <w:tcBorders>
              <w:top w:val="single" w:sz="4" w:space="0" w:color="auto"/>
              <w:left w:val="nil"/>
              <w:bottom w:val="single" w:sz="4" w:space="0" w:color="auto"/>
              <w:right w:val="single" w:sz="4" w:space="0" w:color="auto"/>
            </w:tcBorders>
            <w:vAlign w:val="center"/>
          </w:tcPr>
          <w:p w14:paraId="2AD618FE" w14:textId="77777777" w:rsidR="00CB77EB" w:rsidRDefault="00CB77EB"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de despacho de caliza a camiones</w:t>
            </w:r>
          </w:p>
        </w:tc>
        <w:tc>
          <w:tcPr>
            <w:tcW w:w="2714" w:type="pct"/>
            <w:tcBorders>
              <w:top w:val="single" w:sz="4" w:space="0" w:color="auto"/>
              <w:left w:val="nil"/>
              <w:bottom w:val="single" w:sz="4" w:space="0" w:color="auto"/>
              <w:right w:val="single" w:sz="8" w:space="0" w:color="auto"/>
            </w:tcBorders>
            <w:vAlign w:val="center"/>
          </w:tcPr>
          <w:p w14:paraId="72898C15" w14:textId="07E7CDB3" w:rsidR="00CB77EB" w:rsidRPr="0025129B" w:rsidRDefault="00897BF8" w:rsidP="00D61182">
            <w:pPr>
              <w:rPr>
                <w:rFonts w:eastAsia="Times New Roman" w:cstheme="minorHAnsi"/>
                <w:sz w:val="20"/>
                <w:szCs w:val="20"/>
                <w:lang w:val="es-ES_tradnl" w:eastAsia="es-CL"/>
              </w:rPr>
            </w:pPr>
            <w:r>
              <w:rPr>
                <w:rFonts w:eastAsia="Times New Roman" w:cstheme="minorHAnsi"/>
                <w:sz w:val="20"/>
                <w:szCs w:val="20"/>
                <w:lang w:val="es-ES_tradnl" w:eastAsia="es-CL"/>
              </w:rPr>
              <w:t>Sitio destinado a la carga de la caliza en los cami</w:t>
            </w:r>
            <w:r w:rsidR="003C12F9">
              <w:rPr>
                <w:rFonts w:eastAsia="Times New Roman" w:cstheme="minorHAnsi"/>
                <w:sz w:val="20"/>
                <w:szCs w:val="20"/>
                <w:lang w:val="es-ES_tradnl" w:eastAsia="es-CL"/>
              </w:rPr>
              <w:t>ones para su posterior traslado a la planta</w:t>
            </w:r>
          </w:p>
        </w:tc>
      </w:tr>
    </w:tbl>
    <w:p w14:paraId="6BBE0ADD" w14:textId="77777777" w:rsidR="00246124" w:rsidRDefault="00246124" w:rsidP="00FD6FC0">
      <w:pPr>
        <w:rPr>
          <w:rFonts w:cstheme="minorHAnsi"/>
          <w:sz w:val="16"/>
          <w:szCs w:val="16"/>
        </w:rPr>
        <w:sectPr w:rsidR="00246124" w:rsidSect="00E349AF">
          <w:pgSz w:w="12240" w:h="15840"/>
          <w:pgMar w:top="1134" w:right="1134" w:bottom="1134" w:left="1134" w:header="709" w:footer="709" w:gutter="0"/>
          <w:cols w:space="708"/>
          <w:docGrid w:linePitch="360"/>
        </w:sectPr>
      </w:pPr>
    </w:p>
    <w:p w14:paraId="4059A2CA" w14:textId="0E68F650" w:rsidR="009902C4" w:rsidRDefault="009902C4" w:rsidP="00FD6FC0">
      <w:pPr>
        <w:rPr>
          <w:rFonts w:cstheme="minorHAnsi"/>
          <w:sz w:val="16"/>
          <w:szCs w:val="16"/>
        </w:rPr>
      </w:pPr>
    </w:p>
    <w:p w14:paraId="09B12E53" w14:textId="77777777" w:rsidR="00895464" w:rsidRPr="0025129B" w:rsidRDefault="00895464" w:rsidP="00895464">
      <w:pPr>
        <w:pStyle w:val="Ttulo2"/>
        <w:rPr>
          <w:bCs/>
        </w:rPr>
      </w:pPr>
      <w:bookmarkStart w:id="111" w:name="_Toc382383544"/>
      <w:bookmarkStart w:id="112" w:name="_Toc382472366"/>
      <w:bookmarkStart w:id="113" w:name="_Toc390184276"/>
      <w:bookmarkStart w:id="114" w:name="_Toc390360007"/>
      <w:bookmarkStart w:id="115" w:name="_Toc390777028"/>
      <w:bookmarkStart w:id="116" w:name="_Toc403549623"/>
      <w:bookmarkStart w:id="117" w:name="_Toc406524421"/>
      <w:bookmarkStart w:id="118" w:name="_Toc352840392"/>
      <w:bookmarkStart w:id="119" w:name="_Toc352841452"/>
      <w:r w:rsidRPr="0025129B">
        <w:rPr>
          <w:bCs/>
        </w:rPr>
        <w:t>Aspectos relativos al Seguimiento Ambiental</w:t>
      </w:r>
      <w:bookmarkEnd w:id="111"/>
      <w:bookmarkEnd w:id="112"/>
      <w:bookmarkEnd w:id="113"/>
      <w:bookmarkEnd w:id="114"/>
      <w:bookmarkEnd w:id="115"/>
      <w:bookmarkEnd w:id="116"/>
      <w:bookmarkEnd w:id="117"/>
    </w:p>
    <w:p w14:paraId="6D4AC984" w14:textId="77777777" w:rsidR="00895464" w:rsidRPr="0025129B" w:rsidRDefault="00895464" w:rsidP="00895464">
      <w:pPr>
        <w:rPr>
          <w:b/>
          <w:bCs/>
        </w:rPr>
      </w:pPr>
    </w:p>
    <w:p w14:paraId="6921C2F7" w14:textId="77777777" w:rsidR="00895464" w:rsidRPr="0025129B" w:rsidRDefault="00895464" w:rsidP="00895464">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03549624"/>
      <w:bookmarkStart w:id="126" w:name="_Toc406524422"/>
      <w:r w:rsidRPr="0025129B">
        <w:rPr>
          <w:bCs/>
        </w:rPr>
        <w:t>Documentos Revisados</w:t>
      </w:r>
      <w:bookmarkEnd w:id="120"/>
      <w:bookmarkEnd w:id="121"/>
      <w:bookmarkEnd w:id="122"/>
      <w:bookmarkEnd w:id="123"/>
      <w:bookmarkEnd w:id="124"/>
      <w:bookmarkEnd w:id="125"/>
      <w:bookmarkEnd w:id="126"/>
    </w:p>
    <w:p w14:paraId="4F415ADE" w14:textId="77777777" w:rsidR="00895464" w:rsidRPr="0025129B" w:rsidRDefault="00895464" w:rsidP="00895464">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518"/>
        <w:gridCol w:w="1133"/>
        <w:gridCol w:w="852"/>
        <w:gridCol w:w="1221"/>
        <w:gridCol w:w="1186"/>
        <w:gridCol w:w="1136"/>
        <w:gridCol w:w="1369"/>
        <w:gridCol w:w="1257"/>
        <w:gridCol w:w="1728"/>
        <w:gridCol w:w="1290"/>
      </w:tblGrid>
      <w:tr w:rsidR="00246124" w:rsidRPr="0025129B" w14:paraId="456A4791" w14:textId="77777777" w:rsidTr="00BA1523">
        <w:trPr>
          <w:trHeight w:val="395"/>
        </w:trPr>
        <w:tc>
          <w:tcPr>
            <w:tcW w:w="920" w:type="pct"/>
            <w:vMerge w:val="restart"/>
            <w:shd w:val="clear" w:color="auto" w:fill="D9D9D9"/>
            <w:tcMar>
              <w:top w:w="0" w:type="dxa"/>
              <w:left w:w="108" w:type="dxa"/>
              <w:bottom w:w="0" w:type="dxa"/>
              <w:right w:w="108" w:type="dxa"/>
            </w:tcMar>
            <w:vAlign w:val="center"/>
          </w:tcPr>
          <w:p w14:paraId="1947C806" w14:textId="677602D1" w:rsidR="00895464" w:rsidRPr="0025129B" w:rsidRDefault="00895464" w:rsidP="00D70BCE">
            <w:pPr>
              <w:jc w:val="center"/>
              <w:rPr>
                <w:b/>
                <w:bCs/>
                <w:sz w:val="20"/>
                <w:szCs w:val="20"/>
                <w:lang w:val="es-ES" w:eastAsia="es-ES"/>
              </w:rPr>
            </w:pPr>
            <w:r w:rsidRPr="0025129B">
              <w:rPr>
                <w:b/>
                <w:bCs/>
                <w:sz w:val="20"/>
                <w:szCs w:val="20"/>
                <w:lang w:val="es-ES" w:eastAsia="es-ES"/>
              </w:rPr>
              <w:t>Nombre del informe</w:t>
            </w:r>
            <w:r w:rsidR="00D70BCE">
              <w:rPr>
                <w:b/>
                <w:bCs/>
                <w:sz w:val="20"/>
                <w:szCs w:val="20"/>
                <w:lang w:val="es-ES" w:eastAsia="es-ES"/>
              </w:rPr>
              <w:t xml:space="preserve"> </w:t>
            </w:r>
            <w:r w:rsidRPr="0025129B">
              <w:rPr>
                <w:b/>
                <w:bCs/>
                <w:sz w:val="20"/>
                <w:szCs w:val="20"/>
                <w:lang w:val="es-ES" w:eastAsia="es-ES"/>
              </w:rPr>
              <w:t xml:space="preserve">revisado </w:t>
            </w:r>
          </w:p>
        </w:tc>
        <w:tc>
          <w:tcPr>
            <w:tcW w:w="414" w:type="pct"/>
            <w:vMerge w:val="restart"/>
            <w:shd w:val="clear" w:color="auto" w:fill="D9D9D9"/>
            <w:vAlign w:val="center"/>
          </w:tcPr>
          <w:p w14:paraId="71D14BB1" w14:textId="77777777" w:rsidR="00895464" w:rsidRPr="0025129B" w:rsidDel="00430772" w:rsidRDefault="00895464" w:rsidP="00BA1523">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p>
        </w:tc>
        <w:tc>
          <w:tcPr>
            <w:tcW w:w="311" w:type="pct"/>
            <w:vMerge w:val="restart"/>
            <w:shd w:val="clear" w:color="auto" w:fill="D9D9D9"/>
            <w:vAlign w:val="center"/>
          </w:tcPr>
          <w:p w14:paraId="0551CA61" w14:textId="77777777" w:rsidR="00895464" w:rsidRPr="0025129B" w:rsidRDefault="00895464" w:rsidP="00BA1523">
            <w:pPr>
              <w:jc w:val="center"/>
              <w:rPr>
                <w:rFonts w:eastAsiaTheme="minorHAnsi"/>
                <w:b/>
                <w:bCs/>
                <w:sz w:val="20"/>
                <w:szCs w:val="20"/>
                <w:lang w:val="es-ES"/>
              </w:rPr>
            </w:pPr>
            <w:r w:rsidRPr="0025129B">
              <w:rPr>
                <w:b/>
                <w:bCs/>
                <w:sz w:val="20"/>
                <w:szCs w:val="20"/>
                <w:lang w:val="es-ES" w:eastAsia="es-ES"/>
              </w:rPr>
              <w:t>Código</w:t>
            </w:r>
          </w:p>
          <w:p w14:paraId="2DCD8F21" w14:textId="77777777" w:rsidR="00895464" w:rsidRPr="0025129B" w:rsidRDefault="00895464" w:rsidP="00BA1523">
            <w:pPr>
              <w:jc w:val="center"/>
              <w:rPr>
                <w:b/>
                <w:bCs/>
                <w:sz w:val="20"/>
                <w:szCs w:val="20"/>
                <w:lang w:val="es-ES" w:eastAsia="es-ES"/>
              </w:rPr>
            </w:pPr>
            <w:r w:rsidRPr="0025129B">
              <w:rPr>
                <w:b/>
                <w:bCs/>
                <w:sz w:val="20"/>
                <w:szCs w:val="20"/>
                <w:lang w:val="es-ES" w:eastAsia="es-ES"/>
              </w:rPr>
              <w:t>SSA</w:t>
            </w:r>
          </w:p>
        </w:tc>
        <w:tc>
          <w:tcPr>
            <w:tcW w:w="446" w:type="pct"/>
            <w:vMerge w:val="restart"/>
            <w:shd w:val="clear" w:color="auto" w:fill="D9D9D9"/>
            <w:tcMar>
              <w:top w:w="0" w:type="dxa"/>
              <w:left w:w="108" w:type="dxa"/>
              <w:bottom w:w="0" w:type="dxa"/>
              <w:right w:w="108" w:type="dxa"/>
            </w:tcMar>
            <w:vAlign w:val="center"/>
          </w:tcPr>
          <w:p w14:paraId="41F8BF0D" w14:textId="0177E71E" w:rsidR="00895464" w:rsidRPr="0025129B" w:rsidRDefault="00895464" w:rsidP="00895464">
            <w:pPr>
              <w:jc w:val="center"/>
              <w:rPr>
                <w:b/>
                <w:bCs/>
                <w:sz w:val="20"/>
                <w:szCs w:val="20"/>
                <w:lang w:val="es-ES" w:eastAsia="es-ES"/>
              </w:rPr>
            </w:pPr>
            <w:r w:rsidRPr="0025129B">
              <w:rPr>
                <w:b/>
                <w:bCs/>
                <w:sz w:val="20"/>
                <w:szCs w:val="20"/>
                <w:lang w:val="es-ES" w:eastAsia="es-ES"/>
              </w:rPr>
              <w:t xml:space="preserve">Fecha de recepción documento </w:t>
            </w:r>
          </w:p>
        </w:tc>
        <w:tc>
          <w:tcPr>
            <w:tcW w:w="848" w:type="pct"/>
            <w:gridSpan w:val="2"/>
            <w:shd w:val="clear" w:color="auto" w:fill="D9D9D9"/>
            <w:vAlign w:val="center"/>
          </w:tcPr>
          <w:p w14:paraId="7EC63C4C" w14:textId="77777777" w:rsidR="00895464" w:rsidRPr="0025129B" w:rsidRDefault="00895464" w:rsidP="00BA1523">
            <w:pPr>
              <w:jc w:val="center"/>
              <w:rPr>
                <w:b/>
                <w:bCs/>
                <w:sz w:val="20"/>
                <w:szCs w:val="20"/>
                <w:lang w:val="es-ES" w:eastAsia="es-ES"/>
              </w:rPr>
            </w:pPr>
            <w:r w:rsidRPr="0025129B">
              <w:rPr>
                <w:b/>
                <w:bCs/>
                <w:sz w:val="20"/>
                <w:szCs w:val="20"/>
                <w:lang w:val="es-ES" w:eastAsia="es-ES"/>
              </w:rPr>
              <w:t>Periodo que reporta</w:t>
            </w:r>
          </w:p>
        </w:tc>
        <w:tc>
          <w:tcPr>
            <w:tcW w:w="500" w:type="pct"/>
            <w:vMerge w:val="restart"/>
            <w:shd w:val="clear" w:color="auto" w:fill="D9D9D9"/>
            <w:vAlign w:val="center"/>
          </w:tcPr>
          <w:p w14:paraId="16042300" w14:textId="77777777" w:rsidR="00895464" w:rsidRPr="0025129B" w:rsidRDefault="00895464" w:rsidP="00BA1523">
            <w:pPr>
              <w:jc w:val="center"/>
              <w:rPr>
                <w:b/>
                <w:bCs/>
                <w:sz w:val="20"/>
                <w:szCs w:val="20"/>
                <w:lang w:val="es-ES" w:eastAsia="es-ES"/>
              </w:rPr>
            </w:pPr>
            <w:r>
              <w:rPr>
                <w:b/>
                <w:bCs/>
                <w:sz w:val="20"/>
                <w:szCs w:val="20"/>
                <w:lang w:val="es-ES" w:eastAsia="es-ES"/>
              </w:rPr>
              <w:t>Organismo encomendado</w:t>
            </w:r>
          </w:p>
        </w:tc>
        <w:tc>
          <w:tcPr>
            <w:tcW w:w="459" w:type="pct"/>
            <w:vMerge w:val="restart"/>
            <w:shd w:val="clear" w:color="auto" w:fill="D9D9D9"/>
            <w:vAlign w:val="center"/>
          </w:tcPr>
          <w:p w14:paraId="37BF865A" w14:textId="77777777" w:rsidR="00895464" w:rsidRPr="0025129B" w:rsidRDefault="00895464" w:rsidP="00BA1523">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631" w:type="pct"/>
            <w:vMerge w:val="restart"/>
            <w:shd w:val="clear" w:color="auto" w:fill="D9D9D9"/>
            <w:vAlign w:val="center"/>
          </w:tcPr>
          <w:p w14:paraId="4991EBE2" w14:textId="1A123B92" w:rsidR="00895464" w:rsidRPr="0025129B" w:rsidRDefault="00895464" w:rsidP="00895464">
            <w:pPr>
              <w:jc w:val="center"/>
              <w:rPr>
                <w:b/>
                <w:bCs/>
                <w:sz w:val="20"/>
                <w:szCs w:val="20"/>
                <w:lang w:val="es-ES" w:eastAsia="es-ES"/>
              </w:rPr>
            </w:pPr>
            <w:r w:rsidRPr="0025129B">
              <w:rPr>
                <w:b/>
                <w:bCs/>
                <w:sz w:val="20"/>
                <w:szCs w:val="20"/>
                <w:lang w:val="es-ES" w:eastAsia="es-ES"/>
              </w:rPr>
              <w:t xml:space="preserve">Estado de conformidad </w:t>
            </w:r>
          </w:p>
        </w:tc>
        <w:tc>
          <w:tcPr>
            <w:tcW w:w="471" w:type="pct"/>
            <w:vMerge w:val="restart"/>
            <w:shd w:val="clear" w:color="auto" w:fill="D9D9D9"/>
            <w:vAlign w:val="center"/>
          </w:tcPr>
          <w:p w14:paraId="7E1317FC" w14:textId="77777777" w:rsidR="00895464" w:rsidRDefault="00895464" w:rsidP="00BA1523">
            <w:pPr>
              <w:jc w:val="center"/>
              <w:rPr>
                <w:b/>
                <w:bCs/>
                <w:sz w:val="20"/>
                <w:szCs w:val="20"/>
                <w:lang w:val="es-ES" w:eastAsia="es-ES"/>
              </w:rPr>
            </w:pPr>
          </w:p>
          <w:p w14:paraId="3D8C2B6A" w14:textId="48841EA3" w:rsidR="00895464" w:rsidRPr="0025129B" w:rsidRDefault="00895464" w:rsidP="00895464">
            <w:pPr>
              <w:jc w:val="center"/>
              <w:rPr>
                <w:b/>
                <w:bCs/>
                <w:sz w:val="20"/>
                <w:szCs w:val="20"/>
                <w:lang w:val="es-ES" w:eastAsia="es-ES"/>
              </w:rPr>
            </w:pPr>
            <w:r>
              <w:rPr>
                <w:b/>
                <w:bCs/>
                <w:sz w:val="20"/>
                <w:szCs w:val="20"/>
                <w:lang w:val="es-ES" w:eastAsia="es-ES"/>
              </w:rPr>
              <w:t xml:space="preserve">N° de hecho constatado </w:t>
            </w:r>
          </w:p>
        </w:tc>
      </w:tr>
      <w:tr w:rsidR="00246124" w:rsidRPr="0025129B" w14:paraId="7FFA0C1E" w14:textId="77777777" w:rsidTr="00BA1523">
        <w:trPr>
          <w:trHeight w:val="395"/>
        </w:trPr>
        <w:tc>
          <w:tcPr>
            <w:tcW w:w="920" w:type="pct"/>
            <w:vMerge/>
            <w:shd w:val="clear" w:color="auto" w:fill="D9D9D9"/>
            <w:tcMar>
              <w:top w:w="0" w:type="dxa"/>
              <w:left w:w="108" w:type="dxa"/>
              <w:bottom w:w="0" w:type="dxa"/>
              <w:right w:w="108" w:type="dxa"/>
            </w:tcMar>
            <w:vAlign w:val="center"/>
            <w:hideMark/>
          </w:tcPr>
          <w:p w14:paraId="19485926" w14:textId="77777777" w:rsidR="00895464" w:rsidRPr="0025129B" w:rsidRDefault="00895464" w:rsidP="00BA1523">
            <w:pPr>
              <w:jc w:val="center"/>
              <w:rPr>
                <w:rFonts w:eastAsiaTheme="minorHAnsi"/>
                <w:b/>
                <w:bCs/>
                <w:sz w:val="20"/>
                <w:szCs w:val="20"/>
                <w:lang w:val="es-ES"/>
              </w:rPr>
            </w:pPr>
          </w:p>
        </w:tc>
        <w:tc>
          <w:tcPr>
            <w:tcW w:w="414" w:type="pct"/>
            <w:vMerge/>
            <w:shd w:val="clear" w:color="auto" w:fill="D9D9D9"/>
            <w:vAlign w:val="center"/>
            <w:hideMark/>
          </w:tcPr>
          <w:p w14:paraId="0790C79F" w14:textId="77777777" w:rsidR="00895464" w:rsidRPr="0025129B" w:rsidRDefault="00895464" w:rsidP="00BA1523">
            <w:pPr>
              <w:jc w:val="center"/>
              <w:rPr>
                <w:rFonts w:eastAsiaTheme="minorHAnsi"/>
                <w:b/>
                <w:bCs/>
                <w:sz w:val="20"/>
                <w:szCs w:val="20"/>
                <w:lang w:val="es-ES" w:eastAsia="es-ES"/>
              </w:rPr>
            </w:pPr>
          </w:p>
        </w:tc>
        <w:tc>
          <w:tcPr>
            <w:tcW w:w="311" w:type="pct"/>
            <w:vMerge/>
            <w:shd w:val="clear" w:color="auto" w:fill="D9D9D9"/>
            <w:vAlign w:val="center"/>
            <w:hideMark/>
          </w:tcPr>
          <w:p w14:paraId="5846D6CF" w14:textId="77777777" w:rsidR="00895464" w:rsidRPr="0025129B" w:rsidRDefault="00895464" w:rsidP="00BA1523">
            <w:pPr>
              <w:jc w:val="center"/>
              <w:rPr>
                <w:rFonts w:eastAsiaTheme="minorHAnsi"/>
                <w:b/>
                <w:bCs/>
                <w:sz w:val="20"/>
                <w:szCs w:val="20"/>
                <w:lang w:val="es-ES"/>
              </w:rPr>
            </w:pPr>
          </w:p>
        </w:tc>
        <w:tc>
          <w:tcPr>
            <w:tcW w:w="446" w:type="pct"/>
            <w:vMerge/>
            <w:shd w:val="clear" w:color="auto" w:fill="D9D9D9"/>
            <w:tcMar>
              <w:top w:w="0" w:type="dxa"/>
              <w:left w:w="108" w:type="dxa"/>
              <w:bottom w:w="0" w:type="dxa"/>
              <w:right w:w="108" w:type="dxa"/>
            </w:tcMar>
            <w:vAlign w:val="center"/>
            <w:hideMark/>
          </w:tcPr>
          <w:p w14:paraId="30AB97F2" w14:textId="77777777" w:rsidR="00895464" w:rsidRPr="0025129B" w:rsidRDefault="00895464" w:rsidP="00BA1523">
            <w:pPr>
              <w:jc w:val="center"/>
              <w:rPr>
                <w:rFonts w:eastAsiaTheme="minorHAnsi"/>
                <w:b/>
                <w:bCs/>
                <w:sz w:val="20"/>
                <w:szCs w:val="20"/>
                <w:lang w:val="es-ES"/>
              </w:rPr>
            </w:pPr>
          </w:p>
        </w:tc>
        <w:tc>
          <w:tcPr>
            <w:tcW w:w="433" w:type="pct"/>
            <w:shd w:val="clear" w:color="auto" w:fill="D9D9D9"/>
            <w:vAlign w:val="center"/>
            <w:hideMark/>
          </w:tcPr>
          <w:p w14:paraId="41F0E319" w14:textId="77777777" w:rsidR="00895464" w:rsidRPr="0025129B" w:rsidRDefault="00895464" w:rsidP="00BA1523">
            <w:pPr>
              <w:jc w:val="center"/>
              <w:rPr>
                <w:b/>
                <w:bCs/>
                <w:sz w:val="20"/>
                <w:szCs w:val="20"/>
                <w:lang w:val="es-ES" w:eastAsia="es-ES"/>
              </w:rPr>
            </w:pPr>
            <w:r w:rsidRPr="0025129B">
              <w:rPr>
                <w:b/>
                <w:bCs/>
                <w:sz w:val="20"/>
                <w:szCs w:val="20"/>
                <w:lang w:val="es-ES" w:eastAsia="es-ES"/>
              </w:rPr>
              <w:t xml:space="preserve">Desde </w:t>
            </w:r>
          </w:p>
          <w:p w14:paraId="51451B29" w14:textId="6FEA1F3F" w:rsidR="00895464" w:rsidRPr="007E2D5C" w:rsidRDefault="00895464" w:rsidP="00BA1523">
            <w:pPr>
              <w:jc w:val="center"/>
              <w:rPr>
                <w:rFonts w:eastAsiaTheme="minorHAnsi"/>
                <w:bCs/>
                <w:sz w:val="20"/>
                <w:szCs w:val="20"/>
                <w:lang w:val="es-ES"/>
              </w:rPr>
            </w:pPr>
          </w:p>
        </w:tc>
        <w:tc>
          <w:tcPr>
            <w:tcW w:w="415" w:type="pct"/>
            <w:shd w:val="clear" w:color="auto" w:fill="D9D9D9"/>
            <w:vAlign w:val="center"/>
          </w:tcPr>
          <w:p w14:paraId="632FCF01" w14:textId="77777777" w:rsidR="00895464" w:rsidRPr="0025129B" w:rsidRDefault="00895464" w:rsidP="00BA1523">
            <w:pPr>
              <w:jc w:val="center"/>
              <w:rPr>
                <w:b/>
                <w:bCs/>
                <w:sz w:val="20"/>
                <w:szCs w:val="20"/>
                <w:lang w:val="es-ES" w:eastAsia="es-ES"/>
              </w:rPr>
            </w:pPr>
            <w:r w:rsidRPr="0025129B">
              <w:rPr>
                <w:b/>
                <w:bCs/>
                <w:sz w:val="20"/>
                <w:szCs w:val="20"/>
                <w:lang w:val="es-ES" w:eastAsia="es-ES"/>
              </w:rPr>
              <w:t xml:space="preserve">Hasta </w:t>
            </w:r>
          </w:p>
          <w:p w14:paraId="3C2554C5" w14:textId="76FE6FC1" w:rsidR="00895464" w:rsidRPr="007E2D5C" w:rsidRDefault="00895464" w:rsidP="00BA1523">
            <w:pPr>
              <w:jc w:val="center"/>
              <w:rPr>
                <w:bCs/>
                <w:sz w:val="20"/>
                <w:szCs w:val="20"/>
                <w:lang w:val="es-ES" w:eastAsia="es-ES"/>
              </w:rPr>
            </w:pPr>
          </w:p>
        </w:tc>
        <w:tc>
          <w:tcPr>
            <w:tcW w:w="500" w:type="pct"/>
            <w:vMerge/>
            <w:shd w:val="clear" w:color="auto" w:fill="D9D9D9"/>
            <w:vAlign w:val="center"/>
            <w:hideMark/>
          </w:tcPr>
          <w:p w14:paraId="7F31E99F" w14:textId="77777777" w:rsidR="00895464" w:rsidRPr="0025129B" w:rsidRDefault="00895464" w:rsidP="00BA1523">
            <w:pPr>
              <w:jc w:val="center"/>
              <w:rPr>
                <w:rFonts w:eastAsiaTheme="minorHAnsi"/>
                <w:b/>
                <w:bCs/>
                <w:sz w:val="20"/>
                <w:szCs w:val="20"/>
                <w:lang w:val="es-ES" w:eastAsia="es-ES"/>
              </w:rPr>
            </w:pPr>
          </w:p>
        </w:tc>
        <w:tc>
          <w:tcPr>
            <w:tcW w:w="459" w:type="pct"/>
            <w:vMerge/>
            <w:shd w:val="clear" w:color="auto" w:fill="D9D9D9"/>
          </w:tcPr>
          <w:p w14:paraId="38DC73B8" w14:textId="77777777" w:rsidR="00895464" w:rsidRPr="0025129B" w:rsidRDefault="00895464" w:rsidP="00BA1523">
            <w:pPr>
              <w:jc w:val="center"/>
              <w:rPr>
                <w:b/>
                <w:bCs/>
                <w:sz w:val="20"/>
                <w:szCs w:val="20"/>
                <w:lang w:val="es-ES" w:eastAsia="es-ES"/>
              </w:rPr>
            </w:pPr>
          </w:p>
        </w:tc>
        <w:tc>
          <w:tcPr>
            <w:tcW w:w="631" w:type="pct"/>
            <w:vMerge/>
            <w:shd w:val="clear" w:color="auto" w:fill="D9D9D9"/>
            <w:vAlign w:val="center"/>
          </w:tcPr>
          <w:p w14:paraId="7C503687" w14:textId="77777777" w:rsidR="00895464" w:rsidRPr="0025129B" w:rsidRDefault="00895464" w:rsidP="00BA1523">
            <w:pPr>
              <w:jc w:val="center"/>
              <w:rPr>
                <w:b/>
                <w:bCs/>
                <w:sz w:val="20"/>
                <w:szCs w:val="20"/>
                <w:lang w:val="es-ES" w:eastAsia="es-ES"/>
              </w:rPr>
            </w:pPr>
          </w:p>
        </w:tc>
        <w:tc>
          <w:tcPr>
            <w:tcW w:w="471" w:type="pct"/>
            <w:vMerge/>
            <w:shd w:val="clear" w:color="auto" w:fill="D9D9D9"/>
          </w:tcPr>
          <w:p w14:paraId="2C48CD55" w14:textId="77777777" w:rsidR="00895464" w:rsidRPr="0025129B" w:rsidRDefault="00895464" w:rsidP="00BA1523">
            <w:pPr>
              <w:jc w:val="center"/>
              <w:rPr>
                <w:b/>
                <w:bCs/>
                <w:sz w:val="20"/>
                <w:szCs w:val="20"/>
                <w:lang w:val="es-ES" w:eastAsia="es-ES"/>
              </w:rPr>
            </w:pPr>
          </w:p>
        </w:tc>
      </w:tr>
      <w:tr w:rsidR="00246124" w:rsidRPr="0025129B" w14:paraId="413301B7" w14:textId="77777777" w:rsidTr="00BA1523">
        <w:trPr>
          <w:trHeight w:val="409"/>
        </w:trPr>
        <w:tc>
          <w:tcPr>
            <w:tcW w:w="920" w:type="pct"/>
            <w:tcMar>
              <w:top w:w="0" w:type="dxa"/>
              <w:left w:w="108" w:type="dxa"/>
              <w:bottom w:w="0" w:type="dxa"/>
              <w:right w:w="108" w:type="dxa"/>
            </w:tcMar>
            <w:vAlign w:val="center"/>
          </w:tcPr>
          <w:p w14:paraId="36AFDDB9" w14:textId="6A013110" w:rsidR="00895464" w:rsidRPr="0025129B" w:rsidRDefault="00246124" w:rsidP="00246124">
            <w:pPr>
              <w:rPr>
                <w:rFonts w:eastAsiaTheme="minorHAnsi"/>
                <w:sz w:val="20"/>
                <w:szCs w:val="20"/>
                <w:lang w:val="es-ES"/>
              </w:rPr>
            </w:pPr>
            <w:r w:rsidRPr="00246124">
              <w:rPr>
                <w:rFonts w:eastAsia="Times New Roman" w:cstheme="minorHAnsi"/>
                <w:sz w:val="20"/>
                <w:szCs w:val="20"/>
                <w:lang w:val="es-ES_tradnl" w:eastAsia="es-CL"/>
              </w:rPr>
              <w:t>Monitoreo continuo de emisiones de MP, SO2 y NOx en chimenea</w:t>
            </w:r>
          </w:p>
        </w:tc>
        <w:tc>
          <w:tcPr>
            <w:tcW w:w="414" w:type="pct"/>
            <w:vAlign w:val="center"/>
          </w:tcPr>
          <w:p w14:paraId="13D9E198" w14:textId="6E14D986" w:rsidR="00895464" w:rsidRPr="0025129B" w:rsidRDefault="00246124" w:rsidP="003835D1">
            <w:pPr>
              <w:jc w:val="center"/>
              <w:rPr>
                <w:rFonts w:eastAsiaTheme="minorHAnsi"/>
                <w:sz w:val="20"/>
                <w:szCs w:val="20"/>
                <w:lang w:val="es-ES" w:eastAsia="es-ES"/>
              </w:rPr>
            </w:pPr>
            <w:r w:rsidRPr="00246124">
              <w:rPr>
                <w:rFonts w:eastAsia="Times New Roman" w:cstheme="minorHAnsi"/>
                <w:sz w:val="20"/>
                <w:szCs w:val="20"/>
                <w:lang w:val="es-ES_tradnl" w:eastAsia="es-CL"/>
              </w:rPr>
              <w:t>Calidad del aire</w:t>
            </w:r>
          </w:p>
        </w:tc>
        <w:tc>
          <w:tcPr>
            <w:tcW w:w="311" w:type="pct"/>
            <w:vAlign w:val="center"/>
          </w:tcPr>
          <w:p w14:paraId="28B04076" w14:textId="3556EA7C" w:rsidR="00895464" w:rsidRPr="0025129B" w:rsidRDefault="00D70BCE" w:rsidP="00BA1523">
            <w:pPr>
              <w:jc w:val="center"/>
              <w:rPr>
                <w:rFonts w:eastAsiaTheme="minorHAnsi"/>
                <w:sz w:val="20"/>
                <w:szCs w:val="20"/>
                <w:lang w:val="es-ES"/>
              </w:rPr>
            </w:pPr>
            <w:r>
              <w:rPr>
                <w:rFonts w:eastAsiaTheme="minorHAnsi"/>
                <w:sz w:val="20"/>
                <w:szCs w:val="20"/>
                <w:lang w:val="es-ES"/>
              </w:rPr>
              <w:t>24507</w:t>
            </w:r>
          </w:p>
        </w:tc>
        <w:tc>
          <w:tcPr>
            <w:tcW w:w="446" w:type="pct"/>
            <w:tcMar>
              <w:top w:w="0" w:type="dxa"/>
              <w:left w:w="108" w:type="dxa"/>
              <w:bottom w:w="0" w:type="dxa"/>
              <w:right w:w="108" w:type="dxa"/>
            </w:tcMar>
            <w:vAlign w:val="center"/>
          </w:tcPr>
          <w:p w14:paraId="0CA5CA35" w14:textId="178F68BD" w:rsidR="00895464" w:rsidRPr="0025129B" w:rsidRDefault="00246124" w:rsidP="00BA1523">
            <w:pPr>
              <w:jc w:val="center"/>
              <w:rPr>
                <w:rFonts w:eastAsiaTheme="minorHAnsi"/>
                <w:sz w:val="20"/>
                <w:szCs w:val="20"/>
                <w:lang w:val="es-ES"/>
              </w:rPr>
            </w:pPr>
            <w:r>
              <w:rPr>
                <w:rFonts w:eastAsiaTheme="minorHAnsi"/>
                <w:sz w:val="20"/>
                <w:szCs w:val="20"/>
                <w:lang w:val="es-ES"/>
              </w:rPr>
              <w:t>20-08-2014</w:t>
            </w:r>
          </w:p>
        </w:tc>
        <w:tc>
          <w:tcPr>
            <w:tcW w:w="433" w:type="pct"/>
            <w:vAlign w:val="center"/>
          </w:tcPr>
          <w:p w14:paraId="4F4B16D7" w14:textId="73B1DCF8" w:rsidR="00895464" w:rsidRPr="0025129B" w:rsidRDefault="00246124" w:rsidP="00BA1523">
            <w:pPr>
              <w:jc w:val="center"/>
              <w:rPr>
                <w:rFonts w:eastAsiaTheme="minorHAnsi"/>
                <w:sz w:val="20"/>
                <w:szCs w:val="20"/>
                <w:lang w:val="es-ES"/>
              </w:rPr>
            </w:pPr>
            <w:r>
              <w:rPr>
                <w:rFonts w:eastAsiaTheme="minorHAnsi"/>
                <w:sz w:val="20"/>
                <w:szCs w:val="20"/>
                <w:lang w:val="es-ES"/>
              </w:rPr>
              <w:t>01-07-2014</w:t>
            </w:r>
          </w:p>
        </w:tc>
        <w:tc>
          <w:tcPr>
            <w:tcW w:w="415" w:type="pct"/>
            <w:vAlign w:val="center"/>
          </w:tcPr>
          <w:p w14:paraId="0EB809CE" w14:textId="09770CC9" w:rsidR="00895464" w:rsidRPr="0025129B" w:rsidRDefault="00246124" w:rsidP="00BA1523">
            <w:pPr>
              <w:jc w:val="center"/>
              <w:rPr>
                <w:rFonts w:eastAsiaTheme="minorHAnsi"/>
                <w:sz w:val="20"/>
                <w:szCs w:val="20"/>
                <w:lang w:val="es-ES" w:eastAsia="es-ES"/>
              </w:rPr>
            </w:pPr>
            <w:r>
              <w:rPr>
                <w:rFonts w:eastAsiaTheme="minorHAnsi"/>
                <w:sz w:val="20"/>
                <w:szCs w:val="20"/>
                <w:lang w:val="es-ES" w:eastAsia="es-ES"/>
              </w:rPr>
              <w:t>31-07-2014</w:t>
            </w:r>
          </w:p>
        </w:tc>
        <w:tc>
          <w:tcPr>
            <w:tcW w:w="500" w:type="pct"/>
            <w:vAlign w:val="center"/>
          </w:tcPr>
          <w:p w14:paraId="455CD331" w14:textId="373223B5" w:rsidR="00895464" w:rsidRPr="0025129B" w:rsidRDefault="00246124" w:rsidP="00BA1523">
            <w:pPr>
              <w:jc w:val="center"/>
              <w:rPr>
                <w:rFonts w:eastAsiaTheme="minorHAnsi"/>
                <w:sz w:val="20"/>
                <w:szCs w:val="20"/>
                <w:lang w:val="es-ES" w:eastAsia="es-ES"/>
              </w:rPr>
            </w:pPr>
            <w:r>
              <w:rPr>
                <w:rFonts w:eastAsiaTheme="minorHAnsi"/>
                <w:sz w:val="20"/>
                <w:szCs w:val="20"/>
                <w:lang w:val="es-ES" w:eastAsia="es-ES"/>
              </w:rPr>
              <w:t>SEREMI de Salud</w:t>
            </w:r>
          </w:p>
        </w:tc>
        <w:tc>
          <w:tcPr>
            <w:tcW w:w="459" w:type="pct"/>
            <w:vAlign w:val="center"/>
          </w:tcPr>
          <w:p w14:paraId="151ED0DA" w14:textId="4BE07297" w:rsidR="00895464" w:rsidRPr="0025129B" w:rsidRDefault="00246124" w:rsidP="00246124">
            <w:pPr>
              <w:jc w:val="center"/>
              <w:rPr>
                <w:rFonts w:eastAsiaTheme="minorHAnsi"/>
                <w:sz w:val="20"/>
                <w:szCs w:val="20"/>
                <w:lang w:val="es-ES" w:eastAsia="es-ES"/>
              </w:rPr>
            </w:pPr>
            <w:r>
              <w:rPr>
                <w:rFonts w:eastAsiaTheme="minorHAnsi"/>
                <w:sz w:val="20"/>
                <w:szCs w:val="20"/>
                <w:lang w:val="es-ES" w:eastAsia="es-ES"/>
              </w:rPr>
              <w:t>SEREMI de Salud</w:t>
            </w:r>
          </w:p>
        </w:tc>
        <w:tc>
          <w:tcPr>
            <w:tcW w:w="631" w:type="pct"/>
            <w:vAlign w:val="center"/>
          </w:tcPr>
          <w:p w14:paraId="5A3EEAB3" w14:textId="26227A3B" w:rsidR="00895464" w:rsidRPr="0025129B" w:rsidRDefault="00246124" w:rsidP="00246124">
            <w:pPr>
              <w:jc w:val="center"/>
              <w:rPr>
                <w:rFonts w:eastAsiaTheme="minorHAnsi"/>
                <w:sz w:val="20"/>
                <w:szCs w:val="20"/>
                <w:lang w:val="es-ES" w:eastAsia="es-ES"/>
              </w:rPr>
            </w:pPr>
            <w:r>
              <w:rPr>
                <w:rFonts w:eastAsiaTheme="minorHAnsi"/>
                <w:sz w:val="20"/>
                <w:szCs w:val="20"/>
                <w:lang w:val="es-ES" w:eastAsia="es-ES"/>
              </w:rPr>
              <w:t>Sin Respuesta del Servicio.</w:t>
            </w:r>
          </w:p>
        </w:tc>
        <w:tc>
          <w:tcPr>
            <w:tcW w:w="471" w:type="pct"/>
            <w:vAlign w:val="center"/>
          </w:tcPr>
          <w:p w14:paraId="3ABEB503" w14:textId="13B7EB99" w:rsidR="00895464" w:rsidRPr="0025129B" w:rsidRDefault="00246124" w:rsidP="003835D1">
            <w:pPr>
              <w:jc w:val="center"/>
              <w:rPr>
                <w:rFonts w:eastAsiaTheme="minorHAnsi"/>
                <w:sz w:val="20"/>
                <w:szCs w:val="20"/>
                <w:lang w:val="es-ES" w:eastAsia="es-ES"/>
              </w:rPr>
            </w:pPr>
            <w:r>
              <w:rPr>
                <w:rFonts w:eastAsiaTheme="minorHAnsi"/>
                <w:sz w:val="20"/>
                <w:szCs w:val="20"/>
                <w:lang w:val="es-ES" w:eastAsia="es-ES"/>
              </w:rPr>
              <w:t>3</w:t>
            </w:r>
          </w:p>
        </w:tc>
      </w:tr>
      <w:tr w:rsidR="00246124" w:rsidRPr="0025129B" w14:paraId="676E1A08" w14:textId="77777777" w:rsidTr="00BA1523">
        <w:trPr>
          <w:trHeight w:val="361"/>
        </w:trPr>
        <w:tc>
          <w:tcPr>
            <w:tcW w:w="920" w:type="pct"/>
            <w:tcMar>
              <w:top w:w="0" w:type="dxa"/>
              <w:left w:w="108" w:type="dxa"/>
              <w:bottom w:w="0" w:type="dxa"/>
              <w:right w:w="108" w:type="dxa"/>
            </w:tcMar>
            <w:vAlign w:val="center"/>
          </w:tcPr>
          <w:p w14:paraId="5CD5AA36" w14:textId="59E26D06" w:rsidR="00246124" w:rsidRPr="00246124" w:rsidRDefault="00246124" w:rsidP="00246124">
            <w:pPr>
              <w:rPr>
                <w:rFonts w:eastAsia="Times New Roman" w:cstheme="minorHAnsi"/>
                <w:sz w:val="20"/>
                <w:szCs w:val="20"/>
                <w:lang w:val="es-ES_tradnl" w:eastAsia="es-CL"/>
              </w:rPr>
            </w:pPr>
            <w:r w:rsidRPr="00246124">
              <w:rPr>
                <w:rFonts w:eastAsia="Times New Roman" w:cstheme="minorHAnsi"/>
                <w:sz w:val="20"/>
                <w:szCs w:val="20"/>
                <w:lang w:val="es-ES_tradnl" w:eastAsia="es-CL"/>
              </w:rPr>
              <w:t>Informe consumo calórico de los Hornos de Dual, Cal N°1, Cal N°2 y Cal N°3</w:t>
            </w:r>
          </w:p>
        </w:tc>
        <w:tc>
          <w:tcPr>
            <w:tcW w:w="414" w:type="pct"/>
            <w:vAlign w:val="center"/>
          </w:tcPr>
          <w:p w14:paraId="0BEFC691" w14:textId="23C83FC8" w:rsidR="00246124" w:rsidRPr="003835D1" w:rsidRDefault="00246124" w:rsidP="003835D1">
            <w:pPr>
              <w:jc w:val="center"/>
              <w:rPr>
                <w:rFonts w:eastAsia="Times New Roman" w:cstheme="minorHAnsi"/>
                <w:sz w:val="20"/>
                <w:szCs w:val="20"/>
                <w:lang w:val="es-ES_tradnl" w:eastAsia="es-CL"/>
              </w:rPr>
            </w:pPr>
            <w:r w:rsidRPr="00246124">
              <w:rPr>
                <w:rFonts w:eastAsia="Times New Roman" w:cstheme="minorHAnsi"/>
                <w:sz w:val="20"/>
                <w:szCs w:val="20"/>
                <w:lang w:val="es-ES_tradnl" w:eastAsia="es-CL"/>
              </w:rPr>
              <w:t>Calidad del aire</w:t>
            </w:r>
          </w:p>
        </w:tc>
        <w:tc>
          <w:tcPr>
            <w:tcW w:w="311" w:type="pct"/>
            <w:vAlign w:val="center"/>
          </w:tcPr>
          <w:p w14:paraId="08A16034" w14:textId="626E79BA" w:rsidR="00246124" w:rsidRPr="003835D1" w:rsidRDefault="00246124"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23721</w:t>
            </w:r>
          </w:p>
        </w:tc>
        <w:tc>
          <w:tcPr>
            <w:tcW w:w="446" w:type="pct"/>
            <w:tcMar>
              <w:top w:w="0" w:type="dxa"/>
              <w:left w:w="108" w:type="dxa"/>
              <w:bottom w:w="0" w:type="dxa"/>
              <w:right w:w="108" w:type="dxa"/>
            </w:tcMar>
            <w:vAlign w:val="center"/>
          </w:tcPr>
          <w:p w14:paraId="31F44EDB" w14:textId="1F1A4864" w:rsidR="00246124" w:rsidRPr="003835D1" w:rsidRDefault="00246124"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28-07-2014</w:t>
            </w:r>
          </w:p>
        </w:tc>
        <w:tc>
          <w:tcPr>
            <w:tcW w:w="433" w:type="pct"/>
            <w:vAlign w:val="center"/>
          </w:tcPr>
          <w:p w14:paraId="04820898" w14:textId="76701229" w:rsidR="00246124" w:rsidRPr="003835D1" w:rsidRDefault="00246124"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01-04-2014</w:t>
            </w:r>
          </w:p>
        </w:tc>
        <w:tc>
          <w:tcPr>
            <w:tcW w:w="415" w:type="pct"/>
            <w:vAlign w:val="center"/>
          </w:tcPr>
          <w:p w14:paraId="0B906B51" w14:textId="64C875EE" w:rsidR="00246124" w:rsidRPr="003835D1" w:rsidRDefault="00246124"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30-06-2014</w:t>
            </w:r>
          </w:p>
        </w:tc>
        <w:tc>
          <w:tcPr>
            <w:tcW w:w="500" w:type="pct"/>
            <w:vAlign w:val="center"/>
          </w:tcPr>
          <w:p w14:paraId="3E71A977" w14:textId="233A4F05" w:rsidR="00246124" w:rsidRPr="003835D1" w:rsidRDefault="00246124"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297F060F" w14:textId="0EF62AA4" w:rsidR="00246124" w:rsidRPr="003835D1" w:rsidRDefault="00246124"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09184066" w14:textId="14CE956C" w:rsidR="00246124" w:rsidRPr="003835D1" w:rsidRDefault="00246124"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vAlign w:val="center"/>
          </w:tcPr>
          <w:p w14:paraId="026B3F75" w14:textId="0E4D68B3" w:rsidR="00246124" w:rsidRPr="003835D1" w:rsidRDefault="003835D1" w:rsidP="003835D1">
            <w:pPr>
              <w:jc w:val="center"/>
              <w:rPr>
                <w:rFonts w:eastAsia="Times New Roman" w:cstheme="minorHAnsi"/>
                <w:sz w:val="20"/>
                <w:szCs w:val="20"/>
                <w:lang w:val="es-ES_tradnl" w:eastAsia="es-CL"/>
              </w:rPr>
            </w:pPr>
            <w:r>
              <w:rPr>
                <w:rFonts w:eastAsia="Times New Roman" w:cstheme="minorHAnsi"/>
                <w:sz w:val="20"/>
                <w:szCs w:val="20"/>
                <w:lang w:val="es-ES_tradnl" w:eastAsia="es-CL"/>
              </w:rPr>
              <w:t>__</w:t>
            </w:r>
          </w:p>
        </w:tc>
      </w:tr>
      <w:tr w:rsidR="003835D1" w:rsidRPr="0025129B" w14:paraId="0BE3F3D6" w14:textId="77777777" w:rsidTr="00BA1523">
        <w:trPr>
          <w:trHeight w:val="379"/>
        </w:trPr>
        <w:tc>
          <w:tcPr>
            <w:tcW w:w="920" w:type="pct"/>
            <w:tcMar>
              <w:top w:w="0" w:type="dxa"/>
              <w:left w:w="70" w:type="dxa"/>
              <w:bottom w:w="0" w:type="dxa"/>
              <w:right w:w="70" w:type="dxa"/>
            </w:tcMar>
            <w:vAlign w:val="center"/>
          </w:tcPr>
          <w:p w14:paraId="05E99D66" w14:textId="0F9E2D4B" w:rsidR="003835D1" w:rsidRPr="00246124" w:rsidRDefault="003835D1" w:rsidP="00246124">
            <w:pPr>
              <w:rPr>
                <w:rFonts w:eastAsia="Times New Roman" w:cstheme="minorHAnsi"/>
                <w:sz w:val="20"/>
                <w:szCs w:val="20"/>
                <w:lang w:val="es-ES_tradnl" w:eastAsia="es-CL"/>
              </w:rPr>
            </w:pPr>
            <w:r w:rsidRPr="003835D1">
              <w:rPr>
                <w:rFonts w:eastAsia="Times New Roman" w:cstheme="minorHAnsi"/>
                <w:sz w:val="20"/>
                <w:szCs w:val="20"/>
                <w:lang w:val="es-ES_tradnl" w:eastAsia="es-CL"/>
              </w:rPr>
              <w:t>Informe recepción de petcoke</w:t>
            </w:r>
          </w:p>
        </w:tc>
        <w:tc>
          <w:tcPr>
            <w:tcW w:w="414" w:type="pct"/>
          </w:tcPr>
          <w:p w14:paraId="6E47F92A" w14:textId="31C164D5" w:rsidR="003835D1" w:rsidRPr="003835D1" w:rsidRDefault="003835D1" w:rsidP="003835D1">
            <w:pPr>
              <w:jc w:val="center"/>
              <w:rPr>
                <w:rFonts w:eastAsia="Times New Roman" w:cstheme="minorHAnsi"/>
                <w:sz w:val="20"/>
                <w:szCs w:val="20"/>
                <w:lang w:val="es-ES_tradnl" w:eastAsia="es-CL"/>
              </w:rPr>
            </w:pPr>
            <w:r w:rsidRPr="00A62F53">
              <w:rPr>
                <w:rFonts w:eastAsia="Times New Roman" w:cstheme="minorHAnsi"/>
                <w:sz w:val="20"/>
                <w:szCs w:val="20"/>
                <w:lang w:val="es-ES_tradnl" w:eastAsia="es-CL"/>
              </w:rPr>
              <w:t>Calidad del aire</w:t>
            </w:r>
          </w:p>
        </w:tc>
        <w:tc>
          <w:tcPr>
            <w:tcW w:w="311" w:type="pct"/>
            <w:vAlign w:val="center"/>
          </w:tcPr>
          <w:p w14:paraId="5A2EB96A" w14:textId="4340B6E0"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23575</w:t>
            </w:r>
          </w:p>
        </w:tc>
        <w:tc>
          <w:tcPr>
            <w:tcW w:w="446" w:type="pct"/>
            <w:tcMar>
              <w:top w:w="0" w:type="dxa"/>
              <w:left w:w="70" w:type="dxa"/>
              <w:bottom w:w="0" w:type="dxa"/>
              <w:right w:w="70" w:type="dxa"/>
            </w:tcMar>
            <w:vAlign w:val="center"/>
          </w:tcPr>
          <w:p w14:paraId="4D8C0CC5" w14:textId="12627F0C"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21-07-2014</w:t>
            </w:r>
          </w:p>
        </w:tc>
        <w:tc>
          <w:tcPr>
            <w:tcW w:w="433" w:type="pct"/>
            <w:vAlign w:val="center"/>
          </w:tcPr>
          <w:p w14:paraId="10D2C5AC" w14:textId="655AA559"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21-07-2014</w:t>
            </w:r>
          </w:p>
        </w:tc>
        <w:tc>
          <w:tcPr>
            <w:tcW w:w="415" w:type="pct"/>
            <w:vAlign w:val="center"/>
          </w:tcPr>
          <w:p w14:paraId="00F624BD" w14:textId="5EDE8FAC"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04-08-2014</w:t>
            </w:r>
          </w:p>
        </w:tc>
        <w:tc>
          <w:tcPr>
            <w:tcW w:w="500" w:type="pct"/>
            <w:vAlign w:val="center"/>
          </w:tcPr>
          <w:p w14:paraId="7DEC248C" w14:textId="5446FA6B"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67431069" w14:textId="4201BED3"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12D973A0" w14:textId="58028A54"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vAlign w:val="center"/>
          </w:tcPr>
          <w:p w14:paraId="3B356EAF" w14:textId="6D3993F2" w:rsidR="003835D1" w:rsidRPr="003835D1" w:rsidRDefault="003835D1" w:rsidP="003835D1">
            <w:pPr>
              <w:ind w:left="149"/>
              <w:jc w:val="center"/>
              <w:rPr>
                <w:rFonts w:eastAsia="Times New Roman" w:cstheme="minorHAnsi"/>
                <w:sz w:val="20"/>
                <w:szCs w:val="20"/>
                <w:lang w:val="es-ES_tradnl" w:eastAsia="es-CL"/>
              </w:rPr>
            </w:pPr>
            <w:r>
              <w:rPr>
                <w:rFonts w:eastAsia="Times New Roman" w:cstheme="minorHAnsi"/>
                <w:sz w:val="20"/>
                <w:szCs w:val="20"/>
                <w:lang w:val="es-ES_tradnl" w:eastAsia="es-CL"/>
              </w:rPr>
              <w:t>__</w:t>
            </w:r>
          </w:p>
        </w:tc>
      </w:tr>
      <w:tr w:rsidR="00BA1523" w:rsidRPr="0025129B" w14:paraId="1137D38F" w14:textId="77777777" w:rsidTr="00BA1523">
        <w:trPr>
          <w:trHeight w:val="379"/>
        </w:trPr>
        <w:tc>
          <w:tcPr>
            <w:tcW w:w="920" w:type="pct"/>
            <w:tcMar>
              <w:top w:w="0" w:type="dxa"/>
              <w:left w:w="70" w:type="dxa"/>
              <w:bottom w:w="0" w:type="dxa"/>
              <w:right w:w="70" w:type="dxa"/>
            </w:tcMar>
            <w:vAlign w:val="center"/>
          </w:tcPr>
          <w:p w14:paraId="12AE6862" w14:textId="346D7A11" w:rsidR="003835D1" w:rsidRPr="00246124" w:rsidRDefault="003835D1" w:rsidP="00246124">
            <w:pPr>
              <w:rPr>
                <w:rFonts w:eastAsia="Times New Roman" w:cstheme="minorHAnsi"/>
                <w:sz w:val="20"/>
                <w:szCs w:val="20"/>
                <w:lang w:val="es-ES_tradnl" w:eastAsia="es-CL"/>
              </w:rPr>
            </w:pPr>
            <w:r w:rsidRPr="003835D1">
              <w:rPr>
                <w:rFonts w:eastAsia="Times New Roman" w:cstheme="minorHAnsi"/>
                <w:sz w:val="20"/>
                <w:szCs w:val="20"/>
                <w:lang w:val="es-ES_tradnl" w:eastAsia="es-CL"/>
              </w:rPr>
              <w:t>Monitoreo continuo de emisiones de MP, SO2 y NOx en chimenea</w:t>
            </w:r>
          </w:p>
        </w:tc>
        <w:tc>
          <w:tcPr>
            <w:tcW w:w="414" w:type="pct"/>
          </w:tcPr>
          <w:p w14:paraId="47E72010" w14:textId="6345FA58" w:rsidR="003835D1" w:rsidRPr="003835D1" w:rsidRDefault="003835D1" w:rsidP="003835D1">
            <w:pPr>
              <w:jc w:val="center"/>
              <w:rPr>
                <w:rFonts w:eastAsia="Times New Roman" w:cstheme="minorHAnsi"/>
                <w:sz w:val="20"/>
                <w:szCs w:val="20"/>
                <w:lang w:val="es-ES_tradnl" w:eastAsia="es-CL"/>
              </w:rPr>
            </w:pPr>
            <w:r w:rsidRPr="00A62F53">
              <w:rPr>
                <w:rFonts w:eastAsia="Times New Roman" w:cstheme="minorHAnsi"/>
                <w:sz w:val="20"/>
                <w:szCs w:val="20"/>
                <w:lang w:val="es-ES_tradnl" w:eastAsia="es-CL"/>
              </w:rPr>
              <w:t>Calidad del aire</w:t>
            </w:r>
          </w:p>
        </w:tc>
        <w:tc>
          <w:tcPr>
            <w:tcW w:w="311" w:type="pct"/>
            <w:vAlign w:val="center"/>
          </w:tcPr>
          <w:p w14:paraId="08C5E2F4" w14:textId="20B88090"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23175</w:t>
            </w:r>
          </w:p>
        </w:tc>
        <w:tc>
          <w:tcPr>
            <w:tcW w:w="446" w:type="pct"/>
            <w:tcMar>
              <w:top w:w="0" w:type="dxa"/>
              <w:left w:w="70" w:type="dxa"/>
              <w:bottom w:w="0" w:type="dxa"/>
              <w:right w:w="70" w:type="dxa"/>
            </w:tcMar>
            <w:vAlign w:val="center"/>
          </w:tcPr>
          <w:p w14:paraId="2AA055A7" w14:textId="3D3B7AF2"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09-07-2014</w:t>
            </w:r>
          </w:p>
        </w:tc>
        <w:tc>
          <w:tcPr>
            <w:tcW w:w="433" w:type="pct"/>
            <w:vAlign w:val="center"/>
          </w:tcPr>
          <w:p w14:paraId="6402A52F" w14:textId="1100554F"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01-06-2014</w:t>
            </w:r>
          </w:p>
        </w:tc>
        <w:tc>
          <w:tcPr>
            <w:tcW w:w="415" w:type="pct"/>
            <w:vAlign w:val="center"/>
          </w:tcPr>
          <w:p w14:paraId="5487DAC8" w14:textId="6333D19D"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30-06-2014</w:t>
            </w:r>
          </w:p>
        </w:tc>
        <w:tc>
          <w:tcPr>
            <w:tcW w:w="500" w:type="pct"/>
            <w:vAlign w:val="center"/>
          </w:tcPr>
          <w:p w14:paraId="7AE11B45" w14:textId="7481A502"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28E0267F" w14:textId="2CA43E88"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3A31965A" w14:textId="33FFA42D"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vAlign w:val="center"/>
          </w:tcPr>
          <w:p w14:paraId="1B61C7B9" w14:textId="72258E07" w:rsidR="003835D1" w:rsidRPr="003835D1" w:rsidRDefault="003835D1"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w:t>
            </w:r>
          </w:p>
        </w:tc>
      </w:tr>
      <w:tr w:rsidR="00BA1523" w:rsidRPr="0025129B" w14:paraId="302530BD" w14:textId="77777777" w:rsidTr="00BA1523">
        <w:trPr>
          <w:trHeight w:val="379"/>
        </w:trPr>
        <w:tc>
          <w:tcPr>
            <w:tcW w:w="920" w:type="pct"/>
            <w:tcMar>
              <w:top w:w="0" w:type="dxa"/>
              <w:left w:w="70" w:type="dxa"/>
              <w:bottom w:w="0" w:type="dxa"/>
              <w:right w:w="70" w:type="dxa"/>
            </w:tcMar>
            <w:vAlign w:val="center"/>
          </w:tcPr>
          <w:p w14:paraId="075496AC" w14:textId="66A4A79C" w:rsidR="003835D1" w:rsidRPr="00246124" w:rsidRDefault="003835D1" w:rsidP="00246124">
            <w:pPr>
              <w:rPr>
                <w:rFonts w:eastAsia="Times New Roman" w:cstheme="minorHAnsi"/>
                <w:sz w:val="20"/>
                <w:szCs w:val="20"/>
                <w:lang w:val="es-ES_tradnl" w:eastAsia="es-CL"/>
              </w:rPr>
            </w:pPr>
            <w:r w:rsidRPr="003835D1">
              <w:rPr>
                <w:rFonts w:eastAsia="Times New Roman" w:cstheme="minorHAnsi"/>
                <w:sz w:val="20"/>
                <w:szCs w:val="20"/>
                <w:lang w:val="es-ES_tradnl" w:eastAsia="es-CL"/>
              </w:rPr>
              <w:t>Caracterización de Ni y V de la Cal</w:t>
            </w:r>
          </w:p>
        </w:tc>
        <w:tc>
          <w:tcPr>
            <w:tcW w:w="414" w:type="pct"/>
          </w:tcPr>
          <w:p w14:paraId="5324F32A" w14:textId="0EA2004D" w:rsidR="003835D1" w:rsidRPr="003835D1" w:rsidRDefault="003835D1" w:rsidP="003835D1">
            <w:pPr>
              <w:jc w:val="center"/>
              <w:rPr>
                <w:rFonts w:eastAsia="Times New Roman" w:cstheme="minorHAnsi"/>
                <w:sz w:val="20"/>
                <w:szCs w:val="20"/>
                <w:lang w:val="es-ES_tradnl" w:eastAsia="es-CL"/>
              </w:rPr>
            </w:pPr>
            <w:r w:rsidRPr="00A62F53">
              <w:rPr>
                <w:rFonts w:eastAsia="Times New Roman" w:cstheme="minorHAnsi"/>
                <w:sz w:val="20"/>
                <w:szCs w:val="20"/>
                <w:lang w:val="es-ES_tradnl" w:eastAsia="es-CL"/>
              </w:rPr>
              <w:t>Calidad del aire</w:t>
            </w:r>
          </w:p>
        </w:tc>
        <w:tc>
          <w:tcPr>
            <w:tcW w:w="311" w:type="pct"/>
            <w:vAlign w:val="center"/>
          </w:tcPr>
          <w:p w14:paraId="4B917251" w14:textId="6128E096"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23172</w:t>
            </w:r>
          </w:p>
        </w:tc>
        <w:tc>
          <w:tcPr>
            <w:tcW w:w="446" w:type="pct"/>
            <w:tcMar>
              <w:top w:w="0" w:type="dxa"/>
              <w:left w:w="70" w:type="dxa"/>
              <w:bottom w:w="0" w:type="dxa"/>
              <w:right w:w="70" w:type="dxa"/>
            </w:tcMar>
            <w:vAlign w:val="center"/>
          </w:tcPr>
          <w:p w14:paraId="25DB6206" w14:textId="3ADDF95B"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09-07-2014</w:t>
            </w:r>
          </w:p>
        </w:tc>
        <w:tc>
          <w:tcPr>
            <w:tcW w:w="433" w:type="pct"/>
            <w:vAlign w:val="center"/>
          </w:tcPr>
          <w:p w14:paraId="6C4C366D" w14:textId="1D3AEBE8"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01-01-2014</w:t>
            </w:r>
          </w:p>
        </w:tc>
        <w:tc>
          <w:tcPr>
            <w:tcW w:w="415" w:type="pct"/>
            <w:vAlign w:val="center"/>
          </w:tcPr>
          <w:p w14:paraId="42D0E0EB" w14:textId="0D803A74"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31-05-2014</w:t>
            </w:r>
          </w:p>
        </w:tc>
        <w:tc>
          <w:tcPr>
            <w:tcW w:w="500" w:type="pct"/>
            <w:vAlign w:val="center"/>
          </w:tcPr>
          <w:p w14:paraId="625171CF" w14:textId="714A11BC"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6987F541" w14:textId="41974CC3"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1FD89D66" w14:textId="6468AB3B"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vAlign w:val="center"/>
          </w:tcPr>
          <w:p w14:paraId="541B2347" w14:textId="4F749100" w:rsidR="003835D1" w:rsidRPr="003835D1" w:rsidRDefault="00855715" w:rsidP="003835D1">
            <w:pPr>
              <w:ind w:left="149"/>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r>
      <w:tr w:rsidR="00BA1523" w:rsidRPr="0025129B" w14:paraId="0D9343D6" w14:textId="77777777" w:rsidTr="00BA1523">
        <w:trPr>
          <w:trHeight w:val="379"/>
        </w:trPr>
        <w:tc>
          <w:tcPr>
            <w:tcW w:w="920" w:type="pct"/>
            <w:tcMar>
              <w:top w:w="0" w:type="dxa"/>
              <w:left w:w="70" w:type="dxa"/>
              <w:bottom w:w="0" w:type="dxa"/>
              <w:right w:w="70" w:type="dxa"/>
            </w:tcMar>
            <w:vAlign w:val="center"/>
          </w:tcPr>
          <w:p w14:paraId="32BCA7A3" w14:textId="51A66F68" w:rsidR="003835D1" w:rsidRPr="00246124" w:rsidRDefault="003835D1" w:rsidP="00246124">
            <w:pPr>
              <w:rPr>
                <w:rFonts w:eastAsia="Times New Roman" w:cstheme="minorHAnsi"/>
                <w:sz w:val="20"/>
                <w:szCs w:val="20"/>
                <w:lang w:val="es-ES_tradnl" w:eastAsia="es-CL"/>
              </w:rPr>
            </w:pPr>
            <w:r w:rsidRPr="003835D1">
              <w:rPr>
                <w:rFonts w:eastAsia="Times New Roman" w:cstheme="minorHAnsi"/>
                <w:sz w:val="20"/>
                <w:szCs w:val="20"/>
                <w:lang w:val="es-ES_tradnl" w:eastAsia="es-CL"/>
              </w:rPr>
              <w:t xml:space="preserve">Monitoreo de calidad del aire en la estación </w:t>
            </w:r>
            <w:r w:rsidR="00585126" w:rsidRPr="003835D1">
              <w:rPr>
                <w:rFonts w:eastAsia="Times New Roman" w:cstheme="minorHAnsi"/>
                <w:sz w:val="20"/>
                <w:szCs w:val="20"/>
                <w:lang w:val="es-ES_tradnl" w:eastAsia="es-CL"/>
              </w:rPr>
              <w:t>monitora</w:t>
            </w:r>
            <w:r w:rsidRPr="003835D1">
              <w:rPr>
                <w:rFonts w:eastAsia="Times New Roman" w:cstheme="minorHAnsi"/>
                <w:sz w:val="20"/>
                <w:szCs w:val="20"/>
                <w:lang w:val="es-ES_tradnl" w:eastAsia="es-CL"/>
              </w:rPr>
              <w:t xml:space="preserve"> de INACESA, se mide MP10, SO2, NOx y O3.</w:t>
            </w:r>
          </w:p>
        </w:tc>
        <w:tc>
          <w:tcPr>
            <w:tcW w:w="414" w:type="pct"/>
            <w:vAlign w:val="center"/>
          </w:tcPr>
          <w:p w14:paraId="0A77E8D7" w14:textId="77F246E3" w:rsidR="003835D1" w:rsidRPr="003835D1" w:rsidRDefault="003835D1" w:rsidP="003835D1">
            <w:pPr>
              <w:jc w:val="center"/>
              <w:rPr>
                <w:rFonts w:eastAsia="Times New Roman" w:cstheme="minorHAnsi"/>
                <w:sz w:val="20"/>
                <w:szCs w:val="20"/>
                <w:lang w:val="es-ES_tradnl" w:eastAsia="es-CL"/>
              </w:rPr>
            </w:pPr>
            <w:r w:rsidRPr="00A62F53">
              <w:rPr>
                <w:rFonts w:eastAsia="Times New Roman" w:cstheme="minorHAnsi"/>
                <w:sz w:val="20"/>
                <w:szCs w:val="20"/>
                <w:lang w:val="es-ES_tradnl" w:eastAsia="es-CL"/>
              </w:rPr>
              <w:t>Calidad del aire</w:t>
            </w:r>
          </w:p>
        </w:tc>
        <w:tc>
          <w:tcPr>
            <w:tcW w:w="311" w:type="pct"/>
            <w:vAlign w:val="center"/>
          </w:tcPr>
          <w:p w14:paraId="352C44AA" w14:textId="783CD73F"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23166</w:t>
            </w:r>
          </w:p>
        </w:tc>
        <w:tc>
          <w:tcPr>
            <w:tcW w:w="446" w:type="pct"/>
            <w:tcMar>
              <w:top w:w="0" w:type="dxa"/>
              <w:left w:w="70" w:type="dxa"/>
              <w:bottom w:w="0" w:type="dxa"/>
              <w:right w:w="70" w:type="dxa"/>
            </w:tcMar>
            <w:vAlign w:val="center"/>
          </w:tcPr>
          <w:p w14:paraId="7E530F50" w14:textId="7371CD31"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09-07-2014</w:t>
            </w:r>
          </w:p>
        </w:tc>
        <w:tc>
          <w:tcPr>
            <w:tcW w:w="433" w:type="pct"/>
            <w:vAlign w:val="center"/>
          </w:tcPr>
          <w:p w14:paraId="537F5CEF" w14:textId="662761BF" w:rsidR="003835D1" w:rsidRPr="003835D1" w:rsidRDefault="003835D1"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01-05-2014</w:t>
            </w:r>
          </w:p>
        </w:tc>
        <w:tc>
          <w:tcPr>
            <w:tcW w:w="415" w:type="pct"/>
            <w:vAlign w:val="center"/>
          </w:tcPr>
          <w:p w14:paraId="581D13D1" w14:textId="43A03E21"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31-05-2014</w:t>
            </w:r>
          </w:p>
        </w:tc>
        <w:tc>
          <w:tcPr>
            <w:tcW w:w="500" w:type="pct"/>
            <w:vAlign w:val="center"/>
          </w:tcPr>
          <w:p w14:paraId="6E8E0E57" w14:textId="1E7DE0D6"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5AC92281" w14:textId="5E272285"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713D954A" w14:textId="1E642BAC" w:rsidR="003835D1" w:rsidRPr="003835D1" w:rsidRDefault="003835D1"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vAlign w:val="center"/>
          </w:tcPr>
          <w:p w14:paraId="62951D55" w14:textId="18ACC739" w:rsidR="003835D1" w:rsidRPr="003835D1" w:rsidRDefault="00855715" w:rsidP="003835D1">
            <w:pPr>
              <w:ind w:left="149"/>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r>
      <w:tr w:rsidR="00855715" w:rsidRPr="0025129B" w14:paraId="3C895C3A" w14:textId="77777777" w:rsidTr="0084513B">
        <w:trPr>
          <w:trHeight w:val="379"/>
        </w:trPr>
        <w:tc>
          <w:tcPr>
            <w:tcW w:w="920" w:type="pct"/>
            <w:tcMar>
              <w:top w:w="0" w:type="dxa"/>
              <w:left w:w="70" w:type="dxa"/>
              <w:bottom w:w="0" w:type="dxa"/>
              <w:right w:w="70" w:type="dxa"/>
            </w:tcMar>
            <w:vAlign w:val="center"/>
          </w:tcPr>
          <w:p w14:paraId="66392BDE" w14:textId="1099CED2" w:rsidR="00855715" w:rsidRPr="00246124" w:rsidRDefault="00855715" w:rsidP="00246124">
            <w:pPr>
              <w:rPr>
                <w:rFonts w:eastAsia="Times New Roman" w:cstheme="minorHAnsi"/>
                <w:sz w:val="20"/>
                <w:szCs w:val="20"/>
                <w:lang w:val="es-ES_tradnl" w:eastAsia="es-CL"/>
              </w:rPr>
            </w:pPr>
            <w:r w:rsidRPr="003835D1">
              <w:rPr>
                <w:rFonts w:eastAsia="Times New Roman" w:cstheme="minorHAnsi"/>
                <w:sz w:val="20"/>
                <w:szCs w:val="20"/>
                <w:lang w:val="es-ES_tradnl" w:eastAsia="es-CL"/>
              </w:rPr>
              <w:t>Estimaciones de emisiones de Ni y V</w:t>
            </w:r>
          </w:p>
        </w:tc>
        <w:tc>
          <w:tcPr>
            <w:tcW w:w="414" w:type="pct"/>
            <w:vAlign w:val="center"/>
          </w:tcPr>
          <w:p w14:paraId="3A54C355" w14:textId="24966628" w:rsidR="00855715" w:rsidRPr="003835D1" w:rsidRDefault="00855715" w:rsidP="003835D1">
            <w:pPr>
              <w:jc w:val="center"/>
              <w:rPr>
                <w:rFonts w:eastAsia="Times New Roman" w:cstheme="minorHAnsi"/>
                <w:sz w:val="20"/>
                <w:szCs w:val="20"/>
                <w:lang w:val="es-ES_tradnl" w:eastAsia="es-CL"/>
              </w:rPr>
            </w:pPr>
            <w:r w:rsidRPr="00A62F53">
              <w:rPr>
                <w:rFonts w:eastAsia="Times New Roman" w:cstheme="minorHAnsi"/>
                <w:sz w:val="20"/>
                <w:szCs w:val="20"/>
                <w:lang w:val="es-ES_tradnl" w:eastAsia="es-CL"/>
              </w:rPr>
              <w:t>Calidad del aire</w:t>
            </w:r>
          </w:p>
        </w:tc>
        <w:tc>
          <w:tcPr>
            <w:tcW w:w="311" w:type="pct"/>
            <w:vAlign w:val="center"/>
          </w:tcPr>
          <w:p w14:paraId="60D66BFE" w14:textId="511A7649" w:rsidR="00855715" w:rsidRPr="003835D1" w:rsidRDefault="00855715"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22992</w:t>
            </w:r>
          </w:p>
        </w:tc>
        <w:tc>
          <w:tcPr>
            <w:tcW w:w="446" w:type="pct"/>
            <w:tcMar>
              <w:top w:w="0" w:type="dxa"/>
              <w:left w:w="70" w:type="dxa"/>
              <w:bottom w:w="0" w:type="dxa"/>
              <w:right w:w="70" w:type="dxa"/>
            </w:tcMar>
            <w:vAlign w:val="center"/>
          </w:tcPr>
          <w:p w14:paraId="1CF9E07E" w14:textId="79A42E22" w:rsidR="00855715" w:rsidRPr="003835D1" w:rsidRDefault="00855715"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02-07-2014</w:t>
            </w:r>
          </w:p>
        </w:tc>
        <w:tc>
          <w:tcPr>
            <w:tcW w:w="433" w:type="pct"/>
            <w:vAlign w:val="center"/>
          </w:tcPr>
          <w:p w14:paraId="392606DC" w14:textId="7D76DD3F" w:rsidR="00855715" w:rsidRPr="003835D1" w:rsidRDefault="00855715"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01-05-2014</w:t>
            </w:r>
          </w:p>
        </w:tc>
        <w:tc>
          <w:tcPr>
            <w:tcW w:w="415" w:type="pct"/>
            <w:vAlign w:val="center"/>
          </w:tcPr>
          <w:p w14:paraId="02E1EB89" w14:textId="5412A3C2" w:rsidR="00855715" w:rsidRPr="003835D1" w:rsidRDefault="00855715"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31-05-2014</w:t>
            </w:r>
          </w:p>
        </w:tc>
        <w:tc>
          <w:tcPr>
            <w:tcW w:w="500" w:type="pct"/>
            <w:vAlign w:val="center"/>
          </w:tcPr>
          <w:p w14:paraId="3015906E" w14:textId="03EC39C8" w:rsidR="00855715" w:rsidRPr="003835D1" w:rsidRDefault="00855715"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4652A581" w14:textId="18716E66" w:rsidR="00855715" w:rsidRPr="003835D1" w:rsidRDefault="00855715"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6BA412AA" w14:textId="52A4F022" w:rsidR="00855715" w:rsidRPr="003835D1" w:rsidRDefault="00855715"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tcPr>
          <w:p w14:paraId="106CE492" w14:textId="15823724" w:rsidR="00855715" w:rsidRPr="003835D1" w:rsidRDefault="00855715" w:rsidP="003835D1">
            <w:pPr>
              <w:ind w:left="149"/>
              <w:jc w:val="center"/>
              <w:rPr>
                <w:rFonts w:eastAsia="Times New Roman" w:cstheme="minorHAnsi"/>
                <w:sz w:val="20"/>
                <w:szCs w:val="20"/>
                <w:lang w:val="es-ES_tradnl" w:eastAsia="es-CL"/>
              </w:rPr>
            </w:pPr>
            <w:r w:rsidRPr="00E5471E">
              <w:rPr>
                <w:rFonts w:eastAsia="Times New Roman" w:cstheme="minorHAnsi"/>
                <w:sz w:val="20"/>
                <w:szCs w:val="20"/>
                <w:lang w:val="es-ES_tradnl" w:eastAsia="es-CL"/>
              </w:rPr>
              <w:t>--</w:t>
            </w:r>
          </w:p>
        </w:tc>
      </w:tr>
      <w:tr w:rsidR="00855715" w:rsidRPr="0025129B" w14:paraId="0E729C1F" w14:textId="77777777" w:rsidTr="0084513B">
        <w:trPr>
          <w:trHeight w:val="379"/>
        </w:trPr>
        <w:tc>
          <w:tcPr>
            <w:tcW w:w="920" w:type="pct"/>
            <w:tcMar>
              <w:top w:w="0" w:type="dxa"/>
              <w:left w:w="70" w:type="dxa"/>
              <w:bottom w:w="0" w:type="dxa"/>
              <w:right w:w="70" w:type="dxa"/>
            </w:tcMar>
            <w:vAlign w:val="center"/>
          </w:tcPr>
          <w:p w14:paraId="39C72811" w14:textId="3A87E3F7" w:rsidR="00855715" w:rsidRPr="003835D1" w:rsidRDefault="00855715" w:rsidP="003835D1">
            <w:pPr>
              <w:rPr>
                <w:rFonts w:eastAsia="Times New Roman" w:cstheme="minorHAnsi"/>
                <w:sz w:val="20"/>
                <w:szCs w:val="20"/>
                <w:lang w:val="es-ES_tradnl" w:eastAsia="es-CL"/>
              </w:rPr>
            </w:pPr>
            <w:r w:rsidRPr="003835D1">
              <w:rPr>
                <w:rFonts w:eastAsia="Times New Roman" w:cstheme="minorHAnsi"/>
                <w:sz w:val="20"/>
                <w:szCs w:val="20"/>
                <w:lang w:val="es-ES_tradnl" w:eastAsia="es-CL"/>
              </w:rPr>
              <w:t>Estimaciones de emisiones de Ni y V</w:t>
            </w:r>
          </w:p>
        </w:tc>
        <w:tc>
          <w:tcPr>
            <w:tcW w:w="414" w:type="pct"/>
          </w:tcPr>
          <w:p w14:paraId="2858E314" w14:textId="31140B26" w:rsidR="00855715" w:rsidRPr="003835D1" w:rsidRDefault="00855715" w:rsidP="003835D1">
            <w:pPr>
              <w:jc w:val="center"/>
              <w:rPr>
                <w:rFonts w:eastAsia="Times New Roman" w:cstheme="minorHAnsi"/>
                <w:sz w:val="20"/>
                <w:szCs w:val="20"/>
                <w:lang w:val="es-ES_tradnl" w:eastAsia="es-CL"/>
              </w:rPr>
            </w:pPr>
            <w:r w:rsidRPr="00670AB4">
              <w:rPr>
                <w:rFonts w:eastAsia="Times New Roman" w:cstheme="minorHAnsi"/>
                <w:sz w:val="20"/>
                <w:szCs w:val="20"/>
                <w:lang w:val="es-ES_tradnl" w:eastAsia="es-CL"/>
              </w:rPr>
              <w:t>Calidad del aire</w:t>
            </w:r>
          </w:p>
        </w:tc>
        <w:tc>
          <w:tcPr>
            <w:tcW w:w="311" w:type="pct"/>
            <w:vAlign w:val="center"/>
          </w:tcPr>
          <w:p w14:paraId="750C3401" w14:textId="7F38A5A8" w:rsidR="00855715" w:rsidRPr="003835D1" w:rsidRDefault="00855715" w:rsidP="003835D1">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22991</w:t>
            </w:r>
          </w:p>
        </w:tc>
        <w:tc>
          <w:tcPr>
            <w:tcW w:w="446" w:type="pct"/>
            <w:tcMar>
              <w:top w:w="0" w:type="dxa"/>
              <w:left w:w="70" w:type="dxa"/>
              <w:bottom w:w="0" w:type="dxa"/>
              <w:right w:w="70" w:type="dxa"/>
            </w:tcMar>
            <w:vAlign w:val="center"/>
          </w:tcPr>
          <w:p w14:paraId="7033FDFA" w14:textId="2C9C9B7D" w:rsidR="00855715" w:rsidRPr="003835D1" w:rsidRDefault="00855715" w:rsidP="003835D1">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02-07-2014</w:t>
            </w:r>
          </w:p>
        </w:tc>
        <w:tc>
          <w:tcPr>
            <w:tcW w:w="433" w:type="pct"/>
            <w:vAlign w:val="center"/>
          </w:tcPr>
          <w:p w14:paraId="15A34427" w14:textId="548944EE" w:rsidR="00855715" w:rsidRPr="003835D1" w:rsidRDefault="00855715" w:rsidP="003835D1">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01-04-2014</w:t>
            </w:r>
          </w:p>
        </w:tc>
        <w:tc>
          <w:tcPr>
            <w:tcW w:w="415" w:type="pct"/>
            <w:vAlign w:val="center"/>
          </w:tcPr>
          <w:p w14:paraId="337A4809" w14:textId="560BC057" w:rsidR="00855715" w:rsidRPr="003835D1" w:rsidRDefault="00855715"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30-04-2014</w:t>
            </w:r>
          </w:p>
        </w:tc>
        <w:tc>
          <w:tcPr>
            <w:tcW w:w="500" w:type="pct"/>
            <w:vAlign w:val="center"/>
          </w:tcPr>
          <w:p w14:paraId="752A6020" w14:textId="1C9D2138" w:rsidR="00855715" w:rsidRPr="003835D1" w:rsidRDefault="00855715"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75B6AA2D" w14:textId="53102527" w:rsidR="00855715" w:rsidRPr="003835D1" w:rsidRDefault="00855715"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7BAB789B" w14:textId="2D6E31C5" w:rsidR="00855715" w:rsidRPr="003835D1" w:rsidRDefault="00855715"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tcPr>
          <w:p w14:paraId="7C3EC0AD" w14:textId="30D1F81A" w:rsidR="00855715" w:rsidRPr="003835D1" w:rsidRDefault="00855715" w:rsidP="003835D1">
            <w:pPr>
              <w:ind w:left="149"/>
              <w:jc w:val="center"/>
              <w:rPr>
                <w:rFonts w:eastAsia="Times New Roman" w:cstheme="minorHAnsi"/>
                <w:sz w:val="20"/>
                <w:szCs w:val="20"/>
                <w:lang w:val="es-ES_tradnl" w:eastAsia="es-CL"/>
              </w:rPr>
            </w:pPr>
            <w:r w:rsidRPr="00E5471E">
              <w:rPr>
                <w:rFonts w:eastAsia="Times New Roman" w:cstheme="minorHAnsi"/>
                <w:sz w:val="20"/>
                <w:szCs w:val="20"/>
                <w:lang w:val="es-ES_tradnl" w:eastAsia="es-CL"/>
              </w:rPr>
              <w:t>--</w:t>
            </w:r>
          </w:p>
        </w:tc>
      </w:tr>
      <w:tr w:rsidR="00855715" w:rsidRPr="0025129B" w14:paraId="6D8F7C0F" w14:textId="77777777" w:rsidTr="0084513B">
        <w:trPr>
          <w:trHeight w:val="379"/>
        </w:trPr>
        <w:tc>
          <w:tcPr>
            <w:tcW w:w="920" w:type="pct"/>
            <w:tcMar>
              <w:top w:w="0" w:type="dxa"/>
              <w:left w:w="70" w:type="dxa"/>
              <w:bottom w:w="0" w:type="dxa"/>
              <w:right w:w="70" w:type="dxa"/>
            </w:tcMar>
            <w:vAlign w:val="center"/>
          </w:tcPr>
          <w:p w14:paraId="1AB80C89" w14:textId="620D1B4C" w:rsidR="00855715" w:rsidRPr="003835D1" w:rsidRDefault="00855715" w:rsidP="003835D1">
            <w:pPr>
              <w:rPr>
                <w:rFonts w:eastAsia="Times New Roman" w:cstheme="minorHAnsi"/>
                <w:sz w:val="20"/>
                <w:szCs w:val="20"/>
                <w:lang w:val="es-ES_tradnl" w:eastAsia="es-CL"/>
              </w:rPr>
            </w:pPr>
            <w:r w:rsidRPr="003835D1">
              <w:rPr>
                <w:rFonts w:eastAsia="Times New Roman" w:cstheme="minorHAnsi"/>
                <w:sz w:val="20"/>
                <w:szCs w:val="20"/>
                <w:lang w:val="es-ES_tradnl" w:eastAsia="es-CL"/>
              </w:rPr>
              <w:t>Estimaciones de emisiones de Ni y V</w:t>
            </w:r>
          </w:p>
        </w:tc>
        <w:tc>
          <w:tcPr>
            <w:tcW w:w="414" w:type="pct"/>
          </w:tcPr>
          <w:p w14:paraId="21C5A928" w14:textId="68FC8792" w:rsidR="00855715" w:rsidRPr="003835D1" w:rsidRDefault="00855715" w:rsidP="003835D1">
            <w:pPr>
              <w:jc w:val="center"/>
              <w:rPr>
                <w:rFonts w:eastAsia="Times New Roman" w:cstheme="minorHAnsi"/>
                <w:sz w:val="20"/>
                <w:szCs w:val="20"/>
                <w:lang w:val="es-ES_tradnl" w:eastAsia="es-CL"/>
              </w:rPr>
            </w:pPr>
            <w:r w:rsidRPr="00670AB4">
              <w:rPr>
                <w:rFonts w:eastAsia="Times New Roman" w:cstheme="minorHAnsi"/>
                <w:sz w:val="20"/>
                <w:szCs w:val="20"/>
                <w:lang w:val="es-ES_tradnl" w:eastAsia="es-CL"/>
              </w:rPr>
              <w:t>Calidad del aire</w:t>
            </w:r>
          </w:p>
        </w:tc>
        <w:tc>
          <w:tcPr>
            <w:tcW w:w="311" w:type="pct"/>
            <w:vAlign w:val="center"/>
          </w:tcPr>
          <w:p w14:paraId="36F71EA7" w14:textId="3B3827C0" w:rsidR="00855715" w:rsidRPr="003835D1" w:rsidRDefault="00855715" w:rsidP="003835D1">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22988</w:t>
            </w:r>
          </w:p>
        </w:tc>
        <w:tc>
          <w:tcPr>
            <w:tcW w:w="446" w:type="pct"/>
            <w:tcMar>
              <w:top w:w="0" w:type="dxa"/>
              <w:left w:w="70" w:type="dxa"/>
              <w:bottom w:w="0" w:type="dxa"/>
              <w:right w:w="70" w:type="dxa"/>
            </w:tcMar>
            <w:vAlign w:val="center"/>
          </w:tcPr>
          <w:p w14:paraId="415FAC35" w14:textId="26B2A036" w:rsidR="00855715" w:rsidRPr="003835D1" w:rsidRDefault="00855715" w:rsidP="003835D1">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02-07-2014</w:t>
            </w:r>
          </w:p>
        </w:tc>
        <w:tc>
          <w:tcPr>
            <w:tcW w:w="433" w:type="pct"/>
            <w:vAlign w:val="center"/>
          </w:tcPr>
          <w:p w14:paraId="0E5E484C" w14:textId="3932D6DE" w:rsidR="00855715" w:rsidRPr="003835D1" w:rsidRDefault="00855715" w:rsidP="003835D1">
            <w:pPr>
              <w:jc w:val="center"/>
              <w:rPr>
                <w:rFonts w:eastAsia="Times New Roman" w:cstheme="minorHAnsi"/>
                <w:sz w:val="20"/>
                <w:szCs w:val="20"/>
                <w:lang w:val="es-ES_tradnl" w:eastAsia="es-CL"/>
              </w:rPr>
            </w:pPr>
            <w:r>
              <w:rPr>
                <w:rFonts w:ascii="Verdana" w:hAnsi="Verdana"/>
                <w:color w:val="000000"/>
                <w:sz w:val="18"/>
                <w:szCs w:val="18"/>
              </w:rPr>
              <w:t>01-03-2014</w:t>
            </w:r>
          </w:p>
        </w:tc>
        <w:tc>
          <w:tcPr>
            <w:tcW w:w="415" w:type="pct"/>
            <w:vAlign w:val="center"/>
          </w:tcPr>
          <w:p w14:paraId="52083352" w14:textId="1B98643F" w:rsidR="00855715" w:rsidRPr="003835D1" w:rsidRDefault="00855715"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31-03-2014</w:t>
            </w:r>
          </w:p>
        </w:tc>
        <w:tc>
          <w:tcPr>
            <w:tcW w:w="500" w:type="pct"/>
            <w:vAlign w:val="center"/>
          </w:tcPr>
          <w:p w14:paraId="1FA5B4F8" w14:textId="77781BEB" w:rsidR="00855715" w:rsidRPr="003835D1" w:rsidRDefault="00855715"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331C6250" w14:textId="55D3FFE7" w:rsidR="00855715" w:rsidRPr="003835D1" w:rsidRDefault="00855715"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62F47732" w14:textId="410D3296" w:rsidR="00855715" w:rsidRPr="003835D1" w:rsidRDefault="00855715" w:rsidP="003835D1">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tcPr>
          <w:p w14:paraId="578D94BA" w14:textId="4DBA1A58" w:rsidR="00855715" w:rsidRPr="003835D1" w:rsidRDefault="00855715" w:rsidP="003835D1">
            <w:pPr>
              <w:ind w:left="149"/>
              <w:jc w:val="center"/>
              <w:rPr>
                <w:rFonts w:eastAsia="Times New Roman" w:cstheme="minorHAnsi"/>
                <w:sz w:val="20"/>
                <w:szCs w:val="20"/>
                <w:lang w:val="es-ES_tradnl" w:eastAsia="es-CL"/>
              </w:rPr>
            </w:pPr>
            <w:r w:rsidRPr="00E5471E">
              <w:rPr>
                <w:rFonts w:eastAsia="Times New Roman" w:cstheme="minorHAnsi"/>
                <w:sz w:val="20"/>
                <w:szCs w:val="20"/>
                <w:lang w:val="es-ES_tradnl" w:eastAsia="es-CL"/>
              </w:rPr>
              <w:t>--</w:t>
            </w:r>
          </w:p>
        </w:tc>
      </w:tr>
      <w:tr w:rsidR="00855715" w:rsidRPr="0025129B" w14:paraId="513B21CB" w14:textId="77777777" w:rsidTr="0084513B">
        <w:trPr>
          <w:trHeight w:val="379"/>
        </w:trPr>
        <w:tc>
          <w:tcPr>
            <w:tcW w:w="920" w:type="pct"/>
            <w:tcMar>
              <w:top w:w="0" w:type="dxa"/>
              <w:left w:w="70" w:type="dxa"/>
              <w:bottom w:w="0" w:type="dxa"/>
              <w:right w:w="70" w:type="dxa"/>
            </w:tcMar>
            <w:vAlign w:val="center"/>
          </w:tcPr>
          <w:p w14:paraId="0BBED9B1" w14:textId="2DE45AB5" w:rsidR="00855715" w:rsidRPr="003835D1" w:rsidRDefault="00855715" w:rsidP="003835D1">
            <w:pPr>
              <w:rPr>
                <w:rFonts w:eastAsia="Times New Roman" w:cstheme="minorHAnsi"/>
                <w:sz w:val="20"/>
                <w:szCs w:val="20"/>
                <w:lang w:val="es-ES_tradnl" w:eastAsia="es-CL"/>
              </w:rPr>
            </w:pPr>
            <w:r w:rsidRPr="003835D1">
              <w:rPr>
                <w:rFonts w:eastAsia="Times New Roman" w:cstheme="minorHAnsi"/>
                <w:sz w:val="20"/>
                <w:szCs w:val="20"/>
                <w:lang w:val="es-ES_tradnl" w:eastAsia="es-CL"/>
              </w:rPr>
              <w:t>Estimaciones de emisiones de Ni y V</w:t>
            </w:r>
          </w:p>
        </w:tc>
        <w:tc>
          <w:tcPr>
            <w:tcW w:w="414" w:type="pct"/>
          </w:tcPr>
          <w:p w14:paraId="33B20137" w14:textId="3AE9D2EB" w:rsidR="00855715" w:rsidRPr="003835D1" w:rsidRDefault="00855715" w:rsidP="003835D1">
            <w:pPr>
              <w:jc w:val="center"/>
              <w:rPr>
                <w:rFonts w:eastAsia="Times New Roman" w:cstheme="minorHAnsi"/>
                <w:sz w:val="20"/>
                <w:szCs w:val="20"/>
                <w:lang w:val="es-ES_tradnl" w:eastAsia="es-CL"/>
              </w:rPr>
            </w:pPr>
            <w:r w:rsidRPr="00670AB4">
              <w:rPr>
                <w:rFonts w:eastAsia="Times New Roman" w:cstheme="minorHAnsi"/>
                <w:sz w:val="20"/>
                <w:szCs w:val="20"/>
                <w:lang w:val="es-ES_tradnl" w:eastAsia="es-CL"/>
              </w:rPr>
              <w:t>Calidad del aire</w:t>
            </w:r>
          </w:p>
        </w:tc>
        <w:tc>
          <w:tcPr>
            <w:tcW w:w="311" w:type="pct"/>
            <w:vAlign w:val="center"/>
          </w:tcPr>
          <w:p w14:paraId="4EE5715F" w14:textId="7459C50B" w:rsidR="00855715" w:rsidRPr="003835D1" w:rsidRDefault="00855715"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22985</w:t>
            </w:r>
          </w:p>
        </w:tc>
        <w:tc>
          <w:tcPr>
            <w:tcW w:w="446" w:type="pct"/>
            <w:tcMar>
              <w:top w:w="0" w:type="dxa"/>
              <w:left w:w="70" w:type="dxa"/>
              <w:bottom w:w="0" w:type="dxa"/>
              <w:right w:w="70" w:type="dxa"/>
            </w:tcMar>
            <w:vAlign w:val="center"/>
          </w:tcPr>
          <w:p w14:paraId="533B33E9" w14:textId="060C73BD" w:rsidR="00855715" w:rsidRPr="003835D1" w:rsidRDefault="00855715" w:rsidP="00BA1523">
            <w:pPr>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02-07-2014</w:t>
            </w:r>
          </w:p>
        </w:tc>
        <w:tc>
          <w:tcPr>
            <w:tcW w:w="433" w:type="pct"/>
            <w:vAlign w:val="center"/>
          </w:tcPr>
          <w:p w14:paraId="214348CA" w14:textId="2D147EC4" w:rsidR="00855715" w:rsidRPr="003835D1" w:rsidRDefault="00855715" w:rsidP="00BA1523">
            <w:pPr>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01-01-2014</w:t>
            </w:r>
          </w:p>
        </w:tc>
        <w:tc>
          <w:tcPr>
            <w:tcW w:w="415" w:type="pct"/>
            <w:vAlign w:val="center"/>
          </w:tcPr>
          <w:p w14:paraId="2D4C2A60" w14:textId="1E4475D5" w:rsidR="00855715" w:rsidRPr="003835D1" w:rsidRDefault="00855715"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31-01-2014</w:t>
            </w:r>
          </w:p>
        </w:tc>
        <w:tc>
          <w:tcPr>
            <w:tcW w:w="500" w:type="pct"/>
            <w:vAlign w:val="center"/>
          </w:tcPr>
          <w:p w14:paraId="5E02792B" w14:textId="325A6D06" w:rsidR="00855715" w:rsidRPr="003835D1" w:rsidRDefault="00855715"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1FEF4DBA" w14:textId="5215526D" w:rsidR="00855715" w:rsidRPr="003835D1" w:rsidRDefault="00855715"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3A8589A6" w14:textId="1707F1DF" w:rsidR="00855715" w:rsidRPr="003835D1" w:rsidRDefault="00855715" w:rsidP="00BA1523">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tcPr>
          <w:p w14:paraId="2FFE7E2C" w14:textId="26DF737E" w:rsidR="00855715" w:rsidRPr="003835D1" w:rsidRDefault="00855715" w:rsidP="003835D1">
            <w:pPr>
              <w:ind w:left="149"/>
              <w:jc w:val="center"/>
              <w:rPr>
                <w:rFonts w:eastAsia="Times New Roman" w:cstheme="minorHAnsi"/>
                <w:sz w:val="20"/>
                <w:szCs w:val="20"/>
                <w:lang w:val="es-ES_tradnl" w:eastAsia="es-CL"/>
              </w:rPr>
            </w:pPr>
            <w:r w:rsidRPr="00E5471E">
              <w:rPr>
                <w:rFonts w:eastAsia="Times New Roman" w:cstheme="minorHAnsi"/>
                <w:sz w:val="20"/>
                <w:szCs w:val="20"/>
                <w:lang w:val="es-ES_tradnl" w:eastAsia="es-CL"/>
              </w:rPr>
              <w:t>--</w:t>
            </w:r>
          </w:p>
        </w:tc>
      </w:tr>
      <w:tr w:rsidR="00BA1523" w:rsidRPr="0025129B" w14:paraId="51E3C751" w14:textId="77777777" w:rsidTr="00BA1523">
        <w:trPr>
          <w:trHeight w:val="379"/>
        </w:trPr>
        <w:tc>
          <w:tcPr>
            <w:tcW w:w="920" w:type="pct"/>
            <w:tcMar>
              <w:top w:w="0" w:type="dxa"/>
              <w:left w:w="70" w:type="dxa"/>
              <w:bottom w:w="0" w:type="dxa"/>
              <w:right w:w="70" w:type="dxa"/>
            </w:tcMar>
            <w:vAlign w:val="center"/>
          </w:tcPr>
          <w:p w14:paraId="70044E5F" w14:textId="06A9B630" w:rsidR="003835D1" w:rsidRPr="003835D1" w:rsidRDefault="003835D1"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Monitoreo continuo de emisiones de MP, SO2 y NOx en chimenea</w:t>
            </w:r>
          </w:p>
        </w:tc>
        <w:tc>
          <w:tcPr>
            <w:tcW w:w="414" w:type="pct"/>
          </w:tcPr>
          <w:p w14:paraId="703F8812" w14:textId="374D43E9" w:rsidR="003835D1" w:rsidRPr="003835D1" w:rsidRDefault="003835D1" w:rsidP="00BA1523">
            <w:pPr>
              <w:jc w:val="center"/>
              <w:rPr>
                <w:rFonts w:eastAsia="Times New Roman" w:cstheme="minorHAnsi"/>
                <w:sz w:val="20"/>
                <w:szCs w:val="20"/>
                <w:lang w:val="es-ES_tradnl" w:eastAsia="es-CL"/>
              </w:rPr>
            </w:pPr>
            <w:r w:rsidRPr="00670AB4">
              <w:rPr>
                <w:rFonts w:eastAsia="Times New Roman" w:cstheme="minorHAnsi"/>
                <w:sz w:val="20"/>
                <w:szCs w:val="20"/>
                <w:lang w:val="es-ES_tradnl" w:eastAsia="es-CL"/>
              </w:rPr>
              <w:t>Calidad del aire</w:t>
            </w:r>
          </w:p>
        </w:tc>
        <w:tc>
          <w:tcPr>
            <w:tcW w:w="311" w:type="pct"/>
            <w:vAlign w:val="center"/>
          </w:tcPr>
          <w:p w14:paraId="50541A97" w14:textId="32E91E19" w:rsidR="003835D1" w:rsidRPr="003835D1" w:rsidRDefault="003835D1" w:rsidP="00BA1523">
            <w:pPr>
              <w:rPr>
                <w:rFonts w:eastAsia="Times New Roman" w:cstheme="minorHAnsi"/>
                <w:sz w:val="20"/>
                <w:szCs w:val="20"/>
                <w:lang w:val="es-ES_tradnl" w:eastAsia="es-CL"/>
              </w:rPr>
            </w:pPr>
            <w:r w:rsidRPr="003835D1">
              <w:rPr>
                <w:rFonts w:eastAsia="Times New Roman" w:cstheme="minorHAnsi"/>
                <w:sz w:val="20"/>
                <w:szCs w:val="20"/>
                <w:lang w:val="es-ES_tradnl" w:eastAsia="es-CL"/>
              </w:rPr>
              <w:t>22975</w:t>
            </w:r>
          </w:p>
        </w:tc>
        <w:tc>
          <w:tcPr>
            <w:tcW w:w="446" w:type="pct"/>
            <w:tcMar>
              <w:top w:w="0" w:type="dxa"/>
              <w:left w:w="70" w:type="dxa"/>
              <w:bottom w:w="0" w:type="dxa"/>
              <w:right w:w="70" w:type="dxa"/>
            </w:tcMar>
            <w:vAlign w:val="center"/>
          </w:tcPr>
          <w:p w14:paraId="458CFD07" w14:textId="6D92EE49" w:rsidR="003835D1" w:rsidRPr="003835D1" w:rsidRDefault="003835D1" w:rsidP="00BA1523">
            <w:pPr>
              <w:rPr>
                <w:rFonts w:eastAsia="Times New Roman" w:cstheme="minorHAnsi"/>
                <w:sz w:val="20"/>
                <w:szCs w:val="20"/>
                <w:lang w:val="es-ES_tradnl" w:eastAsia="es-CL"/>
              </w:rPr>
            </w:pPr>
            <w:r w:rsidRPr="003835D1">
              <w:rPr>
                <w:rFonts w:eastAsia="Times New Roman" w:cstheme="minorHAnsi"/>
                <w:sz w:val="20"/>
                <w:szCs w:val="20"/>
                <w:lang w:val="es-ES_tradnl" w:eastAsia="es-CL"/>
              </w:rPr>
              <w:t>02-07-2014</w:t>
            </w:r>
          </w:p>
        </w:tc>
        <w:tc>
          <w:tcPr>
            <w:tcW w:w="433" w:type="pct"/>
            <w:vAlign w:val="center"/>
          </w:tcPr>
          <w:p w14:paraId="4CD3DE24" w14:textId="146AFCCE" w:rsidR="003835D1" w:rsidRPr="003835D1" w:rsidRDefault="003835D1" w:rsidP="00BA1523">
            <w:pPr>
              <w:rPr>
                <w:rFonts w:eastAsia="Times New Roman" w:cstheme="minorHAnsi"/>
                <w:sz w:val="20"/>
                <w:szCs w:val="20"/>
                <w:lang w:val="es-ES_tradnl" w:eastAsia="es-CL"/>
              </w:rPr>
            </w:pPr>
            <w:r w:rsidRPr="003835D1">
              <w:rPr>
                <w:rFonts w:eastAsia="Times New Roman" w:cstheme="minorHAnsi"/>
                <w:sz w:val="20"/>
                <w:szCs w:val="20"/>
                <w:lang w:val="es-ES_tradnl" w:eastAsia="es-CL"/>
              </w:rPr>
              <w:t>01-05-2014</w:t>
            </w:r>
          </w:p>
        </w:tc>
        <w:tc>
          <w:tcPr>
            <w:tcW w:w="415" w:type="pct"/>
            <w:vAlign w:val="center"/>
          </w:tcPr>
          <w:p w14:paraId="76FDFACB" w14:textId="67712E58" w:rsidR="003835D1" w:rsidRPr="003835D1" w:rsidRDefault="003835D1" w:rsidP="00BA1523">
            <w:pPr>
              <w:ind w:left="149"/>
              <w:rPr>
                <w:rFonts w:eastAsia="Times New Roman" w:cstheme="minorHAnsi"/>
                <w:sz w:val="20"/>
                <w:szCs w:val="20"/>
                <w:lang w:val="es-ES_tradnl" w:eastAsia="es-CL"/>
              </w:rPr>
            </w:pPr>
            <w:r w:rsidRPr="003835D1">
              <w:rPr>
                <w:rFonts w:eastAsia="Times New Roman" w:cstheme="minorHAnsi"/>
                <w:sz w:val="20"/>
                <w:szCs w:val="20"/>
                <w:lang w:val="es-ES_tradnl" w:eastAsia="es-CL"/>
              </w:rPr>
              <w:t>31-05-2014</w:t>
            </w:r>
          </w:p>
        </w:tc>
        <w:tc>
          <w:tcPr>
            <w:tcW w:w="500" w:type="pct"/>
            <w:vAlign w:val="center"/>
          </w:tcPr>
          <w:p w14:paraId="088B3749" w14:textId="09381E1C" w:rsidR="003835D1" w:rsidRPr="003835D1" w:rsidRDefault="003835D1" w:rsidP="00BA1523">
            <w:pPr>
              <w:ind w:left="149"/>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459" w:type="pct"/>
            <w:vAlign w:val="center"/>
          </w:tcPr>
          <w:p w14:paraId="5FD49075" w14:textId="48E7DED4" w:rsidR="003835D1" w:rsidRPr="003835D1" w:rsidRDefault="003835D1" w:rsidP="00BA1523">
            <w:pPr>
              <w:ind w:left="149"/>
              <w:rPr>
                <w:rFonts w:eastAsia="Times New Roman" w:cstheme="minorHAnsi"/>
                <w:sz w:val="20"/>
                <w:szCs w:val="20"/>
                <w:lang w:val="es-ES_tradnl" w:eastAsia="es-CL"/>
              </w:rPr>
            </w:pPr>
            <w:r w:rsidRPr="003835D1">
              <w:rPr>
                <w:rFonts w:eastAsia="Times New Roman" w:cstheme="minorHAnsi"/>
                <w:sz w:val="20"/>
                <w:szCs w:val="20"/>
                <w:lang w:val="es-ES_tradnl" w:eastAsia="es-CL"/>
              </w:rPr>
              <w:t>SEREMI de Salud</w:t>
            </w:r>
          </w:p>
        </w:tc>
        <w:tc>
          <w:tcPr>
            <w:tcW w:w="631" w:type="pct"/>
            <w:vAlign w:val="center"/>
          </w:tcPr>
          <w:p w14:paraId="78B6C765" w14:textId="025C4FE0" w:rsidR="003835D1" w:rsidRPr="003835D1" w:rsidRDefault="003835D1" w:rsidP="00BA1523">
            <w:pPr>
              <w:ind w:left="149"/>
              <w:rPr>
                <w:rFonts w:eastAsia="Times New Roman" w:cstheme="minorHAnsi"/>
                <w:sz w:val="20"/>
                <w:szCs w:val="20"/>
                <w:lang w:val="es-ES_tradnl" w:eastAsia="es-CL"/>
              </w:rPr>
            </w:pPr>
            <w:r w:rsidRPr="003835D1">
              <w:rPr>
                <w:rFonts w:eastAsia="Times New Roman" w:cstheme="minorHAnsi"/>
                <w:sz w:val="20"/>
                <w:szCs w:val="20"/>
                <w:lang w:val="es-ES_tradnl" w:eastAsia="es-CL"/>
              </w:rPr>
              <w:t>Sin Respuesta del Servicio.</w:t>
            </w:r>
          </w:p>
        </w:tc>
        <w:tc>
          <w:tcPr>
            <w:tcW w:w="471" w:type="pct"/>
            <w:vAlign w:val="center"/>
          </w:tcPr>
          <w:p w14:paraId="170C674E" w14:textId="47F019C1" w:rsidR="003835D1" w:rsidRPr="003835D1" w:rsidRDefault="003835D1" w:rsidP="00855715">
            <w:pPr>
              <w:ind w:left="149"/>
              <w:jc w:val="center"/>
              <w:rPr>
                <w:rFonts w:eastAsia="Times New Roman" w:cstheme="minorHAnsi"/>
                <w:sz w:val="20"/>
                <w:szCs w:val="20"/>
                <w:lang w:val="es-ES_tradnl" w:eastAsia="es-CL"/>
              </w:rPr>
            </w:pPr>
            <w:r w:rsidRPr="003835D1">
              <w:rPr>
                <w:rFonts w:eastAsia="Times New Roman" w:cstheme="minorHAnsi"/>
                <w:sz w:val="20"/>
                <w:szCs w:val="20"/>
                <w:lang w:val="es-ES_tradnl" w:eastAsia="es-CL"/>
              </w:rPr>
              <w:t>3</w:t>
            </w:r>
          </w:p>
        </w:tc>
      </w:tr>
      <w:tr w:rsidR="00BA1523" w:rsidRPr="0025129B" w14:paraId="22A22BDD" w14:textId="77777777" w:rsidTr="00BA1523">
        <w:trPr>
          <w:trHeight w:val="379"/>
        </w:trPr>
        <w:tc>
          <w:tcPr>
            <w:tcW w:w="920" w:type="pct"/>
            <w:tcMar>
              <w:top w:w="0" w:type="dxa"/>
              <w:left w:w="70" w:type="dxa"/>
              <w:bottom w:w="0" w:type="dxa"/>
              <w:right w:w="70" w:type="dxa"/>
            </w:tcMar>
            <w:vAlign w:val="center"/>
          </w:tcPr>
          <w:p w14:paraId="66E763AF" w14:textId="7AF1CFA7" w:rsidR="00BA1523" w:rsidRPr="00BA1523" w:rsidRDefault="00BA1523" w:rsidP="00901C58">
            <w:pPr>
              <w:rPr>
                <w:rFonts w:eastAsia="Times New Roman" w:cstheme="minorHAnsi"/>
                <w:sz w:val="20"/>
                <w:szCs w:val="20"/>
                <w:lang w:val="es-ES_tradnl" w:eastAsia="es-CL"/>
              </w:rPr>
            </w:pPr>
            <w:r w:rsidRPr="00BA1523">
              <w:rPr>
                <w:rFonts w:eastAsia="Times New Roman" w:cstheme="minorHAnsi"/>
                <w:sz w:val="20"/>
                <w:szCs w:val="20"/>
                <w:lang w:val="es-ES_tradnl" w:eastAsia="es-CL"/>
              </w:rPr>
              <w:t xml:space="preserve">Monitoreo de calidad del aire en la estación </w:t>
            </w:r>
            <w:r w:rsidR="00585126" w:rsidRPr="00BA1523">
              <w:rPr>
                <w:rFonts w:eastAsia="Times New Roman" w:cstheme="minorHAnsi"/>
                <w:sz w:val="20"/>
                <w:szCs w:val="20"/>
                <w:lang w:val="es-ES_tradnl" w:eastAsia="es-CL"/>
              </w:rPr>
              <w:t>monitora</w:t>
            </w:r>
            <w:r w:rsidRPr="00BA1523">
              <w:rPr>
                <w:rFonts w:eastAsia="Times New Roman" w:cstheme="minorHAnsi"/>
                <w:sz w:val="20"/>
                <w:szCs w:val="20"/>
                <w:lang w:val="es-ES_tradnl" w:eastAsia="es-CL"/>
              </w:rPr>
              <w:t xml:space="preserve"> de INACESA, se mide MP10, SO2, NOx y O3.</w:t>
            </w:r>
          </w:p>
        </w:tc>
        <w:tc>
          <w:tcPr>
            <w:tcW w:w="414" w:type="pct"/>
          </w:tcPr>
          <w:p w14:paraId="55E82563" w14:textId="6F7C01B5" w:rsidR="00BA1523" w:rsidRPr="00BA1523" w:rsidRDefault="00BA1523" w:rsidP="00BA1523">
            <w:pPr>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45EF279F" w14:textId="34347C86" w:rsidR="00BA1523" w:rsidRPr="00BA1523" w:rsidRDefault="00BA1523"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22967</w:t>
            </w:r>
          </w:p>
        </w:tc>
        <w:tc>
          <w:tcPr>
            <w:tcW w:w="446" w:type="pct"/>
            <w:tcMar>
              <w:top w:w="0" w:type="dxa"/>
              <w:left w:w="70" w:type="dxa"/>
              <w:bottom w:w="0" w:type="dxa"/>
              <w:right w:w="70" w:type="dxa"/>
            </w:tcMar>
            <w:vAlign w:val="center"/>
          </w:tcPr>
          <w:p w14:paraId="02CFE4BE" w14:textId="6ECD7E0F" w:rsidR="00BA1523" w:rsidRPr="00BA1523" w:rsidRDefault="00BA1523" w:rsidP="00BA1523">
            <w:pPr>
              <w:rPr>
                <w:rFonts w:eastAsia="Times New Roman" w:cstheme="minorHAnsi"/>
                <w:sz w:val="20"/>
                <w:szCs w:val="20"/>
                <w:lang w:val="es-ES_tradnl" w:eastAsia="es-CL"/>
              </w:rPr>
            </w:pPr>
            <w:r w:rsidRPr="003835D1">
              <w:rPr>
                <w:rFonts w:eastAsia="Times New Roman" w:cstheme="minorHAnsi"/>
                <w:sz w:val="20"/>
                <w:szCs w:val="20"/>
                <w:lang w:val="es-ES_tradnl" w:eastAsia="es-CL"/>
              </w:rPr>
              <w:t>02-07-2014</w:t>
            </w:r>
          </w:p>
        </w:tc>
        <w:tc>
          <w:tcPr>
            <w:tcW w:w="433" w:type="pct"/>
            <w:vAlign w:val="center"/>
          </w:tcPr>
          <w:p w14:paraId="7C8708AA" w14:textId="5DCB583B" w:rsidR="00BA1523" w:rsidRPr="00BA1523" w:rsidRDefault="00BA1523"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01-04-2014</w:t>
            </w:r>
          </w:p>
        </w:tc>
        <w:tc>
          <w:tcPr>
            <w:tcW w:w="415" w:type="pct"/>
            <w:vAlign w:val="center"/>
          </w:tcPr>
          <w:p w14:paraId="63645213" w14:textId="60DDF513" w:rsidR="00BA1523" w:rsidRPr="00BA1523" w:rsidRDefault="00BA1523"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30-04-2014</w:t>
            </w:r>
          </w:p>
        </w:tc>
        <w:tc>
          <w:tcPr>
            <w:tcW w:w="500" w:type="pct"/>
            <w:vAlign w:val="center"/>
          </w:tcPr>
          <w:p w14:paraId="1AAD9E76" w14:textId="2A82BAB4" w:rsidR="00BA1523" w:rsidRPr="00BA1523" w:rsidRDefault="00BA1523"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11A4DC80" w14:textId="74414E86" w:rsidR="00BA1523" w:rsidRPr="00BA1523" w:rsidRDefault="00BA1523"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vAlign w:val="center"/>
          </w:tcPr>
          <w:p w14:paraId="7CABE6D9" w14:textId="086E614B" w:rsidR="00BA1523" w:rsidRPr="00BA1523" w:rsidRDefault="00BA1523"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vAlign w:val="center"/>
          </w:tcPr>
          <w:p w14:paraId="69C4168E" w14:textId="6E888AD3" w:rsidR="00BA1523" w:rsidRPr="00BA1523" w:rsidRDefault="00BA1523" w:rsidP="00BA1523">
            <w:pPr>
              <w:ind w:left="149"/>
              <w:jc w:val="center"/>
              <w:rPr>
                <w:rFonts w:eastAsia="Times New Roman" w:cstheme="minorHAnsi"/>
                <w:sz w:val="20"/>
                <w:szCs w:val="20"/>
                <w:lang w:val="es-ES_tradnl" w:eastAsia="es-CL"/>
              </w:rPr>
            </w:pPr>
            <w:r w:rsidRPr="007A6190">
              <w:rPr>
                <w:rFonts w:eastAsia="Times New Roman" w:cstheme="minorHAnsi"/>
                <w:sz w:val="20"/>
                <w:szCs w:val="20"/>
                <w:lang w:val="es-ES_tradnl" w:eastAsia="es-CL"/>
              </w:rPr>
              <w:t>3</w:t>
            </w:r>
          </w:p>
        </w:tc>
      </w:tr>
      <w:tr w:rsidR="00BA1523" w:rsidRPr="0025129B" w14:paraId="3C0180D7" w14:textId="77777777" w:rsidTr="00BA1523">
        <w:trPr>
          <w:trHeight w:val="379"/>
        </w:trPr>
        <w:tc>
          <w:tcPr>
            <w:tcW w:w="920" w:type="pct"/>
            <w:tcMar>
              <w:top w:w="0" w:type="dxa"/>
              <w:left w:w="70" w:type="dxa"/>
              <w:bottom w:w="0" w:type="dxa"/>
              <w:right w:w="70" w:type="dxa"/>
            </w:tcMar>
            <w:vAlign w:val="center"/>
          </w:tcPr>
          <w:p w14:paraId="6D619702" w14:textId="51E6CEB4" w:rsidR="00BA1523" w:rsidRPr="00BA1523" w:rsidRDefault="00BA1523" w:rsidP="00901C58">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Caracterización físico/química de una muestra de petcoke recepcionada en planta</w:t>
            </w:r>
          </w:p>
        </w:tc>
        <w:tc>
          <w:tcPr>
            <w:tcW w:w="414" w:type="pct"/>
          </w:tcPr>
          <w:p w14:paraId="53EB1EF0" w14:textId="035A7AB6" w:rsidR="00BA1523" w:rsidRPr="00BA1523" w:rsidRDefault="00BA1523" w:rsidP="00BA1523">
            <w:pPr>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7E0EB6B9" w14:textId="7393F757" w:rsidR="00BA1523" w:rsidRPr="00BA1523" w:rsidRDefault="00BA1523"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22229</w:t>
            </w:r>
          </w:p>
        </w:tc>
        <w:tc>
          <w:tcPr>
            <w:tcW w:w="446" w:type="pct"/>
            <w:tcMar>
              <w:top w:w="0" w:type="dxa"/>
              <w:left w:w="70" w:type="dxa"/>
              <w:bottom w:w="0" w:type="dxa"/>
              <w:right w:w="70" w:type="dxa"/>
            </w:tcMar>
            <w:vAlign w:val="center"/>
          </w:tcPr>
          <w:p w14:paraId="1584D9BC" w14:textId="04F1CAA0" w:rsidR="00BA1523" w:rsidRPr="00BA1523" w:rsidRDefault="00BA1523"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02-06-2014</w:t>
            </w:r>
          </w:p>
        </w:tc>
        <w:tc>
          <w:tcPr>
            <w:tcW w:w="433" w:type="pct"/>
            <w:vAlign w:val="center"/>
          </w:tcPr>
          <w:p w14:paraId="24A1C4CF" w14:textId="46CBB912" w:rsidR="00BA1523" w:rsidRPr="00BA1523" w:rsidRDefault="00BA1523"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01-03-2014</w:t>
            </w:r>
          </w:p>
        </w:tc>
        <w:tc>
          <w:tcPr>
            <w:tcW w:w="415" w:type="pct"/>
            <w:vAlign w:val="center"/>
          </w:tcPr>
          <w:p w14:paraId="6D0805EC" w14:textId="31D052CE" w:rsidR="00BA1523" w:rsidRPr="00BA1523" w:rsidRDefault="00BA1523"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31-03-2014</w:t>
            </w:r>
          </w:p>
        </w:tc>
        <w:tc>
          <w:tcPr>
            <w:tcW w:w="500" w:type="pct"/>
            <w:vAlign w:val="center"/>
          </w:tcPr>
          <w:p w14:paraId="67D82EEF" w14:textId="4096B7A0" w:rsidR="00BA1523" w:rsidRPr="00BA1523" w:rsidRDefault="00BA1523"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6B8D7EEF" w14:textId="710F4A2A" w:rsidR="00BA1523" w:rsidRPr="00BA1523" w:rsidRDefault="00BA1523"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tcPr>
          <w:p w14:paraId="2E4B772F" w14:textId="0EFEF3F1" w:rsidR="00BA1523" w:rsidRPr="00BA1523" w:rsidRDefault="00BA1523"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vAlign w:val="center"/>
          </w:tcPr>
          <w:p w14:paraId="2028102E" w14:textId="72337BD4" w:rsidR="00BA1523" w:rsidRPr="00BA1523" w:rsidRDefault="00855715" w:rsidP="00BA1523">
            <w:pPr>
              <w:ind w:left="149"/>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r>
      <w:tr w:rsidR="00855715" w:rsidRPr="0025129B" w14:paraId="57112F52" w14:textId="77777777" w:rsidTr="00DA7950">
        <w:trPr>
          <w:trHeight w:val="379"/>
        </w:trPr>
        <w:tc>
          <w:tcPr>
            <w:tcW w:w="920" w:type="pct"/>
            <w:tcMar>
              <w:top w:w="0" w:type="dxa"/>
              <w:left w:w="70" w:type="dxa"/>
              <w:bottom w:w="0" w:type="dxa"/>
              <w:right w:w="70" w:type="dxa"/>
            </w:tcMar>
            <w:vAlign w:val="center"/>
          </w:tcPr>
          <w:p w14:paraId="296C05D2" w14:textId="7E375F57" w:rsidR="00855715" w:rsidRPr="00BA1523" w:rsidRDefault="00855715" w:rsidP="00901C58">
            <w:pPr>
              <w:rPr>
                <w:rFonts w:eastAsia="Times New Roman" w:cstheme="minorHAnsi"/>
                <w:sz w:val="20"/>
                <w:szCs w:val="20"/>
                <w:lang w:val="es-ES_tradnl" w:eastAsia="es-CL"/>
              </w:rPr>
            </w:pPr>
            <w:r w:rsidRPr="00BA1523">
              <w:rPr>
                <w:rFonts w:eastAsia="Times New Roman" w:cstheme="minorHAnsi"/>
                <w:sz w:val="20"/>
                <w:szCs w:val="20"/>
                <w:lang w:val="es-ES_tradnl" w:eastAsia="es-CL"/>
              </w:rPr>
              <w:t>Caracterización físico/química de una muestra de petcoke recepcionada en planta</w:t>
            </w:r>
          </w:p>
        </w:tc>
        <w:tc>
          <w:tcPr>
            <w:tcW w:w="414" w:type="pct"/>
          </w:tcPr>
          <w:p w14:paraId="30281365" w14:textId="412258A1" w:rsidR="00855715" w:rsidRPr="00BA1523" w:rsidRDefault="00855715" w:rsidP="00BA1523">
            <w:pPr>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0C7CD5D2" w14:textId="3A156D66" w:rsidR="00855715" w:rsidRPr="00BA1523" w:rsidRDefault="00855715"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22227</w:t>
            </w:r>
          </w:p>
        </w:tc>
        <w:tc>
          <w:tcPr>
            <w:tcW w:w="446" w:type="pct"/>
            <w:tcMar>
              <w:top w:w="0" w:type="dxa"/>
              <w:left w:w="70" w:type="dxa"/>
              <w:bottom w:w="0" w:type="dxa"/>
              <w:right w:w="70" w:type="dxa"/>
            </w:tcMar>
            <w:vAlign w:val="center"/>
          </w:tcPr>
          <w:p w14:paraId="2C23A1BF" w14:textId="4C3F3B6B" w:rsidR="00855715" w:rsidRPr="00BA1523" w:rsidRDefault="00855715"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02-06-2014</w:t>
            </w:r>
          </w:p>
        </w:tc>
        <w:tc>
          <w:tcPr>
            <w:tcW w:w="433" w:type="pct"/>
            <w:vAlign w:val="center"/>
          </w:tcPr>
          <w:p w14:paraId="6E00E8A9" w14:textId="7A90828D" w:rsidR="00855715" w:rsidRPr="00BA1523" w:rsidRDefault="00855715"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01-01-2014</w:t>
            </w:r>
          </w:p>
        </w:tc>
        <w:tc>
          <w:tcPr>
            <w:tcW w:w="415" w:type="pct"/>
            <w:vAlign w:val="center"/>
          </w:tcPr>
          <w:p w14:paraId="33EA9827" w14:textId="04F078B0" w:rsidR="00855715" w:rsidRPr="00BA1523" w:rsidRDefault="00855715"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31-01-2014</w:t>
            </w:r>
          </w:p>
        </w:tc>
        <w:tc>
          <w:tcPr>
            <w:tcW w:w="500" w:type="pct"/>
            <w:vAlign w:val="center"/>
          </w:tcPr>
          <w:p w14:paraId="49DBD447" w14:textId="729D33AD" w:rsidR="00855715" w:rsidRPr="00BA1523" w:rsidRDefault="00855715"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116B85E8" w14:textId="13D46ECF" w:rsidR="00855715" w:rsidRPr="00BA1523" w:rsidRDefault="00855715"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vAlign w:val="center"/>
          </w:tcPr>
          <w:p w14:paraId="64FCCE26" w14:textId="65E12690" w:rsidR="00855715" w:rsidRPr="00BA1523" w:rsidRDefault="00855715" w:rsidP="00901C58">
            <w:pPr>
              <w:ind w:left="149"/>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tcPr>
          <w:p w14:paraId="517D82D6" w14:textId="5AF77F78" w:rsidR="00855715" w:rsidRPr="00BA1523" w:rsidRDefault="00855715" w:rsidP="00BA1523">
            <w:pPr>
              <w:ind w:left="149"/>
              <w:jc w:val="center"/>
              <w:rPr>
                <w:rFonts w:eastAsia="Times New Roman" w:cstheme="minorHAnsi"/>
                <w:sz w:val="20"/>
                <w:szCs w:val="20"/>
                <w:lang w:val="es-ES_tradnl" w:eastAsia="es-CL"/>
              </w:rPr>
            </w:pPr>
            <w:r w:rsidRPr="006140BA">
              <w:rPr>
                <w:rFonts w:eastAsia="Times New Roman" w:cstheme="minorHAnsi"/>
                <w:sz w:val="20"/>
                <w:szCs w:val="20"/>
                <w:lang w:val="es-ES_tradnl" w:eastAsia="es-CL"/>
              </w:rPr>
              <w:t>--</w:t>
            </w:r>
          </w:p>
        </w:tc>
      </w:tr>
      <w:tr w:rsidR="00855715" w:rsidRPr="0025129B" w14:paraId="1EA4B658" w14:textId="77777777" w:rsidTr="00DA7950">
        <w:trPr>
          <w:trHeight w:val="379"/>
        </w:trPr>
        <w:tc>
          <w:tcPr>
            <w:tcW w:w="920" w:type="pct"/>
            <w:tcMar>
              <w:top w:w="0" w:type="dxa"/>
              <w:left w:w="70" w:type="dxa"/>
              <w:bottom w:w="0" w:type="dxa"/>
              <w:right w:w="70" w:type="dxa"/>
            </w:tcMar>
            <w:vAlign w:val="center"/>
          </w:tcPr>
          <w:p w14:paraId="7083CC21" w14:textId="1AE47985" w:rsidR="00855715" w:rsidRPr="00BA1523" w:rsidRDefault="00855715" w:rsidP="00901C58">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 xml:space="preserve">Monitoreo de calidad del aire en la estación </w:t>
            </w:r>
            <w:r w:rsidR="00585126" w:rsidRPr="00901C58">
              <w:rPr>
                <w:rFonts w:eastAsia="Times New Roman" w:cstheme="minorHAnsi"/>
                <w:sz w:val="20"/>
                <w:szCs w:val="20"/>
                <w:lang w:val="es-ES_tradnl" w:eastAsia="es-CL"/>
              </w:rPr>
              <w:t>monitora</w:t>
            </w:r>
            <w:r w:rsidRPr="00901C58">
              <w:rPr>
                <w:rFonts w:eastAsia="Times New Roman" w:cstheme="minorHAnsi"/>
                <w:sz w:val="20"/>
                <w:szCs w:val="20"/>
                <w:lang w:val="es-ES_tradnl" w:eastAsia="es-CL"/>
              </w:rPr>
              <w:t xml:space="preserve"> de INACESA, se mide MP10, SO2, NOx y O3.</w:t>
            </w:r>
          </w:p>
        </w:tc>
        <w:tc>
          <w:tcPr>
            <w:tcW w:w="414" w:type="pct"/>
          </w:tcPr>
          <w:p w14:paraId="0B3AF9AA" w14:textId="5DAF0163" w:rsidR="00855715" w:rsidRPr="00BA1523" w:rsidRDefault="00855715" w:rsidP="00BA1523">
            <w:pPr>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7088A2FB" w14:textId="6312BAD8" w:rsidR="00855715" w:rsidRPr="00BA1523" w:rsidRDefault="00855715" w:rsidP="00BA1523">
            <w:pPr>
              <w:rPr>
                <w:rFonts w:eastAsia="Times New Roman" w:cstheme="minorHAnsi"/>
                <w:sz w:val="20"/>
                <w:szCs w:val="20"/>
                <w:lang w:val="es-ES_tradnl" w:eastAsia="es-CL"/>
              </w:rPr>
            </w:pPr>
            <w:r w:rsidRPr="00BA1523">
              <w:rPr>
                <w:rFonts w:eastAsia="Times New Roman" w:cstheme="minorHAnsi"/>
                <w:sz w:val="20"/>
                <w:szCs w:val="20"/>
                <w:lang w:val="es-ES_tradnl" w:eastAsia="es-CL"/>
              </w:rPr>
              <w:t>22212</w:t>
            </w:r>
          </w:p>
        </w:tc>
        <w:tc>
          <w:tcPr>
            <w:tcW w:w="446" w:type="pct"/>
            <w:tcMar>
              <w:top w:w="0" w:type="dxa"/>
              <w:left w:w="70" w:type="dxa"/>
              <w:bottom w:w="0" w:type="dxa"/>
              <w:right w:w="70" w:type="dxa"/>
            </w:tcMar>
            <w:vAlign w:val="center"/>
          </w:tcPr>
          <w:p w14:paraId="44E1682D" w14:textId="298D8B32" w:rsidR="00855715" w:rsidRPr="00BA1523" w:rsidRDefault="00855715" w:rsidP="00BA1523">
            <w:pPr>
              <w:rPr>
                <w:rFonts w:eastAsia="Times New Roman" w:cstheme="minorHAnsi"/>
                <w:sz w:val="20"/>
                <w:szCs w:val="20"/>
                <w:lang w:val="es-ES_tradnl" w:eastAsia="es-CL"/>
              </w:rPr>
            </w:pPr>
            <w:r w:rsidRPr="00901C58">
              <w:rPr>
                <w:rFonts w:eastAsia="Times New Roman" w:cstheme="minorHAnsi"/>
                <w:sz w:val="20"/>
                <w:szCs w:val="20"/>
                <w:lang w:val="es-ES_tradnl" w:eastAsia="es-CL"/>
              </w:rPr>
              <w:t>02-06-2014</w:t>
            </w:r>
          </w:p>
        </w:tc>
        <w:tc>
          <w:tcPr>
            <w:tcW w:w="433" w:type="pct"/>
            <w:vAlign w:val="center"/>
          </w:tcPr>
          <w:p w14:paraId="16665CE5" w14:textId="3700242E" w:rsidR="00855715" w:rsidRPr="00BA1523" w:rsidRDefault="00855715" w:rsidP="00BA1523">
            <w:pPr>
              <w:rPr>
                <w:rFonts w:eastAsia="Times New Roman" w:cstheme="minorHAnsi"/>
                <w:sz w:val="20"/>
                <w:szCs w:val="20"/>
                <w:lang w:val="es-ES_tradnl" w:eastAsia="es-CL"/>
              </w:rPr>
            </w:pPr>
            <w:r w:rsidRPr="00901C58">
              <w:rPr>
                <w:rFonts w:eastAsia="Times New Roman" w:cstheme="minorHAnsi"/>
                <w:sz w:val="20"/>
                <w:szCs w:val="20"/>
                <w:lang w:val="es-ES_tradnl" w:eastAsia="es-CL"/>
              </w:rPr>
              <w:t>01-03-2014</w:t>
            </w:r>
          </w:p>
        </w:tc>
        <w:tc>
          <w:tcPr>
            <w:tcW w:w="415" w:type="pct"/>
            <w:vAlign w:val="center"/>
          </w:tcPr>
          <w:p w14:paraId="700668CC" w14:textId="47610894" w:rsidR="00855715" w:rsidRPr="00BA1523" w:rsidRDefault="00855715" w:rsidP="00BA1523">
            <w:pPr>
              <w:ind w:left="149"/>
              <w:rPr>
                <w:rFonts w:eastAsia="Times New Roman" w:cstheme="minorHAnsi"/>
                <w:sz w:val="20"/>
                <w:szCs w:val="20"/>
                <w:lang w:val="es-ES_tradnl" w:eastAsia="es-CL"/>
              </w:rPr>
            </w:pPr>
            <w:r w:rsidRPr="00901C58">
              <w:rPr>
                <w:rFonts w:eastAsia="Times New Roman" w:cstheme="minorHAnsi"/>
                <w:sz w:val="20"/>
                <w:szCs w:val="20"/>
                <w:lang w:val="es-ES_tradnl" w:eastAsia="es-CL"/>
              </w:rPr>
              <w:t>31-03-2014</w:t>
            </w:r>
          </w:p>
        </w:tc>
        <w:tc>
          <w:tcPr>
            <w:tcW w:w="500" w:type="pct"/>
            <w:vAlign w:val="center"/>
          </w:tcPr>
          <w:p w14:paraId="40EF4F5F" w14:textId="57ABB185" w:rsidR="00855715" w:rsidRPr="00BA1523" w:rsidRDefault="00855715"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37C4D3B1" w14:textId="70C62F9A" w:rsidR="00855715" w:rsidRPr="00BA1523" w:rsidRDefault="00855715" w:rsidP="00BA1523">
            <w:pPr>
              <w:ind w:left="149"/>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vAlign w:val="center"/>
          </w:tcPr>
          <w:p w14:paraId="14FA0186" w14:textId="09913D21" w:rsidR="00855715" w:rsidRPr="00BA1523" w:rsidRDefault="00855715" w:rsidP="00901C58">
            <w:pPr>
              <w:ind w:left="149"/>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tcPr>
          <w:p w14:paraId="56192B73" w14:textId="6F01AC1F" w:rsidR="00855715" w:rsidRPr="00BA1523" w:rsidRDefault="00855715" w:rsidP="00BA1523">
            <w:pPr>
              <w:ind w:left="149"/>
              <w:jc w:val="center"/>
              <w:rPr>
                <w:rFonts w:eastAsia="Times New Roman" w:cstheme="minorHAnsi"/>
                <w:sz w:val="20"/>
                <w:szCs w:val="20"/>
                <w:lang w:val="es-ES_tradnl" w:eastAsia="es-CL"/>
              </w:rPr>
            </w:pPr>
            <w:r w:rsidRPr="006140BA">
              <w:rPr>
                <w:rFonts w:eastAsia="Times New Roman" w:cstheme="minorHAnsi"/>
                <w:sz w:val="20"/>
                <w:szCs w:val="20"/>
                <w:lang w:val="es-ES_tradnl" w:eastAsia="es-CL"/>
              </w:rPr>
              <w:t>--</w:t>
            </w:r>
          </w:p>
        </w:tc>
      </w:tr>
      <w:tr w:rsidR="00BA1523" w:rsidRPr="0025129B" w14:paraId="34D7138A" w14:textId="77777777" w:rsidTr="00901C58">
        <w:trPr>
          <w:trHeight w:val="379"/>
        </w:trPr>
        <w:tc>
          <w:tcPr>
            <w:tcW w:w="920" w:type="pct"/>
            <w:tcMar>
              <w:top w:w="0" w:type="dxa"/>
              <w:left w:w="70" w:type="dxa"/>
              <w:bottom w:w="0" w:type="dxa"/>
              <w:right w:w="70" w:type="dxa"/>
            </w:tcMar>
            <w:vAlign w:val="center"/>
          </w:tcPr>
          <w:p w14:paraId="3D2AD67C" w14:textId="43441231"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Monitoreo continuo de emisiones de MP, SO2 y NOx en chimenea</w:t>
            </w:r>
          </w:p>
        </w:tc>
        <w:tc>
          <w:tcPr>
            <w:tcW w:w="414" w:type="pct"/>
          </w:tcPr>
          <w:p w14:paraId="2F732731" w14:textId="1DD51832" w:rsidR="00BA1523" w:rsidRPr="00BA1523" w:rsidRDefault="00BA1523"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6FB35BF6" w14:textId="6096D3AC" w:rsidR="00BA1523" w:rsidRPr="00BA1523" w:rsidRDefault="00BA1523"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22176</w:t>
            </w:r>
          </w:p>
        </w:tc>
        <w:tc>
          <w:tcPr>
            <w:tcW w:w="446" w:type="pct"/>
            <w:tcMar>
              <w:top w:w="0" w:type="dxa"/>
              <w:left w:w="70" w:type="dxa"/>
              <w:bottom w:w="0" w:type="dxa"/>
              <w:right w:w="70" w:type="dxa"/>
            </w:tcMar>
            <w:vAlign w:val="center"/>
          </w:tcPr>
          <w:p w14:paraId="4EDBF26A" w14:textId="01E202C5"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30-05-2014</w:t>
            </w:r>
          </w:p>
        </w:tc>
        <w:tc>
          <w:tcPr>
            <w:tcW w:w="433" w:type="pct"/>
            <w:vAlign w:val="center"/>
          </w:tcPr>
          <w:p w14:paraId="66EFA4B2" w14:textId="0734399C"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01-04-2014</w:t>
            </w:r>
          </w:p>
        </w:tc>
        <w:tc>
          <w:tcPr>
            <w:tcW w:w="415" w:type="pct"/>
            <w:vAlign w:val="center"/>
          </w:tcPr>
          <w:p w14:paraId="128E38DA" w14:textId="000409BD"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30-04-2014</w:t>
            </w:r>
          </w:p>
        </w:tc>
        <w:tc>
          <w:tcPr>
            <w:tcW w:w="500" w:type="pct"/>
            <w:vAlign w:val="center"/>
          </w:tcPr>
          <w:p w14:paraId="7527C428" w14:textId="7E1D238C" w:rsidR="00BA1523" w:rsidRPr="00BA1523" w:rsidRDefault="00BA1523"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119D1EE1" w14:textId="3EE9B4C2" w:rsidR="00BA1523" w:rsidRPr="00BA1523" w:rsidRDefault="00BA1523"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vAlign w:val="center"/>
          </w:tcPr>
          <w:p w14:paraId="53B66A3D" w14:textId="23E2D429" w:rsidR="00BA1523" w:rsidRPr="00BA1523" w:rsidRDefault="00BA1523" w:rsidP="00855715">
            <w:pPr>
              <w:ind w:left="38"/>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vAlign w:val="center"/>
          </w:tcPr>
          <w:p w14:paraId="18169176" w14:textId="1E9A49C8" w:rsidR="00BA1523" w:rsidRPr="00BA1523" w:rsidRDefault="00BA1523" w:rsidP="00855715">
            <w:pPr>
              <w:ind w:left="38"/>
              <w:jc w:val="center"/>
              <w:rPr>
                <w:rFonts w:eastAsia="Times New Roman" w:cstheme="minorHAnsi"/>
                <w:sz w:val="20"/>
                <w:szCs w:val="20"/>
                <w:lang w:val="es-ES_tradnl" w:eastAsia="es-CL"/>
              </w:rPr>
            </w:pPr>
            <w:r w:rsidRPr="007A6190">
              <w:rPr>
                <w:rFonts w:eastAsia="Times New Roman" w:cstheme="minorHAnsi"/>
                <w:sz w:val="20"/>
                <w:szCs w:val="20"/>
                <w:lang w:val="es-ES_tradnl" w:eastAsia="es-CL"/>
              </w:rPr>
              <w:t>3</w:t>
            </w:r>
          </w:p>
        </w:tc>
      </w:tr>
      <w:tr w:rsidR="00BA1523" w:rsidRPr="0025129B" w14:paraId="33EAB13D" w14:textId="77777777" w:rsidTr="00901C58">
        <w:trPr>
          <w:trHeight w:val="379"/>
        </w:trPr>
        <w:tc>
          <w:tcPr>
            <w:tcW w:w="920" w:type="pct"/>
            <w:tcMar>
              <w:top w:w="0" w:type="dxa"/>
              <w:left w:w="70" w:type="dxa"/>
              <w:bottom w:w="0" w:type="dxa"/>
              <w:right w:w="70" w:type="dxa"/>
            </w:tcMar>
            <w:vAlign w:val="center"/>
          </w:tcPr>
          <w:p w14:paraId="36C2F26E" w14:textId="3D75AFC3"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Monitoreo continuo de emisiones de MP, SO2 y NOx en chimenea</w:t>
            </w:r>
          </w:p>
        </w:tc>
        <w:tc>
          <w:tcPr>
            <w:tcW w:w="414" w:type="pct"/>
          </w:tcPr>
          <w:p w14:paraId="6FDB274C" w14:textId="130DF8DA" w:rsidR="00BA1523" w:rsidRPr="00BA1523" w:rsidRDefault="00BA1523"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457F776F" w14:textId="2F7B54B6" w:rsidR="00BA1523" w:rsidRPr="00BA1523" w:rsidRDefault="00BA1523"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22175</w:t>
            </w:r>
          </w:p>
        </w:tc>
        <w:tc>
          <w:tcPr>
            <w:tcW w:w="446" w:type="pct"/>
            <w:tcMar>
              <w:top w:w="0" w:type="dxa"/>
              <w:left w:w="70" w:type="dxa"/>
              <w:bottom w:w="0" w:type="dxa"/>
              <w:right w:w="70" w:type="dxa"/>
            </w:tcMar>
            <w:vAlign w:val="center"/>
          </w:tcPr>
          <w:p w14:paraId="4615BBA9" w14:textId="6897BB10"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30-05-2014</w:t>
            </w:r>
          </w:p>
        </w:tc>
        <w:tc>
          <w:tcPr>
            <w:tcW w:w="433" w:type="pct"/>
            <w:vAlign w:val="center"/>
          </w:tcPr>
          <w:p w14:paraId="4ACD102B" w14:textId="206C7546"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01-03-2014</w:t>
            </w:r>
          </w:p>
        </w:tc>
        <w:tc>
          <w:tcPr>
            <w:tcW w:w="415" w:type="pct"/>
            <w:vAlign w:val="center"/>
          </w:tcPr>
          <w:p w14:paraId="37F2304A" w14:textId="0B532A01"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31-03-2014</w:t>
            </w:r>
          </w:p>
        </w:tc>
        <w:tc>
          <w:tcPr>
            <w:tcW w:w="500" w:type="pct"/>
            <w:vAlign w:val="center"/>
          </w:tcPr>
          <w:p w14:paraId="61336B96" w14:textId="26C85CE8" w:rsidR="00BA1523" w:rsidRPr="00BA1523" w:rsidRDefault="00BA1523"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0CB33821" w14:textId="6FA0EF5E" w:rsidR="00BA1523" w:rsidRPr="00BA1523" w:rsidRDefault="00BA1523"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vAlign w:val="center"/>
          </w:tcPr>
          <w:p w14:paraId="527D0D46" w14:textId="4FF1F313" w:rsidR="00BA1523" w:rsidRPr="00BA1523" w:rsidRDefault="00BA1523" w:rsidP="00855715">
            <w:pPr>
              <w:ind w:left="38"/>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vAlign w:val="center"/>
          </w:tcPr>
          <w:p w14:paraId="2273149E" w14:textId="397E04D8" w:rsidR="00BA1523" w:rsidRPr="00BA1523" w:rsidRDefault="00BA1523" w:rsidP="00855715">
            <w:pPr>
              <w:ind w:left="38"/>
              <w:jc w:val="center"/>
              <w:rPr>
                <w:rFonts w:eastAsia="Times New Roman" w:cstheme="minorHAnsi"/>
                <w:sz w:val="20"/>
                <w:szCs w:val="20"/>
                <w:lang w:val="es-ES_tradnl" w:eastAsia="es-CL"/>
              </w:rPr>
            </w:pPr>
            <w:r w:rsidRPr="007A6190">
              <w:rPr>
                <w:rFonts w:eastAsia="Times New Roman" w:cstheme="minorHAnsi"/>
                <w:sz w:val="20"/>
                <w:szCs w:val="20"/>
                <w:lang w:val="es-ES_tradnl" w:eastAsia="es-CL"/>
              </w:rPr>
              <w:t>3</w:t>
            </w:r>
          </w:p>
        </w:tc>
      </w:tr>
      <w:tr w:rsidR="00855715" w:rsidRPr="0025129B" w14:paraId="44ECFAD7" w14:textId="77777777" w:rsidTr="00035DA7">
        <w:trPr>
          <w:trHeight w:val="379"/>
        </w:trPr>
        <w:tc>
          <w:tcPr>
            <w:tcW w:w="920" w:type="pct"/>
            <w:tcMar>
              <w:top w:w="0" w:type="dxa"/>
              <w:left w:w="70" w:type="dxa"/>
              <w:bottom w:w="0" w:type="dxa"/>
              <w:right w:w="70" w:type="dxa"/>
            </w:tcMar>
            <w:vAlign w:val="center"/>
          </w:tcPr>
          <w:p w14:paraId="7EE1F112" w14:textId="472B6B1E" w:rsidR="00855715" w:rsidRPr="00BA1523"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Informe consumo calórico de los Hornos de Dual, Cal N°1, Cal N°2 y Cal N°3</w:t>
            </w:r>
          </w:p>
        </w:tc>
        <w:tc>
          <w:tcPr>
            <w:tcW w:w="414" w:type="pct"/>
          </w:tcPr>
          <w:p w14:paraId="3CEA4703" w14:textId="1A109000" w:rsidR="00855715" w:rsidRPr="00BA1523" w:rsidRDefault="00855715"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02B30128" w14:textId="296DA262" w:rsidR="00855715" w:rsidRPr="00BA1523" w:rsidRDefault="00855715" w:rsidP="00855715">
            <w:pPr>
              <w:ind w:left="38"/>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22173</w:t>
            </w:r>
          </w:p>
        </w:tc>
        <w:tc>
          <w:tcPr>
            <w:tcW w:w="446" w:type="pct"/>
            <w:tcMar>
              <w:top w:w="0" w:type="dxa"/>
              <w:left w:w="70" w:type="dxa"/>
              <w:bottom w:w="0" w:type="dxa"/>
              <w:right w:w="70" w:type="dxa"/>
            </w:tcMar>
            <w:vAlign w:val="center"/>
          </w:tcPr>
          <w:p w14:paraId="283FFE73" w14:textId="37338628" w:rsidR="00855715" w:rsidRPr="00BA1523"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30-05-2014</w:t>
            </w:r>
          </w:p>
        </w:tc>
        <w:tc>
          <w:tcPr>
            <w:tcW w:w="433" w:type="pct"/>
            <w:vAlign w:val="center"/>
          </w:tcPr>
          <w:p w14:paraId="3A114DFC" w14:textId="5E61E3D2" w:rsidR="00855715" w:rsidRPr="00BA1523"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01-01-2014</w:t>
            </w:r>
          </w:p>
        </w:tc>
        <w:tc>
          <w:tcPr>
            <w:tcW w:w="415" w:type="pct"/>
            <w:vAlign w:val="center"/>
          </w:tcPr>
          <w:p w14:paraId="44E97C9C" w14:textId="3EC3E0C4" w:rsidR="00855715" w:rsidRPr="00BA1523"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31-03-2014</w:t>
            </w:r>
          </w:p>
        </w:tc>
        <w:tc>
          <w:tcPr>
            <w:tcW w:w="500" w:type="pct"/>
            <w:vAlign w:val="center"/>
          </w:tcPr>
          <w:p w14:paraId="4C5E5220" w14:textId="0C0BE71B" w:rsidR="00855715" w:rsidRPr="00BA1523" w:rsidRDefault="00855715"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59816D37" w14:textId="3FADB752" w:rsidR="00855715" w:rsidRPr="00BA1523" w:rsidRDefault="00855715"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vAlign w:val="center"/>
          </w:tcPr>
          <w:p w14:paraId="5547BDC8" w14:textId="1006F300" w:rsidR="00855715" w:rsidRPr="00BA1523" w:rsidRDefault="00855715" w:rsidP="00855715">
            <w:pPr>
              <w:ind w:left="38"/>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tcPr>
          <w:p w14:paraId="3C488397" w14:textId="48BA36D7" w:rsidR="00855715" w:rsidRPr="00BA1523" w:rsidRDefault="00855715" w:rsidP="00855715">
            <w:pPr>
              <w:ind w:left="38"/>
              <w:jc w:val="center"/>
              <w:rPr>
                <w:rFonts w:eastAsia="Times New Roman" w:cstheme="minorHAnsi"/>
                <w:sz w:val="20"/>
                <w:szCs w:val="20"/>
                <w:lang w:val="es-ES_tradnl" w:eastAsia="es-CL"/>
              </w:rPr>
            </w:pPr>
            <w:r w:rsidRPr="00830A0C">
              <w:rPr>
                <w:rFonts w:eastAsia="Times New Roman" w:cstheme="minorHAnsi"/>
                <w:sz w:val="20"/>
                <w:szCs w:val="20"/>
                <w:lang w:val="es-ES_tradnl" w:eastAsia="es-CL"/>
              </w:rPr>
              <w:t>--</w:t>
            </w:r>
          </w:p>
        </w:tc>
      </w:tr>
      <w:tr w:rsidR="00855715" w:rsidRPr="0025129B" w14:paraId="73100021" w14:textId="77777777" w:rsidTr="00035DA7">
        <w:trPr>
          <w:trHeight w:val="379"/>
        </w:trPr>
        <w:tc>
          <w:tcPr>
            <w:tcW w:w="920" w:type="pct"/>
            <w:tcMar>
              <w:top w:w="0" w:type="dxa"/>
              <w:left w:w="70" w:type="dxa"/>
              <w:bottom w:w="0" w:type="dxa"/>
              <w:right w:w="70" w:type="dxa"/>
            </w:tcMar>
            <w:vAlign w:val="center"/>
          </w:tcPr>
          <w:p w14:paraId="5609A683" w14:textId="632D32AE" w:rsidR="00855715" w:rsidRPr="00BA1523"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 xml:space="preserve">Monitoreo de calidad del aire en la estación </w:t>
            </w:r>
            <w:r w:rsidR="00585126" w:rsidRPr="00901C58">
              <w:rPr>
                <w:rFonts w:eastAsia="Times New Roman" w:cstheme="minorHAnsi"/>
                <w:sz w:val="20"/>
                <w:szCs w:val="20"/>
                <w:lang w:val="es-ES_tradnl" w:eastAsia="es-CL"/>
              </w:rPr>
              <w:t>monitora</w:t>
            </w:r>
            <w:r w:rsidRPr="00901C58">
              <w:rPr>
                <w:rFonts w:eastAsia="Times New Roman" w:cstheme="minorHAnsi"/>
                <w:sz w:val="20"/>
                <w:szCs w:val="20"/>
                <w:lang w:val="es-ES_tradnl" w:eastAsia="es-CL"/>
              </w:rPr>
              <w:t xml:space="preserve"> de INACESA, se mide MP10, SO2, NOx y O3.</w:t>
            </w:r>
          </w:p>
        </w:tc>
        <w:tc>
          <w:tcPr>
            <w:tcW w:w="414" w:type="pct"/>
          </w:tcPr>
          <w:p w14:paraId="4B45D784" w14:textId="08710A73" w:rsidR="00855715" w:rsidRPr="00BA1523" w:rsidRDefault="00855715"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5169BA52" w14:textId="6DFB6264" w:rsidR="00855715" w:rsidRPr="00BA1523" w:rsidRDefault="00855715" w:rsidP="00855715">
            <w:pPr>
              <w:ind w:left="38"/>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21243</w:t>
            </w:r>
          </w:p>
        </w:tc>
        <w:tc>
          <w:tcPr>
            <w:tcW w:w="446" w:type="pct"/>
            <w:tcMar>
              <w:top w:w="0" w:type="dxa"/>
              <w:left w:w="70" w:type="dxa"/>
              <w:bottom w:w="0" w:type="dxa"/>
              <w:right w:w="70" w:type="dxa"/>
            </w:tcMar>
            <w:vAlign w:val="center"/>
          </w:tcPr>
          <w:p w14:paraId="601DADAF" w14:textId="1A8DBFE2" w:rsidR="00855715" w:rsidRPr="00BA1523"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02-05-2014</w:t>
            </w:r>
          </w:p>
        </w:tc>
        <w:tc>
          <w:tcPr>
            <w:tcW w:w="433" w:type="pct"/>
            <w:vAlign w:val="center"/>
          </w:tcPr>
          <w:p w14:paraId="6D9D00DE" w14:textId="145947D9" w:rsidR="00855715" w:rsidRPr="00BA1523"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01-02-2014</w:t>
            </w:r>
          </w:p>
        </w:tc>
        <w:tc>
          <w:tcPr>
            <w:tcW w:w="415" w:type="pct"/>
            <w:vAlign w:val="center"/>
          </w:tcPr>
          <w:p w14:paraId="3B372CE0" w14:textId="20A428AD" w:rsidR="00855715" w:rsidRPr="00BA1523"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28-02-2014</w:t>
            </w:r>
          </w:p>
        </w:tc>
        <w:tc>
          <w:tcPr>
            <w:tcW w:w="500" w:type="pct"/>
            <w:vAlign w:val="center"/>
          </w:tcPr>
          <w:p w14:paraId="4EC15A53" w14:textId="065EADB1" w:rsidR="00855715" w:rsidRPr="00BA1523" w:rsidRDefault="00855715"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6AB310E5" w14:textId="793A1E2A" w:rsidR="00855715" w:rsidRPr="00BA1523" w:rsidRDefault="00855715"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vAlign w:val="center"/>
          </w:tcPr>
          <w:p w14:paraId="729C0CDC" w14:textId="75A50B55" w:rsidR="00855715" w:rsidRPr="00BA1523" w:rsidRDefault="00855715" w:rsidP="00855715">
            <w:pPr>
              <w:ind w:left="38"/>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tcPr>
          <w:p w14:paraId="67A654CC" w14:textId="077C5BDC" w:rsidR="00855715" w:rsidRPr="00BA1523" w:rsidRDefault="00855715" w:rsidP="00855715">
            <w:pPr>
              <w:ind w:left="38"/>
              <w:jc w:val="center"/>
              <w:rPr>
                <w:rFonts w:eastAsia="Times New Roman" w:cstheme="minorHAnsi"/>
                <w:sz w:val="20"/>
                <w:szCs w:val="20"/>
                <w:lang w:val="es-ES_tradnl" w:eastAsia="es-CL"/>
              </w:rPr>
            </w:pPr>
            <w:r w:rsidRPr="00830A0C">
              <w:rPr>
                <w:rFonts w:eastAsia="Times New Roman" w:cstheme="minorHAnsi"/>
                <w:sz w:val="20"/>
                <w:szCs w:val="20"/>
                <w:lang w:val="es-ES_tradnl" w:eastAsia="es-CL"/>
              </w:rPr>
              <w:t>--</w:t>
            </w:r>
          </w:p>
        </w:tc>
      </w:tr>
      <w:tr w:rsidR="00BA1523" w:rsidRPr="0025129B" w14:paraId="15CF3E0E" w14:textId="77777777" w:rsidTr="00901C58">
        <w:trPr>
          <w:trHeight w:val="379"/>
        </w:trPr>
        <w:tc>
          <w:tcPr>
            <w:tcW w:w="920" w:type="pct"/>
            <w:tcMar>
              <w:top w:w="0" w:type="dxa"/>
              <w:left w:w="70" w:type="dxa"/>
              <w:bottom w:w="0" w:type="dxa"/>
              <w:right w:w="70" w:type="dxa"/>
            </w:tcMar>
            <w:vAlign w:val="center"/>
          </w:tcPr>
          <w:p w14:paraId="0E06B3AB" w14:textId="2B05DB69"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Monitoreo continuo de emisiones de MP, SO2 y NOx en chimenea</w:t>
            </w:r>
          </w:p>
        </w:tc>
        <w:tc>
          <w:tcPr>
            <w:tcW w:w="414" w:type="pct"/>
          </w:tcPr>
          <w:p w14:paraId="322760F8" w14:textId="73AA84F6" w:rsidR="00BA1523" w:rsidRPr="00BA1523" w:rsidRDefault="00BA1523"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2BBFC643" w14:textId="5FFA7988" w:rsidR="00BA1523" w:rsidRPr="00BA1523" w:rsidRDefault="00BA1523" w:rsidP="00855715">
            <w:pPr>
              <w:ind w:left="38"/>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16261</w:t>
            </w:r>
          </w:p>
        </w:tc>
        <w:tc>
          <w:tcPr>
            <w:tcW w:w="446" w:type="pct"/>
            <w:tcMar>
              <w:top w:w="0" w:type="dxa"/>
              <w:left w:w="70" w:type="dxa"/>
              <w:bottom w:w="0" w:type="dxa"/>
              <w:right w:w="70" w:type="dxa"/>
            </w:tcMar>
            <w:vAlign w:val="center"/>
          </w:tcPr>
          <w:p w14:paraId="7725CCB5" w14:textId="352289D3" w:rsidR="00BA1523" w:rsidRPr="00BA1523"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21-01-2014</w:t>
            </w:r>
          </w:p>
        </w:tc>
        <w:tc>
          <w:tcPr>
            <w:tcW w:w="433" w:type="pct"/>
            <w:vAlign w:val="center"/>
          </w:tcPr>
          <w:p w14:paraId="002B29D4" w14:textId="090ADD09" w:rsidR="00BA1523" w:rsidRPr="00BA1523"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01-12-2013</w:t>
            </w:r>
          </w:p>
        </w:tc>
        <w:tc>
          <w:tcPr>
            <w:tcW w:w="415" w:type="pct"/>
            <w:vAlign w:val="center"/>
          </w:tcPr>
          <w:p w14:paraId="12F0570D" w14:textId="215E9562" w:rsidR="00BA1523" w:rsidRPr="00BA1523"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31-12-2013</w:t>
            </w:r>
          </w:p>
        </w:tc>
        <w:tc>
          <w:tcPr>
            <w:tcW w:w="500" w:type="pct"/>
            <w:vAlign w:val="center"/>
          </w:tcPr>
          <w:p w14:paraId="29484792" w14:textId="45A41A4F" w:rsidR="00BA1523" w:rsidRPr="00BA1523" w:rsidRDefault="00BA1523"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459" w:type="pct"/>
            <w:vAlign w:val="center"/>
          </w:tcPr>
          <w:p w14:paraId="54EE7693" w14:textId="43921580" w:rsidR="00BA1523" w:rsidRPr="00BA1523" w:rsidRDefault="00BA1523" w:rsidP="00855715">
            <w:pPr>
              <w:ind w:left="38"/>
              <w:rPr>
                <w:rFonts w:eastAsia="Times New Roman" w:cstheme="minorHAnsi"/>
                <w:sz w:val="20"/>
                <w:szCs w:val="20"/>
                <w:lang w:val="es-ES_tradnl" w:eastAsia="es-CL"/>
              </w:rPr>
            </w:pPr>
            <w:r w:rsidRPr="00BA1523">
              <w:rPr>
                <w:rFonts w:eastAsia="Times New Roman" w:cstheme="minorHAnsi"/>
                <w:sz w:val="20"/>
                <w:szCs w:val="20"/>
                <w:lang w:val="es-ES_tradnl" w:eastAsia="es-CL"/>
              </w:rPr>
              <w:t>SEREMI de Salud</w:t>
            </w:r>
          </w:p>
        </w:tc>
        <w:tc>
          <w:tcPr>
            <w:tcW w:w="631" w:type="pct"/>
            <w:vAlign w:val="center"/>
          </w:tcPr>
          <w:p w14:paraId="5B47BCD8" w14:textId="57B0AEE5" w:rsidR="00BA1523" w:rsidRPr="00BA1523" w:rsidRDefault="00BA1523" w:rsidP="00855715">
            <w:pPr>
              <w:ind w:left="38"/>
              <w:jc w:val="center"/>
              <w:rPr>
                <w:rFonts w:eastAsia="Times New Roman" w:cstheme="minorHAnsi"/>
                <w:sz w:val="20"/>
                <w:szCs w:val="20"/>
                <w:lang w:val="es-ES_tradnl" w:eastAsia="es-CL"/>
              </w:rPr>
            </w:pPr>
            <w:r w:rsidRPr="00BA1523">
              <w:rPr>
                <w:rFonts w:eastAsia="Times New Roman" w:cstheme="minorHAnsi"/>
                <w:sz w:val="20"/>
                <w:szCs w:val="20"/>
                <w:lang w:val="es-ES_tradnl" w:eastAsia="es-CL"/>
              </w:rPr>
              <w:t>Sin Respuesta del Servicio.</w:t>
            </w:r>
          </w:p>
        </w:tc>
        <w:tc>
          <w:tcPr>
            <w:tcW w:w="471" w:type="pct"/>
            <w:vAlign w:val="center"/>
          </w:tcPr>
          <w:p w14:paraId="6A248355" w14:textId="53F0C96F" w:rsidR="00BA1523" w:rsidRPr="00BA1523" w:rsidRDefault="00BA1523" w:rsidP="00855715">
            <w:pPr>
              <w:ind w:left="38"/>
              <w:jc w:val="center"/>
              <w:rPr>
                <w:rFonts w:eastAsia="Times New Roman" w:cstheme="minorHAnsi"/>
                <w:sz w:val="20"/>
                <w:szCs w:val="20"/>
                <w:lang w:val="es-ES_tradnl" w:eastAsia="es-CL"/>
              </w:rPr>
            </w:pPr>
            <w:r w:rsidRPr="007A6190">
              <w:rPr>
                <w:rFonts w:eastAsia="Times New Roman" w:cstheme="minorHAnsi"/>
                <w:sz w:val="20"/>
                <w:szCs w:val="20"/>
                <w:lang w:val="es-ES_tradnl" w:eastAsia="es-CL"/>
              </w:rPr>
              <w:t>3</w:t>
            </w:r>
          </w:p>
        </w:tc>
      </w:tr>
      <w:tr w:rsidR="00855715" w:rsidRPr="0025129B" w14:paraId="4F37EC91" w14:textId="77777777" w:rsidTr="00923FD3">
        <w:trPr>
          <w:trHeight w:val="379"/>
        </w:trPr>
        <w:tc>
          <w:tcPr>
            <w:tcW w:w="920" w:type="pct"/>
            <w:tcMar>
              <w:top w:w="0" w:type="dxa"/>
              <w:left w:w="70" w:type="dxa"/>
              <w:bottom w:w="0" w:type="dxa"/>
              <w:right w:w="70" w:type="dxa"/>
            </w:tcMar>
            <w:vAlign w:val="center"/>
          </w:tcPr>
          <w:p w14:paraId="4293561C" w14:textId="223A18AA" w:rsidR="00855715" w:rsidRPr="00BA1523"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 xml:space="preserve">Mediante carta informe de la recepción del petcoke en </w:t>
            </w:r>
            <w:r w:rsidR="00585126" w:rsidRPr="00901C58">
              <w:rPr>
                <w:rFonts w:eastAsia="Times New Roman" w:cstheme="minorHAnsi"/>
                <w:sz w:val="20"/>
                <w:szCs w:val="20"/>
                <w:lang w:val="es-ES_tradnl" w:eastAsia="es-CL"/>
              </w:rPr>
              <w:t>Planta</w:t>
            </w:r>
            <w:r w:rsidRPr="00901C58">
              <w:rPr>
                <w:rFonts w:eastAsia="Times New Roman" w:cstheme="minorHAnsi"/>
                <w:sz w:val="20"/>
                <w:szCs w:val="20"/>
                <w:lang w:val="es-ES_tradnl" w:eastAsia="es-CL"/>
              </w:rPr>
              <w:t>.</w:t>
            </w:r>
          </w:p>
        </w:tc>
        <w:tc>
          <w:tcPr>
            <w:tcW w:w="414" w:type="pct"/>
          </w:tcPr>
          <w:p w14:paraId="295B45AB" w14:textId="6FBBD17E" w:rsidR="00855715" w:rsidRPr="00901C58" w:rsidRDefault="00855715"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2D8C6E44" w14:textId="27154321"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12618</w:t>
            </w:r>
          </w:p>
        </w:tc>
        <w:tc>
          <w:tcPr>
            <w:tcW w:w="446" w:type="pct"/>
            <w:tcMar>
              <w:top w:w="0" w:type="dxa"/>
              <w:left w:w="70" w:type="dxa"/>
              <w:bottom w:w="0" w:type="dxa"/>
              <w:right w:w="70" w:type="dxa"/>
            </w:tcMar>
            <w:vAlign w:val="center"/>
          </w:tcPr>
          <w:p w14:paraId="7F6EE291" w14:textId="579BA99D"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08-11-2013</w:t>
            </w:r>
          </w:p>
        </w:tc>
        <w:tc>
          <w:tcPr>
            <w:tcW w:w="433" w:type="pct"/>
            <w:vAlign w:val="center"/>
          </w:tcPr>
          <w:p w14:paraId="5BF6D9E6" w14:textId="3AA7BFCC"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01-11-2013</w:t>
            </w:r>
          </w:p>
        </w:tc>
        <w:tc>
          <w:tcPr>
            <w:tcW w:w="415" w:type="pct"/>
            <w:vAlign w:val="center"/>
          </w:tcPr>
          <w:p w14:paraId="281224BF" w14:textId="244ED42B"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15-11-2013</w:t>
            </w:r>
          </w:p>
        </w:tc>
        <w:tc>
          <w:tcPr>
            <w:tcW w:w="500" w:type="pct"/>
            <w:vAlign w:val="center"/>
          </w:tcPr>
          <w:p w14:paraId="5B188535" w14:textId="564FB04E" w:rsidR="00855715" w:rsidRPr="00901C58"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459" w:type="pct"/>
            <w:vAlign w:val="center"/>
          </w:tcPr>
          <w:p w14:paraId="56BB2994" w14:textId="4A2B9440" w:rsidR="00855715" w:rsidRPr="00901C58"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631" w:type="pct"/>
            <w:vAlign w:val="center"/>
          </w:tcPr>
          <w:p w14:paraId="6536FF1C" w14:textId="30325A23"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Sin Respuesta del Servicio.</w:t>
            </w:r>
          </w:p>
        </w:tc>
        <w:tc>
          <w:tcPr>
            <w:tcW w:w="471" w:type="pct"/>
          </w:tcPr>
          <w:p w14:paraId="09E5C80A" w14:textId="7C794286" w:rsidR="00855715" w:rsidRPr="00901C58" w:rsidRDefault="00855715" w:rsidP="00855715">
            <w:pPr>
              <w:ind w:left="38"/>
              <w:jc w:val="center"/>
              <w:rPr>
                <w:rFonts w:eastAsia="Times New Roman" w:cstheme="minorHAnsi"/>
                <w:sz w:val="20"/>
                <w:szCs w:val="20"/>
                <w:lang w:val="es-ES_tradnl" w:eastAsia="es-CL"/>
              </w:rPr>
            </w:pPr>
            <w:r w:rsidRPr="00061449">
              <w:rPr>
                <w:rFonts w:eastAsia="Times New Roman" w:cstheme="minorHAnsi"/>
                <w:sz w:val="20"/>
                <w:szCs w:val="20"/>
                <w:lang w:val="es-ES_tradnl" w:eastAsia="es-CL"/>
              </w:rPr>
              <w:t>--</w:t>
            </w:r>
          </w:p>
        </w:tc>
      </w:tr>
      <w:tr w:rsidR="00855715" w:rsidRPr="0025129B" w14:paraId="16FF5ED5" w14:textId="77777777" w:rsidTr="00923FD3">
        <w:trPr>
          <w:trHeight w:val="379"/>
        </w:trPr>
        <w:tc>
          <w:tcPr>
            <w:tcW w:w="920" w:type="pct"/>
            <w:tcMar>
              <w:top w:w="0" w:type="dxa"/>
              <w:left w:w="70" w:type="dxa"/>
              <w:bottom w:w="0" w:type="dxa"/>
              <w:right w:w="70" w:type="dxa"/>
            </w:tcMar>
            <w:vAlign w:val="center"/>
          </w:tcPr>
          <w:p w14:paraId="58712821" w14:textId="6BF34E2C" w:rsidR="00855715" w:rsidRPr="00BA1523"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Estimaciones de Emisiones de Ni y V</w:t>
            </w:r>
          </w:p>
        </w:tc>
        <w:tc>
          <w:tcPr>
            <w:tcW w:w="414" w:type="pct"/>
          </w:tcPr>
          <w:p w14:paraId="081D51E2" w14:textId="1360BFD8" w:rsidR="00855715" w:rsidRPr="00901C58" w:rsidRDefault="00855715"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67DB010C" w14:textId="741C8041"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11711</w:t>
            </w:r>
          </w:p>
        </w:tc>
        <w:tc>
          <w:tcPr>
            <w:tcW w:w="446" w:type="pct"/>
            <w:tcMar>
              <w:top w:w="0" w:type="dxa"/>
              <w:left w:w="70" w:type="dxa"/>
              <w:bottom w:w="0" w:type="dxa"/>
              <w:right w:w="70" w:type="dxa"/>
            </w:tcMar>
            <w:vAlign w:val="center"/>
          </w:tcPr>
          <w:p w14:paraId="57C4212B" w14:textId="40C9F996"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03-10-2013</w:t>
            </w:r>
          </w:p>
        </w:tc>
        <w:tc>
          <w:tcPr>
            <w:tcW w:w="433" w:type="pct"/>
            <w:vAlign w:val="center"/>
          </w:tcPr>
          <w:p w14:paraId="1A395979" w14:textId="79DEB21D"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01-05-2013</w:t>
            </w:r>
          </w:p>
        </w:tc>
        <w:tc>
          <w:tcPr>
            <w:tcW w:w="415" w:type="pct"/>
            <w:vAlign w:val="center"/>
          </w:tcPr>
          <w:p w14:paraId="252A2B2F" w14:textId="07BADC0B"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31-05-2013</w:t>
            </w:r>
          </w:p>
        </w:tc>
        <w:tc>
          <w:tcPr>
            <w:tcW w:w="500" w:type="pct"/>
            <w:vAlign w:val="center"/>
          </w:tcPr>
          <w:p w14:paraId="5DC774B4" w14:textId="04E33505" w:rsidR="00855715" w:rsidRPr="00901C58"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459" w:type="pct"/>
            <w:vAlign w:val="center"/>
          </w:tcPr>
          <w:p w14:paraId="47D4F3EF" w14:textId="1B75A529" w:rsidR="00855715" w:rsidRPr="00901C58"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631" w:type="pct"/>
            <w:vAlign w:val="center"/>
          </w:tcPr>
          <w:p w14:paraId="4F9EE9CC" w14:textId="16B8CD7B"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Sin Respuesta del Servicio.</w:t>
            </w:r>
          </w:p>
        </w:tc>
        <w:tc>
          <w:tcPr>
            <w:tcW w:w="471" w:type="pct"/>
          </w:tcPr>
          <w:p w14:paraId="1E7C0603" w14:textId="5AFD8998" w:rsidR="00855715" w:rsidRPr="00901C58" w:rsidRDefault="00855715" w:rsidP="00855715">
            <w:pPr>
              <w:ind w:left="38"/>
              <w:jc w:val="center"/>
              <w:rPr>
                <w:rFonts w:eastAsia="Times New Roman" w:cstheme="minorHAnsi"/>
                <w:sz w:val="20"/>
                <w:szCs w:val="20"/>
                <w:lang w:val="es-ES_tradnl" w:eastAsia="es-CL"/>
              </w:rPr>
            </w:pPr>
            <w:r w:rsidRPr="00061449">
              <w:rPr>
                <w:rFonts w:eastAsia="Times New Roman" w:cstheme="minorHAnsi"/>
                <w:sz w:val="20"/>
                <w:szCs w:val="20"/>
                <w:lang w:val="es-ES_tradnl" w:eastAsia="es-CL"/>
              </w:rPr>
              <w:t>--</w:t>
            </w:r>
          </w:p>
        </w:tc>
      </w:tr>
      <w:tr w:rsidR="00BA1523" w:rsidRPr="0025129B" w14:paraId="0BC01974" w14:textId="77777777" w:rsidTr="00901C58">
        <w:trPr>
          <w:trHeight w:val="379"/>
        </w:trPr>
        <w:tc>
          <w:tcPr>
            <w:tcW w:w="920" w:type="pct"/>
            <w:tcMar>
              <w:top w:w="0" w:type="dxa"/>
              <w:left w:w="70" w:type="dxa"/>
              <w:bottom w:w="0" w:type="dxa"/>
              <w:right w:w="70" w:type="dxa"/>
            </w:tcMar>
            <w:vAlign w:val="center"/>
          </w:tcPr>
          <w:p w14:paraId="15C483C7" w14:textId="203A26F5" w:rsidR="00BA1523"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Monitoreo continuo de emisiones de MP, SO2 y NOx en chimenea</w:t>
            </w:r>
          </w:p>
        </w:tc>
        <w:tc>
          <w:tcPr>
            <w:tcW w:w="414" w:type="pct"/>
          </w:tcPr>
          <w:p w14:paraId="2F001D25" w14:textId="01AC78B2" w:rsidR="00BA1523" w:rsidRPr="00901C58" w:rsidRDefault="00BA1523"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326AF0F6" w14:textId="0471332E" w:rsidR="00BA1523" w:rsidRPr="00901C58" w:rsidRDefault="00BA1523"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6404</w:t>
            </w:r>
          </w:p>
        </w:tc>
        <w:tc>
          <w:tcPr>
            <w:tcW w:w="446" w:type="pct"/>
            <w:tcMar>
              <w:top w:w="0" w:type="dxa"/>
              <w:left w:w="70" w:type="dxa"/>
              <w:bottom w:w="0" w:type="dxa"/>
              <w:right w:w="70" w:type="dxa"/>
            </w:tcMar>
            <w:vAlign w:val="center"/>
          </w:tcPr>
          <w:p w14:paraId="4BAAD539" w14:textId="12AE2BF5" w:rsidR="00BA1523"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20-05-2013</w:t>
            </w:r>
          </w:p>
        </w:tc>
        <w:tc>
          <w:tcPr>
            <w:tcW w:w="433" w:type="pct"/>
            <w:vAlign w:val="center"/>
          </w:tcPr>
          <w:p w14:paraId="73C2CCF6" w14:textId="1C7652E4" w:rsidR="00BA1523"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01-04-2013</w:t>
            </w:r>
          </w:p>
        </w:tc>
        <w:tc>
          <w:tcPr>
            <w:tcW w:w="415" w:type="pct"/>
            <w:vAlign w:val="center"/>
          </w:tcPr>
          <w:p w14:paraId="133DF0BB" w14:textId="2FAC62BC" w:rsidR="00BA1523"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30-04-2013</w:t>
            </w:r>
          </w:p>
        </w:tc>
        <w:tc>
          <w:tcPr>
            <w:tcW w:w="500" w:type="pct"/>
            <w:vAlign w:val="center"/>
          </w:tcPr>
          <w:p w14:paraId="4A48F70C" w14:textId="0B4DCD0C" w:rsidR="00BA1523" w:rsidRPr="00901C58" w:rsidRDefault="00BA1523"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459" w:type="pct"/>
            <w:vAlign w:val="center"/>
          </w:tcPr>
          <w:p w14:paraId="6C3A5B47" w14:textId="42BFECD9" w:rsidR="00BA1523" w:rsidRPr="00901C58" w:rsidRDefault="00BA1523"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631" w:type="pct"/>
            <w:vAlign w:val="center"/>
          </w:tcPr>
          <w:p w14:paraId="15CC9D6B" w14:textId="4AAF9637" w:rsidR="00BA1523" w:rsidRPr="00901C58" w:rsidRDefault="00BA1523"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Sin Respuesta del Servicio.</w:t>
            </w:r>
          </w:p>
        </w:tc>
        <w:tc>
          <w:tcPr>
            <w:tcW w:w="471" w:type="pct"/>
            <w:vAlign w:val="center"/>
          </w:tcPr>
          <w:p w14:paraId="65BFD7A1" w14:textId="0899F7ED" w:rsidR="00BA1523" w:rsidRPr="00901C58" w:rsidRDefault="00BA1523" w:rsidP="00855715">
            <w:pPr>
              <w:ind w:left="38"/>
              <w:jc w:val="center"/>
              <w:rPr>
                <w:rFonts w:eastAsia="Times New Roman" w:cstheme="minorHAnsi"/>
                <w:sz w:val="20"/>
                <w:szCs w:val="20"/>
                <w:lang w:val="es-ES_tradnl" w:eastAsia="es-CL"/>
              </w:rPr>
            </w:pPr>
            <w:r w:rsidRPr="007A6190">
              <w:rPr>
                <w:rFonts w:eastAsia="Times New Roman" w:cstheme="minorHAnsi"/>
                <w:sz w:val="20"/>
                <w:szCs w:val="20"/>
                <w:lang w:val="es-ES_tradnl" w:eastAsia="es-CL"/>
              </w:rPr>
              <w:t>3</w:t>
            </w:r>
          </w:p>
        </w:tc>
      </w:tr>
      <w:tr w:rsidR="00855715" w:rsidRPr="0025129B" w14:paraId="66C2B808" w14:textId="77777777" w:rsidTr="00844E68">
        <w:trPr>
          <w:trHeight w:val="379"/>
        </w:trPr>
        <w:tc>
          <w:tcPr>
            <w:tcW w:w="920" w:type="pct"/>
            <w:tcMar>
              <w:top w:w="0" w:type="dxa"/>
              <w:left w:w="70" w:type="dxa"/>
              <w:bottom w:w="0" w:type="dxa"/>
              <w:right w:w="70" w:type="dxa"/>
            </w:tcMar>
            <w:vAlign w:val="center"/>
          </w:tcPr>
          <w:p w14:paraId="32801CF1" w14:textId="193DA137" w:rsidR="00855715" w:rsidRPr="00BA1523"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Informe Consumo Calórico Hornos Dual, Cal N° 1 y 2</w:t>
            </w:r>
          </w:p>
        </w:tc>
        <w:tc>
          <w:tcPr>
            <w:tcW w:w="414" w:type="pct"/>
          </w:tcPr>
          <w:p w14:paraId="77E32004" w14:textId="509EF31E" w:rsidR="00855715" w:rsidRPr="00901C58" w:rsidRDefault="00855715"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5F502AD1" w14:textId="7644865D"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6122</w:t>
            </w:r>
          </w:p>
        </w:tc>
        <w:tc>
          <w:tcPr>
            <w:tcW w:w="446" w:type="pct"/>
            <w:tcMar>
              <w:top w:w="0" w:type="dxa"/>
              <w:left w:w="70" w:type="dxa"/>
              <w:bottom w:w="0" w:type="dxa"/>
              <w:right w:w="70" w:type="dxa"/>
            </w:tcMar>
            <w:vAlign w:val="center"/>
          </w:tcPr>
          <w:p w14:paraId="21878D63" w14:textId="55E8F8CA"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03-05-2013</w:t>
            </w:r>
          </w:p>
        </w:tc>
        <w:tc>
          <w:tcPr>
            <w:tcW w:w="433" w:type="pct"/>
            <w:vAlign w:val="center"/>
          </w:tcPr>
          <w:p w14:paraId="6847D34C" w14:textId="68616B36"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01-01-2013</w:t>
            </w:r>
          </w:p>
        </w:tc>
        <w:tc>
          <w:tcPr>
            <w:tcW w:w="415" w:type="pct"/>
            <w:vAlign w:val="center"/>
          </w:tcPr>
          <w:p w14:paraId="2681FDA0" w14:textId="52EF15FF"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31-03-2013</w:t>
            </w:r>
          </w:p>
        </w:tc>
        <w:tc>
          <w:tcPr>
            <w:tcW w:w="500" w:type="pct"/>
            <w:vAlign w:val="center"/>
          </w:tcPr>
          <w:p w14:paraId="63EBB5FE" w14:textId="57EE101B" w:rsidR="00855715" w:rsidRPr="00901C58"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459" w:type="pct"/>
            <w:vAlign w:val="center"/>
          </w:tcPr>
          <w:p w14:paraId="64B1CD6D" w14:textId="62ECBC64" w:rsidR="00855715" w:rsidRPr="00901C58"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631" w:type="pct"/>
            <w:vAlign w:val="center"/>
          </w:tcPr>
          <w:p w14:paraId="1422CDFB" w14:textId="4D228E1A"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Sin Respuesta del Servicio.</w:t>
            </w:r>
          </w:p>
        </w:tc>
        <w:tc>
          <w:tcPr>
            <w:tcW w:w="471" w:type="pct"/>
          </w:tcPr>
          <w:p w14:paraId="1644C192" w14:textId="00D5FA39" w:rsidR="00855715" w:rsidRPr="00901C58" w:rsidRDefault="00855715" w:rsidP="00855715">
            <w:pPr>
              <w:ind w:left="38"/>
              <w:jc w:val="center"/>
              <w:rPr>
                <w:rFonts w:eastAsia="Times New Roman" w:cstheme="minorHAnsi"/>
                <w:sz w:val="20"/>
                <w:szCs w:val="20"/>
                <w:lang w:val="es-ES_tradnl" w:eastAsia="es-CL"/>
              </w:rPr>
            </w:pPr>
            <w:r w:rsidRPr="00AD7ABE">
              <w:rPr>
                <w:rFonts w:eastAsia="Times New Roman" w:cstheme="minorHAnsi"/>
                <w:sz w:val="20"/>
                <w:szCs w:val="20"/>
                <w:lang w:val="es-ES_tradnl" w:eastAsia="es-CL"/>
              </w:rPr>
              <w:t>--</w:t>
            </w:r>
          </w:p>
        </w:tc>
      </w:tr>
      <w:tr w:rsidR="00855715" w:rsidRPr="0025129B" w14:paraId="2B479499" w14:textId="77777777" w:rsidTr="00844E68">
        <w:trPr>
          <w:trHeight w:val="379"/>
        </w:trPr>
        <w:tc>
          <w:tcPr>
            <w:tcW w:w="920" w:type="pct"/>
            <w:tcMar>
              <w:top w:w="0" w:type="dxa"/>
              <w:left w:w="70" w:type="dxa"/>
              <w:bottom w:w="0" w:type="dxa"/>
              <w:right w:w="70" w:type="dxa"/>
            </w:tcMar>
            <w:vAlign w:val="center"/>
          </w:tcPr>
          <w:p w14:paraId="7F2DACEF" w14:textId="47F103C6" w:rsidR="00855715" w:rsidRPr="00BA1523"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Informe Consumo Calórico Horno Cal N°3</w:t>
            </w:r>
          </w:p>
        </w:tc>
        <w:tc>
          <w:tcPr>
            <w:tcW w:w="414" w:type="pct"/>
          </w:tcPr>
          <w:p w14:paraId="16504DEE" w14:textId="7CE1B76A" w:rsidR="00855715" w:rsidRPr="00901C58" w:rsidRDefault="00855715"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21CA55BD" w14:textId="654469C7"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6120</w:t>
            </w:r>
          </w:p>
        </w:tc>
        <w:tc>
          <w:tcPr>
            <w:tcW w:w="446" w:type="pct"/>
            <w:tcMar>
              <w:top w:w="0" w:type="dxa"/>
              <w:left w:w="70" w:type="dxa"/>
              <w:bottom w:w="0" w:type="dxa"/>
              <w:right w:w="70" w:type="dxa"/>
            </w:tcMar>
            <w:vAlign w:val="center"/>
          </w:tcPr>
          <w:p w14:paraId="6A4808ED" w14:textId="1AA0D6C0"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03-05-2013</w:t>
            </w:r>
          </w:p>
        </w:tc>
        <w:tc>
          <w:tcPr>
            <w:tcW w:w="433" w:type="pct"/>
            <w:vAlign w:val="center"/>
          </w:tcPr>
          <w:p w14:paraId="688B610F" w14:textId="3747C9F0"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01-01-2013</w:t>
            </w:r>
          </w:p>
        </w:tc>
        <w:tc>
          <w:tcPr>
            <w:tcW w:w="415" w:type="pct"/>
            <w:vAlign w:val="center"/>
          </w:tcPr>
          <w:p w14:paraId="46176B0B" w14:textId="5A9D0220"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31-03-2013</w:t>
            </w:r>
          </w:p>
        </w:tc>
        <w:tc>
          <w:tcPr>
            <w:tcW w:w="500" w:type="pct"/>
            <w:vAlign w:val="center"/>
          </w:tcPr>
          <w:p w14:paraId="0B7262BC" w14:textId="2F042757" w:rsidR="00855715" w:rsidRPr="00901C58"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459" w:type="pct"/>
            <w:vAlign w:val="center"/>
          </w:tcPr>
          <w:p w14:paraId="3E4282B1" w14:textId="4D65F45E" w:rsidR="00855715" w:rsidRPr="00901C58" w:rsidRDefault="00855715"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631" w:type="pct"/>
            <w:vAlign w:val="center"/>
          </w:tcPr>
          <w:p w14:paraId="189C8337" w14:textId="41B25848" w:rsidR="00855715" w:rsidRPr="00901C58" w:rsidRDefault="00855715"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Sin Respuesta del Servicio.</w:t>
            </w:r>
          </w:p>
        </w:tc>
        <w:tc>
          <w:tcPr>
            <w:tcW w:w="471" w:type="pct"/>
          </w:tcPr>
          <w:p w14:paraId="47629053" w14:textId="4244B938" w:rsidR="00855715" w:rsidRPr="00901C58" w:rsidRDefault="00855715" w:rsidP="00855715">
            <w:pPr>
              <w:ind w:left="38"/>
              <w:jc w:val="center"/>
              <w:rPr>
                <w:rFonts w:eastAsia="Times New Roman" w:cstheme="minorHAnsi"/>
                <w:sz w:val="20"/>
                <w:szCs w:val="20"/>
                <w:lang w:val="es-ES_tradnl" w:eastAsia="es-CL"/>
              </w:rPr>
            </w:pPr>
            <w:r w:rsidRPr="00AD7ABE">
              <w:rPr>
                <w:rFonts w:eastAsia="Times New Roman" w:cstheme="minorHAnsi"/>
                <w:sz w:val="20"/>
                <w:szCs w:val="20"/>
                <w:lang w:val="es-ES_tradnl" w:eastAsia="es-CL"/>
              </w:rPr>
              <w:t>--</w:t>
            </w:r>
          </w:p>
        </w:tc>
      </w:tr>
      <w:tr w:rsidR="00901C58" w:rsidRPr="0025129B" w14:paraId="3C1DFB74" w14:textId="77777777" w:rsidTr="00901C58">
        <w:trPr>
          <w:trHeight w:val="379"/>
        </w:trPr>
        <w:tc>
          <w:tcPr>
            <w:tcW w:w="920" w:type="pct"/>
            <w:tcMar>
              <w:top w:w="0" w:type="dxa"/>
              <w:left w:w="70" w:type="dxa"/>
              <w:bottom w:w="0" w:type="dxa"/>
              <w:right w:w="70" w:type="dxa"/>
            </w:tcMar>
            <w:vAlign w:val="center"/>
          </w:tcPr>
          <w:p w14:paraId="07E633B9" w14:textId="782E11F1" w:rsidR="00901C58"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Monitoreo continuo de emisiones de MP, SO2 y NOx en chimenea</w:t>
            </w:r>
          </w:p>
        </w:tc>
        <w:tc>
          <w:tcPr>
            <w:tcW w:w="414" w:type="pct"/>
          </w:tcPr>
          <w:p w14:paraId="255B01EC" w14:textId="7A465577" w:rsidR="00901C58" w:rsidRPr="00901C58" w:rsidRDefault="00901C58"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2F6579AD" w14:textId="0C9AF2EE"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6118</w:t>
            </w:r>
          </w:p>
        </w:tc>
        <w:tc>
          <w:tcPr>
            <w:tcW w:w="446" w:type="pct"/>
            <w:tcMar>
              <w:top w:w="0" w:type="dxa"/>
              <w:left w:w="70" w:type="dxa"/>
              <w:bottom w:w="0" w:type="dxa"/>
              <w:right w:w="70" w:type="dxa"/>
            </w:tcMar>
            <w:vAlign w:val="center"/>
          </w:tcPr>
          <w:p w14:paraId="62F9AB80" w14:textId="4ECD1E29"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03-05-2013</w:t>
            </w:r>
          </w:p>
        </w:tc>
        <w:tc>
          <w:tcPr>
            <w:tcW w:w="433" w:type="pct"/>
            <w:vAlign w:val="center"/>
          </w:tcPr>
          <w:p w14:paraId="1F353C8C" w14:textId="43FDE33F"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01-03-2013</w:t>
            </w:r>
          </w:p>
        </w:tc>
        <w:tc>
          <w:tcPr>
            <w:tcW w:w="415" w:type="pct"/>
            <w:vAlign w:val="center"/>
          </w:tcPr>
          <w:p w14:paraId="586081AD" w14:textId="7E03B655"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31-03-2013</w:t>
            </w:r>
          </w:p>
        </w:tc>
        <w:tc>
          <w:tcPr>
            <w:tcW w:w="500" w:type="pct"/>
            <w:vAlign w:val="center"/>
          </w:tcPr>
          <w:p w14:paraId="095BBA3E" w14:textId="5B5CAA17" w:rsidR="00901C58" w:rsidRPr="00901C58"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459" w:type="pct"/>
            <w:vAlign w:val="center"/>
          </w:tcPr>
          <w:p w14:paraId="1F04A1AF" w14:textId="0CF61C6F" w:rsidR="00901C58" w:rsidRPr="00901C58"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631" w:type="pct"/>
            <w:vAlign w:val="center"/>
          </w:tcPr>
          <w:p w14:paraId="0FBB8327" w14:textId="71F19E04"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Sin Respuesta del Servicio.</w:t>
            </w:r>
          </w:p>
        </w:tc>
        <w:tc>
          <w:tcPr>
            <w:tcW w:w="471" w:type="pct"/>
            <w:vAlign w:val="center"/>
          </w:tcPr>
          <w:p w14:paraId="27A33B12" w14:textId="1D6CEF5B" w:rsidR="00901C58" w:rsidRPr="00901C58" w:rsidRDefault="00901C58" w:rsidP="00855715">
            <w:pPr>
              <w:ind w:left="38"/>
              <w:jc w:val="center"/>
              <w:rPr>
                <w:rFonts w:eastAsia="Times New Roman" w:cstheme="minorHAnsi"/>
                <w:sz w:val="20"/>
                <w:szCs w:val="20"/>
                <w:lang w:val="es-ES_tradnl" w:eastAsia="es-CL"/>
              </w:rPr>
            </w:pPr>
            <w:r w:rsidRPr="007A6190">
              <w:rPr>
                <w:rFonts w:eastAsia="Times New Roman" w:cstheme="minorHAnsi"/>
                <w:sz w:val="20"/>
                <w:szCs w:val="20"/>
                <w:lang w:val="es-ES_tradnl" w:eastAsia="es-CL"/>
              </w:rPr>
              <w:t>3</w:t>
            </w:r>
          </w:p>
        </w:tc>
      </w:tr>
      <w:tr w:rsidR="00901C58" w:rsidRPr="0025129B" w14:paraId="738ECD08" w14:textId="77777777" w:rsidTr="00901C58">
        <w:trPr>
          <w:trHeight w:val="379"/>
        </w:trPr>
        <w:tc>
          <w:tcPr>
            <w:tcW w:w="920" w:type="pct"/>
            <w:tcMar>
              <w:top w:w="0" w:type="dxa"/>
              <w:left w:w="70" w:type="dxa"/>
              <w:bottom w:w="0" w:type="dxa"/>
              <w:right w:w="70" w:type="dxa"/>
            </w:tcMar>
            <w:vAlign w:val="center"/>
          </w:tcPr>
          <w:p w14:paraId="01D99303" w14:textId="597230BB" w:rsidR="00901C58"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Monitoreo continuo de emisiones de MP, SO2 y NOx en chimenea</w:t>
            </w:r>
          </w:p>
        </w:tc>
        <w:tc>
          <w:tcPr>
            <w:tcW w:w="414" w:type="pct"/>
          </w:tcPr>
          <w:p w14:paraId="12E994B0" w14:textId="7749AF16" w:rsidR="00901C58" w:rsidRPr="00901C58" w:rsidRDefault="00901C58"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25F9D911" w14:textId="230CBA87"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4999</w:t>
            </w:r>
          </w:p>
        </w:tc>
        <w:tc>
          <w:tcPr>
            <w:tcW w:w="446" w:type="pct"/>
            <w:tcMar>
              <w:top w:w="0" w:type="dxa"/>
              <w:left w:w="70" w:type="dxa"/>
              <w:bottom w:w="0" w:type="dxa"/>
              <w:right w:w="70" w:type="dxa"/>
            </w:tcMar>
            <w:vAlign w:val="center"/>
          </w:tcPr>
          <w:p w14:paraId="7D092356" w14:textId="7509DFE4"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25-03-2013</w:t>
            </w:r>
          </w:p>
        </w:tc>
        <w:tc>
          <w:tcPr>
            <w:tcW w:w="433" w:type="pct"/>
            <w:vAlign w:val="center"/>
          </w:tcPr>
          <w:p w14:paraId="629D82FD" w14:textId="240F1AB0"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01-02-2013</w:t>
            </w:r>
          </w:p>
        </w:tc>
        <w:tc>
          <w:tcPr>
            <w:tcW w:w="415" w:type="pct"/>
            <w:vAlign w:val="center"/>
          </w:tcPr>
          <w:p w14:paraId="4FB72190" w14:textId="289EE147"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28-02-2013</w:t>
            </w:r>
          </w:p>
        </w:tc>
        <w:tc>
          <w:tcPr>
            <w:tcW w:w="500" w:type="pct"/>
            <w:vAlign w:val="center"/>
          </w:tcPr>
          <w:p w14:paraId="3F8F829B" w14:textId="58AD8D43" w:rsidR="00901C58" w:rsidRPr="00901C58"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459" w:type="pct"/>
            <w:vAlign w:val="center"/>
          </w:tcPr>
          <w:p w14:paraId="7F92405B" w14:textId="1511335C" w:rsidR="00901C58" w:rsidRPr="00901C58"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631" w:type="pct"/>
            <w:vAlign w:val="center"/>
          </w:tcPr>
          <w:p w14:paraId="28BBF146" w14:textId="5D47F3D1"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Sin Respuesta del Servicio.</w:t>
            </w:r>
          </w:p>
        </w:tc>
        <w:tc>
          <w:tcPr>
            <w:tcW w:w="471" w:type="pct"/>
            <w:vAlign w:val="center"/>
          </w:tcPr>
          <w:p w14:paraId="4D23DAD4" w14:textId="353A7564" w:rsidR="00901C58" w:rsidRPr="00901C58" w:rsidRDefault="00901C58" w:rsidP="00855715">
            <w:pPr>
              <w:ind w:left="38"/>
              <w:jc w:val="center"/>
              <w:rPr>
                <w:rFonts w:eastAsia="Times New Roman" w:cstheme="minorHAnsi"/>
                <w:sz w:val="20"/>
                <w:szCs w:val="20"/>
                <w:lang w:val="es-ES_tradnl" w:eastAsia="es-CL"/>
              </w:rPr>
            </w:pPr>
            <w:r w:rsidRPr="007A6190">
              <w:rPr>
                <w:rFonts w:eastAsia="Times New Roman" w:cstheme="minorHAnsi"/>
                <w:sz w:val="20"/>
                <w:szCs w:val="20"/>
                <w:lang w:val="es-ES_tradnl" w:eastAsia="es-CL"/>
              </w:rPr>
              <w:t>3</w:t>
            </w:r>
          </w:p>
        </w:tc>
      </w:tr>
      <w:tr w:rsidR="00901C58" w:rsidRPr="0025129B" w14:paraId="25EA27FC" w14:textId="77777777" w:rsidTr="00901C58">
        <w:trPr>
          <w:trHeight w:val="379"/>
        </w:trPr>
        <w:tc>
          <w:tcPr>
            <w:tcW w:w="920" w:type="pct"/>
            <w:tcMar>
              <w:top w:w="0" w:type="dxa"/>
              <w:left w:w="70" w:type="dxa"/>
              <w:bottom w:w="0" w:type="dxa"/>
              <w:right w:w="70" w:type="dxa"/>
            </w:tcMar>
            <w:vAlign w:val="center"/>
          </w:tcPr>
          <w:p w14:paraId="78A42D73" w14:textId="30587A7A" w:rsidR="00901C58" w:rsidRPr="00BA1523"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Monitoreo continuo de emisiones de MP, SO2 y NOx en chimenea</w:t>
            </w:r>
          </w:p>
        </w:tc>
        <w:tc>
          <w:tcPr>
            <w:tcW w:w="414" w:type="pct"/>
          </w:tcPr>
          <w:p w14:paraId="4D708BFD" w14:textId="60CEDEBE" w:rsidR="00901C58" w:rsidRPr="00901C58" w:rsidRDefault="00901C58" w:rsidP="00855715">
            <w:pPr>
              <w:ind w:left="38"/>
              <w:jc w:val="center"/>
              <w:rPr>
                <w:rFonts w:eastAsia="Times New Roman" w:cstheme="minorHAnsi"/>
                <w:sz w:val="20"/>
                <w:szCs w:val="20"/>
                <w:lang w:val="es-ES_tradnl" w:eastAsia="es-CL"/>
              </w:rPr>
            </w:pPr>
            <w:r w:rsidRPr="00FD6C5E">
              <w:rPr>
                <w:rFonts w:eastAsia="Times New Roman" w:cstheme="minorHAnsi"/>
                <w:sz w:val="20"/>
                <w:szCs w:val="20"/>
                <w:lang w:val="es-ES_tradnl" w:eastAsia="es-CL"/>
              </w:rPr>
              <w:t>Calidad del aire</w:t>
            </w:r>
          </w:p>
        </w:tc>
        <w:tc>
          <w:tcPr>
            <w:tcW w:w="311" w:type="pct"/>
            <w:vAlign w:val="center"/>
          </w:tcPr>
          <w:p w14:paraId="71B74272" w14:textId="3A5C8790"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2389</w:t>
            </w:r>
          </w:p>
        </w:tc>
        <w:tc>
          <w:tcPr>
            <w:tcW w:w="446" w:type="pct"/>
            <w:tcMar>
              <w:top w:w="0" w:type="dxa"/>
              <w:left w:w="70" w:type="dxa"/>
              <w:bottom w:w="0" w:type="dxa"/>
              <w:right w:w="70" w:type="dxa"/>
            </w:tcMar>
            <w:vAlign w:val="center"/>
          </w:tcPr>
          <w:p w14:paraId="1E7D11F1" w14:textId="79D6DA1A"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27-02-2013</w:t>
            </w:r>
          </w:p>
        </w:tc>
        <w:tc>
          <w:tcPr>
            <w:tcW w:w="433" w:type="pct"/>
            <w:vAlign w:val="center"/>
          </w:tcPr>
          <w:p w14:paraId="3F260E10" w14:textId="12086835"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01-01-2013</w:t>
            </w:r>
          </w:p>
        </w:tc>
        <w:tc>
          <w:tcPr>
            <w:tcW w:w="415" w:type="pct"/>
            <w:vAlign w:val="center"/>
          </w:tcPr>
          <w:p w14:paraId="31F6488A" w14:textId="356111F1"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31-01-2013</w:t>
            </w:r>
          </w:p>
        </w:tc>
        <w:tc>
          <w:tcPr>
            <w:tcW w:w="500" w:type="pct"/>
            <w:vAlign w:val="center"/>
          </w:tcPr>
          <w:p w14:paraId="5049AFF9" w14:textId="4FEC191A" w:rsidR="00901C58" w:rsidRPr="00901C58"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459" w:type="pct"/>
            <w:vAlign w:val="center"/>
          </w:tcPr>
          <w:p w14:paraId="35F0B521" w14:textId="2F8BDBA1" w:rsidR="00901C58" w:rsidRPr="00901C58" w:rsidRDefault="00901C58" w:rsidP="00855715">
            <w:pPr>
              <w:ind w:left="38"/>
              <w:rPr>
                <w:rFonts w:eastAsia="Times New Roman" w:cstheme="minorHAnsi"/>
                <w:sz w:val="20"/>
                <w:szCs w:val="20"/>
                <w:lang w:val="es-ES_tradnl" w:eastAsia="es-CL"/>
              </w:rPr>
            </w:pPr>
            <w:r w:rsidRPr="00901C58">
              <w:rPr>
                <w:rFonts w:eastAsia="Times New Roman" w:cstheme="minorHAnsi"/>
                <w:sz w:val="20"/>
                <w:szCs w:val="20"/>
                <w:lang w:val="es-ES_tradnl" w:eastAsia="es-CL"/>
              </w:rPr>
              <w:t>SEREMI de Salud</w:t>
            </w:r>
          </w:p>
        </w:tc>
        <w:tc>
          <w:tcPr>
            <w:tcW w:w="631" w:type="pct"/>
            <w:vAlign w:val="center"/>
          </w:tcPr>
          <w:p w14:paraId="6E618C60" w14:textId="2C617637" w:rsidR="00901C58" w:rsidRPr="00901C58" w:rsidRDefault="00901C58" w:rsidP="00855715">
            <w:pPr>
              <w:ind w:left="38"/>
              <w:jc w:val="center"/>
              <w:rPr>
                <w:rFonts w:eastAsia="Times New Roman" w:cstheme="minorHAnsi"/>
                <w:sz w:val="20"/>
                <w:szCs w:val="20"/>
                <w:lang w:val="es-ES_tradnl" w:eastAsia="es-CL"/>
              </w:rPr>
            </w:pPr>
            <w:r w:rsidRPr="00901C58">
              <w:rPr>
                <w:rFonts w:eastAsia="Times New Roman" w:cstheme="minorHAnsi"/>
                <w:sz w:val="20"/>
                <w:szCs w:val="20"/>
                <w:lang w:val="es-ES_tradnl" w:eastAsia="es-CL"/>
              </w:rPr>
              <w:t>Sin Respuesta del Servicio.</w:t>
            </w:r>
          </w:p>
        </w:tc>
        <w:tc>
          <w:tcPr>
            <w:tcW w:w="471" w:type="pct"/>
            <w:vAlign w:val="center"/>
          </w:tcPr>
          <w:p w14:paraId="2F533377" w14:textId="512D0178" w:rsidR="00901C58" w:rsidRPr="00901C58" w:rsidRDefault="00901C58" w:rsidP="00855715">
            <w:pPr>
              <w:ind w:left="38"/>
              <w:jc w:val="center"/>
              <w:rPr>
                <w:rFonts w:eastAsia="Times New Roman" w:cstheme="minorHAnsi"/>
                <w:sz w:val="20"/>
                <w:szCs w:val="20"/>
                <w:lang w:val="es-ES_tradnl" w:eastAsia="es-CL"/>
              </w:rPr>
            </w:pPr>
            <w:r w:rsidRPr="007A6190">
              <w:rPr>
                <w:rFonts w:eastAsia="Times New Roman" w:cstheme="minorHAnsi"/>
                <w:sz w:val="20"/>
                <w:szCs w:val="20"/>
                <w:lang w:val="es-ES_tradnl" w:eastAsia="es-CL"/>
              </w:rPr>
              <w:t>3</w:t>
            </w:r>
          </w:p>
        </w:tc>
      </w:tr>
      <w:bookmarkEnd w:id="118"/>
      <w:bookmarkEnd w:id="119"/>
    </w:tbl>
    <w:p w14:paraId="51F045C3" w14:textId="77777777" w:rsidR="00895464" w:rsidRPr="0025129B" w:rsidRDefault="00895464" w:rsidP="00FD6FC0">
      <w:pPr>
        <w:rPr>
          <w:rFonts w:cstheme="minorHAnsi"/>
          <w:sz w:val="16"/>
          <w:szCs w:val="16"/>
        </w:rPr>
      </w:pPr>
    </w:p>
    <w:p w14:paraId="49C6F28E" w14:textId="77777777" w:rsidR="009524F3" w:rsidRPr="0025129B" w:rsidRDefault="009524F3">
      <w:pPr>
        <w:jc w:val="left"/>
        <w:rPr>
          <w:rFonts w:cstheme="minorHAnsi"/>
          <w:b/>
          <w:sz w:val="14"/>
          <w:szCs w:val="24"/>
        </w:rPr>
      </w:pPr>
      <w:r w:rsidRPr="0025129B">
        <w:rPr>
          <w:rFonts w:cstheme="minorHAnsi"/>
          <w:b/>
          <w:sz w:val="14"/>
          <w:szCs w:val="24"/>
        </w:rPr>
        <w:br w:type="page"/>
      </w:r>
    </w:p>
    <w:p w14:paraId="7053FCE3" w14:textId="77777777" w:rsidR="00E73ECE" w:rsidRPr="0025129B" w:rsidRDefault="00E73ECE" w:rsidP="00C958D0">
      <w:pPr>
        <w:pStyle w:val="Ttulo3"/>
        <w:sectPr w:rsidR="00E73ECE" w:rsidRPr="0025129B" w:rsidSect="00246124">
          <w:pgSz w:w="15840" w:h="12240" w:orient="landscape"/>
          <w:pgMar w:top="1134" w:right="1134" w:bottom="1134" w:left="1134" w:header="709" w:footer="709" w:gutter="0"/>
          <w:cols w:space="708"/>
          <w:docGrid w:linePitch="360"/>
        </w:sectPr>
      </w:pPr>
      <w:bookmarkStart w:id="127" w:name="_Toc352840391"/>
      <w:bookmarkStart w:id="128" w:name="_Toc352841451"/>
    </w:p>
    <w:p w14:paraId="68137359" w14:textId="77777777" w:rsidR="004E583C" w:rsidRPr="0025129B" w:rsidRDefault="004E583C" w:rsidP="00C958D0">
      <w:pPr>
        <w:pStyle w:val="Ttulo1"/>
      </w:pPr>
      <w:bookmarkStart w:id="129" w:name="_Toc352840394"/>
      <w:bookmarkStart w:id="130" w:name="_Toc352841454"/>
      <w:bookmarkStart w:id="131" w:name="_Toc406524423"/>
      <w:bookmarkEnd w:id="127"/>
      <w:bookmarkEnd w:id="128"/>
      <w:r w:rsidRPr="0025129B">
        <w:t>H</w:t>
      </w:r>
      <w:r w:rsidR="0024720C" w:rsidRPr="0025129B">
        <w:t>ECHOS CONSTATADOS</w:t>
      </w:r>
      <w:r w:rsidRPr="0025129B">
        <w:t>.</w:t>
      </w:r>
      <w:bookmarkEnd w:id="129"/>
      <w:bookmarkEnd w:id="130"/>
      <w:bookmarkEnd w:id="131"/>
    </w:p>
    <w:p w14:paraId="4D3D0BED" w14:textId="77777777" w:rsidR="00D17CB6" w:rsidRPr="0025129B" w:rsidRDefault="00D17CB6" w:rsidP="00D17CB6"/>
    <w:p w14:paraId="39FF6F38" w14:textId="77777777" w:rsidR="00A74310" w:rsidRPr="00472FF2" w:rsidRDefault="00472FF2" w:rsidP="009A645E">
      <w:pPr>
        <w:pStyle w:val="Ttulo2"/>
        <w:rPr>
          <w:rFonts w:eastAsia="Times New Roman" w:cs="Calibri"/>
          <w:szCs w:val="24"/>
          <w:lang w:eastAsia="es-CL"/>
        </w:rPr>
      </w:pPr>
      <w:bookmarkStart w:id="132" w:name="_Toc406524424"/>
      <w:r w:rsidRPr="00472FF2">
        <w:rPr>
          <w:rFonts w:eastAsia="Times New Roman" w:cs="Calibri"/>
          <w:szCs w:val="24"/>
          <w:lang w:eastAsia="es-CL"/>
        </w:rPr>
        <w:t>Manejo de emisiones atmosféricas</w:t>
      </w:r>
      <w:bookmarkEnd w:id="132"/>
    </w:p>
    <w:p w14:paraId="175A954E" w14:textId="77777777" w:rsidR="00472FF2" w:rsidRPr="00472FF2" w:rsidRDefault="00472FF2" w:rsidP="00472FF2">
      <w:pPr>
        <w:rPr>
          <w:lang w:eastAsia="es-CL"/>
        </w:rPr>
      </w:pPr>
    </w:p>
    <w:tbl>
      <w:tblPr>
        <w:tblStyle w:val="Tablaconcuadrcula"/>
        <w:tblW w:w="0" w:type="auto"/>
        <w:tblLook w:val="04A0" w:firstRow="1" w:lastRow="0" w:firstColumn="1" w:lastColumn="0" w:noHBand="0" w:noVBand="1"/>
      </w:tblPr>
      <w:tblGrid>
        <w:gridCol w:w="5333"/>
        <w:gridCol w:w="8455"/>
      </w:tblGrid>
      <w:tr w:rsidR="00A74310" w:rsidRPr="0025129B" w14:paraId="1F8104AC" w14:textId="77777777" w:rsidTr="00B236FC">
        <w:trPr>
          <w:trHeight w:val="142"/>
        </w:trPr>
        <w:tc>
          <w:tcPr>
            <w:tcW w:w="5140" w:type="dxa"/>
          </w:tcPr>
          <w:p w14:paraId="091EA2A3" w14:textId="71077981" w:rsidR="00A74310" w:rsidRPr="004025CD" w:rsidRDefault="004025CD" w:rsidP="004025CD">
            <w:pPr>
              <w:pStyle w:val="Epgrafe"/>
              <w:rPr>
                <w:b w:val="0"/>
                <w:sz w:val="14"/>
                <w:szCs w:val="24"/>
              </w:rPr>
            </w:pPr>
            <w:r>
              <w:t xml:space="preserve">Número de hecho constatado : </w:t>
            </w:r>
            <w:r>
              <w:fldChar w:fldCharType="begin"/>
            </w:r>
            <w:r>
              <w:instrText xml:space="preserve"> SEQ Número_de_hecho_constatado_: \* ARABIC </w:instrText>
            </w:r>
            <w:r>
              <w:fldChar w:fldCharType="separate"/>
            </w:r>
            <w:r w:rsidR="00744F46">
              <w:rPr>
                <w:noProof/>
              </w:rPr>
              <w:t>1</w:t>
            </w:r>
            <w:r>
              <w:fldChar w:fldCharType="end"/>
            </w:r>
          </w:p>
        </w:tc>
        <w:tc>
          <w:tcPr>
            <w:tcW w:w="8648" w:type="dxa"/>
          </w:tcPr>
          <w:p w14:paraId="7751FDC2"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AB3086" w:rsidRPr="00AB3086">
              <w:rPr>
                <w:rFonts w:eastAsia="Times New Roman"/>
                <w:b/>
                <w:color w:val="000000"/>
                <w:lang w:eastAsia="es-CL"/>
              </w:rPr>
              <w:t xml:space="preserve"> 1</w:t>
            </w:r>
          </w:p>
        </w:tc>
      </w:tr>
      <w:tr w:rsidR="00A74310" w:rsidRPr="0025129B" w14:paraId="2AAE8638" w14:textId="77777777" w:rsidTr="00307CF7">
        <w:trPr>
          <w:trHeight w:val="3094"/>
        </w:trPr>
        <w:tc>
          <w:tcPr>
            <w:tcW w:w="0" w:type="auto"/>
            <w:gridSpan w:val="2"/>
          </w:tcPr>
          <w:p w14:paraId="11152C9F" w14:textId="77777777" w:rsidR="00904E1B" w:rsidRPr="00F17305" w:rsidRDefault="00904E1B" w:rsidP="00904E1B">
            <w:pPr>
              <w:rPr>
                <w:color w:val="FF0000"/>
              </w:rPr>
            </w:pPr>
            <w:r>
              <w:rPr>
                <w:b/>
              </w:rPr>
              <w:t>Exigencia (s)</w:t>
            </w:r>
            <w:r w:rsidRPr="0025129B">
              <w:rPr>
                <w:b/>
              </w:rPr>
              <w:t>:</w:t>
            </w:r>
            <w:r w:rsidRPr="00F17305">
              <w:rPr>
                <w:b/>
              </w:rPr>
              <w:t xml:space="preserve"> RCA N°189/2000</w:t>
            </w:r>
            <w:r w:rsidRPr="00F17305">
              <w:rPr>
                <w:b/>
                <w:color w:val="FF0000"/>
              </w:rPr>
              <w:t xml:space="preserve"> </w:t>
            </w:r>
            <w:r w:rsidRPr="00F17305">
              <w:rPr>
                <w:b/>
              </w:rPr>
              <w:t xml:space="preserve">Considerando 8 </w:t>
            </w:r>
          </w:p>
          <w:p w14:paraId="43862110" w14:textId="77777777" w:rsidR="00904E1B" w:rsidRPr="00E912D3" w:rsidRDefault="00904E1B" w:rsidP="00904E1B">
            <w:pPr>
              <w:autoSpaceDE w:val="0"/>
              <w:autoSpaceDN w:val="0"/>
              <w:adjustRightInd w:val="0"/>
              <w:rPr>
                <w:rFonts w:cs="Arial"/>
                <w:i/>
                <w:szCs w:val="21"/>
                <w:lang w:eastAsia="es-ES"/>
              </w:rPr>
            </w:pPr>
            <w:r w:rsidRPr="00E912D3">
              <w:rPr>
                <w:rFonts w:cs="Arial"/>
                <w:i/>
                <w:szCs w:val="21"/>
                <w:lang w:eastAsia="es-ES"/>
              </w:rPr>
              <w:t xml:space="preserve">Que la Etapa de Operación actual, comprende una planta de cemento y una planta de cal, con capacidades instaladas de 500.000 t/año y 170.000 t/año, respectivamente. La principal materia prima, para ambos procesos productivos, es la caliza (carbonato de calcio). Esta proviene del yacimiento El Way, de propiedad de la Industria Nacional de Cemento S.A. </w:t>
            </w:r>
          </w:p>
          <w:p w14:paraId="0BAF44E6" w14:textId="77777777" w:rsidR="00904E1B" w:rsidRPr="00E912D3" w:rsidRDefault="00904E1B" w:rsidP="00904E1B">
            <w:pPr>
              <w:autoSpaceDE w:val="0"/>
              <w:autoSpaceDN w:val="0"/>
              <w:adjustRightInd w:val="0"/>
              <w:rPr>
                <w:rFonts w:cs="Arial"/>
                <w:i/>
                <w:szCs w:val="21"/>
                <w:lang w:eastAsia="es-ES"/>
              </w:rPr>
            </w:pPr>
            <w:r w:rsidRPr="00E912D3">
              <w:rPr>
                <w:rFonts w:cs="Arial"/>
                <w:i/>
                <w:szCs w:val="21"/>
                <w:lang w:eastAsia="es-ES"/>
              </w:rPr>
              <w:t>Actualmente la planta cuenta con 3 hornos cuyas capacidades instaladas son:</w:t>
            </w:r>
          </w:p>
          <w:p w14:paraId="480CF6F8" w14:textId="784ACEA1" w:rsidR="00904E1B" w:rsidRPr="00E912D3" w:rsidRDefault="00904E1B" w:rsidP="001B3EAC">
            <w:pPr>
              <w:pStyle w:val="Prrafodelista"/>
              <w:numPr>
                <w:ilvl w:val="0"/>
                <w:numId w:val="2"/>
              </w:numPr>
              <w:autoSpaceDE w:val="0"/>
              <w:autoSpaceDN w:val="0"/>
              <w:adjustRightInd w:val="0"/>
              <w:rPr>
                <w:rFonts w:cs="Arial"/>
                <w:i/>
                <w:szCs w:val="21"/>
                <w:lang w:eastAsia="es-ES"/>
              </w:rPr>
            </w:pPr>
            <w:r w:rsidRPr="00E912D3">
              <w:rPr>
                <w:rFonts w:cs="Arial"/>
                <w:i/>
                <w:szCs w:val="21"/>
                <w:lang w:eastAsia="es-ES"/>
              </w:rPr>
              <w:t xml:space="preserve">Horno </w:t>
            </w:r>
            <w:r w:rsidR="00585126" w:rsidRPr="00E912D3">
              <w:rPr>
                <w:rFonts w:cs="Arial"/>
                <w:i/>
                <w:szCs w:val="21"/>
                <w:lang w:eastAsia="es-ES"/>
              </w:rPr>
              <w:t>1,</w:t>
            </w:r>
            <w:r w:rsidRPr="00E912D3">
              <w:rPr>
                <w:rFonts w:cs="Arial"/>
                <w:i/>
                <w:szCs w:val="21"/>
                <w:lang w:eastAsia="es-ES"/>
              </w:rPr>
              <w:t xml:space="preserve"> Dual 450 t/día de Clinker </w:t>
            </w:r>
            <w:r w:rsidR="00585126" w:rsidRPr="00E912D3">
              <w:rPr>
                <w:rFonts w:cs="Arial"/>
                <w:i/>
                <w:szCs w:val="21"/>
                <w:lang w:eastAsia="es-ES"/>
              </w:rPr>
              <w:t>o</w:t>
            </w:r>
            <w:r w:rsidRPr="00E912D3">
              <w:rPr>
                <w:rFonts w:cs="Arial"/>
                <w:i/>
                <w:szCs w:val="21"/>
                <w:lang w:eastAsia="es-ES"/>
              </w:rPr>
              <w:t xml:space="preserve"> 250 </w:t>
            </w:r>
            <w:r w:rsidR="00585126" w:rsidRPr="00E912D3">
              <w:rPr>
                <w:rFonts w:cs="Arial"/>
                <w:i/>
                <w:szCs w:val="21"/>
                <w:lang w:eastAsia="es-ES"/>
              </w:rPr>
              <w:t>U día</w:t>
            </w:r>
            <w:r w:rsidRPr="00E912D3">
              <w:rPr>
                <w:rFonts w:cs="Arial"/>
                <w:i/>
                <w:szCs w:val="21"/>
                <w:lang w:eastAsia="es-ES"/>
              </w:rPr>
              <w:t xml:space="preserve"> de Cal.</w:t>
            </w:r>
          </w:p>
          <w:p w14:paraId="17F1FC78" w14:textId="77777777" w:rsidR="00307CF7" w:rsidRPr="00E912D3" w:rsidRDefault="00904E1B" w:rsidP="001B3EAC">
            <w:pPr>
              <w:pStyle w:val="Prrafodelista"/>
              <w:numPr>
                <w:ilvl w:val="0"/>
                <w:numId w:val="2"/>
              </w:numPr>
              <w:autoSpaceDE w:val="0"/>
              <w:autoSpaceDN w:val="0"/>
              <w:adjustRightInd w:val="0"/>
              <w:rPr>
                <w:rFonts w:cs="Arial"/>
                <w:i/>
                <w:szCs w:val="21"/>
                <w:lang w:eastAsia="es-ES"/>
              </w:rPr>
            </w:pPr>
            <w:r w:rsidRPr="00E912D3">
              <w:rPr>
                <w:rFonts w:cs="Arial"/>
                <w:i/>
                <w:szCs w:val="21"/>
                <w:lang w:eastAsia="es-ES"/>
              </w:rPr>
              <w:t>Horno 2, Clinker 1.000 t/día de Clinker.</w:t>
            </w:r>
          </w:p>
          <w:p w14:paraId="64183E26" w14:textId="396F50E0" w:rsidR="00904E1B" w:rsidRPr="00E912D3" w:rsidRDefault="00904E1B" w:rsidP="001B3EAC">
            <w:pPr>
              <w:pStyle w:val="Prrafodelista"/>
              <w:numPr>
                <w:ilvl w:val="0"/>
                <w:numId w:val="2"/>
              </w:numPr>
              <w:autoSpaceDE w:val="0"/>
              <w:autoSpaceDN w:val="0"/>
              <w:adjustRightInd w:val="0"/>
              <w:rPr>
                <w:rFonts w:cs="Arial"/>
                <w:i/>
                <w:szCs w:val="21"/>
                <w:lang w:eastAsia="es-ES"/>
              </w:rPr>
            </w:pPr>
            <w:r w:rsidRPr="00E912D3">
              <w:rPr>
                <w:rFonts w:cs="Arial"/>
                <w:i/>
                <w:szCs w:val="21"/>
                <w:lang w:eastAsia="es-ES"/>
              </w:rPr>
              <w:t>Horno 3, Cal 300 t/día de Cal.</w:t>
            </w:r>
          </w:p>
          <w:p w14:paraId="180A7642" w14:textId="77777777" w:rsidR="004025CD" w:rsidRDefault="004025CD" w:rsidP="004025CD">
            <w:pPr>
              <w:rPr>
                <w:b/>
              </w:rPr>
            </w:pPr>
          </w:p>
          <w:p w14:paraId="2C81F7F6" w14:textId="3884066E" w:rsidR="004025CD" w:rsidRDefault="004025CD" w:rsidP="004025CD">
            <w:pPr>
              <w:rPr>
                <w:rFonts w:ascii="Arial" w:hAnsi="Arial" w:cs="Arial"/>
                <w:sz w:val="22"/>
              </w:rPr>
            </w:pPr>
            <w:r w:rsidRPr="00F17305">
              <w:rPr>
                <w:b/>
              </w:rPr>
              <w:t>RCA N°</w:t>
            </w:r>
            <w:r>
              <w:rPr>
                <w:b/>
              </w:rPr>
              <w:t>71/2007</w:t>
            </w:r>
            <w:r w:rsidR="00B236FC">
              <w:rPr>
                <w:b/>
                <w:color w:val="FF0000"/>
              </w:rPr>
              <w:t xml:space="preserve"> </w:t>
            </w:r>
            <w:r w:rsidRPr="00F17305">
              <w:rPr>
                <w:b/>
              </w:rPr>
              <w:t xml:space="preserve">Considerando </w:t>
            </w:r>
            <w:r>
              <w:rPr>
                <w:b/>
              </w:rPr>
              <w:t>2</w:t>
            </w:r>
          </w:p>
          <w:p w14:paraId="363F1128" w14:textId="1F93E4A4" w:rsidR="004025CD" w:rsidRDefault="004025CD" w:rsidP="004025CD">
            <w:pPr>
              <w:rPr>
                <w:rFonts w:cs="Arial"/>
                <w:i/>
                <w:szCs w:val="21"/>
                <w:lang w:eastAsia="es-ES"/>
              </w:rPr>
            </w:pPr>
            <w:r w:rsidRPr="004025CD">
              <w:rPr>
                <w:rFonts w:cs="Arial"/>
                <w:i/>
                <w:szCs w:val="21"/>
                <w:lang w:eastAsia="es-ES"/>
              </w:rPr>
              <w:t>Para lograr lo anterior, en la planta productora de cal se instalará un nuevo horno de calcinación de caliza</w:t>
            </w:r>
            <w:r w:rsidR="000662AD">
              <w:rPr>
                <w:rFonts w:cs="Arial"/>
                <w:i/>
                <w:szCs w:val="21"/>
                <w:lang w:eastAsia="es-ES"/>
              </w:rPr>
              <w:t xml:space="preserve"> </w:t>
            </w:r>
            <w:r w:rsidR="000662AD" w:rsidRPr="004025CD">
              <w:rPr>
                <w:rFonts w:cs="Arial"/>
                <w:i/>
                <w:szCs w:val="21"/>
                <w:lang w:eastAsia="es-ES"/>
              </w:rPr>
              <w:t xml:space="preserve">(Horno Cal Nº3) </w:t>
            </w:r>
            <w:r w:rsidRPr="004025CD">
              <w:rPr>
                <w:rFonts w:cs="Arial"/>
                <w:i/>
                <w:szCs w:val="21"/>
                <w:lang w:eastAsia="es-ES"/>
              </w:rPr>
              <w:t>de similares características al Horno Cal Nº2, actualmente en operación. Asimismo, se suspenderá el funcionamiento de los hornos de cal: Horno Cal Nº1 y Horno Dual, quedando ambos hornos habilitados para operar temporalmente en caso de emergencias o mantenciones a los Hornos Cal Nº2 o de Cal Nº3.</w:t>
            </w:r>
          </w:p>
          <w:p w14:paraId="75B3D3D1" w14:textId="77777777" w:rsidR="007636D6" w:rsidRDefault="007636D6" w:rsidP="007636D6">
            <w:pPr>
              <w:rPr>
                <w:b/>
              </w:rPr>
            </w:pPr>
          </w:p>
          <w:p w14:paraId="4BC84FCC" w14:textId="6CEF64B3" w:rsidR="007636D6" w:rsidRDefault="007636D6" w:rsidP="007636D6">
            <w:pPr>
              <w:tabs>
                <w:tab w:val="left" w:pos="4820"/>
              </w:tabs>
              <w:rPr>
                <w:b/>
              </w:rPr>
            </w:pPr>
            <w:r w:rsidRPr="00F17305">
              <w:rPr>
                <w:b/>
              </w:rPr>
              <w:t>RCA N°</w:t>
            </w:r>
            <w:r>
              <w:rPr>
                <w:b/>
              </w:rPr>
              <w:t>71/2007</w:t>
            </w:r>
            <w:r>
              <w:rPr>
                <w:b/>
                <w:color w:val="FF0000"/>
              </w:rPr>
              <w:t xml:space="preserve"> </w:t>
            </w:r>
            <w:r w:rsidRPr="00F17305">
              <w:rPr>
                <w:b/>
              </w:rPr>
              <w:t xml:space="preserve">Considerando </w:t>
            </w:r>
            <w:r w:rsidRPr="007636D6">
              <w:rPr>
                <w:b/>
              </w:rPr>
              <w:t>5</w:t>
            </w:r>
            <w:r>
              <w:rPr>
                <w:b/>
              </w:rPr>
              <w:t xml:space="preserve">.1.2.1. </w:t>
            </w:r>
            <w:r w:rsidRPr="007636D6">
              <w:rPr>
                <w:b/>
              </w:rPr>
              <w:t>Descripción de la Operación Global</w:t>
            </w:r>
          </w:p>
          <w:p w14:paraId="07B71F54" w14:textId="77777777" w:rsidR="00BB7D99" w:rsidRDefault="007636D6" w:rsidP="007636D6">
            <w:pPr>
              <w:pStyle w:val="Textodenotaalfinal"/>
              <w:widowControl/>
              <w:rPr>
                <w:rFonts w:asciiTheme="minorHAnsi" w:eastAsia="Calibri" w:hAnsiTheme="minorHAnsi" w:cs="Arial"/>
                <w:i/>
                <w:szCs w:val="21"/>
                <w:lang w:val="es-CL"/>
              </w:rPr>
            </w:pPr>
            <w:r w:rsidRPr="007636D6">
              <w:rPr>
                <w:rFonts w:asciiTheme="minorHAnsi" w:eastAsia="Calibri" w:hAnsiTheme="minorHAnsi" w:cs="Arial"/>
                <w:i/>
                <w:szCs w:val="21"/>
                <w:lang w:val="es-CL"/>
              </w:rPr>
              <w:t>Los hornos Cal Nº1 y Horno Dual cesarán su operación, quedando ambos “stand by”, habilitados solamente en caso de emergencias o mantenciones de los hornos Cal Nº2 o Cal Nº3. Dicha emergencia no considera la operación de todos los hornos de la planta INACESA, pues la forma ha sido en los términos que el Horno Cal Nº3 reemplaza a los hornos Cal N°1 y Dual, los cuales quedan para operar sólo en caso que el Horno Cal N°2 y N°3 no puedan operar. Lo anterior significa que nunca operarán todos los hornos en forma simultánea. Cabe precisar, que la expresión emergencia se refiere a la detención temporal ya sea  del Horno Cal N°2 o del Horno de Cal N°3 por mantenimiento, limpieza o reparación de los mismos.</w:t>
            </w:r>
          </w:p>
          <w:p w14:paraId="62C13F84" w14:textId="46940EF5" w:rsidR="000662AD" w:rsidRPr="007636D6" w:rsidRDefault="000662AD" w:rsidP="007636D6">
            <w:pPr>
              <w:pStyle w:val="Textodenotaalfinal"/>
              <w:widowControl/>
              <w:rPr>
                <w:rFonts w:asciiTheme="minorHAnsi" w:eastAsia="Calibri" w:hAnsiTheme="minorHAnsi" w:cs="Arial"/>
                <w:i/>
                <w:szCs w:val="21"/>
                <w:lang w:val="es-CL"/>
              </w:rPr>
            </w:pPr>
          </w:p>
        </w:tc>
      </w:tr>
      <w:tr w:rsidR="00A74310" w:rsidRPr="0025129B" w14:paraId="131E60AC" w14:textId="77777777" w:rsidTr="00307CF7">
        <w:trPr>
          <w:trHeight w:val="627"/>
        </w:trPr>
        <w:tc>
          <w:tcPr>
            <w:tcW w:w="0" w:type="auto"/>
            <w:gridSpan w:val="2"/>
          </w:tcPr>
          <w:p w14:paraId="06473613" w14:textId="77777777" w:rsidR="00684A35" w:rsidRDefault="00F15F8C" w:rsidP="00684A35">
            <w:pPr>
              <w:rPr>
                <w:color w:val="FF0000"/>
              </w:rPr>
            </w:pPr>
            <w:r w:rsidRPr="003F6B2D">
              <w:rPr>
                <w:b/>
              </w:rPr>
              <w:t>Hecho (s):</w:t>
            </w:r>
            <w:r w:rsidRPr="003F6B2D">
              <w:t xml:space="preserve"> </w:t>
            </w:r>
          </w:p>
          <w:p w14:paraId="05FCAED4" w14:textId="01268987" w:rsidR="00684A35" w:rsidRPr="007636D6" w:rsidRDefault="005F32AE" w:rsidP="00684A35">
            <w:pPr>
              <w:rPr>
                <w:rFonts w:eastAsia="Times New Roman"/>
                <w:color w:val="000000"/>
                <w:lang w:eastAsia="es-CL"/>
              </w:rPr>
            </w:pPr>
            <w:r w:rsidRPr="003B2774">
              <w:rPr>
                <w:rFonts w:eastAsia="Times New Roman"/>
                <w:color w:val="000000"/>
                <w:lang w:eastAsia="es-CL"/>
              </w:rPr>
              <w:t>Durante las actividades de inspección, se</w:t>
            </w:r>
            <w:r w:rsidR="00BE0024" w:rsidRPr="003B2774">
              <w:rPr>
                <w:rFonts w:eastAsia="Times New Roman"/>
                <w:color w:val="000000"/>
                <w:lang w:eastAsia="es-CL"/>
              </w:rPr>
              <w:t xml:space="preserve"> constató que</w:t>
            </w:r>
            <w:r w:rsidR="007636D6">
              <w:rPr>
                <w:rFonts w:eastAsia="Times New Roman"/>
                <w:color w:val="000000"/>
                <w:lang w:eastAsia="es-CL"/>
              </w:rPr>
              <w:t>:</w:t>
            </w:r>
          </w:p>
          <w:p w14:paraId="1A35D862" w14:textId="701CA85C" w:rsidR="00904E1B" w:rsidRPr="00904E1B" w:rsidRDefault="00904E1B" w:rsidP="001B3EAC">
            <w:pPr>
              <w:pStyle w:val="Prrafodelista"/>
              <w:numPr>
                <w:ilvl w:val="0"/>
                <w:numId w:val="3"/>
              </w:numPr>
              <w:ind w:left="284" w:hanging="284"/>
              <w:rPr>
                <w:b/>
                <w:color w:val="FF0000"/>
              </w:rPr>
            </w:pPr>
            <w:r>
              <w:rPr>
                <w:rFonts w:eastAsia="Times New Roman"/>
                <w:color w:val="000000"/>
                <w:lang w:eastAsia="es-CL"/>
              </w:rPr>
              <w:t>D</w:t>
            </w:r>
            <w:r w:rsidR="00BE0024" w:rsidRPr="003B2774">
              <w:rPr>
                <w:rFonts w:eastAsia="Times New Roman"/>
                <w:color w:val="000000"/>
                <w:lang w:eastAsia="es-CL"/>
              </w:rPr>
              <w:t>e acuerdo a lo señalado por el señor Iván Olivares</w:t>
            </w:r>
            <w:r w:rsidR="008D66E3" w:rsidRPr="003B2774">
              <w:rPr>
                <w:iCs/>
              </w:rPr>
              <w:t xml:space="preserve">, Ingeniero especialista en producción, </w:t>
            </w:r>
            <w:r>
              <w:rPr>
                <w:iCs/>
              </w:rPr>
              <w:t xml:space="preserve">actualmente, </w:t>
            </w:r>
            <w:r w:rsidR="008D66E3" w:rsidRPr="003B2774">
              <w:rPr>
                <w:iCs/>
              </w:rPr>
              <w:t>se encuentra operando el horno N°3, el horno N°2 se encuentra fuera de servicio al momento de la fiscalización</w:t>
            </w:r>
            <w:r w:rsidR="00BE0024" w:rsidRPr="003B2774">
              <w:rPr>
                <w:iCs/>
              </w:rPr>
              <w:t xml:space="preserve">. </w:t>
            </w:r>
            <w:r w:rsidR="002D1290">
              <w:rPr>
                <w:iCs/>
              </w:rPr>
              <w:t>(</w:t>
            </w:r>
            <w:r w:rsidR="002D1290">
              <w:rPr>
                <w:iCs/>
              </w:rPr>
              <w:fldChar w:fldCharType="begin"/>
            </w:r>
            <w:r w:rsidR="002D1290">
              <w:rPr>
                <w:iCs/>
              </w:rPr>
              <w:instrText xml:space="preserve"> REF _Ref406511461 \h </w:instrText>
            </w:r>
            <w:r w:rsidR="002D1290">
              <w:rPr>
                <w:iCs/>
              </w:rPr>
            </w:r>
            <w:r w:rsidR="002D1290">
              <w:rPr>
                <w:iCs/>
              </w:rPr>
              <w:fldChar w:fldCharType="separate"/>
            </w:r>
            <w:r w:rsidR="002D1290">
              <w:t xml:space="preserve">Fotografía </w:t>
            </w:r>
            <w:r w:rsidR="002D1290">
              <w:rPr>
                <w:noProof/>
              </w:rPr>
              <w:t>3</w:t>
            </w:r>
            <w:r w:rsidR="002D1290">
              <w:rPr>
                <w:iCs/>
              </w:rPr>
              <w:fldChar w:fldCharType="end"/>
            </w:r>
            <w:r w:rsidR="002D1290">
              <w:rPr>
                <w:iCs/>
              </w:rPr>
              <w:t xml:space="preserve"> y </w:t>
            </w:r>
            <w:r w:rsidR="002D1290">
              <w:rPr>
                <w:iCs/>
              </w:rPr>
              <w:fldChar w:fldCharType="begin"/>
            </w:r>
            <w:r w:rsidR="002D1290">
              <w:rPr>
                <w:iCs/>
              </w:rPr>
              <w:instrText xml:space="preserve"> REF _Ref406511464 \h </w:instrText>
            </w:r>
            <w:r w:rsidR="002D1290">
              <w:rPr>
                <w:iCs/>
              </w:rPr>
            </w:r>
            <w:r w:rsidR="002D1290">
              <w:rPr>
                <w:iCs/>
              </w:rPr>
              <w:fldChar w:fldCharType="separate"/>
            </w:r>
            <w:r w:rsidR="002D1290">
              <w:t xml:space="preserve">Fotografía </w:t>
            </w:r>
            <w:r w:rsidR="002D1290">
              <w:rPr>
                <w:noProof/>
              </w:rPr>
              <w:t>4</w:t>
            </w:r>
            <w:r w:rsidR="002D1290">
              <w:rPr>
                <w:iCs/>
              </w:rPr>
              <w:fldChar w:fldCharType="end"/>
            </w:r>
            <w:r w:rsidR="002D1290">
              <w:rPr>
                <w:iCs/>
              </w:rPr>
              <w:t>)</w:t>
            </w:r>
          </w:p>
          <w:p w14:paraId="116BEAC2" w14:textId="610B8DF7" w:rsidR="00307CF7" w:rsidRPr="00307CF7" w:rsidRDefault="00307CF7" w:rsidP="001B3EAC">
            <w:pPr>
              <w:pStyle w:val="Prrafodelista"/>
              <w:numPr>
                <w:ilvl w:val="0"/>
                <w:numId w:val="3"/>
              </w:numPr>
              <w:ind w:left="284" w:hanging="284"/>
              <w:rPr>
                <w:b/>
                <w:color w:val="FF0000"/>
              </w:rPr>
            </w:pPr>
            <w:r>
              <w:rPr>
                <w:iCs/>
              </w:rPr>
              <w:t>El señor Olivares, indicó a</w:t>
            </w:r>
            <w:r w:rsidR="00BE0024" w:rsidRPr="003B2774">
              <w:rPr>
                <w:iCs/>
              </w:rPr>
              <w:t xml:space="preserve">demás </w:t>
            </w:r>
            <w:r w:rsidR="008D66E3" w:rsidRPr="003B2774">
              <w:rPr>
                <w:iCs/>
              </w:rPr>
              <w:t xml:space="preserve">que los hornos cal N°1 y Dual se encuentran fuera de servicio desde el inicio en operación de horno N°3, es decir desde el año 2008 aproximadamente. </w:t>
            </w:r>
          </w:p>
          <w:p w14:paraId="38A19FB7" w14:textId="77777777" w:rsidR="00CE654A" w:rsidRPr="00550CC8" w:rsidRDefault="008D66E3" w:rsidP="001B3EAC">
            <w:pPr>
              <w:pStyle w:val="Prrafodelista"/>
              <w:numPr>
                <w:ilvl w:val="0"/>
                <w:numId w:val="3"/>
              </w:numPr>
              <w:ind w:left="284" w:hanging="284"/>
              <w:rPr>
                <w:b/>
                <w:color w:val="FF0000"/>
              </w:rPr>
            </w:pPr>
            <w:r w:rsidRPr="003B2774">
              <w:rPr>
                <w:iCs/>
              </w:rPr>
              <w:t xml:space="preserve">Se observó en las pantallas de la sala de control, que los indicadores de </w:t>
            </w:r>
            <w:r w:rsidR="00B34A93">
              <w:rPr>
                <w:iCs/>
              </w:rPr>
              <w:t xml:space="preserve">los </w:t>
            </w:r>
            <w:r w:rsidRPr="003B2774">
              <w:rPr>
                <w:iCs/>
              </w:rPr>
              <w:t xml:space="preserve">hornos </w:t>
            </w:r>
            <w:r w:rsidR="00B34A93">
              <w:rPr>
                <w:iCs/>
              </w:rPr>
              <w:t xml:space="preserve">N°1 y DUAL, </w:t>
            </w:r>
            <w:r w:rsidRPr="003B2774">
              <w:rPr>
                <w:iCs/>
              </w:rPr>
              <w:t>se encontraban en cero (0)</w:t>
            </w:r>
            <w:r w:rsidR="00B34A93">
              <w:rPr>
                <w:iCs/>
              </w:rPr>
              <w:t xml:space="preserve"> (</w:t>
            </w:r>
            <w:r w:rsidR="00B34A93">
              <w:rPr>
                <w:iCs/>
              </w:rPr>
              <w:fldChar w:fldCharType="begin"/>
            </w:r>
            <w:r w:rsidR="00B34A93">
              <w:rPr>
                <w:iCs/>
              </w:rPr>
              <w:instrText xml:space="preserve"> REF _Ref405289768 \h </w:instrText>
            </w:r>
            <w:r w:rsidR="00B34A93">
              <w:rPr>
                <w:iCs/>
              </w:rPr>
            </w:r>
            <w:r w:rsidR="00B34A93">
              <w:rPr>
                <w:iCs/>
              </w:rPr>
              <w:fldChar w:fldCharType="separate"/>
            </w:r>
            <w:r w:rsidR="00744F46">
              <w:t xml:space="preserve">Fotografía </w:t>
            </w:r>
            <w:r w:rsidR="00744F46">
              <w:rPr>
                <w:noProof/>
              </w:rPr>
              <w:t>1</w:t>
            </w:r>
            <w:r w:rsidR="00B34A93">
              <w:rPr>
                <w:iCs/>
              </w:rPr>
              <w:fldChar w:fldCharType="end"/>
            </w:r>
            <w:r w:rsidR="00B34A93">
              <w:rPr>
                <w:iCs/>
              </w:rPr>
              <w:t xml:space="preserve"> y </w:t>
            </w:r>
            <w:r w:rsidR="00B34A93">
              <w:rPr>
                <w:iCs/>
              </w:rPr>
              <w:fldChar w:fldCharType="begin"/>
            </w:r>
            <w:r w:rsidR="00B34A93">
              <w:rPr>
                <w:iCs/>
              </w:rPr>
              <w:instrText xml:space="preserve"> REF _Ref405289769 \h </w:instrText>
            </w:r>
            <w:r w:rsidR="00B34A93">
              <w:rPr>
                <w:iCs/>
              </w:rPr>
            </w:r>
            <w:r w:rsidR="00B34A93">
              <w:rPr>
                <w:iCs/>
              </w:rPr>
              <w:fldChar w:fldCharType="separate"/>
            </w:r>
            <w:r w:rsidR="00744F46">
              <w:t xml:space="preserve">Fotografía </w:t>
            </w:r>
            <w:r w:rsidR="00744F46">
              <w:rPr>
                <w:noProof/>
              </w:rPr>
              <w:t>2</w:t>
            </w:r>
            <w:r w:rsidR="00B34A93">
              <w:rPr>
                <w:iCs/>
              </w:rPr>
              <w:fldChar w:fldCharType="end"/>
            </w:r>
            <w:r w:rsidR="00B34A93">
              <w:rPr>
                <w:iCs/>
              </w:rPr>
              <w:t>)</w:t>
            </w:r>
          </w:p>
          <w:p w14:paraId="21CB6640" w14:textId="04AB3BDD" w:rsidR="00550CC8" w:rsidRPr="00B34A93" w:rsidRDefault="00550CC8" w:rsidP="001B3EAC">
            <w:pPr>
              <w:pStyle w:val="Prrafodelista"/>
              <w:numPr>
                <w:ilvl w:val="0"/>
                <w:numId w:val="3"/>
              </w:numPr>
              <w:ind w:left="284" w:hanging="284"/>
              <w:rPr>
                <w:b/>
                <w:color w:val="FF0000"/>
              </w:rPr>
            </w:pPr>
            <w:r>
              <w:rPr>
                <w:iCs/>
              </w:rPr>
              <w:t xml:space="preserve">De acuerdo a lo indicado por el señor Olivares, la capacidad del Horno N° 2 es de 600 ton/ </w:t>
            </w:r>
            <w:r w:rsidR="00585126">
              <w:rPr>
                <w:iCs/>
              </w:rPr>
              <w:t>día</w:t>
            </w:r>
            <w:r>
              <w:rPr>
                <w:iCs/>
              </w:rPr>
              <w:t xml:space="preserve">, mientras que la capacidad del horno N°3 es de </w:t>
            </w:r>
            <w:r w:rsidR="00FD7341">
              <w:rPr>
                <w:iCs/>
              </w:rPr>
              <w:t>1.100 ton/</w:t>
            </w:r>
            <w:r w:rsidR="00585126">
              <w:rPr>
                <w:iCs/>
              </w:rPr>
              <w:t>día</w:t>
            </w:r>
            <w:r w:rsidR="00FD7341">
              <w:rPr>
                <w:iCs/>
              </w:rPr>
              <w:t>.</w:t>
            </w:r>
          </w:p>
        </w:tc>
      </w:tr>
    </w:tbl>
    <w:p w14:paraId="3E176153" w14:textId="77777777" w:rsidR="00494762" w:rsidRDefault="00494762">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779"/>
        <w:gridCol w:w="3265"/>
        <w:gridCol w:w="3577"/>
        <w:gridCol w:w="3091"/>
      </w:tblGrid>
      <w:tr w:rsidR="00645F90" w:rsidRPr="0025129B" w14:paraId="67BFF054" w14:textId="77777777" w:rsidTr="0079402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CD0184" w14:textId="77777777" w:rsidR="00DB412C" w:rsidRPr="0025129B" w:rsidRDefault="00DB412C" w:rsidP="00E5076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D4E96" w:rsidRPr="0025129B" w14:paraId="64C4566E" w14:textId="77777777" w:rsidTr="00645F9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973BC61" w14:textId="77777777" w:rsidR="00DB412C" w:rsidRPr="0025129B" w:rsidRDefault="00645F90" w:rsidP="00645F90">
            <w:pPr>
              <w:jc w:val="center"/>
              <w:rPr>
                <w:rFonts w:eastAsia="Times New Roman"/>
                <w:color w:val="000000"/>
                <w:sz w:val="20"/>
                <w:szCs w:val="20"/>
                <w:lang w:eastAsia="es-CL"/>
              </w:rPr>
            </w:pPr>
            <w:r>
              <w:rPr>
                <w:noProof/>
                <w:lang w:eastAsia="es-CL"/>
              </w:rPr>
              <w:drawing>
                <wp:inline distT="0" distB="0" distL="0" distR="0" wp14:anchorId="0E3E5532" wp14:editId="787241D1">
                  <wp:extent cx="4352925" cy="1971675"/>
                  <wp:effectExtent l="0" t="0" r="9525" b="95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8611" t="2222" r="8611" b="37240"/>
                          <a:stretch/>
                        </pic:blipFill>
                        <pic:spPr bwMode="auto">
                          <a:xfrm>
                            <a:off x="0" y="0"/>
                            <a:ext cx="4381361" cy="1984555"/>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80EA45C" w14:textId="77777777" w:rsidR="00DB412C" w:rsidRPr="0025129B" w:rsidRDefault="00645F90" w:rsidP="00645F90">
            <w:pPr>
              <w:jc w:val="center"/>
              <w:rPr>
                <w:rFonts w:eastAsia="Times New Roman"/>
                <w:color w:val="000000"/>
                <w:sz w:val="20"/>
                <w:szCs w:val="20"/>
                <w:lang w:eastAsia="es-CL"/>
              </w:rPr>
            </w:pPr>
            <w:r>
              <w:rPr>
                <w:noProof/>
                <w:lang w:eastAsia="es-CL"/>
              </w:rPr>
              <w:drawing>
                <wp:inline distT="0" distB="0" distL="0" distR="0" wp14:anchorId="11A935C7" wp14:editId="03E22F66">
                  <wp:extent cx="4114800" cy="1990725"/>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80042" cy="2022289"/>
                          </a:xfrm>
                          <a:prstGeom prst="rect">
                            <a:avLst/>
                          </a:prstGeom>
                        </pic:spPr>
                      </pic:pic>
                    </a:graphicData>
                  </a:graphic>
                </wp:inline>
              </w:drawing>
            </w:r>
          </w:p>
        </w:tc>
      </w:tr>
      <w:tr w:rsidR="00CD4E96" w:rsidRPr="0025129B" w14:paraId="7EEFE27A" w14:textId="77777777" w:rsidTr="00645F9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hideMark/>
          </w:tcPr>
          <w:p w14:paraId="5B34A149" w14:textId="72AC2431" w:rsidR="00DB412C" w:rsidRPr="004025CD" w:rsidRDefault="004025CD" w:rsidP="00645F90">
            <w:pPr>
              <w:pStyle w:val="Epgrafe"/>
            </w:pPr>
            <w:bookmarkStart w:id="133" w:name="_Toc405994587"/>
            <w:bookmarkStart w:id="134" w:name="_Toc406168667"/>
            <w:bookmarkStart w:id="135" w:name="_Toc406524425"/>
            <w:bookmarkStart w:id="136" w:name="_Ref405289768"/>
            <w:r>
              <w:t xml:space="preserve">Fotografía </w:t>
            </w:r>
            <w:r>
              <w:fldChar w:fldCharType="begin"/>
            </w:r>
            <w:r>
              <w:instrText xml:space="preserve"> SEQ Fotografía_ \* ARABIC </w:instrText>
            </w:r>
            <w:r>
              <w:fldChar w:fldCharType="separate"/>
            </w:r>
            <w:r w:rsidR="00744F46">
              <w:rPr>
                <w:noProof/>
              </w:rPr>
              <w:t>1</w:t>
            </w:r>
            <w:bookmarkEnd w:id="133"/>
            <w:bookmarkEnd w:id="134"/>
            <w:bookmarkEnd w:id="135"/>
            <w:r>
              <w:fldChar w:fldCharType="end"/>
            </w:r>
            <w:bookmarkEnd w:id="136"/>
          </w:p>
        </w:tc>
        <w:tc>
          <w:tcPr>
            <w:tcW w:w="1159" w:type="pct"/>
            <w:tcBorders>
              <w:top w:val="single" w:sz="4" w:space="0" w:color="auto"/>
              <w:left w:val="single" w:sz="4" w:space="0" w:color="auto"/>
              <w:bottom w:val="single" w:sz="4" w:space="0" w:color="auto"/>
              <w:right w:val="single" w:sz="4" w:space="0" w:color="000000"/>
            </w:tcBorders>
            <w:shd w:val="clear" w:color="auto" w:fill="auto"/>
            <w:noWrap/>
            <w:hideMark/>
          </w:tcPr>
          <w:p w14:paraId="0D1C59DF" w14:textId="561D7CE7" w:rsidR="00DB412C" w:rsidRPr="00645F90" w:rsidRDefault="00DB412C" w:rsidP="00684A35">
            <w:pPr>
              <w:jc w:val="left"/>
              <w:rPr>
                <w:rFonts w:eastAsia="Times New Roman"/>
                <w:b/>
                <w:sz w:val="18"/>
                <w:szCs w:val="18"/>
                <w:lang w:eastAsia="es-CL"/>
              </w:rPr>
            </w:pPr>
            <w:r w:rsidRPr="00645F90">
              <w:rPr>
                <w:rFonts w:eastAsia="Times New Roman"/>
                <w:b/>
                <w:sz w:val="18"/>
                <w:szCs w:val="18"/>
                <w:lang w:eastAsia="es-CL"/>
              </w:rPr>
              <w:t>Fecha</w:t>
            </w:r>
            <w:r w:rsidR="00684A35">
              <w:rPr>
                <w:rFonts w:eastAsia="Times New Roman"/>
                <w:sz w:val="18"/>
                <w:szCs w:val="18"/>
                <w:lang w:eastAsia="es-CL"/>
              </w:rPr>
              <w:t>: 01-09-201</w:t>
            </w:r>
            <w:r w:rsidR="00E5076A" w:rsidRPr="00645F90">
              <w:rPr>
                <w:rFonts w:eastAsia="Times New Roman"/>
                <w:sz w:val="18"/>
                <w:szCs w:val="18"/>
                <w:lang w:eastAsia="es-CL"/>
              </w:rPr>
              <w:t>4</w:t>
            </w:r>
          </w:p>
        </w:tc>
        <w:tc>
          <w:tcPr>
            <w:tcW w:w="1341" w:type="pct"/>
            <w:tcBorders>
              <w:top w:val="single" w:sz="4" w:space="0" w:color="auto"/>
              <w:left w:val="nil"/>
              <w:bottom w:val="single" w:sz="4" w:space="0" w:color="auto"/>
              <w:right w:val="nil"/>
            </w:tcBorders>
            <w:shd w:val="clear" w:color="auto" w:fill="auto"/>
            <w:noWrap/>
            <w:hideMark/>
          </w:tcPr>
          <w:p w14:paraId="13B06627" w14:textId="0DD00487" w:rsidR="00DB412C" w:rsidRPr="00645F90" w:rsidRDefault="004025CD" w:rsidP="00645F90">
            <w:pPr>
              <w:pStyle w:val="Epgrafe"/>
            </w:pPr>
            <w:bookmarkStart w:id="137" w:name="_Toc405994588"/>
            <w:bookmarkStart w:id="138" w:name="_Toc406168668"/>
            <w:bookmarkStart w:id="139" w:name="_Toc406524426"/>
            <w:bookmarkStart w:id="140" w:name="_Ref405289769"/>
            <w:r>
              <w:t xml:space="preserve">Fotografía </w:t>
            </w:r>
            <w:r>
              <w:fldChar w:fldCharType="begin"/>
            </w:r>
            <w:r>
              <w:instrText xml:space="preserve"> SEQ Fotografía_ \* ARABIC </w:instrText>
            </w:r>
            <w:r>
              <w:fldChar w:fldCharType="separate"/>
            </w:r>
            <w:r w:rsidR="00744F46">
              <w:rPr>
                <w:noProof/>
              </w:rPr>
              <w:t>2</w:t>
            </w:r>
            <w:bookmarkEnd w:id="137"/>
            <w:bookmarkEnd w:id="138"/>
            <w:bookmarkEnd w:id="139"/>
            <w:r>
              <w:fldChar w:fldCharType="end"/>
            </w:r>
            <w:bookmarkEnd w:id="140"/>
          </w:p>
        </w:tc>
        <w:tc>
          <w:tcPr>
            <w:tcW w:w="1159" w:type="pct"/>
            <w:tcBorders>
              <w:top w:val="single" w:sz="4" w:space="0" w:color="auto"/>
              <w:left w:val="single" w:sz="4" w:space="0" w:color="auto"/>
              <w:bottom w:val="single" w:sz="4" w:space="0" w:color="auto"/>
              <w:right w:val="single" w:sz="4" w:space="0" w:color="000000"/>
            </w:tcBorders>
            <w:shd w:val="clear" w:color="auto" w:fill="auto"/>
            <w:noWrap/>
            <w:hideMark/>
          </w:tcPr>
          <w:p w14:paraId="714BAB19" w14:textId="6DE3EE37" w:rsidR="00DB412C" w:rsidRPr="00645F90" w:rsidRDefault="00684A35" w:rsidP="00684A35">
            <w:pPr>
              <w:jc w:val="left"/>
              <w:rPr>
                <w:rFonts w:eastAsia="Times New Roman"/>
                <w:b/>
                <w:sz w:val="18"/>
                <w:szCs w:val="18"/>
                <w:lang w:eastAsia="es-CL"/>
              </w:rPr>
            </w:pPr>
            <w:r>
              <w:rPr>
                <w:rFonts w:eastAsia="Times New Roman"/>
                <w:b/>
                <w:sz w:val="18"/>
                <w:szCs w:val="18"/>
                <w:lang w:eastAsia="es-CL"/>
              </w:rPr>
              <w:t xml:space="preserve">Fecha: </w:t>
            </w:r>
            <w:r>
              <w:rPr>
                <w:rFonts w:eastAsia="Times New Roman"/>
                <w:sz w:val="18"/>
                <w:szCs w:val="18"/>
                <w:lang w:eastAsia="es-CL"/>
              </w:rPr>
              <w:t>01-09-2014</w:t>
            </w:r>
          </w:p>
        </w:tc>
      </w:tr>
      <w:tr w:rsidR="00CD4E96" w:rsidRPr="0025129B" w14:paraId="4280B151" w14:textId="77777777" w:rsidTr="005533B6">
        <w:trPr>
          <w:trHeight w:val="36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799E4BD" w14:textId="56B061A9" w:rsidR="00DB412C" w:rsidRPr="00EE5518" w:rsidRDefault="00DB412C" w:rsidP="00645F90">
            <w:pPr>
              <w:jc w:val="left"/>
              <w:rPr>
                <w:rFonts w:eastAsia="Times New Roman"/>
                <w:sz w:val="18"/>
                <w:szCs w:val="18"/>
                <w:lang w:eastAsia="es-CL"/>
              </w:rPr>
            </w:pPr>
            <w:r w:rsidRPr="00645F90">
              <w:rPr>
                <w:rFonts w:eastAsia="Times New Roman"/>
                <w:b/>
                <w:sz w:val="18"/>
                <w:szCs w:val="18"/>
                <w:lang w:eastAsia="es-CL"/>
              </w:rPr>
              <w:t>Descripción medio de prueba:</w:t>
            </w:r>
            <w:r w:rsidR="00645F90">
              <w:rPr>
                <w:rFonts w:eastAsia="Times New Roman"/>
                <w:b/>
                <w:sz w:val="18"/>
                <w:szCs w:val="18"/>
                <w:lang w:eastAsia="es-CL"/>
              </w:rPr>
              <w:t xml:space="preserve"> </w:t>
            </w:r>
            <w:r w:rsidR="00645F90" w:rsidRPr="00CD07D2">
              <w:rPr>
                <w:rFonts w:eastAsia="Times New Roman"/>
                <w:sz w:val="18"/>
                <w:szCs w:val="18"/>
                <w:lang w:eastAsia="es-CL"/>
              </w:rPr>
              <w:t>El horno Dual</w:t>
            </w:r>
            <w:r w:rsidR="005533B6">
              <w:rPr>
                <w:rFonts w:eastAsia="Times New Roman"/>
                <w:sz w:val="18"/>
                <w:szCs w:val="18"/>
                <w:lang w:eastAsia="es-CL"/>
              </w:rPr>
              <w:t xml:space="preserve"> se encuentra fuera de servicio, todos los parámetros en la sala de control se </w:t>
            </w:r>
            <w:r w:rsidR="00585126">
              <w:rPr>
                <w:rFonts w:eastAsia="Times New Roman"/>
                <w:sz w:val="18"/>
                <w:szCs w:val="18"/>
                <w:lang w:eastAsia="es-CL"/>
              </w:rPr>
              <w:t>encuentran</w:t>
            </w:r>
            <w:r w:rsidR="005533B6">
              <w:rPr>
                <w:rFonts w:eastAsia="Times New Roman"/>
                <w:sz w:val="18"/>
                <w:szCs w:val="18"/>
                <w:lang w:eastAsia="es-CL"/>
              </w:rPr>
              <w:t xml:space="preserve"> en cero.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5E8E407" w14:textId="2FAECC63" w:rsidR="00DB412C" w:rsidRPr="00EE5518" w:rsidRDefault="00DB412C" w:rsidP="00645F90">
            <w:pPr>
              <w:jc w:val="left"/>
              <w:rPr>
                <w:rFonts w:eastAsia="Times New Roman"/>
                <w:sz w:val="18"/>
                <w:szCs w:val="18"/>
                <w:lang w:eastAsia="es-CL"/>
              </w:rPr>
            </w:pPr>
            <w:r w:rsidRPr="00645F90">
              <w:rPr>
                <w:rFonts w:eastAsia="Times New Roman"/>
                <w:b/>
                <w:sz w:val="18"/>
                <w:szCs w:val="18"/>
                <w:lang w:eastAsia="es-CL"/>
              </w:rPr>
              <w:t>Descripción medio de prueba:</w:t>
            </w:r>
            <w:r w:rsidR="00645F90">
              <w:rPr>
                <w:rFonts w:eastAsia="Times New Roman"/>
                <w:b/>
                <w:sz w:val="18"/>
                <w:szCs w:val="18"/>
                <w:lang w:eastAsia="es-CL"/>
              </w:rPr>
              <w:t xml:space="preserve"> </w:t>
            </w:r>
            <w:r w:rsidR="00645F90" w:rsidRPr="00CD07D2">
              <w:rPr>
                <w:rFonts w:eastAsia="Times New Roman"/>
                <w:sz w:val="18"/>
                <w:szCs w:val="18"/>
                <w:lang w:eastAsia="es-CL"/>
              </w:rPr>
              <w:t>El horno de CAL 1 se encuentra fuera de servicio.</w:t>
            </w:r>
            <w:r w:rsidR="005533B6">
              <w:rPr>
                <w:rFonts w:eastAsia="Times New Roman"/>
                <w:sz w:val="18"/>
                <w:szCs w:val="18"/>
                <w:lang w:eastAsia="es-CL"/>
              </w:rPr>
              <w:t xml:space="preserve"> todos los parámetros en la sala de control se </w:t>
            </w:r>
            <w:r w:rsidR="00585126">
              <w:rPr>
                <w:rFonts w:eastAsia="Times New Roman"/>
                <w:sz w:val="18"/>
                <w:szCs w:val="18"/>
                <w:lang w:eastAsia="es-CL"/>
              </w:rPr>
              <w:t>encuentran</w:t>
            </w:r>
            <w:r w:rsidR="005533B6">
              <w:rPr>
                <w:rFonts w:eastAsia="Times New Roman"/>
                <w:sz w:val="18"/>
                <w:szCs w:val="18"/>
                <w:lang w:eastAsia="es-CL"/>
              </w:rPr>
              <w:t xml:space="preserve"> en cero.</w:t>
            </w:r>
          </w:p>
        </w:tc>
      </w:tr>
      <w:tr w:rsidR="00CD4E96" w:rsidRPr="0025129B" w14:paraId="5C0186FA" w14:textId="77777777" w:rsidTr="00645F90">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5E1F42EC" w14:textId="77777777" w:rsidR="00DB412C" w:rsidRPr="00645F90" w:rsidRDefault="00CD4E96" w:rsidP="00645F90">
            <w:pPr>
              <w:jc w:val="center"/>
              <w:rPr>
                <w:rFonts w:eastAsia="Times New Roman"/>
                <w:sz w:val="20"/>
                <w:szCs w:val="20"/>
                <w:lang w:eastAsia="es-CL"/>
              </w:rPr>
            </w:pPr>
            <w:r w:rsidRPr="00645F90">
              <w:rPr>
                <w:noProof/>
                <w:lang w:eastAsia="es-CL"/>
              </w:rPr>
              <w:drawing>
                <wp:inline distT="0" distB="0" distL="0" distR="0" wp14:anchorId="1D5670C0" wp14:editId="69F33167">
                  <wp:extent cx="4391025" cy="2138238"/>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461234" cy="2172427"/>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057310C" w14:textId="77777777" w:rsidR="00DB412C" w:rsidRPr="00645F90" w:rsidRDefault="00CD4E96" w:rsidP="00645F90">
            <w:pPr>
              <w:jc w:val="center"/>
              <w:rPr>
                <w:rFonts w:eastAsia="Times New Roman"/>
                <w:sz w:val="20"/>
                <w:szCs w:val="20"/>
                <w:lang w:eastAsia="es-CL"/>
              </w:rPr>
            </w:pPr>
            <w:r w:rsidRPr="00645F90">
              <w:rPr>
                <w:noProof/>
                <w:lang w:eastAsia="es-CL"/>
              </w:rPr>
              <w:drawing>
                <wp:inline distT="0" distB="0" distL="0" distR="0" wp14:anchorId="0DD22368" wp14:editId="650A4746">
                  <wp:extent cx="4143375" cy="2124075"/>
                  <wp:effectExtent l="0" t="0" r="9525"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3333"/>
                          <a:stretch/>
                        </pic:blipFill>
                        <pic:spPr bwMode="auto">
                          <a:xfrm>
                            <a:off x="0" y="0"/>
                            <a:ext cx="4201370" cy="2153806"/>
                          </a:xfrm>
                          <a:prstGeom prst="rect">
                            <a:avLst/>
                          </a:prstGeom>
                          <a:ln>
                            <a:noFill/>
                          </a:ln>
                          <a:extLst>
                            <a:ext uri="{53640926-AAD7-44D8-BBD7-CCE9431645EC}">
                              <a14:shadowObscured xmlns:a14="http://schemas.microsoft.com/office/drawing/2010/main"/>
                            </a:ext>
                          </a:extLst>
                        </pic:spPr>
                      </pic:pic>
                    </a:graphicData>
                  </a:graphic>
                </wp:inline>
              </w:drawing>
            </w:r>
          </w:p>
        </w:tc>
      </w:tr>
      <w:tr w:rsidR="00CD4E96" w:rsidRPr="0025129B" w14:paraId="0B0CE5E4" w14:textId="77777777" w:rsidTr="00645F9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hideMark/>
          </w:tcPr>
          <w:p w14:paraId="41A41B22" w14:textId="42A6837C" w:rsidR="00DB412C" w:rsidRPr="00645F90" w:rsidRDefault="004025CD" w:rsidP="00645F90">
            <w:pPr>
              <w:pStyle w:val="Epgrafe"/>
              <w:rPr>
                <w:rFonts w:eastAsia="Times New Roman"/>
                <w:lang w:eastAsia="es-CL"/>
              </w:rPr>
            </w:pPr>
            <w:bookmarkStart w:id="141" w:name="_Toc405994589"/>
            <w:bookmarkStart w:id="142" w:name="_Toc406168669"/>
            <w:bookmarkStart w:id="143" w:name="_Toc406524427"/>
            <w:bookmarkStart w:id="144" w:name="_Ref406511461"/>
            <w:r>
              <w:t xml:space="preserve">Fotografía </w:t>
            </w:r>
            <w:r>
              <w:fldChar w:fldCharType="begin"/>
            </w:r>
            <w:r>
              <w:instrText xml:space="preserve"> SEQ Fotografía_ \* ARABIC </w:instrText>
            </w:r>
            <w:r>
              <w:fldChar w:fldCharType="separate"/>
            </w:r>
            <w:r w:rsidR="00744F46">
              <w:rPr>
                <w:noProof/>
              </w:rPr>
              <w:t>3</w:t>
            </w:r>
            <w:bookmarkEnd w:id="141"/>
            <w:bookmarkEnd w:id="142"/>
            <w:bookmarkEnd w:id="143"/>
            <w:r>
              <w:fldChar w:fldCharType="end"/>
            </w:r>
            <w:bookmarkEnd w:id="144"/>
          </w:p>
        </w:tc>
        <w:tc>
          <w:tcPr>
            <w:tcW w:w="1159" w:type="pct"/>
            <w:tcBorders>
              <w:top w:val="single" w:sz="4" w:space="0" w:color="auto"/>
              <w:left w:val="single" w:sz="4" w:space="0" w:color="auto"/>
              <w:bottom w:val="single" w:sz="4" w:space="0" w:color="auto"/>
              <w:right w:val="single" w:sz="4" w:space="0" w:color="000000"/>
            </w:tcBorders>
            <w:shd w:val="clear" w:color="auto" w:fill="auto"/>
            <w:noWrap/>
            <w:hideMark/>
          </w:tcPr>
          <w:p w14:paraId="4FB1B9EC" w14:textId="764DFC17" w:rsidR="00DB412C" w:rsidRPr="00645F90" w:rsidRDefault="005533B6" w:rsidP="005533B6">
            <w:pPr>
              <w:jc w:val="left"/>
              <w:rPr>
                <w:rFonts w:eastAsia="Times New Roman"/>
                <w:b/>
                <w:sz w:val="18"/>
                <w:szCs w:val="18"/>
                <w:lang w:eastAsia="es-CL"/>
              </w:rPr>
            </w:pPr>
            <w:r>
              <w:rPr>
                <w:rFonts w:eastAsia="Times New Roman"/>
                <w:b/>
                <w:sz w:val="18"/>
                <w:szCs w:val="18"/>
                <w:lang w:eastAsia="es-CL"/>
              </w:rPr>
              <w:t xml:space="preserve">Fecha: </w:t>
            </w:r>
            <w:r>
              <w:rPr>
                <w:rFonts w:eastAsia="Times New Roman"/>
                <w:sz w:val="18"/>
                <w:szCs w:val="18"/>
                <w:lang w:eastAsia="es-CL"/>
              </w:rPr>
              <w:t>01-09-2014</w:t>
            </w:r>
          </w:p>
        </w:tc>
        <w:tc>
          <w:tcPr>
            <w:tcW w:w="1341" w:type="pct"/>
            <w:tcBorders>
              <w:top w:val="single" w:sz="4" w:space="0" w:color="auto"/>
              <w:left w:val="nil"/>
              <w:bottom w:val="single" w:sz="4" w:space="0" w:color="auto"/>
              <w:right w:val="nil"/>
            </w:tcBorders>
            <w:shd w:val="clear" w:color="auto" w:fill="auto"/>
            <w:noWrap/>
            <w:hideMark/>
          </w:tcPr>
          <w:p w14:paraId="70367304" w14:textId="2216A1DE" w:rsidR="00DB412C" w:rsidRPr="00645F90" w:rsidRDefault="004025CD" w:rsidP="00645F90">
            <w:pPr>
              <w:pStyle w:val="Epgrafe"/>
            </w:pPr>
            <w:bookmarkStart w:id="145" w:name="_Toc405994590"/>
            <w:bookmarkStart w:id="146" w:name="_Toc406168670"/>
            <w:bookmarkStart w:id="147" w:name="_Toc406524428"/>
            <w:bookmarkStart w:id="148" w:name="_Ref406511464"/>
            <w:r>
              <w:t xml:space="preserve">Fotografía </w:t>
            </w:r>
            <w:r>
              <w:fldChar w:fldCharType="begin"/>
            </w:r>
            <w:r>
              <w:instrText xml:space="preserve"> SEQ Fotografía_ \* ARABIC </w:instrText>
            </w:r>
            <w:r>
              <w:fldChar w:fldCharType="separate"/>
            </w:r>
            <w:r w:rsidR="00744F46">
              <w:rPr>
                <w:noProof/>
              </w:rPr>
              <w:t>4</w:t>
            </w:r>
            <w:bookmarkEnd w:id="145"/>
            <w:bookmarkEnd w:id="146"/>
            <w:bookmarkEnd w:id="147"/>
            <w:r>
              <w:fldChar w:fldCharType="end"/>
            </w:r>
            <w:bookmarkEnd w:id="148"/>
          </w:p>
        </w:tc>
        <w:tc>
          <w:tcPr>
            <w:tcW w:w="1159" w:type="pct"/>
            <w:tcBorders>
              <w:top w:val="single" w:sz="4" w:space="0" w:color="auto"/>
              <w:left w:val="single" w:sz="4" w:space="0" w:color="auto"/>
              <w:bottom w:val="single" w:sz="4" w:space="0" w:color="auto"/>
              <w:right w:val="single" w:sz="4" w:space="0" w:color="000000"/>
            </w:tcBorders>
            <w:shd w:val="clear" w:color="auto" w:fill="auto"/>
            <w:noWrap/>
            <w:hideMark/>
          </w:tcPr>
          <w:p w14:paraId="73E749F3" w14:textId="3513E3C3" w:rsidR="00DB412C" w:rsidRPr="00645F90" w:rsidRDefault="005533B6" w:rsidP="00645F90">
            <w:pPr>
              <w:jc w:val="left"/>
              <w:rPr>
                <w:rFonts w:eastAsia="Times New Roman"/>
                <w:b/>
                <w:sz w:val="18"/>
                <w:szCs w:val="18"/>
                <w:lang w:eastAsia="es-CL"/>
              </w:rPr>
            </w:pPr>
            <w:r>
              <w:rPr>
                <w:rFonts w:eastAsia="Times New Roman"/>
                <w:b/>
                <w:sz w:val="18"/>
                <w:szCs w:val="18"/>
                <w:lang w:eastAsia="es-CL"/>
              </w:rPr>
              <w:t xml:space="preserve">Fecha: </w:t>
            </w:r>
            <w:r>
              <w:rPr>
                <w:rFonts w:eastAsia="Times New Roman"/>
                <w:sz w:val="18"/>
                <w:szCs w:val="18"/>
                <w:lang w:eastAsia="es-CL"/>
              </w:rPr>
              <w:t>01-09-2014</w:t>
            </w:r>
          </w:p>
        </w:tc>
      </w:tr>
      <w:tr w:rsidR="00CD4E96" w:rsidRPr="003F6B2D" w14:paraId="7BB5A37E" w14:textId="77777777" w:rsidTr="00645F90">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1BEB99C" w14:textId="627E9F1A" w:rsidR="00DB412C" w:rsidRPr="003F6B2D" w:rsidRDefault="00DB412C" w:rsidP="00645F90">
            <w:pPr>
              <w:jc w:val="left"/>
              <w:rPr>
                <w:rFonts w:eastAsia="Times New Roman"/>
                <w:sz w:val="18"/>
                <w:szCs w:val="18"/>
                <w:lang w:eastAsia="es-CL"/>
              </w:rPr>
            </w:pPr>
            <w:r w:rsidRPr="003F6B2D">
              <w:rPr>
                <w:rFonts w:eastAsia="Times New Roman"/>
                <w:b/>
                <w:sz w:val="18"/>
                <w:szCs w:val="18"/>
                <w:lang w:eastAsia="es-CL"/>
              </w:rPr>
              <w:t>Descripción medio de prueba:</w:t>
            </w:r>
            <w:r w:rsidR="00645F90" w:rsidRPr="003F6B2D">
              <w:rPr>
                <w:rFonts w:eastAsia="Times New Roman"/>
                <w:b/>
                <w:sz w:val="18"/>
                <w:szCs w:val="18"/>
                <w:lang w:eastAsia="es-CL"/>
              </w:rPr>
              <w:t xml:space="preserve"> </w:t>
            </w:r>
            <w:r w:rsidR="00645F90" w:rsidRPr="00CD07D2">
              <w:rPr>
                <w:rFonts w:eastAsia="Times New Roman"/>
                <w:sz w:val="18"/>
                <w:szCs w:val="18"/>
                <w:lang w:eastAsia="es-CL"/>
              </w:rPr>
              <w:t>El Horno</w:t>
            </w:r>
            <w:r w:rsidR="00026E53" w:rsidRPr="00CD07D2">
              <w:rPr>
                <w:rFonts w:eastAsia="Times New Roman"/>
                <w:sz w:val="18"/>
                <w:szCs w:val="18"/>
                <w:lang w:eastAsia="es-CL"/>
              </w:rPr>
              <w:t xml:space="preserve"> de CAL 2 se encuentra fuera de servicio al momento de la fiscalización. </w:t>
            </w:r>
            <w:r w:rsidR="00585126">
              <w:rPr>
                <w:rFonts w:eastAsia="Times New Roman"/>
                <w:sz w:val="18"/>
                <w:szCs w:val="18"/>
                <w:lang w:eastAsia="es-CL"/>
              </w:rPr>
              <w:t>Todos</w:t>
            </w:r>
            <w:r w:rsidR="005533B6">
              <w:rPr>
                <w:rFonts w:eastAsia="Times New Roman"/>
                <w:sz w:val="18"/>
                <w:szCs w:val="18"/>
                <w:lang w:eastAsia="es-CL"/>
              </w:rPr>
              <w:t xml:space="preserve"> los parámetros en la sala de control se </w:t>
            </w:r>
            <w:r w:rsidR="00585126">
              <w:rPr>
                <w:rFonts w:eastAsia="Times New Roman"/>
                <w:sz w:val="18"/>
                <w:szCs w:val="18"/>
                <w:lang w:eastAsia="es-CL"/>
              </w:rPr>
              <w:t>encuentran</w:t>
            </w:r>
            <w:r w:rsidR="005533B6">
              <w:rPr>
                <w:rFonts w:eastAsia="Times New Roman"/>
                <w:sz w:val="18"/>
                <w:szCs w:val="18"/>
                <w:lang w:eastAsia="es-CL"/>
              </w:rPr>
              <w:t xml:space="preserve"> en cero.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29A7CE2" w14:textId="31BB27CB" w:rsidR="00DB412C" w:rsidRPr="003F6B2D" w:rsidRDefault="00DB412C" w:rsidP="004025CD">
            <w:pPr>
              <w:keepNext/>
              <w:jc w:val="left"/>
              <w:rPr>
                <w:rFonts w:eastAsia="Times New Roman"/>
                <w:sz w:val="18"/>
                <w:szCs w:val="18"/>
                <w:lang w:eastAsia="es-CL"/>
              </w:rPr>
            </w:pPr>
            <w:r w:rsidRPr="003F6B2D">
              <w:rPr>
                <w:rFonts w:eastAsia="Times New Roman"/>
                <w:b/>
                <w:sz w:val="18"/>
                <w:szCs w:val="18"/>
                <w:lang w:eastAsia="es-CL"/>
              </w:rPr>
              <w:t>Descripción medio de prueba:</w:t>
            </w:r>
            <w:r w:rsidR="00026E53" w:rsidRPr="003F6B2D">
              <w:rPr>
                <w:rFonts w:eastAsia="Times New Roman"/>
                <w:b/>
                <w:sz w:val="18"/>
                <w:szCs w:val="18"/>
                <w:lang w:eastAsia="es-CL"/>
              </w:rPr>
              <w:t xml:space="preserve"> </w:t>
            </w:r>
            <w:r w:rsidR="00026E53" w:rsidRPr="00CD07D2">
              <w:rPr>
                <w:rFonts w:eastAsia="Times New Roman"/>
                <w:sz w:val="18"/>
                <w:szCs w:val="18"/>
                <w:lang w:eastAsia="es-CL"/>
              </w:rPr>
              <w:t xml:space="preserve">El horno de CAL 3 se encuentra en operación al momento de la fiscalización. </w:t>
            </w:r>
          </w:p>
        </w:tc>
      </w:tr>
    </w:tbl>
    <w:p w14:paraId="486B3C48" w14:textId="77777777" w:rsidR="005533B6" w:rsidRDefault="005533B6">
      <w:pPr>
        <w:jc w:val="left"/>
        <w:rPr>
          <w:rFonts w:cstheme="minorHAnsi"/>
          <w:b/>
          <w:sz w:val="14"/>
          <w:szCs w:val="24"/>
        </w:rPr>
      </w:pPr>
      <w:r>
        <w:rPr>
          <w:rFonts w:cstheme="minorHAnsi"/>
          <w:b/>
          <w:sz w:val="14"/>
          <w:szCs w:val="24"/>
        </w:rPr>
        <w:br w:type="page"/>
      </w:r>
    </w:p>
    <w:tbl>
      <w:tblPr>
        <w:tblStyle w:val="Tablaconcuadrcula"/>
        <w:tblW w:w="0" w:type="auto"/>
        <w:tblLook w:val="04A0" w:firstRow="1" w:lastRow="0" w:firstColumn="1" w:lastColumn="0" w:noHBand="0" w:noVBand="1"/>
      </w:tblPr>
      <w:tblGrid>
        <w:gridCol w:w="5378"/>
        <w:gridCol w:w="8410"/>
      </w:tblGrid>
      <w:tr w:rsidR="00AD0382" w:rsidRPr="0025129B" w14:paraId="1A4C1C89" w14:textId="77777777" w:rsidTr="0083427A">
        <w:trPr>
          <w:trHeight w:val="142"/>
        </w:trPr>
        <w:tc>
          <w:tcPr>
            <w:tcW w:w="4928" w:type="dxa"/>
          </w:tcPr>
          <w:p w14:paraId="539CF077" w14:textId="77777777" w:rsidR="00B34A93" w:rsidRPr="004025CD" w:rsidRDefault="00B34A93" w:rsidP="0083427A">
            <w:pPr>
              <w:pStyle w:val="Epgrafe"/>
              <w:rPr>
                <w:b w:val="0"/>
                <w:sz w:val="14"/>
                <w:szCs w:val="24"/>
              </w:rPr>
            </w:pPr>
            <w:r>
              <w:t xml:space="preserve">Número de hecho constatado : </w:t>
            </w:r>
            <w:r>
              <w:fldChar w:fldCharType="begin"/>
            </w:r>
            <w:r>
              <w:instrText xml:space="preserve"> SEQ Número_de_hecho_constatado_: \* ARABIC </w:instrText>
            </w:r>
            <w:r>
              <w:fldChar w:fldCharType="separate"/>
            </w:r>
            <w:r w:rsidR="00744F46">
              <w:rPr>
                <w:noProof/>
              </w:rPr>
              <w:t>2</w:t>
            </w:r>
            <w:r>
              <w:fldChar w:fldCharType="end"/>
            </w:r>
          </w:p>
        </w:tc>
        <w:tc>
          <w:tcPr>
            <w:tcW w:w="8860" w:type="dxa"/>
          </w:tcPr>
          <w:p w14:paraId="46C1F7CC" w14:textId="77777777" w:rsidR="00B34A93" w:rsidRPr="0025129B" w:rsidRDefault="00B34A93" w:rsidP="0083427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Pr="00AB3086">
              <w:rPr>
                <w:rFonts w:eastAsia="Times New Roman"/>
                <w:b/>
                <w:color w:val="000000"/>
                <w:lang w:eastAsia="es-CL"/>
              </w:rPr>
              <w:t xml:space="preserve"> 1</w:t>
            </w:r>
          </w:p>
        </w:tc>
      </w:tr>
      <w:tr w:rsidR="00B34A93" w:rsidRPr="0025129B" w14:paraId="42B6EFCB" w14:textId="77777777" w:rsidTr="0083427A">
        <w:trPr>
          <w:trHeight w:val="745"/>
        </w:trPr>
        <w:tc>
          <w:tcPr>
            <w:tcW w:w="0" w:type="auto"/>
            <w:gridSpan w:val="2"/>
          </w:tcPr>
          <w:p w14:paraId="74EF7BEC" w14:textId="013B3975" w:rsidR="00B34A93" w:rsidRPr="004E1DB7" w:rsidRDefault="00B34A93" w:rsidP="0083427A">
            <w:pPr>
              <w:rPr>
                <w:rFonts w:eastAsia="Times New Roman"/>
                <w:b/>
                <w:bCs/>
                <w:color w:val="000000"/>
                <w:lang w:eastAsia="es-CL"/>
              </w:rPr>
            </w:pPr>
            <w:r w:rsidRPr="004E1DB7">
              <w:rPr>
                <w:rFonts w:eastAsia="Times New Roman"/>
                <w:b/>
                <w:bCs/>
                <w:color w:val="000000"/>
                <w:lang w:eastAsia="es-CL"/>
              </w:rPr>
              <w:t xml:space="preserve">Documentación solicitada y entregada: </w:t>
            </w:r>
          </w:p>
          <w:p w14:paraId="6F6EBD11" w14:textId="62BEA95D" w:rsidR="00B34A93" w:rsidRPr="00B236FC" w:rsidRDefault="00B34A93" w:rsidP="00B236FC">
            <w:pPr>
              <w:pStyle w:val="Prrafodelista"/>
              <w:numPr>
                <w:ilvl w:val="0"/>
                <w:numId w:val="23"/>
              </w:numPr>
              <w:rPr>
                <w:iCs/>
              </w:rPr>
            </w:pPr>
            <w:r w:rsidRPr="00B236FC">
              <w:rPr>
                <w:iCs/>
              </w:rPr>
              <w:t xml:space="preserve">Copia de mediciones </w:t>
            </w:r>
            <w:r w:rsidR="00585126">
              <w:rPr>
                <w:iCs/>
              </w:rPr>
              <w:t>isociné</w:t>
            </w:r>
            <w:r w:rsidR="00585126" w:rsidRPr="00B236FC">
              <w:rPr>
                <w:iCs/>
              </w:rPr>
              <w:t>ticas</w:t>
            </w:r>
            <w:r w:rsidRPr="00B236FC">
              <w:rPr>
                <w:iCs/>
              </w:rPr>
              <w:t xml:space="preserve"> de material particulado y en las chimeneas de (so</w:t>
            </w:r>
            <w:r w:rsidRPr="00B236FC">
              <w:rPr>
                <w:iCs/>
                <w:vertAlign w:val="subscript"/>
              </w:rPr>
              <w:t>2</w:t>
            </w:r>
            <w:r w:rsidRPr="00B236FC">
              <w:rPr>
                <w:iCs/>
              </w:rPr>
              <w:t>) Durante año 20</w:t>
            </w:r>
            <w:r w:rsidR="009619FB" w:rsidRPr="00B236FC">
              <w:rPr>
                <w:iCs/>
              </w:rPr>
              <w:t>13 y 2014(Resuelvo 1.4 RCA N° 4/</w:t>
            </w:r>
            <w:r w:rsidRPr="00B236FC">
              <w:rPr>
                <w:iCs/>
              </w:rPr>
              <w:t>1998)</w:t>
            </w:r>
          </w:p>
          <w:p w14:paraId="065836CE" w14:textId="03567A22" w:rsidR="00B236FC" w:rsidRDefault="00B236FC" w:rsidP="00B236FC">
            <w:pPr>
              <w:pStyle w:val="Prrafodelista"/>
              <w:numPr>
                <w:ilvl w:val="0"/>
                <w:numId w:val="23"/>
              </w:numPr>
              <w:rPr>
                <w:iCs/>
              </w:rPr>
            </w:pPr>
            <w:r w:rsidRPr="00B236FC">
              <w:rPr>
                <w:iCs/>
              </w:rPr>
              <w:t>Planos As Built de Chimenea.</w:t>
            </w:r>
          </w:p>
          <w:p w14:paraId="0BF14A2A" w14:textId="047EE4D2" w:rsidR="00B236FC" w:rsidRPr="00EE5518" w:rsidRDefault="00EE4FA1" w:rsidP="0083427A">
            <w:pPr>
              <w:pStyle w:val="Prrafodelista"/>
              <w:numPr>
                <w:ilvl w:val="0"/>
                <w:numId w:val="23"/>
              </w:numPr>
              <w:rPr>
                <w:iCs/>
              </w:rPr>
            </w:pPr>
            <w:r w:rsidRPr="00B236FC">
              <w:rPr>
                <w:iCs/>
              </w:rPr>
              <w:t>Planos As Built de</w:t>
            </w:r>
            <w:r>
              <w:rPr>
                <w:iCs/>
              </w:rPr>
              <w:t xml:space="preserve"> sector de acopio de caliza para </w:t>
            </w:r>
            <w:r w:rsidR="00585126">
              <w:rPr>
                <w:iCs/>
              </w:rPr>
              <w:t>visualizar</w:t>
            </w:r>
            <w:r>
              <w:rPr>
                <w:iCs/>
              </w:rPr>
              <w:t xml:space="preserve"> </w:t>
            </w:r>
            <w:r w:rsidR="00585126">
              <w:rPr>
                <w:iCs/>
              </w:rPr>
              <w:t>cascatas.</w:t>
            </w:r>
          </w:p>
        </w:tc>
      </w:tr>
      <w:tr w:rsidR="00B34A93" w:rsidRPr="0025129B" w14:paraId="39C86267" w14:textId="77777777" w:rsidTr="0097744E">
        <w:trPr>
          <w:trHeight w:val="1265"/>
        </w:trPr>
        <w:tc>
          <w:tcPr>
            <w:tcW w:w="0" w:type="auto"/>
            <w:gridSpan w:val="2"/>
          </w:tcPr>
          <w:p w14:paraId="09DC43C1" w14:textId="6DD86BD4" w:rsidR="00E83A49" w:rsidRDefault="00CF1864" w:rsidP="00CF1864">
            <w:pPr>
              <w:tabs>
                <w:tab w:val="left" w:pos="4820"/>
              </w:tabs>
              <w:rPr>
                <w:b/>
              </w:rPr>
            </w:pPr>
            <w:r>
              <w:rPr>
                <w:b/>
              </w:rPr>
              <w:t>Exigencias</w:t>
            </w:r>
            <w:r w:rsidR="00B34A93" w:rsidRPr="0025129B">
              <w:rPr>
                <w:b/>
              </w:rPr>
              <w:t>:</w:t>
            </w:r>
          </w:p>
          <w:p w14:paraId="7C8112A2" w14:textId="77777777" w:rsidR="00E83A49" w:rsidRDefault="00E83A49" w:rsidP="00CF1864">
            <w:pPr>
              <w:tabs>
                <w:tab w:val="left" w:pos="4820"/>
              </w:tabs>
              <w:rPr>
                <w:b/>
              </w:rPr>
            </w:pPr>
            <w:bookmarkStart w:id="149" w:name="_Toc535723792"/>
            <w:r w:rsidRPr="00F17305">
              <w:rPr>
                <w:b/>
              </w:rPr>
              <w:t>RCA N°</w:t>
            </w:r>
            <w:r>
              <w:rPr>
                <w:b/>
              </w:rPr>
              <w:t xml:space="preserve">249/2002 </w:t>
            </w:r>
            <w:r w:rsidRPr="00F17305">
              <w:rPr>
                <w:b/>
              </w:rPr>
              <w:t xml:space="preserve">Considerando </w:t>
            </w:r>
            <w:r w:rsidRPr="00E83A49">
              <w:rPr>
                <w:b/>
              </w:rPr>
              <w:t>8.9. Recepción y Alimentación de Calizas</w:t>
            </w:r>
            <w:bookmarkEnd w:id="149"/>
            <w:r w:rsidRPr="00E83A49">
              <w:rPr>
                <w:b/>
              </w:rPr>
              <w:t xml:space="preserve">: </w:t>
            </w:r>
          </w:p>
          <w:p w14:paraId="6E15750A" w14:textId="217F8189" w:rsidR="00E83A49" w:rsidRPr="0067697A" w:rsidRDefault="00E83A49" w:rsidP="00CF1864">
            <w:pPr>
              <w:tabs>
                <w:tab w:val="left" w:pos="4820"/>
              </w:tabs>
              <w:rPr>
                <w:b/>
              </w:rPr>
            </w:pPr>
            <w:r w:rsidRPr="00E83A49">
              <w:rPr>
                <w:rFonts w:cs="Arial"/>
                <w:i/>
              </w:rPr>
              <w:t>Las materias primas provenientes de la planta de chancado serán transportadas mediante camiones de 30 a 40 t</w:t>
            </w:r>
            <w:r w:rsidR="00B236FC">
              <w:rPr>
                <w:rFonts w:cs="Arial"/>
                <w:i/>
              </w:rPr>
              <w:t>.</w:t>
            </w:r>
            <w:r w:rsidRPr="00E83A49">
              <w:rPr>
                <w:rFonts w:cs="Arial"/>
                <w:i/>
              </w:rPr>
              <w:t xml:space="preserve"> a través de un camino interno que une la mina con la planta. En el sector sur de la planta se descargan las calizas sobre un buzón existente, el cual a su vez alimenta una correa transportadora que lleva las calizas hasta dos acopios de un volumen útil aproximado de 2.800 m</w:t>
            </w:r>
            <w:r w:rsidRPr="00CF1864">
              <w:rPr>
                <w:rFonts w:cs="Arial"/>
                <w:i/>
                <w:vertAlign w:val="superscript"/>
              </w:rPr>
              <w:t>3</w:t>
            </w:r>
            <w:r w:rsidRPr="00E83A49">
              <w:rPr>
                <w:rFonts w:cs="Arial"/>
                <w:i/>
              </w:rPr>
              <w:t xml:space="preserve"> cada uno, en los cuales se han instalado dos “cascatas” (tubos de descarga) para disminuir la generación de polvo.</w:t>
            </w:r>
          </w:p>
          <w:p w14:paraId="40212A89" w14:textId="77777777" w:rsidR="0067697A" w:rsidRDefault="0067697A" w:rsidP="00CF1864">
            <w:pPr>
              <w:tabs>
                <w:tab w:val="left" w:pos="4820"/>
              </w:tabs>
              <w:rPr>
                <w:rFonts w:cs="Arial"/>
                <w:i/>
              </w:rPr>
            </w:pPr>
          </w:p>
          <w:p w14:paraId="3F16E70E" w14:textId="050325C3" w:rsidR="0067697A" w:rsidRDefault="0067697A" w:rsidP="00CF1864">
            <w:pPr>
              <w:tabs>
                <w:tab w:val="left" w:pos="4820"/>
              </w:tabs>
              <w:rPr>
                <w:b/>
              </w:rPr>
            </w:pPr>
            <w:bookmarkStart w:id="150" w:name="_Toc327818"/>
            <w:r w:rsidRPr="00F17305">
              <w:rPr>
                <w:b/>
              </w:rPr>
              <w:t>RCA N°</w:t>
            </w:r>
            <w:r>
              <w:rPr>
                <w:b/>
              </w:rPr>
              <w:t xml:space="preserve">249/2002 </w:t>
            </w:r>
            <w:r w:rsidRPr="00F17305">
              <w:rPr>
                <w:b/>
              </w:rPr>
              <w:t xml:space="preserve">Considerando </w:t>
            </w:r>
            <w:r w:rsidRPr="0067697A">
              <w:rPr>
                <w:b/>
              </w:rPr>
              <w:t>11.1. Plan de Medidas de Mitigación</w:t>
            </w:r>
            <w:bookmarkStart w:id="151" w:name="_Toc327821"/>
            <w:bookmarkEnd w:id="150"/>
            <w:r>
              <w:rPr>
                <w:b/>
              </w:rPr>
              <w:t xml:space="preserve">, letra </w:t>
            </w:r>
            <w:r w:rsidRPr="0067697A">
              <w:rPr>
                <w:b/>
              </w:rPr>
              <w:t>c. Acopio y Recepción de Caliza</w:t>
            </w:r>
            <w:bookmarkEnd w:id="151"/>
            <w:r w:rsidRPr="0067697A">
              <w:rPr>
                <w:b/>
              </w:rPr>
              <w:t xml:space="preserve">: </w:t>
            </w:r>
          </w:p>
          <w:p w14:paraId="02E58F8E" w14:textId="6CAACBF1" w:rsidR="0067697A" w:rsidRPr="00AD0382" w:rsidRDefault="0067697A" w:rsidP="00CF1864">
            <w:pPr>
              <w:tabs>
                <w:tab w:val="left" w:pos="4820"/>
              </w:tabs>
              <w:rPr>
                <w:b/>
                <w:i/>
              </w:rPr>
            </w:pPr>
            <w:r w:rsidRPr="00AD0382">
              <w:rPr>
                <w:rFonts w:cs="Arial"/>
                <w:i/>
                <w:iCs/>
              </w:rPr>
              <w:t>En la planta de procesos, la sección de recepción y acopio de caliza que será alimentada al horno, contempla los siguientes sistemas de control o abatimiento de emisiones: Confinamiento de la tolva de recepción de caliza para la alimentación del horno, Humectación de los acopios de caliza, Traspasos internos de caliza cubiertos (correas transportadoras cubiertas).</w:t>
            </w:r>
          </w:p>
          <w:p w14:paraId="49B73B8A" w14:textId="77777777" w:rsidR="00E83A49" w:rsidRPr="00E83A49" w:rsidRDefault="00E83A49" w:rsidP="00CF1864">
            <w:pPr>
              <w:tabs>
                <w:tab w:val="left" w:pos="4820"/>
              </w:tabs>
              <w:rPr>
                <w:rFonts w:cs="Arial"/>
                <w:i/>
              </w:rPr>
            </w:pPr>
          </w:p>
          <w:p w14:paraId="59C3E167" w14:textId="62200606" w:rsidR="00E83A49" w:rsidRPr="007636D6" w:rsidRDefault="00E83A49" w:rsidP="00CF1864">
            <w:pPr>
              <w:tabs>
                <w:tab w:val="left" w:pos="4820"/>
              </w:tabs>
              <w:rPr>
                <w:b/>
              </w:rPr>
            </w:pPr>
            <w:r w:rsidRPr="00F17305">
              <w:rPr>
                <w:b/>
              </w:rPr>
              <w:t>RCA N°</w:t>
            </w:r>
            <w:r>
              <w:rPr>
                <w:b/>
              </w:rPr>
              <w:t>71/2007</w:t>
            </w:r>
            <w:r>
              <w:rPr>
                <w:b/>
                <w:color w:val="FF0000"/>
              </w:rPr>
              <w:t xml:space="preserve"> </w:t>
            </w:r>
            <w:r w:rsidRPr="00F17305">
              <w:rPr>
                <w:b/>
              </w:rPr>
              <w:t xml:space="preserve">Considerando </w:t>
            </w:r>
            <w:r w:rsidRPr="007636D6">
              <w:rPr>
                <w:b/>
              </w:rPr>
              <w:t>5</w:t>
            </w:r>
            <w:r>
              <w:rPr>
                <w:b/>
              </w:rPr>
              <w:t xml:space="preserve">.1.2.1. </w:t>
            </w:r>
            <w:r w:rsidRPr="007636D6">
              <w:rPr>
                <w:b/>
              </w:rPr>
              <w:t>Descripción de la Operación Global</w:t>
            </w:r>
          </w:p>
          <w:p w14:paraId="2A95C04E" w14:textId="77777777" w:rsidR="00E83A49" w:rsidRPr="00235471" w:rsidRDefault="00E83A49" w:rsidP="00CF1864">
            <w:pPr>
              <w:pStyle w:val="Texto"/>
              <w:ind w:firstLine="0"/>
              <w:rPr>
                <w:rFonts w:asciiTheme="minorHAnsi" w:hAnsiTheme="minorHAnsi" w:cs="Arial"/>
                <w:i/>
                <w:lang w:val="es-ES"/>
              </w:rPr>
            </w:pPr>
            <w:r w:rsidRPr="00235471">
              <w:rPr>
                <w:rFonts w:asciiTheme="minorHAnsi" w:hAnsiTheme="minorHAnsi" w:cs="Arial"/>
                <w:i/>
                <w:lang w:val="es-ES"/>
              </w:rPr>
              <w:t>b) Descripción de la Operación del Horno Cal Nº3</w:t>
            </w:r>
          </w:p>
          <w:p w14:paraId="538E8BE2" w14:textId="77777777" w:rsidR="00E83A49" w:rsidRPr="00235471" w:rsidRDefault="00E83A49" w:rsidP="00CF1864">
            <w:pPr>
              <w:tabs>
                <w:tab w:val="left" w:pos="4820"/>
              </w:tabs>
              <w:rPr>
                <w:rFonts w:cs="Arial"/>
                <w:i/>
              </w:rPr>
            </w:pPr>
            <w:r w:rsidRPr="00235471">
              <w:rPr>
                <w:rFonts w:cs="Arial"/>
                <w:i/>
              </w:rPr>
              <w:t>La transferencia de caliza desde los acopios hacia el Horno Cal Nº3 se realizará mediante alimentadores vibratorios ubicados en el túnel. Los alimentadores descargarán a la correa que transportará el material hacia la tolva de alimentación del Horno Cal Nº3, para su posterior ingreso a calcinación.</w:t>
            </w:r>
          </w:p>
          <w:p w14:paraId="13682740" w14:textId="77777777" w:rsidR="00E83A49" w:rsidRPr="00235471" w:rsidRDefault="00E83A49" w:rsidP="00CF1864">
            <w:pPr>
              <w:tabs>
                <w:tab w:val="left" w:pos="4820"/>
              </w:tabs>
              <w:ind w:firstLine="3969"/>
              <w:rPr>
                <w:rFonts w:cs="Arial"/>
                <w:i/>
              </w:rPr>
            </w:pPr>
          </w:p>
          <w:p w14:paraId="6380D125" w14:textId="2FABDDF5" w:rsidR="00E83A49" w:rsidRPr="00235471" w:rsidRDefault="00E83A49" w:rsidP="00CF1864">
            <w:pPr>
              <w:tabs>
                <w:tab w:val="left" w:pos="4820"/>
              </w:tabs>
              <w:rPr>
                <w:rFonts w:cs="Arial"/>
                <w:i/>
              </w:rPr>
            </w:pPr>
            <w:r w:rsidRPr="00235471">
              <w:rPr>
                <w:rFonts w:cs="Arial"/>
                <w:i/>
              </w:rPr>
              <w:t>Los polvos producidos al interior del Horno Cal Nº3 producto de la utilización de petcoke, generados por el arrastre de material fino que ocasiona la circulación de gases, serán retirados mediante un sistema de colección basado en filtros de manga. El material recuperado por el filtro será almacenado, para posteriormente ser transportado y dispuesto en un relleno de seguridad autorizado. El sistema de colección de polvos, trabajará con un ventilador de alta capacidad y una válvula neumática que controlarán e</w:t>
            </w:r>
            <w:r w:rsidR="00B236FC">
              <w:rPr>
                <w:rFonts w:cs="Arial"/>
                <w:i/>
              </w:rPr>
              <w:t>l flujo de los gases a extraer.</w:t>
            </w:r>
          </w:p>
          <w:p w14:paraId="55D09ED8" w14:textId="77777777" w:rsidR="00E83A49" w:rsidRDefault="00E83A49" w:rsidP="00CF1864">
            <w:pPr>
              <w:tabs>
                <w:tab w:val="left" w:pos="4820"/>
              </w:tabs>
              <w:rPr>
                <w:rFonts w:cs="Arial"/>
                <w:i/>
              </w:rPr>
            </w:pPr>
            <w:r w:rsidRPr="00235471">
              <w:rPr>
                <w:rFonts w:cs="Arial"/>
                <w:i/>
              </w:rPr>
              <w:t>Los gases serán emitidos a la atmósfera a través de una chimenea de una altura aproximada de 30 metros y 2,3 metros de diámetro.</w:t>
            </w:r>
          </w:p>
          <w:p w14:paraId="5663CFEA" w14:textId="77777777" w:rsidR="00CF1864" w:rsidRDefault="00CF1864" w:rsidP="00CF1864">
            <w:pPr>
              <w:tabs>
                <w:tab w:val="left" w:pos="4820"/>
              </w:tabs>
              <w:rPr>
                <w:b/>
              </w:rPr>
            </w:pPr>
          </w:p>
          <w:p w14:paraId="7B7927B2" w14:textId="77777777" w:rsidR="00CF1864" w:rsidRPr="0097744E" w:rsidRDefault="00CF1864" w:rsidP="00CF1864">
            <w:pPr>
              <w:tabs>
                <w:tab w:val="left" w:pos="4820"/>
              </w:tabs>
              <w:rPr>
                <w:b/>
              </w:rPr>
            </w:pPr>
            <w:r w:rsidRPr="00F17305">
              <w:rPr>
                <w:b/>
              </w:rPr>
              <w:t>RCA N°</w:t>
            </w:r>
            <w:r>
              <w:rPr>
                <w:b/>
              </w:rPr>
              <w:t>71/2007</w:t>
            </w:r>
            <w:r w:rsidRPr="00EE5D34">
              <w:rPr>
                <w:b/>
              </w:rPr>
              <w:t xml:space="preserve"> </w:t>
            </w:r>
            <w:r w:rsidRPr="00F17305">
              <w:rPr>
                <w:b/>
              </w:rPr>
              <w:t xml:space="preserve">Considerando </w:t>
            </w:r>
            <w:r w:rsidRPr="0097744E">
              <w:rPr>
                <w:b/>
              </w:rPr>
              <w:t xml:space="preserve">5.1.2.3. </w:t>
            </w:r>
            <w:bookmarkStart w:id="152" w:name="_Toc133118264"/>
            <w:r w:rsidRPr="0097744E">
              <w:rPr>
                <w:b/>
              </w:rPr>
              <w:t>Encapsulamiento de los Acopios de Caliza de la Planta de Cal</w:t>
            </w:r>
            <w:bookmarkEnd w:id="152"/>
          </w:p>
          <w:p w14:paraId="71F4C62E" w14:textId="77777777" w:rsidR="00CF1864" w:rsidRDefault="00CF1864" w:rsidP="00CF1864">
            <w:pPr>
              <w:rPr>
                <w:rFonts w:cs="Arial"/>
                <w:i/>
              </w:rPr>
            </w:pPr>
            <w:r w:rsidRPr="0097744E">
              <w:rPr>
                <w:rFonts w:cs="Arial"/>
                <w:i/>
              </w:rPr>
              <w:t>En el sector sur de la planta, se cuenta actualmente un área especialmente habilitada para la recepción y acopio de la caliza para la planta de cal. En esta área, se reciben las calizas sobre una tolva de recepción, la cual descarga a un sistema de transporte de correas transportadoras, que transfieren las calizas a dos acopios de aproximadamente 2.800 m</w:t>
            </w:r>
            <w:r w:rsidRPr="00112619">
              <w:rPr>
                <w:rFonts w:cs="Arial"/>
                <w:i/>
                <w:vertAlign w:val="superscript"/>
              </w:rPr>
              <w:t>3</w:t>
            </w:r>
            <w:r w:rsidRPr="0097744E">
              <w:rPr>
                <w:rFonts w:cs="Arial"/>
                <w:i/>
              </w:rPr>
              <w:t xml:space="preserve"> de capacidad útil cada uno. </w:t>
            </w:r>
            <w:r>
              <w:rPr>
                <w:rFonts w:cs="Arial"/>
                <w:i/>
              </w:rPr>
              <w:t>(…)</w:t>
            </w:r>
            <w:r w:rsidRPr="0097744E">
              <w:rPr>
                <w:rFonts w:cs="Arial"/>
                <w:i/>
              </w:rPr>
              <w:t xml:space="preserve"> Los acopios existentes cuentan con sistemas de transferencia (tubos) que permiten disminuir la generación de polvo al momento de las descargas en el acopio. </w:t>
            </w:r>
            <w:r>
              <w:rPr>
                <w:rFonts w:cs="Arial"/>
                <w:i/>
              </w:rPr>
              <w:t>(…)</w:t>
            </w:r>
          </w:p>
          <w:p w14:paraId="7440F80E" w14:textId="77777777" w:rsidR="00CF1864" w:rsidRDefault="00CF1864" w:rsidP="00CF1864">
            <w:pPr>
              <w:tabs>
                <w:tab w:val="left" w:pos="4820"/>
              </w:tabs>
              <w:rPr>
                <w:rFonts w:cs="Arial"/>
                <w:i/>
              </w:rPr>
            </w:pPr>
          </w:p>
          <w:p w14:paraId="5DDA0895" w14:textId="77777777" w:rsidR="009619FB" w:rsidRDefault="009619FB" w:rsidP="00CF1864">
            <w:pPr>
              <w:tabs>
                <w:tab w:val="left" w:pos="4820"/>
              </w:tabs>
              <w:rPr>
                <w:b/>
              </w:rPr>
            </w:pPr>
            <w:r w:rsidRPr="00F17305">
              <w:rPr>
                <w:b/>
              </w:rPr>
              <w:t>RCA N°</w:t>
            </w:r>
            <w:r>
              <w:rPr>
                <w:b/>
              </w:rPr>
              <w:t>4/1998</w:t>
            </w:r>
            <w:r w:rsidRPr="009619FB">
              <w:rPr>
                <w:b/>
              </w:rPr>
              <w:t xml:space="preserve"> </w:t>
            </w:r>
            <w:r w:rsidRPr="00F17305">
              <w:rPr>
                <w:b/>
              </w:rPr>
              <w:t xml:space="preserve">Considerando </w:t>
            </w:r>
            <w:r>
              <w:rPr>
                <w:b/>
              </w:rPr>
              <w:t>1.3.</w:t>
            </w:r>
          </w:p>
          <w:p w14:paraId="7BAD01BD" w14:textId="108814EC" w:rsidR="009619FB" w:rsidRPr="009619FB" w:rsidRDefault="009619FB" w:rsidP="00CF1864">
            <w:pPr>
              <w:tabs>
                <w:tab w:val="left" w:pos="4820"/>
              </w:tabs>
              <w:rPr>
                <w:rFonts w:cs="Arial"/>
                <w:i/>
              </w:rPr>
            </w:pPr>
            <w:r w:rsidRPr="009619FB">
              <w:rPr>
                <w:rFonts w:cs="Arial"/>
                <w:i/>
              </w:rPr>
              <w:t>Las mediciones de calidad del aire y control continuo de PM</w:t>
            </w:r>
            <w:r w:rsidRPr="00B236FC">
              <w:rPr>
                <w:rFonts w:cs="Arial"/>
                <w:i/>
                <w:vertAlign w:val="subscript"/>
              </w:rPr>
              <w:t>10</w:t>
            </w:r>
            <w:r w:rsidRPr="009619FB">
              <w:rPr>
                <w:rFonts w:cs="Arial"/>
                <w:i/>
              </w:rPr>
              <w:t>, se realizarán en forma continua, para lo cual se deberán remitir al Servicio de Salud de Antofagasta, con copia al Secretario de la COREMA II Región, los informes semestrales, en un plazo no superior a los tres meses de recolectada la información.  Las condiciones específicas de este monitoreo serán determinadas por el Servicio de Salud de Antofagasta, dejando expresa constancia que se reservan el derecho de modificar las condiciones de éste.</w:t>
            </w:r>
          </w:p>
          <w:p w14:paraId="2D855354" w14:textId="77777777" w:rsidR="009619FB" w:rsidRPr="009619FB" w:rsidRDefault="009619FB" w:rsidP="00CF1864">
            <w:pPr>
              <w:tabs>
                <w:tab w:val="left" w:pos="4820"/>
              </w:tabs>
              <w:rPr>
                <w:rFonts w:cs="Arial"/>
                <w:i/>
              </w:rPr>
            </w:pPr>
            <w:r w:rsidRPr="009619FB">
              <w:rPr>
                <w:rFonts w:cs="Arial"/>
                <w:i/>
              </w:rPr>
              <w:t>1.4.- Se deberá realizar una medición isocinética de material particulado y mediciones en las chimeneas de (SO</w:t>
            </w:r>
            <w:r w:rsidRPr="00B236FC">
              <w:rPr>
                <w:rFonts w:cs="Arial"/>
                <w:i/>
                <w:vertAlign w:val="subscript"/>
              </w:rPr>
              <w:t>2</w:t>
            </w:r>
            <w:r w:rsidRPr="009619FB">
              <w:rPr>
                <w:rFonts w:cs="Arial"/>
                <w:i/>
              </w:rPr>
              <w:t>), durante toda la vida útil del proyecto.  Estas mediciones deberán estar a disposición del Servicio de Salud de Antofagasta, con copia al Secretario de la Comisión Regional del Medio Ambiente II Región, en un plazo no superior a los tres meses de su realización.  Las condiciones específicas de estas mediciones serán determinadas por el Servicio de Salud de Antofagasta.</w:t>
            </w:r>
          </w:p>
          <w:p w14:paraId="318FE3D3" w14:textId="77777777" w:rsidR="0097744E" w:rsidRDefault="0097744E" w:rsidP="00CF1864">
            <w:pPr>
              <w:pStyle w:val="TituloD"/>
              <w:keepLines w:val="0"/>
              <w:tabs>
                <w:tab w:val="left" w:pos="4820"/>
              </w:tabs>
              <w:rPr>
                <w:rFonts w:asciiTheme="minorHAnsi" w:eastAsia="Calibri" w:hAnsiTheme="minorHAnsi" w:cs="Arial"/>
                <w:b w:val="0"/>
                <w:i/>
                <w:lang w:val="es-CL" w:eastAsia="en-US"/>
              </w:rPr>
            </w:pPr>
          </w:p>
          <w:p w14:paraId="7F6DE4E5" w14:textId="7A8A7389" w:rsidR="008169A5" w:rsidRDefault="008169A5" w:rsidP="00CF1864">
            <w:pPr>
              <w:tabs>
                <w:tab w:val="left" w:pos="4820"/>
              </w:tabs>
              <w:rPr>
                <w:b/>
              </w:rPr>
            </w:pPr>
            <w:r w:rsidRPr="00F17305">
              <w:rPr>
                <w:b/>
              </w:rPr>
              <w:t>RCA N°</w:t>
            </w:r>
            <w:r>
              <w:rPr>
                <w:b/>
              </w:rPr>
              <w:t>71/2007</w:t>
            </w:r>
            <w:r w:rsidRPr="00EE5D34">
              <w:rPr>
                <w:b/>
              </w:rPr>
              <w:t xml:space="preserve"> </w:t>
            </w:r>
            <w:r w:rsidRPr="00F17305">
              <w:rPr>
                <w:b/>
              </w:rPr>
              <w:t xml:space="preserve">Considerando </w:t>
            </w:r>
            <w:bookmarkStart w:id="153" w:name="_Toc327804"/>
            <w:bookmarkStart w:id="154" w:name="_Toc134523698"/>
            <w:r>
              <w:rPr>
                <w:b/>
              </w:rPr>
              <w:t xml:space="preserve">7.1.1. </w:t>
            </w:r>
            <w:r w:rsidRPr="008169A5">
              <w:rPr>
                <w:b/>
              </w:rPr>
              <w:t xml:space="preserve">Identificación </w:t>
            </w:r>
            <w:bookmarkEnd w:id="153"/>
            <w:r w:rsidRPr="008169A5">
              <w:rPr>
                <w:b/>
              </w:rPr>
              <w:t>y Evaluación de los Impactos Ambientales del Proyecto</w:t>
            </w:r>
            <w:bookmarkEnd w:id="154"/>
            <w:r>
              <w:rPr>
                <w:b/>
              </w:rPr>
              <w:t xml:space="preserve">, letra a) </w:t>
            </w:r>
            <w:r w:rsidRPr="008169A5">
              <w:rPr>
                <w:b/>
              </w:rPr>
              <w:t>Material Particulado Respirable-MP10</w:t>
            </w:r>
          </w:p>
          <w:p w14:paraId="123F9F8A" w14:textId="77777777" w:rsidR="009F1B84" w:rsidRPr="008169A5" w:rsidRDefault="009F1B84" w:rsidP="00CF1864">
            <w:pPr>
              <w:tabs>
                <w:tab w:val="left" w:pos="4820"/>
              </w:tabs>
              <w:rPr>
                <w:b/>
              </w:rPr>
            </w:pPr>
          </w:p>
          <w:p w14:paraId="7675FEEF" w14:textId="3F0ACFBE" w:rsidR="008169A5" w:rsidRDefault="008169A5" w:rsidP="00CF1864">
            <w:pPr>
              <w:tabs>
                <w:tab w:val="left" w:pos="4820"/>
              </w:tabs>
              <w:rPr>
                <w:b/>
              </w:rPr>
            </w:pPr>
            <w:r>
              <w:rPr>
                <w:b/>
              </w:rPr>
              <w:t xml:space="preserve">Extracto </w:t>
            </w:r>
            <w:r w:rsidRPr="008169A5">
              <w:rPr>
                <w:b/>
              </w:rPr>
              <w:t xml:space="preserve">cuadro 3.1 de la adenda </w:t>
            </w:r>
            <w:r w:rsidR="00CF1864">
              <w:rPr>
                <w:b/>
              </w:rPr>
              <w:t>N</w:t>
            </w:r>
            <w:r w:rsidRPr="008169A5">
              <w:rPr>
                <w:b/>
              </w:rPr>
              <w:t xml:space="preserve">°3 del </w:t>
            </w:r>
            <w:r w:rsidR="00CF1864">
              <w:rPr>
                <w:b/>
              </w:rPr>
              <w:t>EIA Principales M</w:t>
            </w:r>
            <w:r>
              <w:rPr>
                <w:b/>
              </w:rPr>
              <w:t>edidas de control de P</w:t>
            </w:r>
            <w:r w:rsidRPr="008169A5">
              <w:rPr>
                <w:b/>
              </w:rPr>
              <w:t>royecto y su efecto</w:t>
            </w:r>
            <w:r>
              <w:rPr>
                <w:b/>
              </w:rPr>
              <w:t xml:space="preserve"> en las emisiones de la Planta Inacesa A</w:t>
            </w:r>
            <w:r w:rsidRPr="008169A5">
              <w:rPr>
                <w:b/>
              </w:rPr>
              <w:t>ntofagasta</w:t>
            </w:r>
          </w:p>
          <w:p w14:paraId="1CF73F3B" w14:textId="77777777" w:rsidR="008D7AC9" w:rsidRDefault="008D7AC9" w:rsidP="00CF1864">
            <w:pPr>
              <w:tabs>
                <w:tab w:val="left" w:pos="4820"/>
              </w:tabs>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1E0" w:firstRow="1" w:lastRow="1" w:firstColumn="1" w:lastColumn="1" w:noHBand="0" w:noVBand="0"/>
            </w:tblPr>
            <w:tblGrid>
              <w:gridCol w:w="1928"/>
              <w:gridCol w:w="1153"/>
              <w:gridCol w:w="1241"/>
              <w:gridCol w:w="4893"/>
            </w:tblGrid>
            <w:tr w:rsidR="008D7AC9" w:rsidRPr="008169A5" w14:paraId="0E354C72" w14:textId="77777777" w:rsidTr="00E51329">
              <w:trPr>
                <w:cantSplit/>
                <w:trHeight w:val="237"/>
                <w:jc w:val="center"/>
              </w:trPr>
              <w:tc>
                <w:tcPr>
                  <w:tcW w:w="1928" w:type="dxa"/>
                  <w:vMerge w:val="restart"/>
                  <w:vAlign w:val="center"/>
                </w:tcPr>
                <w:p w14:paraId="3D0A464D" w14:textId="77777777" w:rsidR="008D7AC9" w:rsidRPr="008169A5" w:rsidRDefault="008D7AC9" w:rsidP="00CF1864">
                  <w:pPr>
                    <w:rPr>
                      <w:rFonts w:cs="Arial"/>
                      <w:b/>
                      <w:sz w:val="20"/>
                      <w:szCs w:val="20"/>
                    </w:rPr>
                  </w:pPr>
                  <w:r w:rsidRPr="008169A5">
                    <w:rPr>
                      <w:rFonts w:cs="Arial"/>
                      <w:b/>
                      <w:sz w:val="20"/>
                      <w:szCs w:val="20"/>
                    </w:rPr>
                    <w:t>Fuente</w:t>
                  </w:r>
                </w:p>
              </w:tc>
              <w:tc>
                <w:tcPr>
                  <w:tcW w:w="2394" w:type="dxa"/>
                  <w:gridSpan w:val="2"/>
                  <w:vAlign w:val="center"/>
                </w:tcPr>
                <w:p w14:paraId="4E37C081" w14:textId="77777777" w:rsidR="008D7AC9" w:rsidRPr="008169A5" w:rsidRDefault="008D7AC9" w:rsidP="00CF1864">
                  <w:pPr>
                    <w:rPr>
                      <w:rFonts w:cs="Arial"/>
                      <w:b/>
                      <w:sz w:val="20"/>
                      <w:szCs w:val="20"/>
                    </w:rPr>
                  </w:pPr>
                  <w:r w:rsidRPr="008169A5">
                    <w:rPr>
                      <w:rFonts w:cs="Arial"/>
                      <w:b/>
                      <w:sz w:val="20"/>
                      <w:szCs w:val="20"/>
                    </w:rPr>
                    <w:t>Emisión MP</w:t>
                  </w:r>
                  <w:r w:rsidRPr="00CF1864">
                    <w:rPr>
                      <w:rFonts w:cs="Arial"/>
                      <w:b/>
                      <w:sz w:val="20"/>
                      <w:szCs w:val="20"/>
                      <w:vertAlign w:val="subscript"/>
                    </w:rPr>
                    <w:t>10</w:t>
                  </w:r>
                  <w:r w:rsidRPr="008169A5">
                    <w:rPr>
                      <w:rFonts w:cs="Arial"/>
                      <w:b/>
                      <w:sz w:val="20"/>
                      <w:szCs w:val="20"/>
                    </w:rPr>
                    <w:t>, t/año</w:t>
                  </w:r>
                </w:p>
              </w:tc>
              <w:tc>
                <w:tcPr>
                  <w:tcW w:w="4893" w:type="dxa"/>
                  <w:vMerge w:val="restart"/>
                  <w:vAlign w:val="center"/>
                </w:tcPr>
                <w:p w14:paraId="4BE0E81C" w14:textId="77777777" w:rsidR="008D7AC9" w:rsidRPr="008169A5" w:rsidRDefault="008D7AC9" w:rsidP="00CF1864">
                  <w:pPr>
                    <w:rPr>
                      <w:rFonts w:cs="Arial"/>
                      <w:b/>
                      <w:sz w:val="20"/>
                      <w:szCs w:val="20"/>
                    </w:rPr>
                  </w:pPr>
                  <w:r w:rsidRPr="008169A5">
                    <w:rPr>
                      <w:rFonts w:cs="Arial"/>
                      <w:b/>
                      <w:sz w:val="20"/>
                      <w:szCs w:val="20"/>
                    </w:rPr>
                    <w:t>Medida del Proyecto</w:t>
                  </w:r>
                </w:p>
              </w:tc>
            </w:tr>
            <w:tr w:rsidR="008D7AC9" w:rsidRPr="008169A5" w14:paraId="7B1E8A3A" w14:textId="77777777" w:rsidTr="00E51329">
              <w:trPr>
                <w:cantSplit/>
                <w:trHeight w:val="152"/>
                <w:jc w:val="center"/>
              </w:trPr>
              <w:tc>
                <w:tcPr>
                  <w:tcW w:w="1928" w:type="dxa"/>
                  <w:vMerge/>
                </w:tcPr>
                <w:p w14:paraId="2DC275D3" w14:textId="77777777" w:rsidR="008D7AC9" w:rsidRPr="008169A5" w:rsidRDefault="008D7AC9" w:rsidP="00CF1864">
                  <w:pPr>
                    <w:rPr>
                      <w:rFonts w:cs="Arial"/>
                      <w:sz w:val="20"/>
                      <w:szCs w:val="20"/>
                    </w:rPr>
                  </w:pPr>
                </w:p>
              </w:tc>
              <w:tc>
                <w:tcPr>
                  <w:tcW w:w="1153" w:type="dxa"/>
                  <w:vAlign w:val="center"/>
                </w:tcPr>
                <w:p w14:paraId="182EF346" w14:textId="77777777" w:rsidR="008D7AC9" w:rsidRPr="008169A5" w:rsidRDefault="008D7AC9" w:rsidP="00CF1864">
                  <w:pPr>
                    <w:rPr>
                      <w:rFonts w:cs="Arial"/>
                      <w:b/>
                      <w:sz w:val="20"/>
                      <w:szCs w:val="20"/>
                    </w:rPr>
                  </w:pPr>
                  <w:r w:rsidRPr="008169A5">
                    <w:rPr>
                      <w:rFonts w:cs="Arial"/>
                      <w:b/>
                      <w:sz w:val="20"/>
                      <w:szCs w:val="20"/>
                    </w:rPr>
                    <w:t>Sin Proyecto</w:t>
                  </w:r>
                </w:p>
              </w:tc>
              <w:tc>
                <w:tcPr>
                  <w:tcW w:w="1241" w:type="dxa"/>
                  <w:vAlign w:val="center"/>
                </w:tcPr>
                <w:p w14:paraId="5C37932E" w14:textId="77777777" w:rsidR="008D7AC9" w:rsidRPr="008169A5" w:rsidRDefault="008D7AC9" w:rsidP="00CF1864">
                  <w:pPr>
                    <w:rPr>
                      <w:rFonts w:cs="Arial"/>
                      <w:b/>
                      <w:sz w:val="20"/>
                      <w:szCs w:val="20"/>
                    </w:rPr>
                  </w:pPr>
                  <w:r w:rsidRPr="008169A5">
                    <w:rPr>
                      <w:rFonts w:cs="Arial"/>
                      <w:b/>
                      <w:sz w:val="20"/>
                      <w:szCs w:val="20"/>
                    </w:rPr>
                    <w:t>Con Proyecto</w:t>
                  </w:r>
                </w:p>
              </w:tc>
              <w:tc>
                <w:tcPr>
                  <w:tcW w:w="4893" w:type="dxa"/>
                  <w:vMerge/>
                </w:tcPr>
                <w:p w14:paraId="5B1621E1" w14:textId="77777777" w:rsidR="008D7AC9" w:rsidRPr="008169A5" w:rsidRDefault="008D7AC9" w:rsidP="00CF1864">
                  <w:pPr>
                    <w:rPr>
                      <w:rFonts w:cs="Arial"/>
                      <w:sz w:val="20"/>
                      <w:szCs w:val="20"/>
                    </w:rPr>
                  </w:pPr>
                </w:p>
              </w:tc>
            </w:tr>
            <w:tr w:rsidR="008D7AC9" w:rsidRPr="008169A5" w14:paraId="5DE45E01" w14:textId="77777777" w:rsidTr="00E51329">
              <w:trPr>
                <w:trHeight w:val="699"/>
                <w:jc w:val="center"/>
              </w:trPr>
              <w:tc>
                <w:tcPr>
                  <w:tcW w:w="1928" w:type="dxa"/>
                </w:tcPr>
                <w:p w14:paraId="5DA9DCF0" w14:textId="77777777" w:rsidR="008D7AC9" w:rsidRPr="008169A5" w:rsidRDefault="008D7AC9" w:rsidP="00CF1864">
                  <w:pPr>
                    <w:rPr>
                      <w:rFonts w:cs="Arial"/>
                      <w:sz w:val="20"/>
                      <w:szCs w:val="20"/>
                    </w:rPr>
                  </w:pPr>
                  <w:r w:rsidRPr="008169A5">
                    <w:rPr>
                      <w:rFonts w:cs="Arial"/>
                      <w:sz w:val="20"/>
                      <w:szCs w:val="20"/>
                    </w:rPr>
                    <w:t>Área recepción de calizas</w:t>
                  </w:r>
                </w:p>
              </w:tc>
              <w:tc>
                <w:tcPr>
                  <w:tcW w:w="1153" w:type="dxa"/>
                </w:tcPr>
                <w:p w14:paraId="588DC56B" w14:textId="77777777" w:rsidR="008D7AC9" w:rsidRPr="008169A5" w:rsidRDefault="008D7AC9" w:rsidP="00CF1864">
                  <w:pPr>
                    <w:rPr>
                      <w:rFonts w:cs="Arial"/>
                      <w:sz w:val="20"/>
                      <w:szCs w:val="20"/>
                    </w:rPr>
                  </w:pPr>
                  <w:r w:rsidRPr="008169A5">
                    <w:rPr>
                      <w:rFonts w:cs="Arial"/>
                      <w:sz w:val="20"/>
                      <w:szCs w:val="20"/>
                    </w:rPr>
                    <w:t>28,2</w:t>
                  </w:r>
                </w:p>
              </w:tc>
              <w:tc>
                <w:tcPr>
                  <w:tcW w:w="1241" w:type="dxa"/>
                </w:tcPr>
                <w:p w14:paraId="51DB78BB" w14:textId="77777777" w:rsidR="008D7AC9" w:rsidRPr="008169A5" w:rsidRDefault="008D7AC9" w:rsidP="00CF1864">
                  <w:pPr>
                    <w:rPr>
                      <w:rFonts w:cs="Arial"/>
                      <w:sz w:val="20"/>
                      <w:szCs w:val="20"/>
                    </w:rPr>
                  </w:pPr>
                  <w:r w:rsidRPr="008169A5">
                    <w:rPr>
                      <w:rFonts w:cs="Arial"/>
                      <w:sz w:val="20"/>
                      <w:szCs w:val="20"/>
                    </w:rPr>
                    <w:t>3,5</w:t>
                  </w:r>
                </w:p>
              </w:tc>
              <w:tc>
                <w:tcPr>
                  <w:tcW w:w="4893" w:type="dxa"/>
                </w:tcPr>
                <w:p w14:paraId="6BB3761F" w14:textId="77777777" w:rsidR="008D7AC9" w:rsidRPr="00CF1864" w:rsidRDefault="008D7AC9" w:rsidP="00CF1864">
                  <w:pPr>
                    <w:numPr>
                      <w:ilvl w:val="0"/>
                      <w:numId w:val="15"/>
                    </w:numPr>
                    <w:tabs>
                      <w:tab w:val="clear" w:pos="720"/>
                      <w:tab w:val="num" w:pos="88"/>
                    </w:tabs>
                    <w:ind w:left="88" w:hanging="141"/>
                    <w:rPr>
                      <w:rFonts w:cs="Arial"/>
                      <w:b/>
                      <w:sz w:val="20"/>
                      <w:szCs w:val="20"/>
                    </w:rPr>
                  </w:pPr>
                  <w:r w:rsidRPr="00CF1864">
                    <w:rPr>
                      <w:rFonts w:cs="Arial"/>
                      <w:b/>
                      <w:sz w:val="20"/>
                      <w:szCs w:val="20"/>
                    </w:rPr>
                    <w:t>Instalación de una nave cerrada para la recepción y acopio de la caliza que es alimentada a la planta de cal.</w:t>
                  </w:r>
                </w:p>
                <w:p w14:paraId="5EC77B72" w14:textId="77777777" w:rsidR="008D7AC9" w:rsidRPr="00CF1864" w:rsidRDefault="008D7AC9" w:rsidP="00CF1864">
                  <w:pPr>
                    <w:numPr>
                      <w:ilvl w:val="0"/>
                      <w:numId w:val="15"/>
                    </w:numPr>
                    <w:tabs>
                      <w:tab w:val="clear" w:pos="720"/>
                      <w:tab w:val="num" w:pos="88"/>
                    </w:tabs>
                    <w:ind w:left="88" w:hanging="141"/>
                    <w:rPr>
                      <w:rFonts w:cs="Arial"/>
                      <w:b/>
                      <w:sz w:val="20"/>
                      <w:szCs w:val="20"/>
                    </w:rPr>
                  </w:pPr>
                  <w:r w:rsidRPr="00CF1864">
                    <w:rPr>
                      <w:rFonts w:cs="Arial"/>
                      <w:b/>
                      <w:sz w:val="20"/>
                      <w:szCs w:val="20"/>
                    </w:rPr>
                    <w:t>(…)</w:t>
                  </w:r>
                </w:p>
                <w:p w14:paraId="25D7ABBE" w14:textId="77777777" w:rsidR="008D7AC9" w:rsidRPr="008169A5" w:rsidRDefault="008D7AC9" w:rsidP="00CF1864">
                  <w:pPr>
                    <w:numPr>
                      <w:ilvl w:val="0"/>
                      <w:numId w:val="15"/>
                    </w:numPr>
                    <w:tabs>
                      <w:tab w:val="clear" w:pos="720"/>
                      <w:tab w:val="num" w:pos="88"/>
                    </w:tabs>
                    <w:ind w:left="88" w:hanging="141"/>
                    <w:rPr>
                      <w:rFonts w:cs="Arial"/>
                      <w:sz w:val="20"/>
                      <w:szCs w:val="20"/>
                    </w:rPr>
                  </w:pPr>
                  <w:r w:rsidRPr="00CF1864">
                    <w:rPr>
                      <w:rFonts w:cs="Arial"/>
                      <w:b/>
                      <w:sz w:val="20"/>
                      <w:szCs w:val="20"/>
                    </w:rPr>
                    <w:t>Encapsular la totalidad las correas transportadoras nuevas derivadas del Proyecto</w:t>
                  </w:r>
                </w:p>
              </w:tc>
            </w:tr>
          </w:tbl>
          <w:p w14:paraId="21E3D90B" w14:textId="77777777" w:rsidR="008D7AC9" w:rsidRDefault="008D7AC9" w:rsidP="00CF1864">
            <w:pPr>
              <w:tabs>
                <w:tab w:val="left" w:pos="4820"/>
              </w:tabs>
              <w:rPr>
                <w:rFonts w:cs="Arial"/>
                <w:i/>
              </w:rPr>
            </w:pPr>
          </w:p>
          <w:p w14:paraId="6E832FA9" w14:textId="7823EBF7" w:rsidR="008D7AC9" w:rsidRPr="0097744E" w:rsidRDefault="008D7AC9" w:rsidP="00CF1864">
            <w:pPr>
              <w:tabs>
                <w:tab w:val="left" w:pos="4820"/>
              </w:tabs>
              <w:rPr>
                <w:rFonts w:cs="Arial"/>
                <w:i/>
              </w:rPr>
            </w:pPr>
          </w:p>
        </w:tc>
      </w:tr>
      <w:tr w:rsidR="00B34A93" w:rsidRPr="0025129B" w14:paraId="455CB8D8" w14:textId="77777777" w:rsidTr="0083427A">
        <w:trPr>
          <w:trHeight w:val="627"/>
        </w:trPr>
        <w:tc>
          <w:tcPr>
            <w:tcW w:w="0" w:type="auto"/>
            <w:gridSpan w:val="2"/>
          </w:tcPr>
          <w:p w14:paraId="4C339B4A" w14:textId="5D09F951" w:rsidR="00B34A93" w:rsidRPr="00B34A93" w:rsidRDefault="00B34A93" w:rsidP="00B34A93">
            <w:pPr>
              <w:rPr>
                <w:color w:val="FF0000"/>
              </w:rPr>
            </w:pPr>
            <w:r w:rsidRPr="003F6B2D">
              <w:rPr>
                <w:b/>
              </w:rPr>
              <w:t>Hecho (s):</w:t>
            </w:r>
            <w:r w:rsidRPr="003F6B2D">
              <w:t xml:space="preserve"> </w:t>
            </w:r>
          </w:p>
          <w:p w14:paraId="7F3B21C7" w14:textId="02339AD6" w:rsidR="00B34A93" w:rsidRDefault="00B34A93" w:rsidP="00B34A93">
            <w:pPr>
              <w:rPr>
                <w:rFonts w:eastAsia="Times New Roman"/>
                <w:color w:val="000000"/>
                <w:lang w:eastAsia="es-CL"/>
              </w:rPr>
            </w:pPr>
            <w:r w:rsidRPr="003B2774">
              <w:rPr>
                <w:rFonts w:eastAsia="Times New Roman"/>
                <w:color w:val="000000"/>
                <w:lang w:eastAsia="es-CL"/>
              </w:rPr>
              <w:t>Durante las actividades de inspección, se constató que</w:t>
            </w:r>
            <w:r>
              <w:rPr>
                <w:rFonts w:eastAsia="Times New Roman"/>
                <w:color w:val="000000"/>
                <w:lang w:eastAsia="es-CL"/>
              </w:rPr>
              <w:t>:</w:t>
            </w:r>
          </w:p>
          <w:p w14:paraId="10C7B965" w14:textId="77777777" w:rsidR="00B34A93" w:rsidRDefault="00B34A93" w:rsidP="00B34A93">
            <w:pPr>
              <w:rPr>
                <w:iCs/>
              </w:rPr>
            </w:pPr>
          </w:p>
          <w:p w14:paraId="2942187D" w14:textId="26E6A219" w:rsidR="00550CC8" w:rsidRDefault="00B34A93" w:rsidP="00B34A93">
            <w:pPr>
              <w:rPr>
                <w:iCs/>
              </w:rPr>
            </w:pPr>
            <w:r w:rsidRPr="00B34A93">
              <w:rPr>
                <w:iCs/>
              </w:rPr>
              <w:t>E</w:t>
            </w:r>
            <w:r w:rsidR="0016611E">
              <w:rPr>
                <w:iCs/>
              </w:rPr>
              <w:t>n la sala de control</w:t>
            </w:r>
            <w:r w:rsidRPr="00B34A93">
              <w:rPr>
                <w:iCs/>
              </w:rPr>
              <w:t xml:space="preserve"> señor Olivares (Ingeniero especia</w:t>
            </w:r>
            <w:r w:rsidR="009D2F5C">
              <w:rPr>
                <w:iCs/>
              </w:rPr>
              <w:t>lista en producción) indicó que:</w:t>
            </w:r>
          </w:p>
          <w:p w14:paraId="63B043C8" w14:textId="1A88BC72" w:rsidR="00550CC8" w:rsidRDefault="00550CC8" w:rsidP="001B3EAC">
            <w:pPr>
              <w:pStyle w:val="Prrafodelista"/>
              <w:numPr>
                <w:ilvl w:val="0"/>
                <w:numId w:val="14"/>
              </w:numPr>
              <w:rPr>
                <w:iCs/>
              </w:rPr>
            </w:pPr>
            <w:r>
              <w:rPr>
                <w:iCs/>
              </w:rPr>
              <w:t>D</w:t>
            </w:r>
            <w:r w:rsidR="00B34A93" w:rsidRPr="00550CC8">
              <w:rPr>
                <w:iCs/>
              </w:rPr>
              <w:t xml:space="preserve">urante la fiscalización la planta se encontraba procesando caliza </w:t>
            </w:r>
            <w:r w:rsidR="00FC2D7E">
              <w:rPr>
                <w:iCs/>
              </w:rPr>
              <w:t xml:space="preserve">de </w:t>
            </w:r>
            <w:r w:rsidR="00B34A93" w:rsidRPr="00550CC8">
              <w:rPr>
                <w:iCs/>
              </w:rPr>
              <w:t>Granulometría</w:t>
            </w:r>
            <w:r w:rsidR="00FC2D7E">
              <w:rPr>
                <w:iCs/>
              </w:rPr>
              <w:t xml:space="preserve"> </w:t>
            </w:r>
            <w:r w:rsidR="00FC2D7E" w:rsidRPr="00550CC8">
              <w:rPr>
                <w:iCs/>
              </w:rPr>
              <w:t>615</w:t>
            </w:r>
            <w:r w:rsidR="00FC2D7E">
              <w:rPr>
                <w:iCs/>
              </w:rPr>
              <w:t>.</w:t>
            </w:r>
            <w:r w:rsidR="00B34A93" w:rsidRPr="00550CC8">
              <w:rPr>
                <w:iCs/>
              </w:rPr>
              <w:t xml:space="preserve"> Esta es </w:t>
            </w:r>
            <w:r w:rsidR="003565CF">
              <w:rPr>
                <w:iCs/>
              </w:rPr>
              <w:t xml:space="preserve">depositada por </w:t>
            </w:r>
            <w:r w:rsidR="00B34A93" w:rsidRPr="00550CC8">
              <w:rPr>
                <w:iCs/>
              </w:rPr>
              <w:t xml:space="preserve">camiones </w:t>
            </w:r>
            <w:r w:rsidR="003565CF">
              <w:rPr>
                <w:iCs/>
              </w:rPr>
              <w:t xml:space="preserve">en </w:t>
            </w:r>
            <w:r w:rsidR="00B34A93" w:rsidRPr="00550CC8">
              <w:rPr>
                <w:iCs/>
              </w:rPr>
              <w:t>una tolva de 120 toneladas de capacidad</w:t>
            </w:r>
            <w:r w:rsidR="003565CF">
              <w:rPr>
                <w:iCs/>
              </w:rPr>
              <w:t xml:space="preserve"> para luego ser trasladada mediante </w:t>
            </w:r>
            <w:r w:rsidR="00B34A93" w:rsidRPr="00550CC8">
              <w:rPr>
                <w:iCs/>
              </w:rPr>
              <w:t xml:space="preserve">correas transportadoras hacia lo </w:t>
            </w:r>
            <w:r w:rsidR="0067697A" w:rsidRPr="00550CC8">
              <w:rPr>
                <w:iCs/>
              </w:rPr>
              <w:t>pilos</w:t>
            </w:r>
            <w:r w:rsidR="00B34A93" w:rsidRPr="00550CC8">
              <w:rPr>
                <w:iCs/>
              </w:rPr>
              <w:t xml:space="preserve"> desde donde es</w:t>
            </w:r>
            <w:r w:rsidR="000D0BA3">
              <w:rPr>
                <w:iCs/>
              </w:rPr>
              <w:t xml:space="preserve"> </w:t>
            </w:r>
            <w:r w:rsidR="00B34A93" w:rsidRPr="00550CC8">
              <w:rPr>
                <w:iCs/>
              </w:rPr>
              <w:t>enviad</w:t>
            </w:r>
            <w:r w:rsidR="003565CF">
              <w:rPr>
                <w:iCs/>
              </w:rPr>
              <w:t>a</w:t>
            </w:r>
            <w:r w:rsidR="00B34A93" w:rsidRPr="00550CC8">
              <w:rPr>
                <w:iCs/>
              </w:rPr>
              <w:t xml:space="preserve"> al harnero, </w:t>
            </w:r>
            <w:r w:rsidR="003565CF">
              <w:rPr>
                <w:iCs/>
              </w:rPr>
              <w:t xml:space="preserve">mediante </w:t>
            </w:r>
            <w:r w:rsidR="00B34A93" w:rsidRPr="00550CC8">
              <w:rPr>
                <w:iCs/>
              </w:rPr>
              <w:t xml:space="preserve">correas transportadoras. </w:t>
            </w:r>
          </w:p>
          <w:p w14:paraId="2474B088" w14:textId="77777777" w:rsidR="00BA0FB8" w:rsidRDefault="00B34A93" w:rsidP="001B3EAC">
            <w:pPr>
              <w:pStyle w:val="Prrafodelista"/>
              <w:numPr>
                <w:ilvl w:val="0"/>
                <w:numId w:val="14"/>
              </w:numPr>
              <w:rPr>
                <w:iCs/>
              </w:rPr>
            </w:pPr>
            <w:r w:rsidRPr="00550CC8">
              <w:rPr>
                <w:iCs/>
              </w:rPr>
              <w:t xml:space="preserve">El material fino es retirado para su posterior re utilización en el proceso, mientras que la caliza es derivada a la tolva de alimentación. Posteriormente pasa al horno rotatorio a una temperatura de </w:t>
            </w:r>
            <w:r w:rsidRPr="00CA09FE">
              <w:rPr>
                <w:iCs/>
              </w:rPr>
              <w:t>1</w:t>
            </w:r>
            <w:r w:rsidR="004D0AC0">
              <w:rPr>
                <w:iCs/>
              </w:rPr>
              <w:t>.</w:t>
            </w:r>
            <w:r w:rsidRPr="00CA09FE">
              <w:rPr>
                <w:iCs/>
              </w:rPr>
              <w:t>1</w:t>
            </w:r>
            <w:r w:rsidR="00CA09FE" w:rsidRPr="00CA09FE">
              <w:rPr>
                <w:iCs/>
              </w:rPr>
              <w:t>0</w:t>
            </w:r>
            <w:r w:rsidRPr="00CA09FE">
              <w:rPr>
                <w:iCs/>
              </w:rPr>
              <w:t>0 °C</w:t>
            </w:r>
            <w:r w:rsidRPr="00550CC8">
              <w:rPr>
                <w:iCs/>
              </w:rPr>
              <w:t xml:space="preserve"> aproximadamente.</w:t>
            </w:r>
          </w:p>
          <w:p w14:paraId="1EF0CCD0" w14:textId="77777777" w:rsidR="00BA0FB8" w:rsidRDefault="0016611E" w:rsidP="001B3EAC">
            <w:pPr>
              <w:pStyle w:val="Prrafodelista"/>
              <w:numPr>
                <w:ilvl w:val="0"/>
                <w:numId w:val="14"/>
              </w:numPr>
              <w:rPr>
                <w:iCs/>
              </w:rPr>
            </w:pPr>
            <w:r w:rsidRPr="00BA0FB8">
              <w:rPr>
                <w:iCs/>
              </w:rPr>
              <w:t xml:space="preserve">En las pantallas de la sala de control es posible observar filtros de mangas y supresores de polvo. </w:t>
            </w:r>
            <w:r w:rsidR="00A270B6" w:rsidRPr="00BA0FB8">
              <w:rPr>
                <w:iCs/>
              </w:rPr>
              <w:t>(</w:t>
            </w:r>
            <w:r w:rsidR="00A270B6" w:rsidRPr="00BA0FB8">
              <w:rPr>
                <w:iCs/>
              </w:rPr>
              <w:fldChar w:fldCharType="begin"/>
            </w:r>
            <w:r w:rsidR="00A270B6" w:rsidRPr="00BA0FB8">
              <w:rPr>
                <w:iCs/>
              </w:rPr>
              <w:instrText xml:space="preserve"> REF _Ref405292539 \h </w:instrText>
            </w:r>
            <w:r w:rsidR="00A270B6" w:rsidRPr="00BA0FB8">
              <w:rPr>
                <w:iCs/>
              </w:rPr>
            </w:r>
            <w:r w:rsidR="00A270B6" w:rsidRPr="00BA0FB8">
              <w:rPr>
                <w:iCs/>
              </w:rPr>
              <w:fldChar w:fldCharType="separate"/>
            </w:r>
            <w:r w:rsidR="00744F46">
              <w:t xml:space="preserve">Fotografía </w:t>
            </w:r>
            <w:r w:rsidR="00744F46">
              <w:rPr>
                <w:noProof/>
              </w:rPr>
              <w:t>5</w:t>
            </w:r>
            <w:r w:rsidR="00A270B6" w:rsidRPr="00BA0FB8">
              <w:rPr>
                <w:iCs/>
              </w:rPr>
              <w:fldChar w:fldCharType="end"/>
            </w:r>
            <w:r w:rsidR="00A270B6" w:rsidRPr="00BA0FB8">
              <w:rPr>
                <w:iCs/>
              </w:rPr>
              <w:t>)</w:t>
            </w:r>
            <w:r w:rsidR="00BA0FB8" w:rsidRPr="00BA0FB8">
              <w:rPr>
                <w:iCs/>
              </w:rPr>
              <w:t>.</w:t>
            </w:r>
          </w:p>
          <w:p w14:paraId="5AF1C917" w14:textId="7E47473B" w:rsidR="00BA0FB8" w:rsidRPr="00B639FC" w:rsidRDefault="00BA0FB8" w:rsidP="00B639FC">
            <w:pPr>
              <w:pStyle w:val="Prrafodelista"/>
              <w:numPr>
                <w:ilvl w:val="0"/>
                <w:numId w:val="14"/>
              </w:numPr>
              <w:rPr>
                <w:iCs/>
              </w:rPr>
            </w:pPr>
            <w:r>
              <w:rPr>
                <w:iCs/>
              </w:rPr>
              <w:t>Es posible observar el acopio de</w:t>
            </w:r>
            <w:r w:rsidR="00AD0382">
              <w:rPr>
                <w:iCs/>
              </w:rPr>
              <w:t xml:space="preserve"> caliza y los tubos de descarga para disminuir generación de polvo, denominadas</w:t>
            </w:r>
            <w:r>
              <w:rPr>
                <w:iCs/>
              </w:rPr>
              <w:t xml:space="preserve"> </w:t>
            </w:r>
            <w:r w:rsidR="00AD0382">
              <w:rPr>
                <w:iCs/>
              </w:rPr>
              <w:t>“</w:t>
            </w:r>
            <w:r>
              <w:rPr>
                <w:iCs/>
              </w:rPr>
              <w:t>cascatas</w:t>
            </w:r>
            <w:r w:rsidR="00AD0382">
              <w:rPr>
                <w:iCs/>
              </w:rPr>
              <w:t>”</w:t>
            </w:r>
            <w:r>
              <w:rPr>
                <w:iCs/>
              </w:rPr>
              <w:t>.</w:t>
            </w:r>
            <w:r w:rsidRPr="00BA0FB8">
              <w:rPr>
                <w:iCs/>
              </w:rPr>
              <w:t xml:space="preserve"> (</w:t>
            </w:r>
            <w:r w:rsidRPr="00BA0FB8">
              <w:rPr>
                <w:iCs/>
              </w:rPr>
              <w:fldChar w:fldCharType="begin"/>
            </w:r>
            <w:r w:rsidRPr="00BA0FB8">
              <w:rPr>
                <w:iCs/>
              </w:rPr>
              <w:instrText xml:space="preserve"> REF _Ref405292539 \h </w:instrText>
            </w:r>
            <w:r w:rsidRPr="00BA0FB8">
              <w:rPr>
                <w:iCs/>
              </w:rPr>
            </w:r>
            <w:r w:rsidRPr="00BA0FB8">
              <w:rPr>
                <w:iCs/>
              </w:rPr>
              <w:fldChar w:fldCharType="separate"/>
            </w:r>
            <w:r w:rsidR="00744F46">
              <w:t xml:space="preserve">Fotografía </w:t>
            </w:r>
            <w:r w:rsidR="00744F46">
              <w:rPr>
                <w:noProof/>
              </w:rPr>
              <w:t>5</w:t>
            </w:r>
            <w:r w:rsidRPr="00BA0FB8">
              <w:rPr>
                <w:iCs/>
              </w:rPr>
              <w:fldChar w:fldCharType="end"/>
            </w:r>
            <w:r w:rsidRPr="00BA0FB8">
              <w:rPr>
                <w:iCs/>
              </w:rPr>
              <w:t>).</w:t>
            </w:r>
          </w:p>
          <w:p w14:paraId="38F2C796" w14:textId="77777777" w:rsidR="00550CC8" w:rsidRDefault="00550CC8" w:rsidP="00B34A93">
            <w:pPr>
              <w:rPr>
                <w:iCs/>
              </w:rPr>
            </w:pPr>
          </w:p>
          <w:p w14:paraId="3D0BAFAF" w14:textId="24F1F859" w:rsidR="0016611E" w:rsidRDefault="00A270B6" w:rsidP="00B34A93">
            <w:pPr>
              <w:rPr>
                <w:iCs/>
              </w:rPr>
            </w:pPr>
            <w:r>
              <w:rPr>
                <w:iCs/>
              </w:rPr>
              <w:t>Se visitó el área de Recepción de caliza en el cual se constató lo siguiente:</w:t>
            </w:r>
          </w:p>
          <w:p w14:paraId="71D145EC" w14:textId="7EC69FE2" w:rsidR="00A270B6" w:rsidRDefault="00A270B6" w:rsidP="001B3EAC">
            <w:pPr>
              <w:pStyle w:val="Prrafodelista"/>
              <w:numPr>
                <w:ilvl w:val="0"/>
                <w:numId w:val="13"/>
              </w:numPr>
              <w:rPr>
                <w:iCs/>
              </w:rPr>
            </w:pPr>
            <w:r>
              <w:rPr>
                <w:iCs/>
              </w:rPr>
              <w:t>Se observó un cami</w:t>
            </w:r>
            <w:r w:rsidR="00112619">
              <w:rPr>
                <w:iCs/>
              </w:rPr>
              <w:t>ón tolva descargando en sector a</w:t>
            </w:r>
            <w:r>
              <w:rPr>
                <w:iCs/>
              </w:rPr>
              <w:t xml:space="preserve">ledaño a </w:t>
            </w:r>
            <w:r w:rsidR="00550CC8">
              <w:rPr>
                <w:iCs/>
              </w:rPr>
              <w:t xml:space="preserve">la tolva. Al respecto el Señor </w:t>
            </w:r>
            <w:r w:rsidR="00CF1864">
              <w:rPr>
                <w:iCs/>
              </w:rPr>
              <w:t xml:space="preserve">Pablo </w:t>
            </w:r>
            <w:r w:rsidR="00550CC8">
              <w:rPr>
                <w:iCs/>
              </w:rPr>
              <w:t>Álvare</w:t>
            </w:r>
            <w:r w:rsidR="00CF1864">
              <w:rPr>
                <w:iCs/>
              </w:rPr>
              <w:t>z</w:t>
            </w:r>
            <w:r w:rsidR="00550CC8">
              <w:rPr>
                <w:iCs/>
              </w:rPr>
              <w:t xml:space="preserve">, </w:t>
            </w:r>
            <w:r w:rsidR="00CF1864">
              <w:rPr>
                <w:iCs/>
              </w:rPr>
              <w:t xml:space="preserve">Ingeniero en medio </w:t>
            </w:r>
            <w:r w:rsidR="00585126">
              <w:rPr>
                <w:iCs/>
              </w:rPr>
              <w:t>Ambiente, indicó</w:t>
            </w:r>
            <w:r w:rsidR="004D0AC0">
              <w:rPr>
                <w:iCs/>
              </w:rPr>
              <w:t xml:space="preserve"> que </w:t>
            </w:r>
            <w:r w:rsidR="00550CC8">
              <w:rPr>
                <w:iCs/>
              </w:rPr>
              <w:t xml:space="preserve">esto se debe a que los pilos se encuentran llenos, por lo tanto este sistema se encuentra </w:t>
            </w:r>
            <w:r w:rsidR="00585126">
              <w:rPr>
                <w:iCs/>
              </w:rPr>
              <w:t>detenido. (</w:t>
            </w:r>
            <w:r w:rsidR="00585126">
              <w:rPr>
                <w:iCs/>
              </w:rPr>
              <w:fldChar w:fldCharType="begin"/>
            </w:r>
            <w:r w:rsidR="00585126">
              <w:rPr>
                <w:iCs/>
              </w:rPr>
              <w:instrText xml:space="preserve"> REF _Ref406511714 \h </w:instrText>
            </w:r>
            <w:r w:rsidR="00585126">
              <w:rPr>
                <w:iCs/>
              </w:rPr>
            </w:r>
            <w:r w:rsidR="00585126">
              <w:rPr>
                <w:iCs/>
              </w:rPr>
              <w:fldChar w:fldCharType="separate"/>
            </w:r>
            <w:r w:rsidR="00585126">
              <w:t xml:space="preserve">Fotografía </w:t>
            </w:r>
            <w:r w:rsidR="00585126">
              <w:rPr>
                <w:noProof/>
              </w:rPr>
              <w:t>6</w:t>
            </w:r>
            <w:r w:rsidR="00585126">
              <w:rPr>
                <w:iCs/>
              </w:rPr>
              <w:fldChar w:fldCharType="end"/>
            </w:r>
            <w:r w:rsidR="00585126">
              <w:rPr>
                <w:iCs/>
              </w:rPr>
              <w:t>)</w:t>
            </w:r>
          </w:p>
          <w:p w14:paraId="528E0273" w14:textId="540DB0C8" w:rsidR="00550CC8" w:rsidRDefault="00550CC8" w:rsidP="001B3EAC">
            <w:pPr>
              <w:pStyle w:val="Prrafodelista"/>
              <w:numPr>
                <w:ilvl w:val="0"/>
                <w:numId w:val="13"/>
              </w:numPr>
              <w:rPr>
                <w:iCs/>
              </w:rPr>
            </w:pPr>
            <w:r>
              <w:rPr>
                <w:iCs/>
              </w:rPr>
              <w:t>En el tramo de la correa transportadora, no se observan sistemas de captación de polvo o aspersores para la humectación.</w:t>
            </w:r>
          </w:p>
          <w:p w14:paraId="2C43D29B" w14:textId="209D7D51" w:rsidR="00550CC8" w:rsidRDefault="00550CC8" w:rsidP="001B3EAC">
            <w:pPr>
              <w:pStyle w:val="Prrafodelista"/>
              <w:numPr>
                <w:ilvl w:val="0"/>
                <w:numId w:val="13"/>
              </w:numPr>
              <w:rPr>
                <w:iCs/>
              </w:rPr>
            </w:pPr>
            <w:r>
              <w:rPr>
                <w:iCs/>
              </w:rPr>
              <w:t>Se observa que la correa transportadora que descarga el material desde el sector de descarga hacia el sector de acopio, se encuentra abierta en algunos tramos.</w:t>
            </w:r>
            <w:r w:rsidR="004D0AC0">
              <w:rPr>
                <w:iCs/>
              </w:rPr>
              <w:t xml:space="preserve"> </w:t>
            </w:r>
            <w:r w:rsidR="001E4FBF">
              <w:rPr>
                <w:iCs/>
              </w:rPr>
              <w:t>(</w:t>
            </w:r>
            <w:r w:rsidR="004D0AC0">
              <w:rPr>
                <w:iCs/>
              </w:rPr>
              <w:fldChar w:fldCharType="begin"/>
            </w:r>
            <w:r w:rsidR="004D0AC0">
              <w:rPr>
                <w:iCs/>
              </w:rPr>
              <w:instrText xml:space="preserve"> REF _Ref405303653 \h </w:instrText>
            </w:r>
            <w:r w:rsidR="009619FB">
              <w:rPr>
                <w:iCs/>
              </w:rPr>
              <w:instrText xml:space="preserve"> \* MERGEFORMAT </w:instrText>
            </w:r>
            <w:r w:rsidR="004D0AC0">
              <w:rPr>
                <w:iCs/>
              </w:rPr>
            </w:r>
            <w:r w:rsidR="004D0AC0">
              <w:rPr>
                <w:iCs/>
              </w:rPr>
              <w:fldChar w:fldCharType="separate"/>
            </w:r>
            <w:r w:rsidR="00744F46">
              <w:t xml:space="preserve">Fotografía </w:t>
            </w:r>
            <w:r w:rsidR="00744F46">
              <w:rPr>
                <w:noProof/>
              </w:rPr>
              <w:t>7</w:t>
            </w:r>
            <w:r w:rsidR="004D0AC0">
              <w:rPr>
                <w:iCs/>
              </w:rPr>
              <w:fldChar w:fldCharType="end"/>
            </w:r>
            <w:r w:rsidR="001E4FBF">
              <w:rPr>
                <w:iCs/>
              </w:rPr>
              <w:t>)</w:t>
            </w:r>
          </w:p>
          <w:p w14:paraId="04404D84" w14:textId="54DD53FB" w:rsidR="00550CC8" w:rsidRDefault="00550CC8" w:rsidP="001B3EAC">
            <w:pPr>
              <w:pStyle w:val="Prrafodelista"/>
              <w:numPr>
                <w:ilvl w:val="0"/>
                <w:numId w:val="13"/>
              </w:numPr>
              <w:rPr>
                <w:iCs/>
              </w:rPr>
            </w:pPr>
            <w:r>
              <w:rPr>
                <w:iCs/>
              </w:rPr>
              <w:t>Al exterior de la zona de descarga, se observa un filt</w:t>
            </w:r>
            <w:r w:rsidR="00AD0382">
              <w:rPr>
                <w:iCs/>
              </w:rPr>
              <w:t>ro</w:t>
            </w:r>
            <w:r>
              <w:rPr>
                <w:iCs/>
              </w:rPr>
              <w:t xml:space="preserve"> de mangas.</w:t>
            </w:r>
            <w:r w:rsidR="00BA0FB8">
              <w:rPr>
                <w:iCs/>
              </w:rPr>
              <w:t>(</w:t>
            </w:r>
            <w:r w:rsidR="00BA0FB8">
              <w:rPr>
                <w:iCs/>
              </w:rPr>
              <w:fldChar w:fldCharType="begin"/>
            </w:r>
            <w:r w:rsidR="00BA0FB8">
              <w:rPr>
                <w:iCs/>
              </w:rPr>
              <w:instrText xml:space="preserve"> REF _Ref405306741 \h </w:instrText>
            </w:r>
            <w:r w:rsidR="009619FB">
              <w:rPr>
                <w:iCs/>
              </w:rPr>
              <w:instrText xml:space="preserve"> \* MERGEFORMAT </w:instrText>
            </w:r>
            <w:r w:rsidR="00BA0FB8">
              <w:rPr>
                <w:iCs/>
              </w:rPr>
            </w:r>
            <w:r w:rsidR="00BA0FB8">
              <w:rPr>
                <w:iCs/>
              </w:rPr>
              <w:fldChar w:fldCharType="separate"/>
            </w:r>
            <w:r w:rsidR="00744F46">
              <w:t xml:space="preserve">Fotografía </w:t>
            </w:r>
            <w:r w:rsidR="00744F46">
              <w:rPr>
                <w:noProof/>
              </w:rPr>
              <w:t>8</w:t>
            </w:r>
            <w:r w:rsidR="00BA0FB8">
              <w:rPr>
                <w:iCs/>
              </w:rPr>
              <w:fldChar w:fldCharType="end"/>
            </w:r>
            <w:r w:rsidR="00BA0FB8">
              <w:rPr>
                <w:iCs/>
              </w:rPr>
              <w:t>)</w:t>
            </w:r>
          </w:p>
          <w:p w14:paraId="0A731248" w14:textId="3F887227" w:rsidR="00550CC8" w:rsidRPr="00A270B6" w:rsidRDefault="00550CC8" w:rsidP="001B3EAC">
            <w:pPr>
              <w:pStyle w:val="Prrafodelista"/>
              <w:numPr>
                <w:ilvl w:val="0"/>
                <w:numId w:val="13"/>
              </w:numPr>
              <w:rPr>
                <w:iCs/>
              </w:rPr>
            </w:pPr>
            <w:r>
              <w:rPr>
                <w:iCs/>
              </w:rPr>
              <w:t xml:space="preserve">Se consultó por tubos al interior del acopio de caliza, </w:t>
            </w:r>
            <w:r w:rsidR="00AD0382">
              <w:rPr>
                <w:iCs/>
              </w:rPr>
              <w:t>denominados “</w:t>
            </w:r>
            <w:r>
              <w:rPr>
                <w:iCs/>
              </w:rPr>
              <w:t>cascatas</w:t>
            </w:r>
            <w:r w:rsidR="00AD0382">
              <w:rPr>
                <w:iCs/>
              </w:rPr>
              <w:t>”</w:t>
            </w:r>
            <w:r>
              <w:rPr>
                <w:iCs/>
              </w:rPr>
              <w:t>, las cuales de acuerdo a lo indicado por el señor Alvarez, se encuentran al interior del área de acopio por lo tanto no es posible visualizarlas</w:t>
            </w:r>
            <w:r w:rsidR="00BA0FB8">
              <w:rPr>
                <w:iCs/>
              </w:rPr>
              <w:t xml:space="preserve"> desde el exterior y tampoco desde el interior</w:t>
            </w:r>
            <w:r>
              <w:rPr>
                <w:iCs/>
              </w:rPr>
              <w:t xml:space="preserve"> ya que queda</w:t>
            </w:r>
            <w:r w:rsidR="00BA0FB8">
              <w:rPr>
                <w:iCs/>
              </w:rPr>
              <w:t>n</w:t>
            </w:r>
            <w:r>
              <w:rPr>
                <w:iCs/>
              </w:rPr>
              <w:t xml:space="preserve"> cubierta por el ma</w:t>
            </w:r>
            <w:r w:rsidR="00AD0382">
              <w:rPr>
                <w:iCs/>
              </w:rPr>
              <w:t>terial.</w:t>
            </w:r>
            <w:r w:rsidR="00BA0FB8">
              <w:rPr>
                <w:iCs/>
              </w:rPr>
              <w:t xml:space="preserve"> Solo se observan en sala de control (</w:t>
            </w:r>
            <w:r w:rsidR="00585126">
              <w:rPr>
                <w:iCs/>
              </w:rPr>
              <w:t>Fotografía</w:t>
            </w:r>
            <w:r w:rsidR="00BA0FB8">
              <w:rPr>
                <w:iCs/>
              </w:rPr>
              <w:t xml:space="preserve"> 5).</w:t>
            </w:r>
            <w:r>
              <w:rPr>
                <w:iCs/>
              </w:rPr>
              <w:t>Se solicitan Planos As Built.</w:t>
            </w:r>
          </w:p>
          <w:p w14:paraId="4793FCC2" w14:textId="77777777" w:rsidR="002F564B" w:rsidRDefault="002F564B" w:rsidP="0083427A">
            <w:pPr>
              <w:rPr>
                <w:b/>
              </w:rPr>
            </w:pPr>
          </w:p>
          <w:p w14:paraId="212BBDA9" w14:textId="77777777" w:rsidR="00B34A93" w:rsidRPr="00CE654A" w:rsidRDefault="00B34A93" w:rsidP="0083427A">
            <w:pPr>
              <w:rPr>
                <w:color w:val="FF0000"/>
              </w:rPr>
            </w:pPr>
            <w:r w:rsidRPr="00CE654A">
              <w:rPr>
                <w:b/>
              </w:rPr>
              <w:t xml:space="preserve">Resultado (s) examen de Información: </w:t>
            </w:r>
          </w:p>
          <w:p w14:paraId="2617C560" w14:textId="77777777" w:rsidR="00B34A93" w:rsidRPr="00CE654A" w:rsidRDefault="00B34A93" w:rsidP="0083427A">
            <w:pPr>
              <w:rPr>
                <w:color w:val="FF0000"/>
              </w:rPr>
            </w:pPr>
          </w:p>
          <w:p w14:paraId="44032CE8" w14:textId="77777777" w:rsidR="009619FB" w:rsidRDefault="00B34A93" w:rsidP="009619FB">
            <w:r w:rsidRPr="00CE654A">
              <w:t>Del examen de información de la documen</w:t>
            </w:r>
            <w:r w:rsidR="009619FB">
              <w:t>tación señalada en la exigencia, se constató que:</w:t>
            </w:r>
          </w:p>
          <w:p w14:paraId="30DE6060" w14:textId="77777777" w:rsidR="006D7EC9" w:rsidRDefault="006D7EC9" w:rsidP="009619FB"/>
          <w:p w14:paraId="7C4D4438" w14:textId="0AAFE51C" w:rsidR="009619FB" w:rsidRPr="009C23BF" w:rsidRDefault="009619FB" w:rsidP="009619FB">
            <w:pPr>
              <w:pStyle w:val="Prrafodelista"/>
              <w:numPr>
                <w:ilvl w:val="0"/>
                <w:numId w:val="22"/>
              </w:numPr>
              <w:rPr>
                <w:iCs/>
              </w:rPr>
            </w:pPr>
            <w:r w:rsidRPr="009C23BF">
              <w:rPr>
                <w:iCs/>
              </w:rPr>
              <w:t xml:space="preserve">El titular no ha ingresado al sistema de </w:t>
            </w:r>
            <w:r w:rsidR="00585126" w:rsidRPr="009C23BF">
              <w:rPr>
                <w:iCs/>
              </w:rPr>
              <w:t>seguimiento</w:t>
            </w:r>
            <w:r w:rsidRPr="009C23BF">
              <w:rPr>
                <w:iCs/>
              </w:rPr>
              <w:t xml:space="preserve"> ambiental de la SMA las mediciones </w:t>
            </w:r>
            <w:r w:rsidR="00585126">
              <w:rPr>
                <w:iCs/>
              </w:rPr>
              <w:t>Isociné</w:t>
            </w:r>
            <w:r w:rsidR="00585126" w:rsidRPr="009C23BF">
              <w:rPr>
                <w:iCs/>
              </w:rPr>
              <w:t>ticas</w:t>
            </w:r>
            <w:r w:rsidRPr="009C23BF">
              <w:rPr>
                <w:iCs/>
              </w:rPr>
              <w:t xml:space="preserve"> indicadas en los considerandos N° 1.3 y </w:t>
            </w:r>
            <w:r w:rsidR="006D7EC9">
              <w:rPr>
                <w:iCs/>
              </w:rPr>
              <w:t>1.4 de la RCA N° 4/1998, tampoco remite dichas mediciones.</w:t>
            </w:r>
          </w:p>
          <w:p w14:paraId="78FBCA90" w14:textId="2B08B908" w:rsidR="00B34A93" w:rsidRPr="009C23BF" w:rsidRDefault="009619FB" w:rsidP="009619FB">
            <w:pPr>
              <w:pStyle w:val="Prrafodelista"/>
              <w:numPr>
                <w:ilvl w:val="0"/>
                <w:numId w:val="22"/>
              </w:numPr>
              <w:rPr>
                <w:iCs/>
              </w:rPr>
            </w:pPr>
            <w:r w:rsidRPr="009C23BF">
              <w:rPr>
                <w:iCs/>
              </w:rPr>
              <w:t xml:space="preserve">El titular hace entrega de </w:t>
            </w:r>
            <w:r w:rsidR="00112619">
              <w:rPr>
                <w:iCs/>
              </w:rPr>
              <w:t>mediciones isociné</w:t>
            </w:r>
            <w:r w:rsidR="00B34A93" w:rsidRPr="009C23BF">
              <w:rPr>
                <w:iCs/>
              </w:rPr>
              <w:t>ticas de material part</w:t>
            </w:r>
            <w:r w:rsidRPr="009C23BF">
              <w:rPr>
                <w:iCs/>
              </w:rPr>
              <w:t>iculado y en las chimeneas de (SO</w:t>
            </w:r>
            <w:r w:rsidR="00B34A93" w:rsidRPr="00CF1864">
              <w:rPr>
                <w:iCs/>
                <w:vertAlign w:val="subscript"/>
              </w:rPr>
              <w:t>2</w:t>
            </w:r>
            <w:r w:rsidRPr="009C23BF">
              <w:rPr>
                <w:iCs/>
              </w:rPr>
              <w:t>) Durante año 2013 y 2014, además de</w:t>
            </w:r>
            <w:r w:rsidR="00112619">
              <w:rPr>
                <w:iCs/>
              </w:rPr>
              <w:t xml:space="preserve"> registros de remisión de é</w:t>
            </w:r>
            <w:r w:rsidR="006D7EC9">
              <w:rPr>
                <w:iCs/>
              </w:rPr>
              <w:t>stas a la SMA, asociados a la</w:t>
            </w:r>
            <w:r w:rsidR="009C23BF" w:rsidRPr="009C23BF">
              <w:rPr>
                <w:iCs/>
              </w:rPr>
              <w:t xml:space="preserve"> RCA N° 71/2007, considerando N° 7.5.</w:t>
            </w:r>
          </w:p>
          <w:p w14:paraId="135FCB61" w14:textId="40DC7002" w:rsidR="009C23BF" w:rsidRDefault="009C23BF" w:rsidP="006D7EC9">
            <w:pPr>
              <w:pStyle w:val="Prrafodelista"/>
              <w:numPr>
                <w:ilvl w:val="0"/>
                <w:numId w:val="22"/>
              </w:numPr>
              <w:rPr>
                <w:iCs/>
              </w:rPr>
            </w:pPr>
            <w:r w:rsidRPr="009C23BF">
              <w:rPr>
                <w:iCs/>
              </w:rPr>
              <w:t xml:space="preserve">El </w:t>
            </w:r>
            <w:r w:rsidR="00EE4FA1">
              <w:rPr>
                <w:iCs/>
              </w:rPr>
              <w:t>titular no hace en</w:t>
            </w:r>
            <w:r w:rsidRPr="009C23BF">
              <w:rPr>
                <w:iCs/>
              </w:rPr>
              <w:t>trega de planos As Built de Chimeneas, sino planos aprobados para construcción,</w:t>
            </w:r>
            <w:r w:rsidR="00EE4FA1">
              <w:rPr>
                <w:iCs/>
              </w:rPr>
              <w:t xml:space="preserve"> sin firmas,</w:t>
            </w:r>
            <w:r w:rsidRPr="009C23BF">
              <w:rPr>
                <w:iCs/>
              </w:rPr>
              <w:t xml:space="preserve"> en los cuales se indica que la altura de la chim</w:t>
            </w:r>
            <w:r w:rsidR="00CF1864">
              <w:rPr>
                <w:iCs/>
              </w:rPr>
              <w:t>enea es de 30</w:t>
            </w:r>
            <w:r w:rsidR="002F564B">
              <w:rPr>
                <w:iCs/>
              </w:rPr>
              <w:t>.</w:t>
            </w:r>
            <w:r w:rsidR="00CF1864">
              <w:rPr>
                <w:iCs/>
              </w:rPr>
              <w:t xml:space="preserve">000 mm y el </w:t>
            </w:r>
            <w:r w:rsidR="00585126">
              <w:rPr>
                <w:iCs/>
              </w:rPr>
              <w:t>diámet</w:t>
            </w:r>
            <w:r w:rsidR="00585126" w:rsidRPr="009C23BF">
              <w:rPr>
                <w:iCs/>
              </w:rPr>
              <w:t>ro</w:t>
            </w:r>
            <w:r w:rsidRPr="009C23BF">
              <w:rPr>
                <w:iCs/>
              </w:rPr>
              <w:t xml:space="preserve"> de 2</w:t>
            </w:r>
            <w:r w:rsidR="002F564B">
              <w:rPr>
                <w:iCs/>
              </w:rPr>
              <w:t>.</w:t>
            </w:r>
            <w:r w:rsidRPr="009C23BF">
              <w:rPr>
                <w:iCs/>
              </w:rPr>
              <w:t xml:space="preserve">386 mm. No es posible verificar si efectivamente </w:t>
            </w:r>
            <w:r w:rsidR="00CF1864">
              <w:rPr>
                <w:iCs/>
              </w:rPr>
              <w:t>la chimenea construida posee estas dimensiones</w:t>
            </w:r>
            <w:r w:rsidRPr="009C23BF">
              <w:rPr>
                <w:iCs/>
              </w:rPr>
              <w:t>.</w:t>
            </w:r>
          </w:p>
          <w:p w14:paraId="30B82CE9" w14:textId="40021880" w:rsidR="00EE4FA1" w:rsidRPr="006D7EC9" w:rsidRDefault="00EE4FA1" w:rsidP="006D7EC9">
            <w:pPr>
              <w:pStyle w:val="Prrafodelista"/>
              <w:numPr>
                <w:ilvl w:val="0"/>
                <w:numId w:val="22"/>
              </w:numPr>
              <w:rPr>
                <w:iCs/>
              </w:rPr>
            </w:pPr>
            <w:r w:rsidRPr="009C23BF">
              <w:rPr>
                <w:iCs/>
              </w:rPr>
              <w:t xml:space="preserve">El </w:t>
            </w:r>
            <w:r>
              <w:rPr>
                <w:iCs/>
              </w:rPr>
              <w:t>titular no hace en</w:t>
            </w:r>
            <w:r w:rsidRPr="009C23BF">
              <w:rPr>
                <w:iCs/>
              </w:rPr>
              <w:t>trega de planos As Built de</w:t>
            </w:r>
            <w:r>
              <w:rPr>
                <w:iCs/>
              </w:rPr>
              <w:t xml:space="preserve"> galpón de acopio, hace entrega de un plano emitido para construcción sin firmas y modificado en enero del 2008. No es posible verificar si efectivamente fueron construidas las cascatas</w:t>
            </w:r>
            <w:r w:rsidR="00CF1864">
              <w:rPr>
                <w:iCs/>
              </w:rPr>
              <w:t>.</w:t>
            </w:r>
          </w:p>
          <w:p w14:paraId="6E96FC95" w14:textId="77777777" w:rsidR="00B34A93" w:rsidRDefault="00B34A93" w:rsidP="0083427A">
            <w:pPr>
              <w:rPr>
                <w:rFonts w:ascii="Verdana" w:hAnsi="Verdana"/>
                <w:iCs/>
                <w:sz w:val="16"/>
                <w:szCs w:val="16"/>
              </w:rPr>
            </w:pPr>
          </w:p>
          <w:p w14:paraId="2FDCD178" w14:textId="55AE2D38" w:rsidR="00B34A93" w:rsidRPr="008F4C39" w:rsidRDefault="00B34A93" w:rsidP="008F4C39">
            <w:pPr>
              <w:keepNext/>
              <w:autoSpaceDE w:val="0"/>
              <w:autoSpaceDN w:val="0"/>
              <w:adjustRightInd w:val="0"/>
              <w:rPr>
                <w:rFonts w:ascii="Calibri" w:hAnsi="Calibri" w:cs="Calibri"/>
                <w:color w:val="008100"/>
                <w:lang w:eastAsia="es-ES"/>
              </w:rPr>
            </w:pPr>
          </w:p>
        </w:tc>
      </w:tr>
    </w:tbl>
    <w:p w14:paraId="4A13B9E9" w14:textId="7A734612" w:rsidR="0016611E" w:rsidRDefault="0016611E">
      <w:pPr>
        <w:jc w:val="left"/>
        <w:rPr>
          <w:rFonts w:cstheme="minorHAnsi"/>
          <w:b/>
          <w:sz w:val="14"/>
          <w:szCs w:val="24"/>
        </w:rPr>
      </w:pPr>
    </w:p>
    <w:p w14:paraId="33541DE5" w14:textId="77777777" w:rsidR="0016611E" w:rsidRDefault="0016611E">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420"/>
        <w:gridCol w:w="258"/>
        <w:gridCol w:w="3178"/>
      </w:tblGrid>
      <w:tr w:rsidR="0016611E" w:rsidRPr="0025129B" w14:paraId="5C98E79C" w14:textId="77777777" w:rsidTr="0083427A">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9685D4" w14:textId="77777777" w:rsidR="0016611E" w:rsidRPr="0025129B" w:rsidRDefault="0016611E" w:rsidP="0083427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6611E" w:rsidRPr="0025129B" w14:paraId="2B438CA6" w14:textId="77777777" w:rsidTr="0083427A">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0FA4474" w14:textId="40167C9E" w:rsidR="0016611E" w:rsidRPr="0025129B" w:rsidRDefault="00BA0FB8" w:rsidP="0083427A">
            <w:pPr>
              <w:jc w:val="center"/>
              <w:rPr>
                <w:rFonts w:eastAsia="Times New Roman"/>
                <w:color w:val="000000"/>
                <w:sz w:val="20"/>
                <w:szCs w:val="20"/>
                <w:lang w:eastAsia="es-CL"/>
              </w:rPr>
            </w:pPr>
            <w:r>
              <w:rPr>
                <w:rFonts w:cstheme="minorHAnsi"/>
                <w:noProof/>
                <w:lang w:eastAsia="es-CL"/>
              </w:rPr>
              <mc:AlternateContent>
                <mc:Choice Requires="wps">
                  <w:drawing>
                    <wp:anchor distT="0" distB="0" distL="114300" distR="114300" simplePos="0" relativeHeight="251714560" behindDoc="0" locked="0" layoutInCell="1" allowOverlap="1" wp14:anchorId="321F6BA4" wp14:editId="506AFD3B">
                      <wp:simplePos x="0" y="0"/>
                      <wp:positionH relativeFrom="column">
                        <wp:posOffset>2724785</wp:posOffset>
                      </wp:positionH>
                      <wp:positionV relativeFrom="paragraph">
                        <wp:posOffset>913765</wp:posOffset>
                      </wp:positionV>
                      <wp:extent cx="857250" cy="339725"/>
                      <wp:effectExtent l="0" t="0" r="19050" b="22225"/>
                      <wp:wrapNone/>
                      <wp:docPr id="46" name="46 Llamada de flecha hacia abajo"/>
                      <wp:cNvGraphicFramePr/>
                      <a:graphic xmlns:a="http://schemas.openxmlformats.org/drawingml/2006/main">
                        <a:graphicData uri="http://schemas.microsoft.com/office/word/2010/wordprocessingShape">
                          <wps:wsp>
                            <wps:cNvSpPr/>
                            <wps:spPr>
                              <a:xfrm>
                                <a:off x="0" y="0"/>
                                <a:ext cx="857250" cy="339725"/>
                              </a:xfrm>
                              <a:prstGeom prst="downArrowCallout">
                                <a:avLst/>
                              </a:prstGeom>
                              <a:solidFill>
                                <a:srgbClr val="FF0000">
                                  <a:alpha val="84000"/>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09D2116" w14:textId="7FB6E232" w:rsidR="00901C58" w:rsidRPr="0016611E" w:rsidRDefault="00901C58" w:rsidP="00BA0FB8">
                                  <w:pPr>
                                    <w:rPr>
                                      <w:b/>
                                      <w:color w:val="FFFFFF" w:themeColor="background1"/>
                                      <w:sz w:val="15"/>
                                      <w:szCs w:val="15"/>
                                    </w:rPr>
                                  </w:pPr>
                                  <w:r>
                                    <w:rPr>
                                      <w:b/>
                                      <w:color w:val="FFFFFF" w:themeColor="background1"/>
                                      <w:sz w:val="15"/>
                                      <w:szCs w:val="15"/>
                                    </w:rPr>
                                    <w:t>Acopio de Caliza</w:t>
                                  </w:r>
                                </w:p>
                                <w:p w14:paraId="470B14BF" w14:textId="77777777" w:rsidR="00901C58" w:rsidRPr="0016611E" w:rsidRDefault="00901C58" w:rsidP="00BA0FB8">
                                  <w:pPr>
                                    <w:jc w:val="cente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6 Llamada de flecha hacia abajo" o:spid="_x0000_s1037" type="#_x0000_t80" style="position:absolute;left:0;text-align:left;margin-left:214.55pt;margin-top:71.95pt;width:67.5pt;height:26.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" adj="14035,8660,16200,9730" fillcolor="red" strokecolor="#243f60 [1604]" strokeweight="2pt">
                      <v:fill opacity="54998f"/>
                      <v:textbox>
                        <w:txbxContent>
                          <w:p w14:paraId="209D2116" w14:textId="7FB6E232" w:rsidR="00901C58" w:rsidRPr="0016611E" w:rsidRDefault="00901C58" w:rsidP="00BA0FB8">
                            <w:pPr>
                              <w:rPr>
                                <w:b/>
                                <w:color w:val="FFFFFF" w:themeColor="background1"/>
                                <w:sz w:val="15"/>
                                <w:szCs w:val="15"/>
                              </w:rPr>
                            </w:pPr>
                            <w:r>
                              <w:rPr>
                                <w:b/>
                                <w:color w:val="FFFFFF" w:themeColor="background1"/>
                                <w:sz w:val="15"/>
                                <w:szCs w:val="15"/>
                              </w:rPr>
                              <w:t>Acopio de Caliza</w:t>
                            </w:r>
                          </w:p>
                          <w:p w14:paraId="470B14BF" w14:textId="77777777" w:rsidR="00901C58" w:rsidRPr="0016611E" w:rsidRDefault="00901C58" w:rsidP="00BA0FB8">
                            <w:pPr>
                              <w:jc w:val="center"/>
                              <w:rPr>
                                <w:b/>
                              </w:rPr>
                            </w:pPr>
                          </w:p>
                        </w:txbxContent>
                      </v:textbox>
                    </v:shape>
                  </w:pict>
                </mc:Fallback>
              </mc:AlternateContent>
            </w:r>
            <w:r>
              <w:rPr>
                <w:rFonts w:cstheme="minorHAnsi"/>
                <w:noProof/>
                <w:lang w:eastAsia="es-CL"/>
              </w:rPr>
              <mc:AlternateContent>
                <mc:Choice Requires="wps">
                  <w:drawing>
                    <wp:anchor distT="0" distB="0" distL="114300" distR="114300" simplePos="0" relativeHeight="251712512" behindDoc="0" locked="0" layoutInCell="1" allowOverlap="1" wp14:anchorId="51B89B83" wp14:editId="07B323B0">
                      <wp:simplePos x="0" y="0"/>
                      <wp:positionH relativeFrom="column">
                        <wp:posOffset>2350135</wp:posOffset>
                      </wp:positionH>
                      <wp:positionV relativeFrom="paragraph">
                        <wp:posOffset>1850390</wp:posOffset>
                      </wp:positionV>
                      <wp:extent cx="400050" cy="495300"/>
                      <wp:effectExtent l="0" t="0" r="19050" b="19050"/>
                      <wp:wrapNone/>
                      <wp:docPr id="45" name="45 Llamada de flecha a la derecha"/>
                      <wp:cNvGraphicFramePr/>
                      <a:graphic xmlns:a="http://schemas.openxmlformats.org/drawingml/2006/main">
                        <a:graphicData uri="http://schemas.microsoft.com/office/word/2010/wordprocessingShape">
                          <wps:wsp>
                            <wps:cNvSpPr/>
                            <wps:spPr>
                              <a:xfrm>
                                <a:off x="0" y="0"/>
                                <a:ext cx="400050" cy="495300"/>
                              </a:xfrm>
                              <a:prstGeom prst="rightArrowCallou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594B75C1" w14:textId="4A1086BE" w:rsidR="00901C58" w:rsidRPr="00BA0FB8" w:rsidRDefault="00901C58" w:rsidP="00BA0FB8">
                                  <w:pPr>
                                    <w:jc w:val="center"/>
                                    <w:rPr>
                                      <w:b/>
                                      <w:sz w:val="15"/>
                                      <w:szCs w:val="15"/>
                                    </w:rPr>
                                  </w:pPr>
                                  <w:r w:rsidRPr="00BA0FB8">
                                    <w:rPr>
                                      <w:b/>
                                      <w:sz w:val="15"/>
                                      <w:szCs w:val="15"/>
                                    </w:rPr>
                                    <w:t>cascatas</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5 Llamada de flecha a la derecha" o:spid="_x0000_s1038" type="#_x0000_t78" style="position:absolute;left:0;text-align:left;margin-left:185.05pt;margin-top:145.7pt;width:31.5pt;height:3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" adj="14035,6438,16200,8619" fillcolor="red" strokecolor="#243f60 [1604]" strokeweight="2pt">
                      <v:textbox style="layout-flow:vertical;mso-layout-flow-alt:bottom-to-top">
                        <w:txbxContent>
                          <w:p w14:paraId="594B75C1" w14:textId="4A1086BE" w:rsidR="00901C58" w:rsidRPr="00BA0FB8" w:rsidRDefault="00901C58" w:rsidP="00BA0FB8">
                            <w:pPr>
                              <w:jc w:val="center"/>
                              <w:rPr>
                                <w:b/>
                                <w:sz w:val="15"/>
                                <w:szCs w:val="15"/>
                              </w:rPr>
                            </w:pPr>
                            <w:r w:rsidRPr="00BA0FB8">
                              <w:rPr>
                                <w:b/>
                                <w:sz w:val="15"/>
                                <w:szCs w:val="15"/>
                              </w:rPr>
                              <w:t>cascatas</w:t>
                            </w:r>
                          </w:p>
                        </w:txbxContent>
                      </v:textbox>
                    </v:shape>
                  </w:pict>
                </mc:Fallback>
              </mc:AlternateContent>
            </w:r>
            <w:r w:rsidR="0016611E">
              <w:rPr>
                <w:rFonts w:cstheme="minorHAnsi"/>
                <w:noProof/>
                <w:lang w:eastAsia="es-CL"/>
              </w:rPr>
              <mc:AlternateContent>
                <mc:Choice Requires="wps">
                  <w:drawing>
                    <wp:anchor distT="0" distB="0" distL="114300" distR="114300" simplePos="0" relativeHeight="251704320" behindDoc="0" locked="0" layoutInCell="1" allowOverlap="1" wp14:anchorId="44142E9D" wp14:editId="7694CD35">
                      <wp:simplePos x="0" y="0"/>
                      <wp:positionH relativeFrom="column">
                        <wp:posOffset>3432810</wp:posOffset>
                      </wp:positionH>
                      <wp:positionV relativeFrom="paragraph">
                        <wp:posOffset>1457325</wp:posOffset>
                      </wp:positionV>
                      <wp:extent cx="200025" cy="184150"/>
                      <wp:effectExtent l="0" t="0" r="28575" b="25400"/>
                      <wp:wrapNone/>
                      <wp:docPr id="36" name="36 Elipse"/>
                      <wp:cNvGraphicFramePr/>
                      <a:graphic xmlns:a="http://schemas.openxmlformats.org/drawingml/2006/main">
                        <a:graphicData uri="http://schemas.microsoft.com/office/word/2010/wordprocessingShape">
                          <wps:wsp>
                            <wps:cNvSpPr/>
                            <wps:spPr>
                              <a:xfrm>
                                <a:off x="0" y="0"/>
                                <a:ext cx="200025" cy="184150"/>
                              </a:xfrm>
                              <a:prstGeom prst="ellipse">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6 Elipse" o:spid="_x0000_s1026" style="position:absolute;margin-left:270.3pt;margin-top:114.75pt;width:15.75pt;height:1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" fillcolor="#4f81bd [3204]" strokecolor="red" strokeweight="2pt">
                      <v:fill opacity="0"/>
                    </v:oval>
                  </w:pict>
                </mc:Fallback>
              </mc:AlternateContent>
            </w:r>
            <w:r w:rsidR="0016611E">
              <w:rPr>
                <w:rFonts w:cstheme="minorHAnsi"/>
                <w:noProof/>
                <w:lang w:eastAsia="es-CL"/>
              </w:rPr>
              <mc:AlternateContent>
                <mc:Choice Requires="wps">
                  <w:drawing>
                    <wp:anchor distT="0" distB="0" distL="114300" distR="114300" simplePos="0" relativeHeight="251706368" behindDoc="0" locked="0" layoutInCell="1" allowOverlap="1" wp14:anchorId="43D32638" wp14:editId="44A935A0">
                      <wp:simplePos x="0" y="0"/>
                      <wp:positionH relativeFrom="column">
                        <wp:posOffset>2880360</wp:posOffset>
                      </wp:positionH>
                      <wp:positionV relativeFrom="paragraph">
                        <wp:posOffset>1400175</wp:posOffset>
                      </wp:positionV>
                      <wp:extent cx="200025" cy="184150"/>
                      <wp:effectExtent l="0" t="0" r="28575" b="25400"/>
                      <wp:wrapNone/>
                      <wp:docPr id="37" name="37 Elipse"/>
                      <wp:cNvGraphicFramePr/>
                      <a:graphic xmlns:a="http://schemas.openxmlformats.org/drawingml/2006/main">
                        <a:graphicData uri="http://schemas.microsoft.com/office/word/2010/wordprocessingShape">
                          <wps:wsp>
                            <wps:cNvSpPr/>
                            <wps:spPr>
                              <a:xfrm>
                                <a:off x="0" y="0"/>
                                <a:ext cx="200025" cy="184150"/>
                              </a:xfrm>
                              <a:prstGeom prst="ellipse">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7 Elipse" o:spid="_x0000_s1026" style="position:absolute;margin-left:226.8pt;margin-top:110.25pt;width:15.75pt;height:14.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" fillcolor="#4f81bd [3204]" strokecolor="red" strokeweight="2pt">
                      <v:fill opacity="0"/>
                    </v:oval>
                  </w:pict>
                </mc:Fallback>
              </mc:AlternateContent>
            </w:r>
            <w:r w:rsidR="0016611E">
              <w:rPr>
                <w:rFonts w:cstheme="minorHAnsi"/>
                <w:noProof/>
                <w:lang w:eastAsia="es-CL"/>
              </w:rPr>
              <mc:AlternateContent>
                <mc:Choice Requires="wps">
                  <w:drawing>
                    <wp:anchor distT="0" distB="0" distL="114300" distR="114300" simplePos="0" relativeHeight="251700224" behindDoc="0" locked="0" layoutInCell="1" allowOverlap="1" wp14:anchorId="485B0D45" wp14:editId="438C934D">
                      <wp:simplePos x="0" y="0"/>
                      <wp:positionH relativeFrom="column">
                        <wp:posOffset>3016885</wp:posOffset>
                      </wp:positionH>
                      <wp:positionV relativeFrom="paragraph">
                        <wp:posOffset>591820</wp:posOffset>
                      </wp:positionV>
                      <wp:extent cx="200025" cy="184150"/>
                      <wp:effectExtent l="0" t="0" r="28575" b="25400"/>
                      <wp:wrapNone/>
                      <wp:docPr id="31" name="31 Elipse"/>
                      <wp:cNvGraphicFramePr/>
                      <a:graphic xmlns:a="http://schemas.openxmlformats.org/drawingml/2006/main">
                        <a:graphicData uri="http://schemas.microsoft.com/office/word/2010/wordprocessingShape">
                          <wps:wsp>
                            <wps:cNvSpPr/>
                            <wps:spPr>
                              <a:xfrm>
                                <a:off x="0" y="0"/>
                                <a:ext cx="200025" cy="184150"/>
                              </a:xfrm>
                              <a:prstGeom prst="ellipse">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1 Elipse" o:spid="_x0000_s1026" style="position:absolute;margin-left:237.55pt;margin-top:46.6pt;width:15.75pt;height:1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" fillcolor="#4f81bd [3204]" strokecolor="red" strokeweight="2pt">
                      <v:fill opacity="0"/>
                    </v:oval>
                  </w:pict>
                </mc:Fallback>
              </mc:AlternateContent>
            </w:r>
            <w:r w:rsidR="0016611E">
              <w:rPr>
                <w:rFonts w:cstheme="minorHAnsi"/>
                <w:noProof/>
                <w:lang w:eastAsia="es-CL"/>
              </w:rPr>
              <mc:AlternateContent>
                <mc:Choice Requires="wps">
                  <w:drawing>
                    <wp:anchor distT="0" distB="0" distL="114300" distR="114300" simplePos="0" relativeHeight="251698176" behindDoc="0" locked="0" layoutInCell="1" allowOverlap="1" wp14:anchorId="0F384985" wp14:editId="7A5F6FCB">
                      <wp:simplePos x="0" y="0"/>
                      <wp:positionH relativeFrom="column">
                        <wp:posOffset>2496185</wp:posOffset>
                      </wp:positionH>
                      <wp:positionV relativeFrom="paragraph">
                        <wp:posOffset>843915</wp:posOffset>
                      </wp:positionV>
                      <wp:extent cx="200025" cy="184150"/>
                      <wp:effectExtent l="0" t="0" r="28575" b="25400"/>
                      <wp:wrapNone/>
                      <wp:docPr id="29" name="29 Elipse"/>
                      <wp:cNvGraphicFramePr/>
                      <a:graphic xmlns:a="http://schemas.openxmlformats.org/drawingml/2006/main">
                        <a:graphicData uri="http://schemas.microsoft.com/office/word/2010/wordprocessingShape">
                          <wps:wsp>
                            <wps:cNvSpPr/>
                            <wps:spPr>
                              <a:xfrm>
                                <a:off x="0" y="0"/>
                                <a:ext cx="200025" cy="184150"/>
                              </a:xfrm>
                              <a:prstGeom prst="ellipse">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9 Elipse" o:spid="_x0000_s1026" style="position:absolute;margin-left:196.55pt;margin-top:66.45pt;width:15.75pt;height:14.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" fillcolor="#4f81bd [3204]" strokecolor="red" strokeweight="2pt">
                      <v:fill opacity="0"/>
                    </v:oval>
                  </w:pict>
                </mc:Fallback>
              </mc:AlternateContent>
            </w:r>
            <w:r w:rsidR="0016611E">
              <w:rPr>
                <w:rFonts w:cstheme="minorHAnsi"/>
                <w:noProof/>
                <w:lang w:eastAsia="es-CL"/>
              </w:rPr>
              <mc:AlternateContent>
                <mc:Choice Requires="wps">
                  <w:drawing>
                    <wp:anchor distT="0" distB="0" distL="114300" distR="114300" simplePos="0" relativeHeight="251697152" behindDoc="0" locked="0" layoutInCell="1" allowOverlap="1" wp14:anchorId="4103BB82" wp14:editId="67C7142D">
                      <wp:simplePos x="0" y="0"/>
                      <wp:positionH relativeFrom="column">
                        <wp:posOffset>2301875</wp:posOffset>
                      </wp:positionH>
                      <wp:positionV relativeFrom="paragraph">
                        <wp:posOffset>417195</wp:posOffset>
                      </wp:positionV>
                      <wp:extent cx="714375" cy="339725"/>
                      <wp:effectExtent l="0" t="0" r="28575" b="22225"/>
                      <wp:wrapNone/>
                      <wp:docPr id="28" name="28 Llamada de flecha hacia abajo"/>
                      <wp:cNvGraphicFramePr/>
                      <a:graphic xmlns:a="http://schemas.openxmlformats.org/drawingml/2006/main">
                        <a:graphicData uri="http://schemas.microsoft.com/office/word/2010/wordprocessingShape">
                          <wps:wsp>
                            <wps:cNvSpPr/>
                            <wps:spPr>
                              <a:xfrm>
                                <a:off x="0" y="0"/>
                                <a:ext cx="714375" cy="339725"/>
                              </a:xfrm>
                              <a:prstGeom prst="downArrowCallout">
                                <a:avLst/>
                              </a:prstGeom>
                              <a:solidFill>
                                <a:srgbClr val="FF0000">
                                  <a:alpha val="84000"/>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70E5EBB" w14:textId="3E4597DC" w:rsidR="00901C58" w:rsidRPr="0016611E" w:rsidRDefault="00901C58" w:rsidP="0016611E">
                                  <w:pPr>
                                    <w:rPr>
                                      <w:b/>
                                      <w:color w:val="FFFFFF" w:themeColor="background1"/>
                                      <w:sz w:val="15"/>
                                      <w:szCs w:val="15"/>
                                    </w:rPr>
                                  </w:pPr>
                                  <w:r>
                                    <w:rPr>
                                      <w:b/>
                                      <w:color w:val="FFFFFF" w:themeColor="background1"/>
                                      <w:sz w:val="15"/>
                                      <w:szCs w:val="15"/>
                                    </w:rPr>
                                    <w:t>Supresores</w:t>
                                  </w:r>
                                </w:p>
                                <w:p w14:paraId="0D5506E6" w14:textId="77777777" w:rsidR="00901C58" w:rsidRPr="0016611E" w:rsidRDefault="00901C58" w:rsidP="0016611E">
                                  <w:pPr>
                                    <w:jc w:val="cente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 Llamada de flecha hacia abajo" o:spid="_x0000_s1039" type="#_x0000_t80" style="position:absolute;left:0;text-align:left;margin-left:181.25pt;margin-top:32.85pt;width:56.25pt;height:26.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" adj="14035,8232,16200,9516" fillcolor="red" strokecolor="#243f60 [1604]" strokeweight="2pt">
                      <v:fill opacity="54998f"/>
                      <v:textbox>
                        <w:txbxContent>
                          <w:p w14:paraId="470E5EBB" w14:textId="3E4597DC" w:rsidR="00901C58" w:rsidRPr="0016611E" w:rsidRDefault="00901C58" w:rsidP="0016611E">
                            <w:pPr>
                              <w:rPr>
                                <w:b/>
                                <w:color w:val="FFFFFF" w:themeColor="background1"/>
                                <w:sz w:val="15"/>
                                <w:szCs w:val="15"/>
                              </w:rPr>
                            </w:pPr>
                            <w:r>
                              <w:rPr>
                                <w:b/>
                                <w:color w:val="FFFFFF" w:themeColor="background1"/>
                                <w:sz w:val="15"/>
                                <w:szCs w:val="15"/>
                              </w:rPr>
                              <w:t>Supresores</w:t>
                            </w:r>
                          </w:p>
                          <w:p w14:paraId="0D5506E6" w14:textId="77777777" w:rsidR="00901C58" w:rsidRPr="0016611E" w:rsidRDefault="00901C58" w:rsidP="0016611E">
                            <w:pPr>
                              <w:jc w:val="center"/>
                              <w:rPr>
                                <w:b/>
                              </w:rPr>
                            </w:pPr>
                          </w:p>
                        </w:txbxContent>
                      </v:textbox>
                    </v:shape>
                  </w:pict>
                </mc:Fallback>
              </mc:AlternateContent>
            </w:r>
            <w:r w:rsidR="0016611E">
              <w:rPr>
                <w:rFonts w:cstheme="minorHAnsi"/>
                <w:noProof/>
                <w:lang w:eastAsia="es-CL"/>
              </w:rPr>
              <mc:AlternateContent>
                <mc:Choice Requires="wps">
                  <w:drawing>
                    <wp:anchor distT="0" distB="0" distL="114300" distR="114300" simplePos="0" relativeHeight="251695104" behindDoc="0" locked="0" layoutInCell="1" allowOverlap="1" wp14:anchorId="249073F4" wp14:editId="4D2CA5DD">
                      <wp:simplePos x="0" y="0"/>
                      <wp:positionH relativeFrom="column">
                        <wp:posOffset>2950210</wp:posOffset>
                      </wp:positionH>
                      <wp:positionV relativeFrom="paragraph">
                        <wp:posOffset>7620</wp:posOffset>
                      </wp:positionV>
                      <wp:extent cx="923925" cy="339725"/>
                      <wp:effectExtent l="0" t="0" r="28575" b="22225"/>
                      <wp:wrapNone/>
                      <wp:docPr id="26" name="26 Llamada de flecha hacia abajo"/>
                      <wp:cNvGraphicFramePr/>
                      <a:graphic xmlns:a="http://schemas.openxmlformats.org/drawingml/2006/main">
                        <a:graphicData uri="http://schemas.microsoft.com/office/word/2010/wordprocessingShape">
                          <wps:wsp>
                            <wps:cNvSpPr/>
                            <wps:spPr>
                              <a:xfrm>
                                <a:off x="0" y="0"/>
                                <a:ext cx="923925" cy="339725"/>
                              </a:xfrm>
                              <a:prstGeom prst="downArrowCallout">
                                <a:avLst/>
                              </a:prstGeom>
                              <a:solidFill>
                                <a:srgbClr val="FF0000">
                                  <a:alpha val="84000"/>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C26DB1D" w14:textId="77777777" w:rsidR="00901C58" w:rsidRPr="0016611E" w:rsidRDefault="00901C58" w:rsidP="0016611E">
                                  <w:pPr>
                                    <w:rPr>
                                      <w:b/>
                                      <w:color w:val="FFFFFF" w:themeColor="background1"/>
                                      <w:sz w:val="15"/>
                                      <w:szCs w:val="15"/>
                                    </w:rPr>
                                  </w:pPr>
                                  <w:r w:rsidRPr="0016611E">
                                    <w:rPr>
                                      <w:b/>
                                      <w:color w:val="FFFFFF" w:themeColor="background1"/>
                                      <w:sz w:val="15"/>
                                      <w:szCs w:val="15"/>
                                    </w:rPr>
                                    <w:t>Filtros de Manga</w:t>
                                  </w:r>
                                </w:p>
                                <w:p w14:paraId="09B0D3A9" w14:textId="77777777" w:rsidR="00901C58" w:rsidRPr="0016611E" w:rsidRDefault="00901C58" w:rsidP="0016611E">
                                  <w:pPr>
                                    <w:jc w:val="cente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 Llamada de flecha hacia abajo" o:spid="_x0000_s1040" type="#_x0000_t80" style="position:absolute;left:0;text-align:left;margin-left:232.3pt;margin-top:.6pt;width:72.75pt;height:26.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" adj="14035,8814,16200,9807" fillcolor="red" strokecolor="#243f60 [1604]" strokeweight="2pt">
                      <v:fill opacity="54998f"/>
                      <v:textbox>
                        <w:txbxContent>
                          <w:p w14:paraId="4C26DB1D" w14:textId="77777777" w:rsidR="00901C58" w:rsidRPr="0016611E" w:rsidRDefault="00901C58" w:rsidP="0016611E">
                            <w:pPr>
                              <w:rPr>
                                <w:b/>
                                <w:color w:val="FFFFFF" w:themeColor="background1"/>
                                <w:sz w:val="15"/>
                                <w:szCs w:val="15"/>
                              </w:rPr>
                            </w:pPr>
                            <w:r w:rsidRPr="0016611E">
                              <w:rPr>
                                <w:b/>
                                <w:color w:val="FFFFFF" w:themeColor="background1"/>
                                <w:sz w:val="15"/>
                                <w:szCs w:val="15"/>
                              </w:rPr>
                              <w:t>Filtros de Manga</w:t>
                            </w:r>
                          </w:p>
                          <w:p w14:paraId="09B0D3A9" w14:textId="77777777" w:rsidR="00901C58" w:rsidRPr="0016611E" w:rsidRDefault="00901C58" w:rsidP="0016611E">
                            <w:pPr>
                              <w:jc w:val="center"/>
                              <w:rPr>
                                <w:b/>
                              </w:rPr>
                            </w:pPr>
                          </w:p>
                        </w:txbxContent>
                      </v:textbox>
                    </v:shape>
                  </w:pict>
                </mc:Fallback>
              </mc:AlternateContent>
            </w:r>
            <w:r w:rsidR="0016611E">
              <w:rPr>
                <w:rFonts w:cstheme="minorHAnsi"/>
                <w:noProof/>
                <w:lang w:eastAsia="es-CL"/>
              </w:rPr>
              <mc:AlternateContent>
                <mc:Choice Requires="wps">
                  <w:drawing>
                    <wp:anchor distT="0" distB="0" distL="114300" distR="114300" simplePos="0" relativeHeight="251693056" behindDoc="0" locked="0" layoutInCell="1" allowOverlap="1" wp14:anchorId="54E299CD" wp14:editId="09356253">
                      <wp:simplePos x="0" y="0"/>
                      <wp:positionH relativeFrom="column">
                        <wp:posOffset>1296035</wp:posOffset>
                      </wp:positionH>
                      <wp:positionV relativeFrom="paragraph">
                        <wp:posOffset>551815</wp:posOffset>
                      </wp:positionV>
                      <wp:extent cx="923925" cy="339725"/>
                      <wp:effectExtent l="0" t="0" r="28575" b="22225"/>
                      <wp:wrapNone/>
                      <wp:docPr id="25" name="25 Llamada de flecha hacia abajo"/>
                      <wp:cNvGraphicFramePr/>
                      <a:graphic xmlns:a="http://schemas.openxmlformats.org/drawingml/2006/main">
                        <a:graphicData uri="http://schemas.microsoft.com/office/word/2010/wordprocessingShape">
                          <wps:wsp>
                            <wps:cNvSpPr/>
                            <wps:spPr>
                              <a:xfrm>
                                <a:off x="0" y="0"/>
                                <a:ext cx="923925" cy="339725"/>
                              </a:xfrm>
                              <a:prstGeom prst="downArrowCallout">
                                <a:avLst/>
                              </a:prstGeom>
                              <a:solidFill>
                                <a:srgbClr val="FF0000">
                                  <a:alpha val="84000"/>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1D0C290" w14:textId="5A49527B" w:rsidR="00901C58" w:rsidRPr="0016611E" w:rsidRDefault="00901C58" w:rsidP="0016611E">
                                  <w:pPr>
                                    <w:rPr>
                                      <w:b/>
                                      <w:color w:val="FFFFFF" w:themeColor="background1"/>
                                      <w:sz w:val="15"/>
                                      <w:szCs w:val="15"/>
                                    </w:rPr>
                                  </w:pPr>
                                  <w:r w:rsidRPr="0016611E">
                                    <w:rPr>
                                      <w:b/>
                                      <w:color w:val="FFFFFF" w:themeColor="background1"/>
                                      <w:sz w:val="15"/>
                                      <w:szCs w:val="15"/>
                                    </w:rPr>
                                    <w:t>Filtros de Manga</w:t>
                                  </w:r>
                                </w:p>
                                <w:p w14:paraId="40C4C0AA" w14:textId="77777777" w:rsidR="00901C58" w:rsidRPr="0016611E" w:rsidRDefault="00901C58" w:rsidP="0016611E">
                                  <w:pPr>
                                    <w:jc w:val="cente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 Llamada de flecha hacia abajo" o:spid="_x0000_s1041" type="#_x0000_t80" style="position:absolute;left:0;text-align:left;margin-left:102.05pt;margin-top:43.45pt;width:72.75pt;height:26.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" adj="14035,8814,16200,9807" fillcolor="red" strokecolor="#243f60 [1604]" strokeweight="2pt">
                      <v:fill opacity="54998f"/>
                      <v:textbox>
                        <w:txbxContent>
                          <w:p w14:paraId="01D0C290" w14:textId="5A49527B" w:rsidR="00901C58" w:rsidRPr="0016611E" w:rsidRDefault="00901C58" w:rsidP="0016611E">
                            <w:pPr>
                              <w:rPr>
                                <w:b/>
                                <w:color w:val="FFFFFF" w:themeColor="background1"/>
                                <w:sz w:val="15"/>
                                <w:szCs w:val="15"/>
                              </w:rPr>
                            </w:pPr>
                            <w:r w:rsidRPr="0016611E">
                              <w:rPr>
                                <w:b/>
                                <w:color w:val="FFFFFF" w:themeColor="background1"/>
                                <w:sz w:val="15"/>
                                <w:szCs w:val="15"/>
                              </w:rPr>
                              <w:t>Filtros de Manga</w:t>
                            </w:r>
                          </w:p>
                          <w:p w14:paraId="40C4C0AA" w14:textId="77777777" w:rsidR="00901C58" w:rsidRPr="0016611E" w:rsidRDefault="00901C58" w:rsidP="0016611E">
                            <w:pPr>
                              <w:jc w:val="center"/>
                              <w:rPr>
                                <w:b/>
                              </w:rPr>
                            </w:pPr>
                          </w:p>
                        </w:txbxContent>
                      </v:textbox>
                    </v:shape>
                  </w:pict>
                </mc:Fallback>
              </mc:AlternateContent>
            </w:r>
            <w:r w:rsidR="0016611E">
              <w:rPr>
                <w:rFonts w:cstheme="minorHAnsi"/>
                <w:noProof/>
                <w:lang w:eastAsia="es-CL"/>
              </w:rPr>
              <mc:AlternateContent>
                <mc:Choice Requires="wps">
                  <w:drawing>
                    <wp:anchor distT="0" distB="0" distL="114300" distR="114300" simplePos="0" relativeHeight="251691008" behindDoc="0" locked="0" layoutInCell="1" allowOverlap="1" wp14:anchorId="23501B00" wp14:editId="63D71540">
                      <wp:simplePos x="0" y="0"/>
                      <wp:positionH relativeFrom="column">
                        <wp:posOffset>509905</wp:posOffset>
                      </wp:positionH>
                      <wp:positionV relativeFrom="paragraph">
                        <wp:posOffset>1447165</wp:posOffset>
                      </wp:positionV>
                      <wp:extent cx="669290" cy="711835"/>
                      <wp:effectExtent l="0" t="0" r="16510" b="12065"/>
                      <wp:wrapNone/>
                      <wp:docPr id="24" name="24 Llamada de flecha hacia arriba"/>
                      <wp:cNvGraphicFramePr/>
                      <a:graphic xmlns:a="http://schemas.openxmlformats.org/drawingml/2006/main">
                        <a:graphicData uri="http://schemas.microsoft.com/office/word/2010/wordprocessingShape">
                          <wps:wsp>
                            <wps:cNvSpPr/>
                            <wps:spPr>
                              <a:xfrm>
                                <a:off x="0" y="0"/>
                                <a:ext cx="669290" cy="711835"/>
                              </a:xfrm>
                              <a:prstGeom prst="upArrowCallout">
                                <a:avLst/>
                              </a:prstGeom>
                              <a:solidFill>
                                <a:srgbClr val="FF0000"/>
                              </a:solidFill>
                              <a:ln w="25400" cap="flat" cmpd="sng" algn="ctr">
                                <a:solidFill>
                                  <a:srgbClr val="4F81BD">
                                    <a:shade val="50000"/>
                                  </a:srgbClr>
                                </a:solidFill>
                                <a:prstDash val="solid"/>
                              </a:ln>
                              <a:effectLst/>
                            </wps:spPr>
                            <wps:txbx>
                              <w:txbxContent>
                                <w:p w14:paraId="6F71DD4B" w14:textId="07881292" w:rsidR="00901C58" w:rsidRPr="0016611E" w:rsidRDefault="00901C58" w:rsidP="0016611E">
                                  <w:pPr>
                                    <w:jc w:val="center"/>
                                    <w:rPr>
                                      <w:b/>
                                      <w:color w:val="FFFFFF" w:themeColor="background1"/>
                                      <w:sz w:val="15"/>
                                      <w:szCs w:val="15"/>
                                    </w:rPr>
                                  </w:pPr>
                                  <w:r>
                                    <w:rPr>
                                      <w:b/>
                                      <w:color w:val="FFFFFF" w:themeColor="background1"/>
                                      <w:sz w:val="15"/>
                                      <w:szCs w:val="15"/>
                                    </w:rPr>
                                    <w:t xml:space="preserve">Tolvas de </w:t>
                                  </w:r>
                                  <w:r w:rsidR="00585126">
                                    <w:rPr>
                                      <w:b/>
                                      <w:color w:val="FFFFFF" w:themeColor="background1"/>
                                      <w:sz w:val="15"/>
                                      <w:szCs w:val="15"/>
                                    </w:rPr>
                                    <w:t>Recepción</w:t>
                                  </w:r>
                                  <w:r>
                                    <w:rPr>
                                      <w:b/>
                                      <w:color w:val="FFFFFF" w:themeColor="background1"/>
                                      <w:sz w:val="15"/>
                                      <w:szCs w:val="15"/>
                                    </w:rPr>
                                    <w:t xml:space="preserve"> Caliza </w:t>
                                  </w:r>
                                </w:p>
                                <w:p w14:paraId="7E436B8C" w14:textId="77777777" w:rsidR="00901C58" w:rsidRDefault="00901C58" w:rsidP="0016611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 Llamada de flecha hacia arriba" o:spid="_x0000_s1042" type="#_x0000_t79" style="position:absolute;left:0;text-align:left;margin-left:40.15pt;margin-top:113.95pt;width:52.7pt;height:56.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" adj="7565,,5077" fillcolor="red" strokecolor="#385d8a" strokeweight="2pt">
                      <v:textbox>
                        <w:txbxContent>
                          <w:p w14:paraId="6F71DD4B" w14:textId="07881292" w:rsidR="00901C58" w:rsidRPr="0016611E" w:rsidRDefault="00901C58" w:rsidP="0016611E">
                            <w:pPr>
                              <w:jc w:val="center"/>
                              <w:rPr>
                                <w:b/>
                                <w:color w:val="FFFFFF" w:themeColor="background1"/>
                                <w:sz w:val="15"/>
                                <w:szCs w:val="15"/>
                              </w:rPr>
                            </w:pPr>
                            <w:r>
                              <w:rPr>
                                <w:b/>
                                <w:color w:val="FFFFFF" w:themeColor="background1"/>
                                <w:sz w:val="15"/>
                                <w:szCs w:val="15"/>
                              </w:rPr>
                              <w:t xml:space="preserve">Tolvas de </w:t>
                            </w:r>
                            <w:r w:rsidR="00585126">
                              <w:rPr>
                                <w:b/>
                                <w:color w:val="FFFFFF" w:themeColor="background1"/>
                                <w:sz w:val="15"/>
                                <w:szCs w:val="15"/>
                              </w:rPr>
                              <w:t>Recepción</w:t>
                            </w:r>
                            <w:r>
                              <w:rPr>
                                <w:b/>
                                <w:color w:val="FFFFFF" w:themeColor="background1"/>
                                <w:sz w:val="15"/>
                                <w:szCs w:val="15"/>
                              </w:rPr>
                              <w:t xml:space="preserve"> Caliza </w:t>
                            </w:r>
                          </w:p>
                          <w:p w14:paraId="7E436B8C" w14:textId="77777777" w:rsidR="00901C58" w:rsidRDefault="00901C58" w:rsidP="0016611E">
                            <w:pPr>
                              <w:jc w:val="center"/>
                            </w:pPr>
                          </w:p>
                        </w:txbxContent>
                      </v:textbox>
                    </v:shape>
                  </w:pict>
                </mc:Fallback>
              </mc:AlternateContent>
            </w:r>
            <w:r w:rsidR="0016611E">
              <w:rPr>
                <w:noProof/>
                <w:lang w:eastAsia="es-CL"/>
              </w:rPr>
              <w:drawing>
                <wp:inline distT="0" distB="0" distL="0" distR="0" wp14:anchorId="2E77B665" wp14:editId="524C2B95">
                  <wp:extent cx="3905250" cy="24765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b="6730"/>
                          <a:stretch/>
                        </pic:blipFill>
                        <pic:spPr bwMode="auto">
                          <a:xfrm>
                            <a:off x="0" y="0"/>
                            <a:ext cx="3922166" cy="2487227"/>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C210EDA" w14:textId="68675F33" w:rsidR="0016611E" w:rsidRPr="0025129B" w:rsidRDefault="00ED12D0" w:rsidP="0083427A">
            <w:pPr>
              <w:jc w:val="center"/>
              <w:rPr>
                <w:rFonts w:eastAsia="Times New Roman"/>
                <w:color w:val="000000"/>
                <w:sz w:val="20"/>
                <w:szCs w:val="20"/>
                <w:lang w:eastAsia="es-CL"/>
              </w:rPr>
            </w:pPr>
            <w:r>
              <w:rPr>
                <w:rFonts w:cstheme="minorHAnsi"/>
                <w:noProof/>
                <w:lang w:eastAsia="es-CL"/>
              </w:rPr>
              <mc:AlternateContent>
                <mc:Choice Requires="wps">
                  <w:drawing>
                    <wp:anchor distT="0" distB="0" distL="114300" distR="114300" simplePos="0" relativeHeight="251719680" behindDoc="0" locked="0" layoutInCell="1" allowOverlap="1" wp14:anchorId="3B7A400A" wp14:editId="7C592C19">
                      <wp:simplePos x="0" y="0"/>
                      <wp:positionH relativeFrom="column">
                        <wp:posOffset>3105150</wp:posOffset>
                      </wp:positionH>
                      <wp:positionV relativeFrom="paragraph">
                        <wp:posOffset>1094740</wp:posOffset>
                      </wp:positionV>
                      <wp:extent cx="942975" cy="711835"/>
                      <wp:effectExtent l="0" t="0" r="28575" b="12065"/>
                      <wp:wrapNone/>
                      <wp:docPr id="50" name="50 Llamada de flecha hacia arriba"/>
                      <wp:cNvGraphicFramePr/>
                      <a:graphic xmlns:a="http://schemas.openxmlformats.org/drawingml/2006/main">
                        <a:graphicData uri="http://schemas.microsoft.com/office/word/2010/wordprocessingShape">
                          <wps:wsp>
                            <wps:cNvSpPr/>
                            <wps:spPr>
                              <a:xfrm>
                                <a:off x="0" y="0"/>
                                <a:ext cx="942975" cy="711835"/>
                              </a:xfrm>
                              <a:prstGeom prst="upArrowCallout">
                                <a:avLst/>
                              </a:prstGeom>
                              <a:solidFill>
                                <a:srgbClr val="FF0000"/>
                              </a:solidFill>
                              <a:ln w="25400" cap="flat" cmpd="sng" algn="ctr">
                                <a:solidFill>
                                  <a:srgbClr val="4F81BD">
                                    <a:shade val="50000"/>
                                  </a:srgbClr>
                                </a:solidFill>
                                <a:prstDash val="solid"/>
                              </a:ln>
                              <a:effectLst/>
                            </wps:spPr>
                            <wps:txbx>
                              <w:txbxContent>
                                <w:p w14:paraId="44FBD5ED" w14:textId="6601FD09" w:rsidR="00901C58" w:rsidRPr="0016611E" w:rsidRDefault="00901C58" w:rsidP="00ED12D0">
                                  <w:pPr>
                                    <w:jc w:val="center"/>
                                    <w:rPr>
                                      <w:b/>
                                      <w:color w:val="FFFFFF" w:themeColor="background1"/>
                                      <w:sz w:val="15"/>
                                      <w:szCs w:val="15"/>
                                    </w:rPr>
                                  </w:pPr>
                                  <w:r>
                                    <w:rPr>
                                      <w:b/>
                                      <w:color w:val="FFFFFF" w:themeColor="background1"/>
                                      <w:sz w:val="15"/>
                                      <w:szCs w:val="15"/>
                                    </w:rPr>
                                    <w:t xml:space="preserve">Tolvas de </w:t>
                                  </w:r>
                                  <w:r w:rsidR="00585126">
                                    <w:rPr>
                                      <w:b/>
                                      <w:color w:val="FFFFFF" w:themeColor="background1"/>
                                      <w:sz w:val="15"/>
                                      <w:szCs w:val="15"/>
                                    </w:rPr>
                                    <w:t>Recepción</w:t>
                                  </w:r>
                                  <w:r>
                                    <w:rPr>
                                      <w:b/>
                                      <w:color w:val="FFFFFF" w:themeColor="background1"/>
                                      <w:sz w:val="15"/>
                                      <w:szCs w:val="15"/>
                                    </w:rPr>
                                    <w:t xml:space="preserve"> Caliza (vista frontal)</w:t>
                                  </w:r>
                                </w:p>
                                <w:p w14:paraId="0C4AC875" w14:textId="77777777" w:rsidR="00901C58" w:rsidRDefault="00901C58" w:rsidP="00AD038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0 Llamada de flecha hacia arriba" o:spid="_x0000_s1043" type="#_x0000_t79" style="position:absolute;left:0;text-align:left;margin-left:244.5pt;margin-top:86.2pt;width:74.25pt;height:56.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" adj="7565,6724,5400,8762" fillcolor="red" strokecolor="#385d8a" strokeweight="2pt">
                      <v:textbox>
                        <w:txbxContent>
                          <w:p w14:paraId="44FBD5ED" w14:textId="6601FD09" w:rsidR="00901C58" w:rsidRPr="0016611E" w:rsidRDefault="00901C58" w:rsidP="00ED12D0">
                            <w:pPr>
                              <w:jc w:val="center"/>
                              <w:rPr>
                                <w:b/>
                                <w:color w:val="FFFFFF" w:themeColor="background1"/>
                                <w:sz w:val="15"/>
                                <w:szCs w:val="15"/>
                              </w:rPr>
                            </w:pPr>
                            <w:r>
                              <w:rPr>
                                <w:b/>
                                <w:color w:val="FFFFFF" w:themeColor="background1"/>
                                <w:sz w:val="15"/>
                                <w:szCs w:val="15"/>
                              </w:rPr>
                              <w:t xml:space="preserve">Tolvas de </w:t>
                            </w:r>
                            <w:r w:rsidR="00585126">
                              <w:rPr>
                                <w:b/>
                                <w:color w:val="FFFFFF" w:themeColor="background1"/>
                                <w:sz w:val="15"/>
                                <w:szCs w:val="15"/>
                              </w:rPr>
                              <w:t>Recepción</w:t>
                            </w:r>
                            <w:r>
                              <w:rPr>
                                <w:b/>
                                <w:color w:val="FFFFFF" w:themeColor="background1"/>
                                <w:sz w:val="15"/>
                                <w:szCs w:val="15"/>
                              </w:rPr>
                              <w:t xml:space="preserve"> Caliza (vista frontal)</w:t>
                            </w:r>
                          </w:p>
                          <w:p w14:paraId="0C4AC875" w14:textId="77777777" w:rsidR="00901C58" w:rsidRDefault="00901C58" w:rsidP="00AD0382">
                            <w:pPr>
                              <w:jc w:val="center"/>
                            </w:pPr>
                          </w:p>
                        </w:txbxContent>
                      </v:textbox>
                    </v:shape>
                  </w:pict>
                </mc:Fallback>
              </mc:AlternateContent>
            </w:r>
            <w:r w:rsidR="00AD0382">
              <w:rPr>
                <w:rFonts w:cstheme="minorHAnsi"/>
                <w:noProof/>
                <w:lang w:eastAsia="es-CL"/>
              </w:rPr>
              <mc:AlternateContent>
                <mc:Choice Requires="wps">
                  <w:drawing>
                    <wp:anchor distT="0" distB="0" distL="114300" distR="114300" simplePos="0" relativeHeight="251709440" behindDoc="0" locked="0" layoutInCell="1" allowOverlap="1" wp14:anchorId="4396FD25" wp14:editId="60BC28DA">
                      <wp:simplePos x="0" y="0"/>
                      <wp:positionH relativeFrom="column">
                        <wp:posOffset>1376680</wp:posOffset>
                      </wp:positionH>
                      <wp:positionV relativeFrom="paragraph">
                        <wp:posOffset>1174750</wp:posOffset>
                      </wp:positionV>
                      <wp:extent cx="990600" cy="609600"/>
                      <wp:effectExtent l="0" t="0" r="19050" b="19050"/>
                      <wp:wrapNone/>
                      <wp:docPr id="41" name="41 Elipse"/>
                      <wp:cNvGraphicFramePr/>
                      <a:graphic xmlns:a="http://schemas.openxmlformats.org/drawingml/2006/main">
                        <a:graphicData uri="http://schemas.microsoft.com/office/word/2010/wordprocessingShape">
                          <wps:wsp>
                            <wps:cNvSpPr/>
                            <wps:spPr>
                              <a:xfrm>
                                <a:off x="0" y="0"/>
                                <a:ext cx="990600" cy="609600"/>
                              </a:xfrm>
                              <a:prstGeom prst="ellipse">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41 Elipse" o:spid="_x0000_s1026" style="position:absolute;margin-left:108.4pt;margin-top:92.5pt;width:78pt;height:4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" fillcolor="#4f81bd [3204]" strokecolor="red" strokeweight="2pt">
                      <v:fill opacity="0"/>
                    </v:oval>
                  </w:pict>
                </mc:Fallback>
              </mc:AlternateContent>
            </w:r>
            <w:r w:rsidR="00AD0382">
              <w:rPr>
                <w:rFonts w:eastAsia="Times New Roman"/>
                <w:noProof/>
                <w:color w:val="000000"/>
                <w:sz w:val="20"/>
                <w:szCs w:val="20"/>
                <w:lang w:eastAsia="es-CL"/>
              </w:rPr>
              <w:drawing>
                <wp:anchor distT="0" distB="0" distL="114300" distR="114300" simplePos="0" relativeHeight="251717632" behindDoc="0" locked="0" layoutInCell="1" allowOverlap="1" wp14:anchorId="6EC2A267" wp14:editId="1B8CCE6B">
                  <wp:simplePos x="0" y="0"/>
                  <wp:positionH relativeFrom="column">
                    <wp:posOffset>2821940</wp:posOffset>
                  </wp:positionH>
                  <wp:positionV relativeFrom="paragraph">
                    <wp:posOffset>7620</wp:posOffset>
                  </wp:positionV>
                  <wp:extent cx="1352550" cy="1266825"/>
                  <wp:effectExtent l="38100" t="38100" r="38100" b="47625"/>
                  <wp:wrapNone/>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18.jpg"/>
                          <pic:cNvPicPr/>
                        </pic:nvPicPr>
                        <pic:blipFill rotWithShape="1">
                          <a:blip r:embed="rId37">
                            <a:extLst>
                              <a:ext uri="{28A0092B-C50C-407E-A947-70E740481C1C}">
                                <a14:useLocalDpi xmlns:a14="http://schemas.microsoft.com/office/drawing/2010/main" val="0"/>
                              </a:ext>
                            </a:extLst>
                          </a:blip>
                          <a:srcRect r="16927" b="11333"/>
                          <a:stretch/>
                        </pic:blipFill>
                        <pic:spPr bwMode="auto">
                          <a:xfrm>
                            <a:off x="0" y="0"/>
                            <a:ext cx="1352550" cy="1266825"/>
                          </a:xfrm>
                          <a:prstGeom prst="rect">
                            <a:avLst/>
                          </a:prstGeom>
                          <a:ln w="34925">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A09FE">
              <w:rPr>
                <w:rFonts w:cstheme="minorHAnsi"/>
                <w:noProof/>
                <w:lang w:eastAsia="es-CL"/>
              </w:rPr>
              <mc:AlternateContent>
                <mc:Choice Requires="wps">
                  <w:drawing>
                    <wp:anchor distT="0" distB="0" distL="114300" distR="114300" simplePos="0" relativeHeight="251708416" behindDoc="0" locked="0" layoutInCell="1" allowOverlap="1" wp14:anchorId="35D1EAF8" wp14:editId="7864D9F9">
                      <wp:simplePos x="0" y="0"/>
                      <wp:positionH relativeFrom="column">
                        <wp:posOffset>59055</wp:posOffset>
                      </wp:positionH>
                      <wp:positionV relativeFrom="paragraph">
                        <wp:posOffset>1409700</wp:posOffset>
                      </wp:positionV>
                      <wp:extent cx="669290" cy="711835"/>
                      <wp:effectExtent l="0" t="0" r="16510" b="12065"/>
                      <wp:wrapNone/>
                      <wp:docPr id="38" name="38 Llamada de flecha hacia arriba"/>
                      <wp:cNvGraphicFramePr/>
                      <a:graphic xmlns:a="http://schemas.openxmlformats.org/drawingml/2006/main">
                        <a:graphicData uri="http://schemas.microsoft.com/office/word/2010/wordprocessingShape">
                          <wps:wsp>
                            <wps:cNvSpPr/>
                            <wps:spPr>
                              <a:xfrm>
                                <a:off x="0" y="0"/>
                                <a:ext cx="669290" cy="711835"/>
                              </a:xfrm>
                              <a:prstGeom prst="upArrowCallout">
                                <a:avLst/>
                              </a:prstGeom>
                              <a:solidFill>
                                <a:srgbClr val="FF0000"/>
                              </a:solidFill>
                              <a:ln w="25400" cap="flat" cmpd="sng" algn="ctr">
                                <a:solidFill>
                                  <a:srgbClr val="4F81BD">
                                    <a:shade val="50000"/>
                                  </a:srgbClr>
                                </a:solidFill>
                                <a:prstDash val="solid"/>
                              </a:ln>
                              <a:effectLst/>
                            </wps:spPr>
                            <wps:txbx>
                              <w:txbxContent>
                                <w:p w14:paraId="1E9DCAE6" w14:textId="61F8383B" w:rsidR="00901C58" w:rsidRPr="0016611E" w:rsidRDefault="00901C58" w:rsidP="00CA09FE">
                                  <w:pPr>
                                    <w:jc w:val="center"/>
                                    <w:rPr>
                                      <w:b/>
                                      <w:color w:val="FFFFFF" w:themeColor="background1"/>
                                      <w:sz w:val="15"/>
                                      <w:szCs w:val="15"/>
                                    </w:rPr>
                                  </w:pPr>
                                  <w:r>
                                    <w:rPr>
                                      <w:b/>
                                      <w:color w:val="FFFFFF" w:themeColor="background1"/>
                                      <w:sz w:val="15"/>
                                      <w:szCs w:val="15"/>
                                    </w:rPr>
                                    <w:t xml:space="preserve">Tolvas de </w:t>
                                  </w:r>
                                  <w:r w:rsidR="00585126">
                                    <w:rPr>
                                      <w:b/>
                                      <w:color w:val="FFFFFF" w:themeColor="background1"/>
                                      <w:sz w:val="15"/>
                                      <w:szCs w:val="15"/>
                                    </w:rPr>
                                    <w:t>Recepción</w:t>
                                  </w:r>
                                  <w:r>
                                    <w:rPr>
                                      <w:b/>
                                      <w:color w:val="FFFFFF" w:themeColor="background1"/>
                                      <w:sz w:val="15"/>
                                      <w:szCs w:val="15"/>
                                    </w:rPr>
                                    <w:t xml:space="preserve"> Caliza </w:t>
                                  </w:r>
                                </w:p>
                                <w:p w14:paraId="267D9832" w14:textId="77777777" w:rsidR="00901C58" w:rsidRDefault="00901C58" w:rsidP="00CA09F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8 Llamada de flecha hacia arriba" o:spid="_x0000_s1044" type="#_x0000_t79" style="position:absolute;left:0;text-align:left;margin-left:4.65pt;margin-top:111pt;width:52.7pt;height:56.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" adj="7565,,5077" fillcolor="red" strokecolor="#385d8a" strokeweight="2pt">
                      <v:textbox>
                        <w:txbxContent>
                          <w:p w14:paraId="1E9DCAE6" w14:textId="61F8383B" w:rsidR="00901C58" w:rsidRPr="0016611E" w:rsidRDefault="00901C58" w:rsidP="00CA09FE">
                            <w:pPr>
                              <w:jc w:val="center"/>
                              <w:rPr>
                                <w:b/>
                                <w:color w:val="FFFFFF" w:themeColor="background1"/>
                                <w:sz w:val="15"/>
                                <w:szCs w:val="15"/>
                              </w:rPr>
                            </w:pPr>
                            <w:r>
                              <w:rPr>
                                <w:b/>
                                <w:color w:val="FFFFFF" w:themeColor="background1"/>
                                <w:sz w:val="15"/>
                                <w:szCs w:val="15"/>
                              </w:rPr>
                              <w:t xml:space="preserve">Tolvas de </w:t>
                            </w:r>
                            <w:r w:rsidR="00585126">
                              <w:rPr>
                                <w:b/>
                                <w:color w:val="FFFFFF" w:themeColor="background1"/>
                                <w:sz w:val="15"/>
                                <w:szCs w:val="15"/>
                              </w:rPr>
                              <w:t>Recepción</w:t>
                            </w:r>
                            <w:r>
                              <w:rPr>
                                <w:b/>
                                <w:color w:val="FFFFFF" w:themeColor="background1"/>
                                <w:sz w:val="15"/>
                                <w:szCs w:val="15"/>
                              </w:rPr>
                              <w:t xml:space="preserve"> Caliza </w:t>
                            </w:r>
                          </w:p>
                          <w:p w14:paraId="267D9832" w14:textId="77777777" w:rsidR="00901C58" w:rsidRDefault="00901C58" w:rsidP="00CA09FE">
                            <w:pPr>
                              <w:jc w:val="center"/>
                            </w:pPr>
                          </w:p>
                        </w:txbxContent>
                      </v:textbox>
                    </v:shape>
                  </w:pict>
                </mc:Fallback>
              </mc:AlternateContent>
            </w:r>
            <w:r w:rsidR="0016611E">
              <w:rPr>
                <w:noProof/>
                <w:lang w:eastAsia="es-CL"/>
              </w:rPr>
              <w:drawing>
                <wp:inline distT="0" distB="0" distL="0" distR="0" wp14:anchorId="3FBFAB3B" wp14:editId="357C045C">
                  <wp:extent cx="4143375" cy="230505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b="35377"/>
                          <a:stretch/>
                        </pic:blipFill>
                        <pic:spPr bwMode="auto">
                          <a:xfrm>
                            <a:off x="0" y="0"/>
                            <a:ext cx="4152827" cy="2310308"/>
                          </a:xfrm>
                          <a:prstGeom prst="rect">
                            <a:avLst/>
                          </a:prstGeom>
                          <a:ln>
                            <a:noFill/>
                          </a:ln>
                          <a:extLst>
                            <a:ext uri="{53640926-AAD7-44D8-BBD7-CCE9431645EC}">
                              <a14:shadowObscured xmlns:a14="http://schemas.microsoft.com/office/drawing/2010/main"/>
                            </a:ext>
                          </a:extLst>
                        </pic:spPr>
                      </pic:pic>
                    </a:graphicData>
                  </a:graphic>
                </wp:inline>
              </w:drawing>
            </w:r>
          </w:p>
        </w:tc>
      </w:tr>
      <w:tr w:rsidR="00CA09FE" w:rsidRPr="0025129B" w14:paraId="6D38EA4C" w14:textId="77777777" w:rsidTr="00C1336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hideMark/>
          </w:tcPr>
          <w:p w14:paraId="597792C5" w14:textId="58DB02E7" w:rsidR="0016611E" w:rsidRPr="004025CD" w:rsidRDefault="0016611E" w:rsidP="0083427A">
            <w:pPr>
              <w:pStyle w:val="Epgrafe"/>
            </w:pPr>
            <w:bookmarkStart w:id="155" w:name="_Toc405994591"/>
            <w:bookmarkStart w:id="156" w:name="_Toc406168671"/>
            <w:bookmarkStart w:id="157" w:name="_Toc406524429"/>
            <w:bookmarkStart w:id="158" w:name="_Ref405292539"/>
            <w:r>
              <w:t xml:space="preserve">Fotografía </w:t>
            </w:r>
            <w:r>
              <w:fldChar w:fldCharType="begin"/>
            </w:r>
            <w:r>
              <w:instrText xml:space="preserve"> SEQ Fotografía_ \* ARABIC </w:instrText>
            </w:r>
            <w:r>
              <w:fldChar w:fldCharType="separate"/>
            </w:r>
            <w:r w:rsidR="00744F46">
              <w:rPr>
                <w:noProof/>
              </w:rPr>
              <w:t>5</w:t>
            </w:r>
            <w:bookmarkEnd w:id="155"/>
            <w:bookmarkEnd w:id="156"/>
            <w:bookmarkEnd w:id="157"/>
            <w:r>
              <w:fldChar w:fldCharType="end"/>
            </w:r>
            <w:bookmarkEnd w:id="158"/>
          </w:p>
        </w:tc>
        <w:tc>
          <w:tcPr>
            <w:tcW w:w="1159" w:type="pct"/>
            <w:tcBorders>
              <w:top w:val="single" w:sz="4" w:space="0" w:color="auto"/>
              <w:left w:val="single" w:sz="4" w:space="0" w:color="auto"/>
              <w:bottom w:val="single" w:sz="4" w:space="0" w:color="auto"/>
              <w:right w:val="single" w:sz="4" w:space="0" w:color="000000"/>
            </w:tcBorders>
            <w:shd w:val="clear" w:color="auto" w:fill="auto"/>
            <w:noWrap/>
            <w:hideMark/>
          </w:tcPr>
          <w:p w14:paraId="5B4680EE" w14:textId="77777777" w:rsidR="0016611E" w:rsidRPr="00645F90" w:rsidRDefault="0016611E" w:rsidP="0083427A">
            <w:pPr>
              <w:jc w:val="left"/>
              <w:rPr>
                <w:rFonts w:eastAsia="Times New Roman"/>
                <w:b/>
                <w:sz w:val="18"/>
                <w:szCs w:val="18"/>
                <w:lang w:eastAsia="es-CL"/>
              </w:rPr>
            </w:pPr>
            <w:r w:rsidRPr="00645F90">
              <w:rPr>
                <w:rFonts w:eastAsia="Times New Roman"/>
                <w:b/>
                <w:sz w:val="18"/>
                <w:szCs w:val="18"/>
                <w:lang w:eastAsia="es-CL"/>
              </w:rPr>
              <w:t>Fecha</w:t>
            </w:r>
            <w:r>
              <w:rPr>
                <w:rFonts w:eastAsia="Times New Roman"/>
                <w:sz w:val="18"/>
                <w:szCs w:val="18"/>
                <w:lang w:eastAsia="es-CL"/>
              </w:rPr>
              <w:t>: 01-09-201</w:t>
            </w:r>
            <w:r w:rsidRPr="00645F90">
              <w:rPr>
                <w:rFonts w:eastAsia="Times New Roman"/>
                <w:sz w:val="18"/>
                <w:szCs w:val="18"/>
                <w:lang w:eastAsia="es-CL"/>
              </w:rPr>
              <w:t>4</w:t>
            </w:r>
          </w:p>
        </w:tc>
        <w:tc>
          <w:tcPr>
            <w:tcW w:w="1247" w:type="pct"/>
            <w:tcBorders>
              <w:top w:val="single" w:sz="4" w:space="0" w:color="auto"/>
              <w:left w:val="nil"/>
              <w:bottom w:val="single" w:sz="4" w:space="0" w:color="auto"/>
              <w:right w:val="nil"/>
            </w:tcBorders>
            <w:shd w:val="clear" w:color="auto" w:fill="auto"/>
            <w:noWrap/>
            <w:hideMark/>
          </w:tcPr>
          <w:p w14:paraId="3ACD23D8" w14:textId="77777777" w:rsidR="0016611E" w:rsidRPr="00645F90" w:rsidRDefault="0016611E" w:rsidP="0083427A">
            <w:pPr>
              <w:pStyle w:val="Epgrafe"/>
            </w:pPr>
            <w:bookmarkStart w:id="159" w:name="_Toc405994592"/>
            <w:bookmarkStart w:id="160" w:name="_Toc406168672"/>
            <w:bookmarkStart w:id="161" w:name="_Toc406524430"/>
            <w:bookmarkStart w:id="162" w:name="_Ref406511714"/>
            <w:r>
              <w:t xml:space="preserve">Fotografía </w:t>
            </w:r>
            <w:r>
              <w:fldChar w:fldCharType="begin"/>
            </w:r>
            <w:r>
              <w:instrText xml:space="preserve"> SEQ Fotografía_ \* ARABIC </w:instrText>
            </w:r>
            <w:r>
              <w:fldChar w:fldCharType="separate"/>
            </w:r>
            <w:r w:rsidR="00744F46">
              <w:rPr>
                <w:noProof/>
              </w:rPr>
              <w:t>6</w:t>
            </w:r>
            <w:bookmarkEnd w:id="159"/>
            <w:bookmarkEnd w:id="160"/>
            <w:bookmarkEnd w:id="161"/>
            <w:r>
              <w:fldChar w:fldCharType="end"/>
            </w:r>
            <w:bookmarkEnd w:id="162"/>
          </w:p>
        </w:tc>
        <w:tc>
          <w:tcPr>
            <w:tcW w:w="1253"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6AE4F932" w14:textId="77777777" w:rsidR="0016611E" w:rsidRPr="00645F90" w:rsidRDefault="0016611E" w:rsidP="0083427A">
            <w:pPr>
              <w:jc w:val="left"/>
              <w:rPr>
                <w:rFonts w:eastAsia="Times New Roman"/>
                <w:b/>
                <w:sz w:val="18"/>
                <w:szCs w:val="18"/>
                <w:lang w:eastAsia="es-CL"/>
              </w:rPr>
            </w:pPr>
            <w:r>
              <w:rPr>
                <w:rFonts w:eastAsia="Times New Roman"/>
                <w:b/>
                <w:sz w:val="18"/>
                <w:szCs w:val="18"/>
                <w:lang w:eastAsia="es-CL"/>
              </w:rPr>
              <w:t xml:space="preserve">Fecha: </w:t>
            </w:r>
            <w:r>
              <w:rPr>
                <w:rFonts w:eastAsia="Times New Roman"/>
                <w:sz w:val="18"/>
                <w:szCs w:val="18"/>
                <w:lang w:eastAsia="es-CL"/>
              </w:rPr>
              <w:t>01-09-2014</w:t>
            </w:r>
          </w:p>
        </w:tc>
      </w:tr>
      <w:tr w:rsidR="0016611E" w:rsidRPr="0025129B" w14:paraId="60A8FB8D" w14:textId="77777777" w:rsidTr="0083427A">
        <w:trPr>
          <w:trHeight w:val="361"/>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D11FAFB" w14:textId="655BDB56" w:rsidR="0016611E" w:rsidRPr="00C1336A" w:rsidRDefault="0016611E" w:rsidP="00AD0382">
            <w:pPr>
              <w:jc w:val="left"/>
              <w:rPr>
                <w:rFonts w:eastAsia="Times New Roman"/>
                <w:sz w:val="18"/>
                <w:szCs w:val="18"/>
                <w:lang w:eastAsia="es-CL"/>
              </w:rPr>
            </w:pPr>
            <w:r w:rsidRPr="00645F90">
              <w:rPr>
                <w:rFonts w:eastAsia="Times New Roman"/>
                <w:b/>
                <w:sz w:val="18"/>
                <w:szCs w:val="18"/>
                <w:lang w:eastAsia="es-CL"/>
              </w:rPr>
              <w:t>Descripción medio de prueba:</w:t>
            </w:r>
            <w:r>
              <w:rPr>
                <w:rFonts w:eastAsia="Times New Roman"/>
                <w:b/>
                <w:sz w:val="18"/>
                <w:szCs w:val="18"/>
                <w:lang w:eastAsia="es-CL"/>
              </w:rPr>
              <w:t xml:space="preserve"> </w:t>
            </w:r>
            <w:r>
              <w:rPr>
                <w:rFonts w:eastAsia="Times New Roman"/>
                <w:sz w:val="18"/>
                <w:szCs w:val="18"/>
                <w:lang w:eastAsia="es-CL"/>
              </w:rPr>
              <w:t>Imagen de recepción de caliza en sala de control, es posible observar filtros de manga y supresores de polvo (destacados en círculos rojos)</w:t>
            </w:r>
            <w:r w:rsidR="00AD0382" w:rsidRPr="00AD0382">
              <w:rPr>
                <w:rFonts w:eastAsia="Times New Roman"/>
                <w:sz w:val="18"/>
                <w:szCs w:val="18"/>
                <w:lang w:eastAsia="es-CL"/>
              </w:rPr>
              <w:t xml:space="preserve"> y tubos de descarga denominados “ cascatas”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CBE6EAE" w14:textId="1C1CB4A8" w:rsidR="0016611E" w:rsidRPr="00C1336A" w:rsidRDefault="0016611E" w:rsidP="00AD0382">
            <w:pPr>
              <w:jc w:val="left"/>
              <w:rPr>
                <w:rFonts w:eastAsia="Times New Roman"/>
                <w:sz w:val="18"/>
                <w:szCs w:val="18"/>
                <w:lang w:eastAsia="es-CL"/>
              </w:rPr>
            </w:pPr>
            <w:r w:rsidRPr="00645F90">
              <w:rPr>
                <w:rFonts w:eastAsia="Times New Roman"/>
                <w:b/>
                <w:sz w:val="18"/>
                <w:szCs w:val="18"/>
                <w:lang w:eastAsia="es-CL"/>
              </w:rPr>
              <w:t>Descripción medio de prueba:</w:t>
            </w:r>
            <w:r>
              <w:rPr>
                <w:rFonts w:eastAsia="Times New Roman"/>
                <w:b/>
                <w:sz w:val="18"/>
                <w:szCs w:val="18"/>
                <w:lang w:eastAsia="es-CL"/>
              </w:rPr>
              <w:t xml:space="preserve"> </w:t>
            </w:r>
            <w:r w:rsidR="00CA09FE">
              <w:rPr>
                <w:rFonts w:eastAsia="Times New Roman"/>
                <w:sz w:val="18"/>
                <w:szCs w:val="18"/>
                <w:lang w:eastAsia="es-CL"/>
              </w:rPr>
              <w:t xml:space="preserve">Camión tolva descargando fuera de la tolva de </w:t>
            </w:r>
            <w:r w:rsidR="00585126">
              <w:rPr>
                <w:rFonts w:eastAsia="Times New Roman"/>
                <w:sz w:val="18"/>
                <w:szCs w:val="18"/>
                <w:lang w:eastAsia="es-CL"/>
              </w:rPr>
              <w:t>recepción</w:t>
            </w:r>
            <w:r w:rsidR="00AD0382">
              <w:rPr>
                <w:rFonts w:eastAsia="Times New Roman"/>
                <w:sz w:val="18"/>
                <w:szCs w:val="18"/>
                <w:lang w:eastAsia="es-CL"/>
              </w:rPr>
              <w:t xml:space="preserve"> de caliza.</w:t>
            </w:r>
          </w:p>
        </w:tc>
      </w:tr>
      <w:tr w:rsidR="0016611E" w:rsidRPr="0025129B" w14:paraId="210D4529" w14:textId="77777777" w:rsidTr="0083427A">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4DC7311B" w14:textId="0FFA6437" w:rsidR="0016611E" w:rsidRPr="00645F90" w:rsidRDefault="00AD0382" w:rsidP="0083427A">
            <w:pPr>
              <w:jc w:val="center"/>
              <w:rPr>
                <w:rFonts w:eastAsia="Times New Roman"/>
                <w:sz w:val="20"/>
                <w:szCs w:val="20"/>
                <w:lang w:eastAsia="es-CL"/>
              </w:rPr>
            </w:pPr>
            <w:r>
              <w:rPr>
                <w:rFonts w:cstheme="minorHAnsi"/>
                <w:noProof/>
                <w:lang w:eastAsia="es-CL"/>
              </w:rPr>
              <mc:AlternateContent>
                <mc:Choice Requires="wps">
                  <w:drawing>
                    <wp:anchor distT="0" distB="0" distL="114300" distR="114300" simplePos="0" relativeHeight="251716608" behindDoc="0" locked="0" layoutInCell="1" allowOverlap="1" wp14:anchorId="59C35C94" wp14:editId="10347375">
                      <wp:simplePos x="0" y="0"/>
                      <wp:positionH relativeFrom="column">
                        <wp:posOffset>3083560</wp:posOffset>
                      </wp:positionH>
                      <wp:positionV relativeFrom="paragraph">
                        <wp:posOffset>188595</wp:posOffset>
                      </wp:positionV>
                      <wp:extent cx="857250" cy="339725"/>
                      <wp:effectExtent l="0" t="0" r="19050" b="22225"/>
                      <wp:wrapNone/>
                      <wp:docPr id="48" name="48 Llamada de flecha hacia abajo"/>
                      <wp:cNvGraphicFramePr/>
                      <a:graphic xmlns:a="http://schemas.openxmlformats.org/drawingml/2006/main">
                        <a:graphicData uri="http://schemas.microsoft.com/office/word/2010/wordprocessingShape">
                          <wps:wsp>
                            <wps:cNvSpPr/>
                            <wps:spPr>
                              <a:xfrm>
                                <a:off x="0" y="0"/>
                                <a:ext cx="857250" cy="339725"/>
                              </a:xfrm>
                              <a:prstGeom prst="downArrowCallout">
                                <a:avLst/>
                              </a:prstGeom>
                              <a:solidFill>
                                <a:srgbClr val="FF0000">
                                  <a:alpha val="84000"/>
                                </a:srgb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DA3004B" w14:textId="77777777" w:rsidR="00901C58" w:rsidRPr="0016611E" w:rsidRDefault="00901C58" w:rsidP="00AD0382">
                                  <w:pPr>
                                    <w:rPr>
                                      <w:b/>
                                      <w:color w:val="FFFFFF" w:themeColor="background1"/>
                                      <w:sz w:val="15"/>
                                      <w:szCs w:val="15"/>
                                    </w:rPr>
                                  </w:pPr>
                                  <w:r>
                                    <w:rPr>
                                      <w:b/>
                                      <w:color w:val="FFFFFF" w:themeColor="background1"/>
                                      <w:sz w:val="15"/>
                                      <w:szCs w:val="15"/>
                                    </w:rPr>
                                    <w:t>Acopio de Caliza</w:t>
                                  </w:r>
                                </w:p>
                                <w:p w14:paraId="114F1045" w14:textId="77777777" w:rsidR="00901C58" w:rsidRPr="0016611E" w:rsidRDefault="00901C58" w:rsidP="00AD0382">
                                  <w:pPr>
                                    <w:jc w:val="cente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8 Llamada de flecha hacia abajo" o:spid="_x0000_s1045" type="#_x0000_t80" style="position:absolute;left:0;text-align:left;margin-left:242.8pt;margin-top:14.85pt;width:67.5pt;height:26.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" adj="14035,8660,16200,9730" fillcolor="red" strokecolor="#243f60 [1604]" strokeweight="2pt">
                      <v:fill opacity="54998f"/>
                      <v:textbox>
                        <w:txbxContent>
                          <w:p w14:paraId="1DA3004B" w14:textId="77777777" w:rsidR="00901C58" w:rsidRPr="0016611E" w:rsidRDefault="00901C58" w:rsidP="00AD0382">
                            <w:pPr>
                              <w:rPr>
                                <w:b/>
                                <w:color w:val="FFFFFF" w:themeColor="background1"/>
                                <w:sz w:val="15"/>
                                <w:szCs w:val="15"/>
                              </w:rPr>
                            </w:pPr>
                            <w:r>
                              <w:rPr>
                                <w:b/>
                                <w:color w:val="FFFFFF" w:themeColor="background1"/>
                                <w:sz w:val="15"/>
                                <w:szCs w:val="15"/>
                              </w:rPr>
                              <w:t>Acopio de Caliza</w:t>
                            </w:r>
                          </w:p>
                          <w:p w14:paraId="114F1045" w14:textId="77777777" w:rsidR="00901C58" w:rsidRPr="0016611E" w:rsidRDefault="00901C58" w:rsidP="00AD0382">
                            <w:pPr>
                              <w:jc w:val="center"/>
                              <w:rPr>
                                <w:b/>
                              </w:rPr>
                            </w:pPr>
                          </w:p>
                        </w:txbxContent>
                      </v:textbox>
                    </v:shape>
                  </w:pict>
                </mc:Fallback>
              </mc:AlternateContent>
            </w:r>
            <w:r w:rsidR="00CA09FE">
              <w:rPr>
                <w:rFonts w:eastAsia="Times New Roman"/>
                <w:noProof/>
                <w:sz w:val="20"/>
                <w:szCs w:val="20"/>
                <w:lang w:eastAsia="es-CL"/>
              </w:rPr>
              <w:drawing>
                <wp:anchor distT="0" distB="0" distL="114300" distR="114300" simplePos="0" relativeHeight="251711488" behindDoc="0" locked="0" layoutInCell="1" allowOverlap="1" wp14:anchorId="7655B8EF" wp14:editId="1D175EEA">
                  <wp:simplePos x="0" y="0"/>
                  <wp:positionH relativeFrom="column">
                    <wp:posOffset>101600</wp:posOffset>
                  </wp:positionH>
                  <wp:positionV relativeFrom="paragraph">
                    <wp:posOffset>612140</wp:posOffset>
                  </wp:positionV>
                  <wp:extent cx="1688465" cy="723900"/>
                  <wp:effectExtent l="44133" t="32067" r="32067" b="32068"/>
                  <wp:wrapNone/>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23.jpg"/>
                          <pic:cNvPicPr/>
                        </pic:nvPicPr>
                        <pic:blipFill rotWithShape="1">
                          <a:blip r:embed="rId39">
                            <a:extLst>
                              <a:ext uri="{28A0092B-C50C-407E-A947-70E740481C1C}">
                                <a14:useLocalDpi xmlns:a14="http://schemas.microsoft.com/office/drawing/2010/main" val="0"/>
                              </a:ext>
                            </a:extLst>
                          </a:blip>
                          <a:srcRect t="22446" r="13345" b="27994"/>
                          <a:stretch/>
                        </pic:blipFill>
                        <pic:spPr bwMode="auto">
                          <a:xfrm rot="16200000">
                            <a:off x="0" y="0"/>
                            <a:ext cx="1688465" cy="723900"/>
                          </a:xfrm>
                          <a:prstGeom prst="rect">
                            <a:avLst/>
                          </a:prstGeom>
                          <a:ln w="28575" cap="flat" cmpd="sng" algn="ctr">
                            <a:solidFill>
                              <a:srgbClr val="FF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A09FE">
              <w:rPr>
                <w:noProof/>
                <w:lang w:eastAsia="es-CL"/>
              </w:rPr>
              <mc:AlternateContent>
                <mc:Choice Requires="wps">
                  <w:drawing>
                    <wp:anchor distT="0" distB="0" distL="114300" distR="114300" simplePos="0" relativeHeight="251710464" behindDoc="0" locked="0" layoutInCell="1" allowOverlap="1" wp14:anchorId="06615C02" wp14:editId="394F5884">
                      <wp:simplePos x="0" y="0"/>
                      <wp:positionH relativeFrom="column">
                        <wp:posOffset>1765935</wp:posOffset>
                      </wp:positionH>
                      <wp:positionV relativeFrom="paragraph">
                        <wp:posOffset>1287145</wp:posOffset>
                      </wp:positionV>
                      <wp:extent cx="390525" cy="352425"/>
                      <wp:effectExtent l="0" t="0" r="28575" b="28575"/>
                      <wp:wrapNone/>
                      <wp:docPr id="42" name="42 Elipse"/>
                      <wp:cNvGraphicFramePr/>
                      <a:graphic xmlns:a="http://schemas.openxmlformats.org/drawingml/2006/main">
                        <a:graphicData uri="http://schemas.microsoft.com/office/word/2010/wordprocessingShape">
                          <wps:wsp>
                            <wps:cNvSpPr/>
                            <wps:spPr>
                              <a:xfrm>
                                <a:off x="0" y="0"/>
                                <a:ext cx="390525" cy="352425"/>
                              </a:xfrm>
                              <a:prstGeom prst="ellipse">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42 Elipse" o:spid="_x0000_s1026" style="position:absolute;margin-left:139.05pt;margin-top:101.35pt;width:30.75pt;height:27.75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" fillcolor="#4f81bd [3204]" strokecolor="red" strokeweight="2pt">
                      <v:fill opacity="0"/>
                    </v:oval>
                  </w:pict>
                </mc:Fallback>
              </mc:AlternateContent>
            </w:r>
            <w:r w:rsidR="0016611E" w:rsidRPr="00645F90">
              <w:rPr>
                <w:noProof/>
                <w:lang w:eastAsia="es-CL"/>
              </w:rPr>
              <w:drawing>
                <wp:inline distT="0" distB="0" distL="0" distR="0" wp14:anchorId="4C209471" wp14:editId="6572F7E0">
                  <wp:extent cx="3793381" cy="19526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t="15789"/>
                          <a:stretch/>
                        </pic:blipFill>
                        <pic:spPr bwMode="auto">
                          <a:xfrm>
                            <a:off x="0" y="0"/>
                            <a:ext cx="3794651" cy="1953278"/>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DB3AD53" w14:textId="5A095F32" w:rsidR="0016611E" w:rsidRPr="00645F90" w:rsidRDefault="00BA0FB8" w:rsidP="0083427A">
            <w:pPr>
              <w:jc w:val="center"/>
              <w:rPr>
                <w:rFonts w:eastAsia="Times New Roman"/>
                <w:sz w:val="20"/>
                <w:szCs w:val="20"/>
                <w:lang w:eastAsia="es-CL"/>
              </w:rPr>
            </w:pPr>
            <w:r>
              <w:rPr>
                <w:rFonts w:eastAsia="Times New Roman"/>
                <w:noProof/>
                <w:color w:val="000000"/>
                <w:sz w:val="20"/>
                <w:szCs w:val="20"/>
                <w:lang w:eastAsia="es-CL"/>
              </w:rPr>
              <w:drawing>
                <wp:inline distT="0" distB="0" distL="0" distR="0" wp14:anchorId="3495F3A8" wp14:editId="7D14846F">
                  <wp:extent cx="1928880" cy="3007550"/>
                  <wp:effectExtent l="0" t="6032" r="8572" b="8573"/>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DSC00505.jpg"/>
                          <pic:cNvPicPr/>
                        </pic:nvPicPr>
                        <pic:blipFill rotWithShape="1">
                          <a:blip r:embed="rId41">
                            <a:extLst>
                              <a:ext uri="{28A0092B-C50C-407E-A947-70E740481C1C}">
                                <a14:useLocalDpi xmlns:a14="http://schemas.microsoft.com/office/drawing/2010/main" val="0"/>
                              </a:ext>
                            </a:extLst>
                          </a:blip>
                          <a:srcRect l="6569" r="7097"/>
                          <a:stretch/>
                        </pic:blipFill>
                        <pic:spPr bwMode="auto">
                          <a:xfrm rot="16200000">
                            <a:off x="0" y="0"/>
                            <a:ext cx="1941445" cy="3027142"/>
                          </a:xfrm>
                          <a:prstGeom prst="rect">
                            <a:avLst/>
                          </a:prstGeom>
                          <a:ln>
                            <a:noFill/>
                          </a:ln>
                          <a:extLst>
                            <a:ext uri="{53640926-AAD7-44D8-BBD7-CCE9431645EC}">
                              <a14:shadowObscured xmlns:a14="http://schemas.microsoft.com/office/drawing/2010/main"/>
                            </a:ext>
                          </a:extLst>
                        </pic:spPr>
                      </pic:pic>
                    </a:graphicData>
                  </a:graphic>
                </wp:inline>
              </w:drawing>
            </w:r>
          </w:p>
        </w:tc>
      </w:tr>
      <w:tr w:rsidR="00CA09FE" w:rsidRPr="0025129B" w14:paraId="5FA6C6BA" w14:textId="77777777" w:rsidTr="0083427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hideMark/>
          </w:tcPr>
          <w:p w14:paraId="1523010D" w14:textId="77777777" w:rsidR="0016611E" w:rsidRPr="00645F90" w:rsidRDefault="0016611E" w:rsidP="0083427A">
            <w:pPr>
              <w:pStyle w:val="Epgrafe"/>
              <w:rPr>
                <w:rFonts w:eastAsia="Times New Roman"/>
                <w:lang w:eastAsia="es-CL"/>
              </w:rPr>
            </w:pPr>
            <w:bookmarkStart w:id="163" w:name="_Toc405994593"/>
            <w:bookmarkStart w:id="164" w:name="_Toc406168673"/>
            <w:bookmarkStart w:id="165" w:name="_Toc406524431"/>
            <w:bookmarkStart w:id="166" w:name="_Ref405303653"/>
            <w:r>
              <w:t xml:space="preserve">Fotografía </w:t>
            </w:r>
            <w:r>
              <w:fldChar w:fldCharType="begin"/>
            </w:r>
            <w:r>
              <w:instrText xml:space="preserve"> SEQ Fotografía_ \* ARABIC </w:instrText>
            </w:r>
            <w:r>
              <w:fldChar w:fldCharType="separate"/>
            </w:r>
            <w:r w:rsidR="00744F46">
              <w:rPr>
                <w:noProof/>
              </w:rPr>
              <w:t>7</w:t>
            </w:r>
            <w:bookmarkEnd w:id="163"/>
            <w:bookmarkEnd w:id="164"/>
            <w:bookmarkEnd w:id="165"/>
            <w:r>
              <w:fldChar w:fldCharType="end"/>
            </w:r>
            <w:bookmarkEnd w:id="166"/>
          </w:p>
        </w:tc>
        <w:tc>
          <w:tcPr>
            <w:tcW w:w="1159" w:type="pct"/>
            <w:tcBorders>
              <w:top w:val="single" w:sz="4" w:space="0" w:color="auto"/>
              <w:left w:val="single" w:sz="4" w:space="0" w:color="auto"/>
              <w:bottom w:val="single" w:sz="4" w:space="0" w:color="auto"/>
              <w:right w:val="single" w:sz="4" w:space="0" w:color="000000"/>
            </w:tcBorders>
            <w:shd w:val="clear" w:color="auto" w:fill="auto"/>
            <w:noWrap/>
            <w:hideMark/>
          </w:tcPr>
          <w:p w14:paraId="7AEC0A50" w14:textId="77777777" w:rsidR="0016611E" w:rsidRPr="00645F90" w:rsidRDefault="0016611E" w:rsidP="0083427A">
            <w:pPr>
              <w:jc w:val="left"/>
              <w:rPr>
                <w:rFonts w:eastAsia="Times New Roman"/>
                <w:b/>
                <w:sz w:val="18"/>
                <w:szCs w:val="18"/>
                <w:lang w:eastAsia="es-CL"/>
              </w:rPr>
            </w:pPr>
            <w:r>
              <w:rPr>
                <w:rFonts w:eastAsia="Times New Roman"/>
                <w:b/>
                <w:sz w:val="18"/>
                <w:szCs w:val="18"/>
                <w:lang w:eastAsia="es-CL"/>
              </w:rPr>
              <w:t xml:space="preserve">Fecha: </w:t>
            </w:r>
            <w:r>
              <w:rPr>
                <w:rFonts w:eastAsia="Times New Roman"/>
                <w:sz w:val="18"/>
                <w:szCs w:val="18"/>
                <w:lang w:eastAsia="es-CL"/>
              </w:rPr>
              <w:t>01-09-2014</w:t>
            </w:r>
          </w:p>
        </w:tc>
        <w:tc>
          <w:tcPr>
            <w:tcW w:w="1341" w:type="pct"/>
            <w:gridSpan w:val="2"/>
            <w:tcBorders>
              <w:top w:val="single" w:sz="4" w:space="0" w:color="auto"/>
              <w:left w:val="nil"/>
              <w:bottom w:val="single" w:sz="4" w:space="0" w:color="auto"/>
              <w:right w:val="nil"/>
            </w:tcBorders>
            <w:shd w:val="clear" w:color="auto" w:fill="auto"/>
            <w:noWrap/>
            <w:hideMark/>
          </w:tcPr>
          <w:p w14:paraId="4C54A0EA" w14:textId="77777777" w:rsidR="0016611E" w:rsidRPr="00645F90" w:rsidRDefault="0016611E" w:rsidP="0083427A">
            <w:pPr>
              <w:pStyle w:val="Epgrafe"/>
            </w:pPr>
            <w:bookmarkStart w:id="167" w:name="_Toc405994594"/>
            <w:bookmarkStart w:id="168" w:name="_Toc406168674"/>
            <w:bookmarkStart w:id="169" w:name="_Toc406524432"/>
            <w:bookmarkStart w:id="170" w:name="_Ref405306741"/>
            <w:r>
              <w:t xml:space="preserve">Fotografía </w:t>
            </w:r>
            <w:r>
              <w:fldChar w:fldCharType="begin"/>
            </w:r>
            <w:r>
              <w:instrText xml:space="preserve"> SEQ Fotografía_ \* ARABIC </w:instrText>
            </w:r>
            <w:r>
              <w:fldChar w:fldCharType="separate"/>
            </w:r>
            <w:r w:rsidR="00744F46">
              <w:rPr>
                <w:noProof/>
              </w:rPr>
              <w:t>8</w:t>
            </w:r>
            <w:bookmarkEnd w:id="167"/>
            <w:bookmarkEnd w:id="168"/>
            <w:bookmarkEnd w:id="169"/>
            <w:r>
              <w:fldChar w:fldCharType="end"/>
            </w:r>
            <w:bookmarkEnd w:id="170"/>
          </w:p>
        </w:tc>
        <w:tc>
          <w:tcPr>
            <w:tcW w:w="1159" w:type="pct"/>
            <w:tcBorders>
              <w:top w:val="single" w:sz="4" w:space="0" w:color="auto"/>
              <w:left w:val="single" w:sz="4" w:space="0" w:color="auto"/>
              <w:bottom w:val="single" w:sz="4" w:space="0" w:color="auto"/>
              <w:right w:val="single" w:sz="4" w:space="0" w:color="000000"/>
            </w:tcBorders>
            <w:shd w:val="clear" w:color="auto" w:fill="auto"/>
            <w:noWrap/>
            <w:hideMark/>
          </w:tcPr>
          <w:p w14:paraId="65AE029A" w14:textId="77777777" w:rsidR="0016611E" w:rsidRPr="00645F90" w:rsidRDefault="0016611E" w:rsidP="0083427A">
            <w:pPr>
              <w:jc w:val="left"/>
              <w:rPr>
                <w:rFonts w:eastAsia="Times New Roman"/>
                <w:b/>
                <w:sz w:val="18"/>
                <w:szCs w:val="18"/>
                <w:lang w:eastAsia="es-CL"/>
              </w:rPr>
            </w:pPr>
            <w:r>
              <w:rPr>
                <w:rFonts w:eastAsia="Times New Roman"/>
                <w:b/>
                <w:sz w:val="18"/>
                <w:szCs w:val="18"/>
                <w:lang w:eastAsia="es-CL"/>
              </w:rPr>
              <w:t xml:space="preserve">Fecha: </w:t>
            </w:r>
            <w:r>
              <w:rPr>
                <w:rFonts w:eastAsia="Times New Roman"/>
                <w:sz w:val="18"/>
                <w:szCs w:val="18"/>
                <w:lang w:eastAsia="es-CL"/>
              </w:rPr>
              <w:t>01-09-2014</w:t>
            </w:r>
          </w:p>
        </w:tc>
      </w:tr>
      <w:tr w:rsidR="0016611E" w:rsidRPr="003F6B2D" w14:paraId="2C009C44" w14:textId="77777777" w:rsidTr="0097744E">
        <w:trPr>
          <w:trHeight w:val="46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D1D8388" w14:textId="077407FF" w:rsidR="0016611E" w:rsidRPr="003F6B2D" w:rsidRDefault="0016611E" w:rsidP="00C1336A">
            <w:pPr>
              <w:rPr>
                <w:rFonts w:eastAsia="Times New Roman"/>
                <w:sz w:val="18"/>
                <w:szCs w:val="18"/>
                <w:lang w:eastAsia="es-CL"/>
              </w:rPr>
            </w:pPr>
            <w:r w:rsidRPr="003F6B2D">
              <w:rPr>
                <w:rFonts w:eastAsia="Times New Roman"/>
                <w:b/>
                <w:sz w:val="18"/>
                <w:szCs w:val="18"/>
                <w:lang w:eastAsia="es-CL"/>
              </w:rPr>
              <w:t xml:space="preserve">Descripción medio de prueba: </w:t>
            </w:r>
            <w:r w:rsidR="00CA09FE">
              <w:rPr>
                <w:rFonts w:eastAsia="Times New Roman"/>
                <w:sz w:val="18"/>
                <w:szCs w:val="18"/>
                <w:lang w:eastAsia="es-CL"/>
              </w:rPr>
              <w:t>Correas transportadoras desde el sitio de recepción de caliza hacia el área de acopio, se observa abierta en algunos tramos.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04BEE44" w14:textId="7A26EC19" w:rsidR="0016611E" w:rsidRPr="003F6B2D" w:rsidRDefault="0016611E" w:rsidP="00BA0FB8">
            <w:pPr>
              <w:keepNext/>
              <w:rPr>
                <w:rFonts w:eastAsia="Times New Roman"/>
                <w:sz w:val="18"/>
                <w:szCs w:val="18"/>
                <w:lang w:eastAsia="es-CL"/>
              </w:rPr>
            </w:pPr>
            <w:r w:rsidRPr="003F6B2D">
              <w:rPr>
                <w:rFonts w:eastAsia="Times New Roman"/>
                <w:b/>
                <w:sz w:val="18"/>
                <w:szCs w:val="18"/>
                <w:lang w:eastAsia="es-CL"/>
              </w:rPr>
              <w:t xml:space="preserve">Descripción medio de prueba: </w:t>
            </w:r>
            <w:r w:rsidR="00BA0FB8">
              <w:rPr>
                <w:rFonts w:eastAsia="Times New Roman"/>
                <w:sz w:val="18"/>
                <w:szCs w:val="18"/>
                <w:lang w:eastAsia="es-CL"/>
              </w:rPr>
              <w:t>Filtro de mangas afuera del sector de descarga de caliza.</w:t>
            </w:r>
          </w:p>
        </w:tc>
      </w:tr>
    </w:tbl>
    <w:p w14:paraId="54D71052" w14:textId="2F64616E" w:rsidR="0097744E" w:rsidRDefault="0097744E" w:rsidP="004E72ED">
      <w:pPr>
        <w:tabs>
          <w:tab w:val="left" w:pos="1322"/>
        </w:tabs>
        <w:rPr>
          <w:rFonts w:cstheme="minorHAnsi"/>
          <w:sz w:val="14"/>
          <w:szCs w:val="24"/>
        </w:rPr>
      </w:pPr>
    </w:p>
    <w:p w14:paraId="38FA7548" w14:textId="77777777" w:rsidR="0097744E" w:rsidRDefault="0097744E">
      <w:pPr>
        <w:jc w:val="left"/>
        <w:rPr>
          <w:rFonts w:cstheme="minorHAnsi"/>
          <w:sz w:val="14"/>
          <w:szCs w:val="24"/>
        </w:rPr>
      </w:pPr>
      <w:r>
        <w:rPr>
          <w:rFonts w:cstheme="minorHAnsi"/>
          <w:sz w:val="14"/>
          <w:szCs w:val="24"/>
        </w:rPr>
        <w:br w:type="page"/>
      </w:r>
    </w:p>
    <w:tbl>
      <w:tblPr>
        <w:tblStyle w:val="Tablaconcuadrcula"/>
        <w:tblW w:w="5000" w:type="pct"/>
        <w:tblLook w:val="04A0" w:firstRow="1" w:lastRow="0" w:firstColumn="1" w:lastColumn="0" w:noHBand="0" w:noVBand="1"/>
      </w:tblPr>
      <w:tblGrid>
        <w:gridCol w:w="3830"/>
        <w:gridCol w:w="9958"/>
      </w:tblGrid>
      <w:tr w:rsidR="0097744E" w:rsidRPr="003F6B2D" w14:paraId="74CF252E" w14:textId="77777777" w:rsidTr="0083427A">
        <w:trPr>
          <w:trHeight w:val="142"/>
        </w:trPr>
        <w:tc>
          <w:tcPr>
            <w:tcW w:w="1389" w:type="pct"/>
          </w:tcPr>
          <w:p w14:paraId="2FB5ADC7" w14:textId="77777777" w:rsidR="0097744E" w:rsidRPr="004025CD" w:rsidRDefault="0097744E" w:rsidP="0083427A">
            <w:pPr>
              <w:rPr>
                <w:b/>
              </w:rPr>
            </w:pPr>
            <w:r w:rsidRPr="004025CD">
              <w:rPr>
                <w:b/>
              </w:rPr>
              <w:t xml:space="preserve">Número de hecho constatado : </w:t>
            </w:r>
            <w:r w:rsidRPr="004025CD">
              <w:rPr>
                <w:b/>
              </w:rPr>
              <w:fldChar w:fldCharType="begin"/>
            </w:r>
            <w:r w:rsidRPr="004025CD">
              <w:rPr>
                <w:b/>
              </w:rPr>
              <w:instrText xml:space="preserve"> SEQ Número_de_hecho_constatado_: \* ARABIC </w:instrText>
            </w:r>
            <w:r w:rsidRPr="004025CD">
              <w:rPr>
                <w:b/>
              </w:rPr>
              <w:fldChar w:fldCharType="separate"/>
            </w:r>
            <w:r w:rsidR="00744F46">
              <w:rPr>
                <w:b/>
                <w:noProof/>
              </w:rPr>
              <w:t>3</w:t>
            </w:r>
            <w:r w:rsidRPr="004025CD">
              <w:rPr>
                <w:b/>
              </w:rPr>
              <w:fldChar w:fldCharType="end"/>
            </w:r>
          </w:p>
        </w:tc>
        <w:tc>
          <w:tcPr>
            <w:tcW w:w="3611" w:type="pct"/>
          </w:tcPr>
          <w:p w14:paraId="67D86CB4" w14:textId="7D5B7F4A" w:rsidR="0097744E" w:rsidRPr="003F6B2D" w:rsidRDefault="0097744E" w:rsidP="00B639FC">
            <w:r w:rsidRPr="003F6B2D">
              <w:rPr>
                <w:rFonts w:eastAsia="Times New Roman"/>
                <w:b/>
                <w:bCs/>
                <w:color w:val="000000"/>
                <w:lang w:eastAsia="es-CL"/>
              </w:rPr>
              <w:t>Estación N°</w:t>
            </w:r>
            <w:r w:rsidRPr="003F6B2D">
              <w:rPr>
                <w:rFonts w:eastAsia="Times New Roman"/>
                <w:color w:val="000000"/>
                <w:lang w:eastAsia="es-CL"/>
              </w:rPr>
              <w:t>:</w:t>
            </w:r>
            <w:r w:rsidRPr="003F6B2D">
              <w:rPr>
                <w:rFonts w:eastAsia="Times New Roman"/>
                <w:b/>
                <w:color w:val="000000"/>
                <w:lang w:eastAsia="es-CL"/>
              </w:rPr>
              <w:t xml:space="preserve"> </w:t>
            </w:r>
            <w:r w:rsidR="00B639FC">
              <w:rPr>
                <w:rFonts w:eastAsia="Times New Roman"/>
                <w:b/>
                <w:color w:val="000000"/>
                <w:lang w:eastAsia="es-CL"/>
              </w:rPr>
              <w:t>1</w:t>
            </w:r>
          </w:p>
        </w:tc>
      </w:tr>
      <w:tr w:rsidR="0097744E" w:rsidRPr="003F6B2D" w14:paraId="5DB79193" w14:textId="77777777" w:rsidTr="0083427A">
        <w:trPr>
          <w:trHeight w:val="319"/>
        </w:trPr>
        <w:tc>
          <w:tcPr>
            <w:tcW w:w="5000" w:type="pct"/>
            <w:gridSpan w:val="2"/>
            <w:tcBorders>
              <w:bottom w:val="single" w:sz="4" w:space="0" w:color="auto"/>
            </w:tcBorders>
          </w:tcPr>
          <w:p w14:paraId="5DBD63DF" w14:textId="65A7FF63" w:rsidR="0097744E" w:rsidRDefault="00ED12D0" w:rsidP="0083427A">
            <w:pPr>
              <w:rPr>
                <w:b/>
              </w:rPr>
            </w:pPr>
            <w:r>
              <w:rPr>
                <w:b/>
              </w:rPr>
              <w:t>Exigencias</w:t>
            </w:r>
            <w:r w:rsidR="0097744E" w:rsidRPr="004D35E9">
              <w:rPr>
                <w:b/>
              </w:rPr>
              <w:t xml:space="preserve">: </w:t>
            </w:r>
          </w:p>
          <w:p w14:paraId="7805B2BC" w14:textId="77777777" w:rsidR="008169A5" w:rsidRPr="008169A5" w:rsidRDefault="008169A5" w:rsidP="008169A5">
            <w:pPr>
              <w:tabs>
                <w:tab w:val="left" w:pos="4820"/>
              </w:tabs>
              <w:rPr>
                <w:b/>
              </w:rPr>
            </w:pPr>
            <w:r w:rsidRPr="00F17305">
              <w:rPr>
                <w:b/>
              </w:rPr>
              <w:t>RCA N°</w:t>
            </w:r>
            <w:r>
              <w:rPr>
                <w:b/>
              </w:rPr>
              <w:t>71/2007</w:t>
            </w:r>
            <w:r>
              <w:rPr>
                <w:b/>
                <w:color w:val="FF0000"/>
              </w:rPr>
              <w:t xml:space="preserve"> </w:t>
            </w:r>
            <w:r w:rsidRPr="00F17305">
              <w:rPr>
                <w:b/>
              </w:rPr>
              <w:t xml:space="preserve">Considerando </w:t>
            </w:r>
            <w:r>
              <w:rPr>
                <w:b/>
              </w:rPr>
              <w:t xml:space="preserve">7.1.1. </w:t>
            </w:r>
            <w:r w:rsidRPr="008169A5">
              <w:rPr>
                <w:b/>
              </w:rPr>
              <w:t>Identificación y Evaluación de los Impactos Ambientales del Proyecto</w:t>
            </w:r>
            <w:r>
              <w:rPr>
                <w:b/>
              </w:rPr>
              <w:t xml:space="preserve">, letra a) </w:t>
            </w:r>
            <w:r w:rsidRPr="008169A5">
              <w:rPr>
                <w:b/>
              </w:rPr>
              <w:t>Material Particulado Respirable-MP10</w:t>
            </w:r>
          </w:p>
          <w:p w14:paraId="61C16C6B" w14:textId="77777777" w:rsidR="008169A5" w:rsidRPr="008169A5" w:rsidRDefault="008169A5" w:rsidP="008169A5">
            <w:pPr>
              <w:rPr>
                <w:rFonts w:cs="Arial"/>
                <w:i/>
              </w:rPr>
            </w:pPr>
            <w:r w:rsidRPr="008169A5">
              <w:rPr>
                <w:rFonts w:cs="Arial"/>
                <w:i/>
              </w:rPr>
              <w:t>El titular señala que la implementación del horno de cal N°3 permitirá reducir el consumo de energía y mejorará tanto el manejo de materias primas como del producto. Este manejo de las materias primas y producto reducirá de manera significativa tanto las emisiones fugitivas de MP</w:t>
            </w:r>
            <w:r w:rsidRPr="008169A5">
              <w:rPr>
                <w:rFonts w:cs="Arial"/>
                <w:i/>
                <w:vertAlign w:val="subscript"/>
              </w:rPr>
              <w:t>10</w:t>
            </w:r>
            <w:r w:rsidRPr="008169A5">
              <w:rPr>
                <w:rFonts w:cs="Arial"/>
                <w:i/>
              </w:rPr>
              <w:t xml:space="preserve"> como por chimenea, ya que considera la instalación de un filtro de mangas de alta eficiencia. Esta condición de alta eficiencia será verificada semestralmente, mediante un muestreo isocinético que será efectuado a esta unidad, cuyos resultados serán remitidos a la autoridad sanitaria con copia a la COREMA II Región. En el evento que no se verifique esta eficiencia, se adoptarán medidas adicionales tendientes a compensar la ineficiencia que se determine, previo acuerdo con la Autoridad Sanitaria; las medidas que se adopten serán transitorias, es decir durarán mientras se resuelva esta situación, ya que la condición normal de operación del filtro será de 50 mg/m</w:t>
            </w:r>
            <w:r w:rsidRPr="00ED12D0">
              <w:rPr>
                <w:rFonts w:cs="Arial"/>
                <w:i/>
                <w:vertAlign w:val="superscript"/>
              </w:rPr>
              <w:t>3</w:t>
            </w:r>
            <w:r w:rsidRPr="008169A5">
              <w:rPr>
                <w:rFonts w:cs="Arial"/>
                <w:i/>
              </w:rPr>
              <w:t>N.</w:t>
            </w:r>
          </w:p>
          <w:p w14:paraId="2B439097" w14:textId="77777777" w:rsidR="0083427A" w:rsidRDefault="0083427A" w:rsidP="008169A5">
            <w:pPr>
              <w:tabs>
                <w:tab w:val="left" w:pos="4820"/>
              </w:tabs>
              <w:rPr>
                <w:b/>
              </w:rPr>
            </w:pPr>
          </w:p>
          <w:p w14:paraId="61CF490D" w14:textId="71B3F022" w:rsidR="008169A5" w:rsidRDefault="008169A5" w:rsidP="008169A5">
            <w:pPr>
              <w:tabs>
                <w:tab w:val="left" w:pos="4820"/>
              </w:tabs>
              <w:rPr>
                <w:b/>
              </w:rPr>
            </w:pPr>
            <w:r w:rsidRPr="00F17305">
              <w:rPr>
                <w:b/>
              </w:rPr>
              <w:t>RCA N°</w:t>
            </w:r>
            <w:r>
              <w:rPr>
                <w:b/>
              </w:rPr>
              <w:t>71/2007</w:t>
            </w:r>
            <w:r>
              <w:rPr>
                <w:b/>
                <w:color w:val="FF0000"/>
              </w:rPr>
              <w:t xml:space="preserve"> </w:t>
            </w:r>
            <w:r w:rsidRPr="00F17305">
              <w:rPr>
                <w:b/>
              </w:rPr>
              <w:t>Considerando</w:t>
            </w:r>
            <w:r>
              <w:rPr>
                <w:rFonts w:ascii="Arial" w:hAnsi="Arial" w:cs="Arial"/>
                <w:b/>
                <w:sz w:val="22"/>
              </w:rPr>
              <w:t xml:space="preserve"> </w:t>
            </w:r>
            <w:r w:rsidRPr="008169A5">
              <w:rPr>
                <w:b/>
              </w:rPr>
              <w:t>7.5.Plan de Seguimiento Ambiental</w:t>
            </w:r>
            <w:r>
              <w:rPr>
                <w:b/>
              </w:rPr>
              <w:t>.</w:t>
            </w:r>
          </w:p>
          <w:p w14:paraId="4B253CE3" w14:textId="39182AB1" w:rsidR="008169A5" w:rsidRPr="0083427A" w:rsidRDefault="008169A5" w:rsidP="008169A5">
            <w:pPr>
              <w:pStyle w:val="Textocomentario"/>
              <w:tabs>
                <w:tab w:val="left" w:pos="4820"/>
              </w:tabs>
              <w:rPr>
                <w:b/>
              </w:rPr>
            </w:pPr>
            <w:r w:rsidRPr="0083427A">
              <w:rPr>
                <w:b/>
              </w:rPr>
              <w:t>a)</w:t>
            </w:r>
            <w:r w:rsidRPr="008169A5">
              <w:rPr>
                <w:b/>
              </w:rPr>
              <w:t>Emisiones Atmosféricas</w:t>
            </w:r>
          </w:p>
          <w:p w14:paraId="31FCFF9D" w14:textId="77777777" w:rsidR="008169A5" w:rsidRPr="008169A5" w:rsidRDefault="008169A5" w:rsidP="008169A5">
            <w:pPr>
              <w:rPr>
                <w:rFonts w:cs="Arial"/>
                <w:i/>
              </w:rPr>
            </w:pPr>
            <w:r w:rsidRPr="008169A5">
              <w:rPr>
                <w:rFonts w:cs="Arial"/>
                <w:i/>
              </w:rPr>
              <w:t>Continuar con el muestreo isocinético de las fuentes de emisión en los 3 hornos (Clinker, Cal Nº2 y Cal Nº3), dos veces al año.</w:t>
            </w:r>
          </w:p>
          <w:p w14:paraId="22BB2605" w14:textId="77777777" w:rsidR="008169A5" w:rsidRPr="008169A5" w:rsidRDefault="008169A5" w:rsidP="008169A5">
            <w:pPr>
              <w:rPr>
                <w:rFonts w:cs="Arial"/>
                <w:i/>
              </w:rPr>
            </w:pPr>
            <w:r w:rsidRPr="008169A5">
              <w:rPr>
                <w:rFonts w:cs="Arial"/>
                <w:i/>
              </w:rPr>
              <w:t>Además, se contempla como parte del control operacional del Horno de Cal Nº3, la instalación de un opacímetro para la medición de MP</w:t>
            </w:r>
            <w:r w:rsidRPr="0083427A">
              <w:rPr>
                <w:rFonts w:cs="Arial"/>
                <w:i/>
                <w:vertAlign w:val="subscript"/>
              </w:rPr>
              <w:t>10</w:t>
            </w:r>
            <w:r w:rsidRPr="008169A5">
              <w:rPr>
                <w:rFonts w:cs="Arial"/>
                <w:i/>
              </w:rPr>
              <w:t>, así como un equipo de control de SO</w:t>
            </w:r>
            <w:r w:rsidRPr="008169A5">
              <w:rPr>
                <w:rFonts w:cs="Arial"/>
                <w:i/>
                <w:vertAlign w:val="subscript"/>
              </w:rPr>
              <w:t>2</w:t>
            </w:r>
            <w:r w:rsidRPr="008169A5">
              <w:rPr>
                <w:rFonts w:cs="Arial"/>
                <w:i/>
              </w:rPr>
              <w:t xml:space="preserve"> que mida dicho compuesto en forma continua y en línea con la Secretaría Regional Ministerial de Salud; ambos en chimenea. Esta instalación contempla, además, la habilitación de un equipo de control de la concentración de NO</w:t>
            </w:r>
            <w:r w:rsidRPr="0083427A">
              <w:rPr>
                <w:rFonts w:cs="Arial"/>
                <w:i/>
                <w:vertAlign w:val="subscript"/>
              </w:rPr>
              <w:t>x</w:t>
            </w:r>
            <w:r w:rsidRPr="008169A5">
              <w:rPr>
                <w:rFonts w:cs="Arial"/>
                <w:i/>
              </w:rPr>
              <w:t xml:space="preserve"> del horno, para los fines de regular el exceso del aire y la temperatura del horno; en general la operación se sitúa entorno de los 500 a 600 ppm de NO</w:t>
            </w:r>
            <w:r w:rsidRPr="0083427A">
              <w:rPr>
                <w:rFonts w:cs="Arial"/>
                <w:i/>
                <w:vertAlign w:val="subscript"/>
              </w:rPr>
              <w:t>x</w:t>
            </w:r>
            <w:r w:rsidRPr="008169A5">
              <w:rPr>
                <w:rFonts w:cs="Arial"/>
                <w:i/>
              </w:rPr>
              <w:t>.</w:t>
            </w:r>
          </w:p>
          <w:p w14:paraId="3AFCCA09" w14:textId="77777777" w:rsidR="008169A5" w:rsidRPr="008169A5" w:rsidRDefault="008169A5" w:rsidP="0083427A">
            <w:pPr>
              <w:rPr>
                <w:rFonts w:cs="Arial"/>
                <w:i/>
              </w:rPr>
            </w:pPr>
            <w:r w:rsidRPr="008169A5">
              <w:rPr>
                <w:rFonts w:cs="Arial"/>
                <w:i/>
              </w:rPr>
              <w:t>El programa de monitoreo de emisiones por chimenea tendrá por objeto caracterizar el flujo de gases que emita el Horno de Cal N°3 a la atmósfera. Este monitoreo se hará en línea y en forma continua, es decir las 24 horas del día. Los resultados de dicho monitoreo serán remitidos dentro de los primeros quince días del mes siguiente de efectuado el monitoreo, enviándose dicha información en forma directa a la Secretaría Regional Ministerial de Salud con copia a la COREMA II Región.</w:t>
            </w:r>
          </w:p>
          <w:p w14:paraId="5A45FDFF" w14:textId="1B3A8B6E" w:rsidR="0083427A" w:rsidRDefault="0083427A" w:rsidP="0083427A">
            <w:pPr>
              <w:rPr>
                <w:rFonts w:cs="Arial"/>
                <w:i/>
              </w:rPr>
            </w:pPr>
            <w:r w:rsidRPr="0083427A">
              <w:rPr>
                <w:rFonts w:cs="Arial"/>
                <w:i/>
              </w:rPr>
              <w:t>Dicho monitoreo en tiempo real y en línea con la Secretaría Regional Ministerial de Salud de la Región de Antofagasta, estará incorporado en la página Web creada por el titular para tal efecto. El mismo monitoreo incluirá los siguientes parámetros: Velocidad del gas, Caudal de gases, Temperatura del gas, Presión, Humedad, Isocinetismo y Composición de los gases</w:t>
            </w:r>
            <w:r>
              <w:rPr>
                <w:rFonts w:cs="Arial"/>
                <w:i/>
              </w:rPr>
              <w:t>.</w:t>
            </w:r>
          </w:p>
          <w:p w14:paraId="3CB274A8" w14:textId="43D02CB9" w:rsidR="0083427A" w:rsidRPr="0083427A" w:rsidRDefault="0083427A" w:rsidP="0083427A">
            <w:pPr>
              <w:rPr>
                <w:rFonts w:cs="Arial"/>
                <w:i/>
              </w:rPr>
            </w:pPr>
            <w:r>
              <w:rPr>
                <w:rFonts w:cs="Arial"/>
                <w:i/>
              </w:rPr>
              <w:t>(…)C</w:t>
            </w:r>
            <w:r w:rsidRPr="0083427A">
              <w:rPr>
                <w:rFonts w:cs="Arial"/>
                <w:i/>
              </w:rPr>
              <w:t>abe precisar, que el programa de monitoreo tanto de emisiones como de calidad del aire considera la determinación de los elementos traza que son de interés para la autoridad (Arsénico, Níquel y Vanadio) en el material particulado. En efecto, el monitoreo acordado con la Secretaría Regional Ministerial de Salud de la Región de Antofagasta incluye la determinación de elementos traza en los polvos captados tanto en chimenea durante el muestreo isocinético como en los monitores de MP</w:t>
            </w:r>
            <w:r w:rsidRPr="0083427A">
              <w:rPr>
                <w:rFonts w:cs="Arial"/>
                <w:i/>
                <w:vertAlign w:val="subscript"/>
              </w:rPr>
              <w:t>10</w:t>
            </w:r>
            <w:r>
              <w:rPr>
                <w:rFonts w:cs="Arial"/>
                <w:i/>
              </w:rPr>
              <w:t>.</w:t>
            </w:r>
          </w:p>
          <w:p w14:paraId="4674AD43" w14:textId="77777777" w:rsidR="0083427A" w:rsidRDefault="0083427A" w:rsidP="0083427A">
            <w:pPr>
              <w:tabs>
                <w:tab w:val="left" w:pos="4820"/>
              </w:tabs>
              <w:rPr>
                <w:b/>
              </w:rPr>
            </w:pPr>
          </w:p>
          <w:p w14:paraId="6130FC11" w14:textId="77777777" w:rsidR="0083427A" w:rsidRDefault="0083427A" w:rsidP="0083427A">
            <w:pPr>
              <w:tabs>
                <w:tab w:val="left" w:pos="4820"/>
              </w:tabs>
              <w:rPr>
                <w:b/>
              </w:rPr>
            </w:pPr>
            <w:r w:rsidRPr="00F17305">
              <w:rPr>
                <w:b/>
              </w:rPr>
              <w:t>RCA N°</w:t>
            </w:r>
            <w:r>
              <w:rPr>
                <w:b/>
              </w:rPr>
              <w:t>71/2007</w:t>
            </w:r>
            <w:r>
              <w:rPr>
                <w:b/>
                <w:color w:val="FF0000"/>
              </w:rPr>
              <w:t xml:space="preserve"> </w:t>
            </w:r>
            <w:r w:rsidRPr="00F17305">
              <w:rPr>
                <w:b/>
              </w:rPr>
              <w:t>Considerando</w:t>
            </w:r>
            <w:r>
              <w:rPr>
                <w:rFonts w:ascii="Arial" w:hAnsi="Arial" w:cs="Arial"/>
                <w:b/>
                <w:sz w:val="22"/>
              </w:rPr>
              <w:t xml:space="preserve"> </w:t>
            </w:r>
            <w:r w:rsidRPr="008169A5">
              <w:rPr>
                <w:b/>
              </w:rPr>
              <w:t>7.5.Plan de Seguimiento Ambiental</w:t>
            </w:r>
            <w:r>
              <w:rPr>
                <w:b/>
              </w:rPr>
              <w:t>.</w:t>
            </w:r>
          </w:p>
          <w:p w14:paraId="0E4D9996" w14:textId="40983C06" w:rsidR="0083427A" w:rsidRPr="0083427A" w:rsidRDefault="0083427A" w:rsidP="0083427A">
            <w:pPr>
              <w:pStyle w:val="Textocomentario"/>
              <w:tabs>
                <w:tab w:val="left" w:pos="4820"/>
              </w:tabs>
              <w:rPr>
                <w:b/>
              </w:rPr>
            </w:pPr>
            <w:r w:rsidRPr="0083427A">
              <w:rPr>
                <w:b/>
              </w:rPr>
              <w:t>b)Calidad del Aire</w:t>
            </w:r>
          </w:p>
          <w:p w14:paraId="5D721FC7" w14:textId="77777777" w:rsidR="0083427A" w:rsidRDefault="0083427A" w:rsidP="0083427A">
            <w:pPr>
              <w:rPr>
                <w:rFonts w:cs="Arial"/>
                <w:i/>
              </w:rPr>
            </w:pPr>
            <w:r w:rsidRPr="0083427A">
              <w:rPr>
                <w:rFonts w:cs="Arial"/>
                <w:i/>
              </w:rPr>
              <w:t>Continuar con el monitoreo continuo de MP</w:t>
            </w:r>
            <w:r w:rsidRPr="0083427A">
              <w:rPr>
                <w:rFonts w:cs="Arial"/>
                <w:i/>
                <w:vertAlign w:val="subscript"/>
              </w:rPr>
              <w:t>10</w:t>
            </w:r>
            <w:r w:rsidRPr="0083427A">
              <w:rPr>
                <w:rFonts w:cs="Arial"/>
                <w:i/>
              </w:rPr>
              <w:t xml:space="preserve"> de 24 horas cada 3 días, y de SO</w:t>
            </w:r>
            <w:r w:rsidRPr="002F564B">
              <w:rPr>
                <w:rFonts w:cs="Arial"/>
                <w:i/>
                <w:vertAlign w:val="subscript"/>
              </w:rPr>
              <w:t>2</w:t>
            </w:r>
            <w:r w:rsidRPr="0083427A">
              <w:rPr>
                <w:rFonts w:cs="Arial"/>
                <w:i/>
              </w:rPr>
              <w:t>, por toda la vida útil del proyecto. Junto con ello se registrarán las variables meteorológicas de dirección y velocidad del viento.</w:t>
            </w:r>
          </w:p>
          <w:p w14:paraId="37690D2F" w14:textId="77777777" w:rsidR="00C26F43" w:rsidRDefault="00C26F43" w:rsidP="0083427A">
            <w:pPr>
              <w:tabs>
                <w:tab w:val="left" w:pos="4820"/>
              </w:tabs>
              <w:rPr>
                <w:b/>
              </w:rPr>
            </w:pPr>
          </w:p>
          <w:p w14:paraId="5953A9D9" w14:textId="73031A87" w:rsidR="0083427A" w:rsidRPr="0083427A" w:rsidRDefault="0083427A" w:rsidP="0083427A">
            <w:pPr>
              <w:tabs>
                <w:tab w:val="left" w:pos="4820"/>
              </w:tabs>
              <w:rPr>
                <w:rFonts w:cs="Arial"/>
                <w:b/>
              </w:rPr>
            </w:pPr>
            <w:r w:rsidRPr="0083427A">
              <w:rPr>
                <w:rFonts w:cs="Arial"/>
                <w:b/>
              </w:rPr>
              <w:t>RCA N°71/2007 Resuelve 1.2.</w:t>
            </w:r>
          </w:p>
          <w:p w14:paraId="60E79B80" w14:textId="2B89418D" w:rsidR="0083427A" w:rsidRPr="0083427A" w:rsidRDefault="0083427A" w:rsidP="0083427A">
            <w:pPr>
              <w:tabs>
                <w:tab w:val="left" w:pos="4820"/>
              </w:tabs>
              <w:rPr>
                <w:rFonts w:cs="Arial"/>
                <w:i/>
              </w:rPr>
            </w:pPr>
            <w:r w:rsidRPr="0083427A">
              <w:rPr>
                <w:rFonts w:cs="Arial"/>
                <w:i/>
              </w:rPr>
              <w:t>El titular deberá complem</w:t>
            </w:r>
            <w:r w:rsidR="00ED12D0">
              <w:rPr>
                <w:rFonts w:cs="Arial"/>
                <w:i/>
              </w:rPr>
              <w:t>entar el actual monitoreo de MP</w:t>
            </w:r>
            <w:r w:rsidRPr="00ED12D0">
              <w:rPr>
                <w:rFonts w:cs="Arial"/>
                <w:i/>
                <w:vertAlign w:val="subscript"/>
              </w:rPr>
              <w:t>10</w:t>
            </w:r>
            <w:r w:rsidRPr="0083427A">
              <w:rPr>
                <w:rFonts w:cs="Arial"/>
                <w:i/>
              </w:rPr>
              <w:t xml:space="preserve"> con un monitoreo continuo, utilizando los métodos de medición establecidos en el artículo 7 del Decreto Supremo Nº59 del MINSEGPRES, por toda la vida útil del proyecto. Dicho monitoreo deberá contar con la autorización de la Secretaria Regional Ministerial de Salud y estar operativo, antes de iniciada la ejecución del presente proyecto. </w:t>
            </w:r>
          </w:p>
          <w:p w14:paraId="07A19AAD" w14:textId="77777777" w:rsidR="0097744E" w:rsidRPr="00996493" w:rsidRDefault="0097744E" w:rsidP="0083427A">
            <w:pPr>
              <w:autoSpaceDE w:val="0"/>
              <w:autoSpaceDN w:val="0"/>
              <w:adjustRightInd w:val="0"/>
              <w:rPr>
                <w:rFonts w:ascii="Arial" w:hAnsi="Arial" w:cs="Arial"/>
                <w:color w:val="3F4146"/>
                <w:sz w:val="21"/>
                <w:szCs w:val="21"/>
                <w:lang w:eastAsia="es-ES"/>
              </w:rPr>
            </w:pPr>
          </w:p>
        </w:tc>
      </w:tr>
      <w:tr w:rsidR="0097744E" w:rsidRPr="003F6B2D" w14:paraId="1238E54B" w14:textId="77777777" w:rsidTr="0083427A">
        <w:trPr>
          <w:trHeight w:val="627"/>
        </w:trPr>
        <w:tc>
          <w:tcPr>
            <w:tcW w:w="5000" w:type="pct"/>
            <w:gridSpan w:val="2"/>
          </w:tcPr>
          <w:p w14:paraId="76E67025" w14:textId="50CFC59E" w:rsidR="0083427A" w:rsidRDefault="0097744E" w:rsidP="0083427A">
            <w:r w:rsidRPr="003F6B2D">
              <w:rPr>
                <w:b/>
              </w:rPr>
              <w:t>Hecho (s):</w:t>
            </w:r>
            <w:r w:rsidRPr="003F6B2D">
              <w:t xml:space="preserve"> </w:t>
            </w:r>
          </w:p>
          <w:p w14:paraId="35492B62" w14:textId="71D1D0A2" w:rsidR="0083427A" w:rsidRDefault="0083427A" w:rsidP="001B3EAC">
            <w:pPr>
              <w:pStyle w:val="Prrafodelista"/>
              <w:numPr>
                <w:ilvl w:val="0"/>
                <w:numId w:val="16"/>
              </w:numPr>
            </w:pPr>
            <w:r w:rsidRPr="0083427A">
              <w:t xml:space="preserve">En la sala de control </w:t>
            </w:r>
            <w:r w:rsidR="0029458A">
              <w:t xml:space="preserve">se observó el </w:t>
            </w:r>
            <w:r w:rsidRPr="0083427A">
              <w:t>sistema analizador de gases para monitoreo continuo de PM</w:t>
            </w:r>
            <w:r w:rsidRPr="0083427A">
              <w:rPr>
                <w:vertAlign w:val="subscript"/>
              </w:rPr>
              <w:t xml:space="preserve">10, </w:t>
            </w:r>
            <w:r w:rsidRPr="0083427A">
              <w:t>SO</w:t>
            </w:r>
            <w:r w:rsidRPr="0083427A">
              <w:rPr>
                <w:vertAlign w:val="subscript"/>
              </w:rPr>
              <w:t>2</w:t>
            </w:r>
            <w:r w:rsidRPr="0083427A">
              <w:t xml:space="preserve">, </w:t>
            </w:r>
            <w:r>
              <w:t>y</w:t>
            </w:r>
            <w:r w:rsidRPr="0083427A">
              <w:t xml:space="preserve"> flujo de chimenea.</w:t>
            </w:r>
            <w:r w:rsidR="00E65F82">
              <w:t>(</w:t>
            </w:r>
            <w:r w:rsidR="00EC63AC">
              <w:fldChar w:fldCharType="begin"/>
            </w:r>
            <w:r w:rsidR="00EC63AC">
              <w:instrText xml:space="preserve"> REF _Ref406511783 \h </w:instrText>
            </w:r>
            <w:r w:rsidR="00EC63AC">
              <w:fldChar w:fldCharType="separate"/>
            </w:r>
            <w:r w:rsidR="00EC63AC">
              <w:t xml:space="preserve">Fotografía </w:t>
            </w:r>
            <w:r w:rsidR="00EC63AC">
              <w:rPr>
                <w:noProof/>
              </w:rPr>
              <w:t>9</w:t>
            </w:r>
            <w:r w:rsidR="00EC63AC">
              <w:fldChar w:fldCharType="end"/>
            </w:r>
            <w:r w:rsidR="00EC63AC">
              <w:t xml:space="preserve"> y </w:t>
            </w:r>
            <w:r w:rsidR="00EC63AC">
              <w:fldChar w:fldCharType="begin"/>
            </w:r>
            <w:r w:rsidR="00EC63AC">
              <w:instrText xml:space="preserve"> REF _Ref406511785 \h </w:instrText>
            </w:r>
            <w:r w:rsidR="00EC63AC">
              <w:fldChar w:fldCharType="separate"/>
            </w:r>
            <w:r w:rsidR="00EC63AC">
              <w:t xml:space="preserve">Fotografía </w:t>
            </w:r>
            <w:r w:rsidR="00EC63AC">
              <w:rPr>
                <w:noProof/>
              </w:rPr>
              <w:t>10</w:t>
            </w:r>
            <w:r w:rsidR="00EC63AC">
              <w:fldChar w:fldCharType="end"/>
            </w:r>
            <w:r w:rsidR="00E65F82">
              <w:t>)</w:t>
            </w:r>
          </w:p>
          <w:p w14:paraId="3D2E6B33" w14:textId="65B2F109" w:rsidR="0083427A" w:rsidRPr="0083427A" w:rsidRDefault="0083427A" w:rsidP="001B3EAC">
            <w:pPr>
              <w:pStyle w:val="Prrafodelista"/>
              <w:numPr>
                <w:ilvl w:val="0"/>
                <w:numId w:val="16"/>
              </w:numPr>
            </w:pPr>
            <w:r>
              <w:t>De acue</w:t>
            </w:r>
            <w:r w:rsidR="00112619">
              <w:t>rdo a lo indicado por el señor O</w:t>
            </w:r>
            <w:r>
              <w:t xml:space="preserve">livares, este sistema se encuentra en línea con la </w:t>
            </w:r>
            <w:r w:rsidR="00C26F43">
              <w:t>S</w:t>
            </w:r>
            <w:r>
              <w:t xml:space="preserve">eremi de </w:t>
            </w:r>
            <w:r w:rsidR="00C26F43">
              <w:t>S</w:t>
            </w:r>
            <w:r>
              <w:t>alud</w:t>
            </w:r>
            <w:r w:rsidR="0029458A">
              <w:t xml:space="preserve"> de la Región de Antofagasta</w:t>
            </w:r>
            <w:r w:rsidR="00C26F43">
              <w:t>.</w:t>
            </w:r>
          </w:p>
          <w:p w14:paraId="2ECA794A" w14:textId="77777777" w:rsidR="00C26F43" w:rsidRDefault="00C26F43" w:rsidP="00C26F43">
            <w:pPr>
              <w:rPr>
                <w:b/>
              </w:rPr>
            </w:pPr>
          </w:p>
          <w:p w14:paraId="0B3FEF42" w14:textId="77777777" w:rsidR="00C26F43" w:rsidRPr="004B3F14" w:rsidRDefault="00C26F43" w:rsidP="00C26F43">
            <w:pPr>
              <w:rPr>
                <w:b/>
              </w:rPr>
            </w:pPr>
            <w:r w:rsidRPr="004B3F14">
              <w:rPr>
                <w:b/>
              </w:rPr>
              <w:t xml:space="preserve">Resultado (s) examen de Información: </w:t>
            </w:r>
          </w:p>
          <w:p w14:paraId="36C0A2C3" w14:textId="4DF6BB7E" w:rsidR="0029143B" w:rsidRPr="0029143B" w:rsidRDefault="00C26F43" w:rsidP="0029143B">
            <w:pPr>
              <w:pStyle w:val="Prrafodelista"/>
              <w:numPr>
                <w:ilvl w:val="0"/>
                <w:numId w:val="11"/>
              </w:numPr>
              <w:tabs>
                <w:tab w:val="left" w:pos="5103"/>
              </w:tabs>
              <w:rPr>
                <w:rFonts w:ascii="Calibri" w:hAnsi="Calibri"/>
                <w:szCs w:val="22"/>
              </w:rPr>
            </w:pPr>
            <w:r w:rsidRPr="0029143B">
              <w:t>En el sistema de seguimiento ambiental de la SMA se encuentran informes remitidos por el titular, los cuales fueron encomendados a la Seremi de Sa</w:t>
            </w:r>
            <w:r w:rsidR="00B639FC" w:rsidRPr="0029143B">
              <w:t>l</w:t>
            </w:r>
            <w:r w:rsidR="0029143B" w:rsidRPr="0029143B">
              <w:t xml:space="preserve">ud de la Región de Antofagasta, mediante los oficios </w:t>
            </w:r>
            <w:r w:rsidR="0029143B" w:rsidRPr="0029143B">
              <w:rPr>
                <w:rFonts w:ascii="Calibri" w:hAnsi="Calibri" w:cs="Calibri"/>
                <w:szCs w:val="22"/>
                <w:lang w:val="es-ES"/>
              </w:rPr>
              <w:t>ORD. N°</w:t>
            </w:r>
            <w:r w:rsidR="0029143B" w:rsidRPr="0029143B">
              <w:rPr>
                <w:rFonts w:ascii="Calibri" w:hAnsi="Calibri" w:cs="Calibri"/>
                <w:b/>
                <w:szCs w:val="22"/>
                <w:lang w:val="es-ES"/>
              </w:rPr>
              <w:t xml:space="preserve"> </w:t>
            </w:r>
            <w:r w:rsidR="0029143B" w:rsidRPr="0029143B">
              <w:rPr>
                <w:rFonts w:ascii="Calibri" w:eastAsia="Times New Roman" w:hAnsi="Calibri" w:cs="Calibri"/>
                <w:bCs/>
                <w:szCs w:val="22"/>
                <w:lang w:val="es-ES"/>
              </w:rPr>
              <w:t>462 de fecha 02-04-2014, que “</w:t>
            </w:r>
            <w:r w:rsidR="0029143B" w:rsidRPr="0029143B">
              <w:rPr>
                <w:rFonts w:ascii="Calibri" w:hAnsi="Calibri"/>
                <w:szCs w:val="22"/>
              </w:rPr>
              <w:t xml:space="preserve">Encomienda actividades de seguimiento ambiental”; </w:t>
            </w:r>
            <w:r w:rsidR="0029143B" w:rsidRPr="0029143B">
              <w:rPr>
                <w:rFonts w:ascii="Calibri" w:hAnsi="Calibri" w:cs="Calibri"/>
                <w:szCs w:val="22"/>
                <w:lang w:val="es-ES"/>
              </w:rPr>
              <w:t>ORD. N°</w:t>
            </w:r>
            <w:r w:rsidR="0029143B" w:rsidRPr="0029143B">
              <w:rPr>
                <w:rFonts w:ascii="Calibri" w:hAnsi="Calibri" w:cs="Calibri"/>
                <w:b/>
                <w:szCs w:val="22"/>
                <w:lang w:val="es-ES"/>
              </w:rPr>
              <w:t xml:space="preserve"> </w:t>
            </w:r>
            <w:r w:rsidR="0029143B" w:rsidRPr="0029143B">
              <w:rPr>
                <w:rFonts w:ascii="Calibri" w:eastAsia="Times New Roman" w:hAnsi="Calibri" w:cs="Calibri"/>
                <w:bCs/>
                <w:szCs w:val="22"/>
                <w:lang w:val="es-ES"/>
              </w:rPr>
              <w:t>463 de fecha 02-04-2014, que “</w:t>
            </w:r>
            <w:r w:rsidR="0029143B" w:rsidRPr="0029143B">
              <w:rPr>
                <w:rFonts w:ascii="Calibri" w:hAnsi="Calibri"/>
                <w:szCs w:val="22"/>
              </w:rPr>
              <w:t xml:space="preserve">Encomienda actividades de seguimiento ambiental”; </w:t>
            </w:r>
            <w:r w:rsidR="0029143B" w:rsidRPr="0029143B">
              <w:rPr>
                <w:rFonts w:ascii="Calibri" w:hAnsi="Calibri" w:cs="Calibri"/>
                <w:szCs w:val="22"/>
                <w:lang w:val="es-ES"/>
              </w:rPr>
              <w:t>ORD. N°</w:t>
            </w:r>
            <w:r w:rsidR="0029143B" w:rsidRPr="0029143B">
              <w:rPr>
                <w:rFonts w:ascii="Calibri" w:hAnsi="Calibri" w:cs="Calibri"/>
                <w:b/>
                <w:szCs w:val="22"/>
                <w:lang w:val="es-ES"/>
              </w:rPr>
              <w:t xml:space="preserve"> </w:t>
            </w:r>
            <w:r w:rsidR="0029143B" w:rsidRPr="0029143B">
              <w:rPr>
                <w:rFonts w:ascii="Calibri" w:eastAsia="Times New Roman" w:hAnsi="Calibri" w:cs="Calibri"/>
                <w:bCs/>
                <w:szCs w:val="22"/>
                <w:lang w:val="es-ES"/>
              </w:rPr>
              <w:t>464 de fecha 02-04-2014, que “</w:t>
            </w:r>
            <w:r w:rsidR="0029143B" w:rsidRPr="0029143B">
              <w:rPr>
                <w:rFonts w:ascii="Calibri" w:hAnsi="Calibri"/>
                <w:szCs w:val="22"/>
              </w:rPr>
              <w:t xml:space="preserve">Encomienda actividades de seguimiento ambiental”; </w:t>
            </w:r>
            <w:r w:rsidR="0029143B" w:rsidRPr="0029143B">
              <w:rPr>
                <w:rFonts w:ascii="Calibri" w:hAnsi="Calibri" w:cs="Calibri"/>
                <w:szCs w:val="22"/>
                <w:lang w:val="es-ES"/>
              </w:rPr>
              <w:t>ORD. N°</w:t>
            </w:r>
            <w:r w:rsidR="0029143B" w:rsidRPr="0029143B">
              <w:rPr>
                <w:rFonts w:ascii="Calibri" w:hAnsi="Calibri" w:cs="Calibri"/>
                <w:b/>
                <w:szCs w:val="22"/>
                <w:lang w:val="es-ES"/>
              </w:rPr>
              <w:t xml:space="preserve"> </w:t>
            </w:r>
            <w:r w:rsidR="0029143B" w:rsidRPr="0029143B">
              <w:rPr>
                <w:rFonts w:ascii="Calibri" w:eastAsia="Times New Roman" w:hAnsi="Calibri" w:cs="Calibri"/>
                <w:bCs/>
                <w:szCs w:val="22"/>
                <w:lang w:val="es-ES"/>
              </w:rPr>
              <w:t>470 de fecha 02-04-2014, que “</w:t>
            </w:r>
            <w:r w:rsidR="0029143B" w:rsidRPr="0029143B">
              <w:rPr>
                <w:rFonts w:ascii="Calibri" w:hAnsi="Calibri"/>
                <w:szCs w:val="22"/>
              </w:rPr>
              <w:t xml:space="preserve">Encomienda actividades de seguimiento ambiental”; </w:t>
            </w:r>
            <w:r w:rsidR="0029143B" w:rsidRPr="0029143B">
              <w:rPr>
                <w:rFonts w:ascii="Calibri" w:hAnsi="Calibri" w:cs="Calibri"/>
                <w:szCs w:val="22"/>
                <w:lang w:val="es-ES"/>
              </w:rPr>
              <w:t>ORD. N°</w:t>
            </w:r>
            <w:r w:rsidR="0029143B" w:rsidRPr="0029143B">
              <w:rPr>
                <w:rFonts w:ascii="Calibri" w:hAnsi="Calibri" w:cs="Calibri"/>
                <w:b/>
                <w:szCs w:val="22"/>
                <w:lang w:val="es-ES"/>
              </w:rPr>
              <w:t xml:space="preserve"> </w:t>
            </w:r>
            <w:r w:rsidR="0029143B" w:rsidRPr="0029143B">
              <w:rPr>
                <w:rFonts w:ascii="Calibri" w:eastAsia="Times New Roman" w:hAnsi="Calibri" w:cs="Calibri"/>
                <w:bCs/>
                <w:szCs w:val="22"/>
                <w:lang w:val="es-ES"/>
              </w:rPr>
              <w:t>471 de fecha 02-04-2014, que “</w:t>
            </w:r>
            <w:r w:rsidR="0029143B" w:rsidRPr="0029143B">
              <w:rPr>
                <w:rFonts w:ascii="Calibri" w:hAnsi="Calibri"/>
                <w:szCs w:val="22"/>
              </w:rPr>
              <w:t xml:space="preserve">Encomienda actividades de seguimiento ambiental”; </w:t>
            </w:r>
            <w:r w:rsidR="0029143B" w:rsidRPr="0029143B">
              <w:rPr>
                <w:rFonts w:ascii="Calibri" w:hAnsi="Calibri" w:cs="Calibri"/>
                <w:szCs w:val="22"/>
                <w:lang w:val="es-ES"/>
              </w:rPr>
              <w:t>ORD. N°</w:t>
            </w:r>
            <w:r w:rsidR="0029143B" w:rsidRPr="0029143B">
              <w:rPr>
                <w:rFonts w:ascii="Calibri" w:hAnsi="Calibri" w:cs="Calibri"/>
                <w:b/>
                <w:szCs w:val="22"/>
                <w:lang w:val="es-ES"/>
              </w:rPr>
              <w:t xml:space="preserve"> </w:t>
            </w:r>
            <w:r w:rsidR="0029143B" w:rsidRPr="0029143B">
              <w:rPr>
                <w:rFonts w:ascii="Calibri" w:eastAsia="Times New Roman" w:hAnsi="Calibri" w:cs="Calibri"/>
                <w:bCs/>
                <w:szCs w:val="22"/>
                <w:lang w:val="es-ES"/>
              </w:rPr>
              <w:t>1051 de fecha 10-07-2014, que “</w:t>
            </w:r>
            <w:r w:rsidR="0029143B" w:rsidRPr="0029143B">
              <w:rPr>
                <w:rFonts w:ascii="Calibri" w:hAnsi="Calibri"/>
                <w:szCs w:val="22"/>
              </w:rPr>
              <w:t xml:space="preserve">Encomienda actividades de seguimiento ambiental”; </w:t>
            </w:r>
            <w:r w:rsidR="0029143B" w:rsidRPr="0029143B">
              <w:rPr>
                <w:rFonts w:ascii="Calibri" w:hAnsi="Calibri" w:cs="Calibri"/>
                <w:szCs w:val="22"/>
                <w:lang w:val="es-ES"/>
              </w:rPr>
              <w:t>ORD. N°</w:t>
            </w:r>
            <w:r w:rsidR="0029143B" w:rsidRPr="0029143B">
              <w:rPr>
                <w:rFonts w:ascii="Calibri" w:hAnsi="Calibri" w:cs="Calibri"/>
                <w:b/>
                <w:szCs w:val="22"/>
                <w:lang w:val="es-ES"/>
              </w:rPr>
              <w:t xml:space="preserve"> </w:t>
            </w:r>
            <w:r w:rsidR="0029143B" w:rsidRPr="0029143B">
              <w:rPr>
                <w:rFonts w:ascii="Calibri" w:eastAsia="Times New Roman" w:hAnsi="Calibri" w:cs="Calibri"/>
                <w:bCs/>
                <w:szCs w:val="22"/>
                <w:lang w:val="es-ES"/>
              </w:rPr>
              <w:t>1052 de fecha 10-07-2014, que “</w:t>
            </w:r>
            <w:r w:rsidR="0029143B" w:rsidRPr="0029143B">
              <w:rPr>
                <w:rFonts w:ascii="Calibri" w:hAnsi="Calibri"/>
                <w:szCs w:val="22"/>
              </w:rPr>
              <w:t xml:space="preserve">Encomienda actividades de seguimiento ambiental”; </w:t>
            </w:r>
            <w:r w:rsidR="0029143B" w:rsidRPr="0029143B">
              <w:rPr>
                <w:rFonts w:ascii="Calibri" w:eastAsia="Times New Roman" w:hAnsi="Calibri" w:cs="Calibri"/>
                <w:bCs/>
                <w:szCs w:val="22"/>
                <w:lang w:val="es-ES"/>
              </w:rPr>
              <w:t>ORD. MZN N° 621 de fecha 21 de 08 de 2014, que “</w:t>
            </w:r>
            <w:r w:rsidR="0029143B" w:rsidRPr="0029143B">
              <w:rPr>
                <w:rFonts w:ascii="Calibri" w:hAnsi="Calibri"/>
                <w:szCs w:val="22"/>
              </w:rPr>
              <w:t>Encomienda actividades de seguimiento ambiental “</w:t>
            </w:r>
            <w:r w:rsidR="001D5AB0">
              <w:rPr>
                <w:rFonts w:ascii="Calibri" w:hAnsi="Calibri"/>
                <w:szCs w:val="22"/>
              </w:rPr>
              <w:t>;</w:t>
            </w:r>
            <w:r w:rsidR="001D5AB0" w:rsidRPr="0029143B">
              <w:rPr>
                <w:rFonts w:ascii="Calibri" w:hAnsi="Calibri" w:cs="Calibri"/>
                <w:szCs w:val="22"/>
                <w:lang w:val="es-ES"/>
              </w:rPr>
              <w:t xml:space="preserve"> ORD</w:t>
            </w:r>
            <w:r w:rsidR="001D5AB0">
              <w:rPr>
                <w:rFonts w:ascii="Calibri" w:hAnsi="Calibri"/>
                <w:szCs w:val="22"/>
              </w:rPr>
              <w:t xml:space="preserve"> N° 1052 que “</w:t>
            </w:r>
            <w:r w:rsidR="0029143B" w:rsidRPr="0029143B">
              <w:rPr>
                <w:rFonts w:ascii="Calibri" w:hAnsi="Calibri"/>
                <w:szCs w:val="22"/>
              </w:rPr>
              <w:t>reitera segui</w:t>
            </w:r>
            <w:r w:rsidR="001D5AB0">
              <w:rPr>
                <w:rFonts w:ascii="Calibri" w:hAnsi="Calibri"/>
                <w:szCs w:val="22"/>
              </w:rPr>
              <w:t>mientos encomendados” y ORD. N° 826 que “</w:t>
            </w:r>
            <w:r w:rsidR="001D5AB0">
              <w:rPr>
                <w:rFonts w:ascii="Calibri" w:hAnsi="Calibri" w:cs="Calibri"/>
                <w:szCs w:val="22"/>
                <w:lang w:val="es-ES"/>
              </w:rPr>
              <w:t>Informa cierre de actividad de Fiscalización Ambiental de Examen de Información.”</w:t>
            </w:r>
          </w:p>
          <w:p w14:paraId="014F14B7" w14:textId="4EACE6D1" w:rsidR="0097744E" w:rsidRDefault="00B639FC" w:rsidP="001B3EAC">
            <w:pPr>
              <w:pStyle w:val="Prrafodelista"/>
              <w:numPr>
                <w:ilvl w:val="0"/>
                <w:numId w:val="11"/>
              </w:numPr>
            </w:pPr>
            <w:r>
              <w:t xml:space="preserve">Al respecto el servicio no </w:t>
            </w:r>
            <w:r w:rsidR="00895464">
              <w:t>r</w:t>
            </w:r>
            <w:r>
              <w:t>emitió observa</w:t>
            </w:r>
            <w:r w:rsidR="0029143B">
              <w:t>ciones a los seguimientos encomendados</w:t>
            </w:r>
          </w:p>
          <w:p w14:paraId="10C81D18" w14:textId="77777777" w:rsidR="0090248C" w:rsidRDefault="0090248C" w:rsidP="0090248C">
            <w:pPr>
              <w:pStyle w:val="Prrafodelista"/>
            </w:pPr>
          </w:p>
          <w:p w14:paraId="0F7D310F" w14:textId="77777777" w:rsidR="0090248C" w:rsidRPr="0090248C" w:rsidRDefault="00C26F43" w:rsidP="0090248C">
            <w:pPr>
              <w:rPr>
                <w:b/>
              </w:rPr>
            </w:pPr>
            <w:r w:rsidRPr="0090248C">
              <w:rPr>
                <w:b/>
              </w:rPr>
              <w:t xml:space="preserve">Del análisis de los seguimientos ambientales realizados </w:t>
            </w:r>
            <w:r w:rsidR="00B639FC" w:rsidRPr="0090248C">
              <w:rPr>
                <w:b/>
              </w:rPr>
              <w:t>por la SMA se puede indicar que</w:t>
            </w:r>
            <w:r w:rsidR="0090248C" w:rsidRPr="0090248C">
              <w:rPr>
                <w:b/>
              </w:rPr>
              <w:t>:</w:t>
            </w:r>
          </w:p>
          <w:p w14:paraId="30DDF388" w14:textId="45A8DAE6" w:rsidR="00C26F43" w:rsidRDefault="005B7936" w:rsidP="0090248C">
            <w:pPr>
              <w:pStyle w:val="Prrafodelista"/>
              <w:numPr>
                <w:ilvl w:val="0"/>
                <w:numId w:val="27"/>
              </w:numPr>
            </w:pPr>
            <w:r>
              <w:rPr>
                <w:color w:val="1F497D"/>
              </w:rPr>
              <w:t>L</w:t>
            </w:r>
            <w:r w:rsidR="00B639FC" w:rsidRPr="00B639FC">
              <w:t>os reportes de monitores continuos no se reportan horariamente, solo se entrega el promedio diario de emisiones</w:t>
            </w:r>
            <w:r w:rsidR="00B639FC">
              <w:t>.</w:t>
            </w:r>
            <w:r>
              <w:t xml:space="preserve"> </w:t>
            </w:r>
            <w:r w:rsidR="0090248C">
              <w:t>Se recomienda reportar horariamente.</w:t>
            </w:r>
          </w:p>
          <w:p w14:paraId="13111B65" w14:textId="54BA5073" w:rsidR="0090248C" w:rsidRDefault="0090248C" w:rsidP="0090248C">
            <w:pPr>
              <w:pStyle w:val="Prrafodelista"/>
              <w:numPr>
                <w:ilvl w:val="0"/>
                <w:numId w:val="27"/>
              </w:numPr>
            </w:pPr>
            <w:r>
              <w:t>El titular reportó las concentraciones de Niquel, Arsé</w:t>
            </w:r>
            <w:r w:rsidR="005B7936">
              <w:t>nico y Vanadio de forma mensual tal como indica la RCA N° 71/2007.</w:t>
            </w:r>
          </w:p>
          <w:p w14:paraId="0229A202" w14:textId="05E8A913" w:rsidR="00C26F43" w:rsidRPr="0090248C" w:rsidRDefault="0090248C" w:rsidP="0090248C">
            <w:pPr>
              <w:pStyle w:val="Prrafodelista"/>
              <w:numPr>
                <w:ilvl w:val="0"/>
                <w:numId w:val="27"/>
              </w:numPr>
            </w:pPr>
            <w:r>
              <w:t>El titular ha continuado con los reportes de Mediciones isocinéticas tal como indica la RCA N° 71/2007.</w:t>
            </w:r>
          </w:p>
        </w:tc>
      </w:tr>
    </w:tbl>
    <w:p w14:paraId="66998134" w14:textId="77777777" w:rsidR="0097744E" w:rsidRDefault="0097744E">
      <w:pPr>
        <w:jc w:val="left"/>
        <w:rPr>
          <w:rFonts w:cstheme="minorHAnsi"/>
          <w:sz w:val="14"/>
          <w:szCs w:val="24"/>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C26F43" w:rsidRPr="0025129B" w14:paraId="3970F080" w14:textId="77777777" w:rsidTr="0017549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38CF2E" w14:textId="77777777" w:rsidR="00C26F43" w:rsidRPr="0025129B" w:rsidRDefault="00C26F43" w:rsidP="0017549D">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C26F43" w:rsidRPr="0025129B" w14:paraId="3722B884" w14:textId="77777777" w:rsidTr="0017549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CC741B5" w14:textId="77777777" w:rsidR="00C26F43" w:rsidRPr="0025129B" w:rsidRDefault="00C26F43" w:rsidP="0017549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EE3D98F" wp14:editId="76DA0E51">
                  <wp:extent cx="2979506" cy="2116476"/>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DSC00503.jpg"/>
                          <pic:cNvPicPr/>
                        </pic:nvPicPr>
                        <pic:blipFill rotWithShape="1">
                          <a:blip r:embed="rId42">
                            <a:extLst>
                              <a:ext uri="{28A0092B-C50C-407E-A947-70E740481C1C}">
                                <a14:useLocalDpi xmlns:a14="http://schemas.microsoft.com/office/drawing/2010/main" val="0"/>
                              </a:ext>
                            </a:extLst>
                          </a:blip>
                          <a:srcRect b="5287"/>
                          <a:stretch/>
                        </pic:blipFill>
                        <pic:spPr bwMode="auto">
                          <a:xfrm>
                            <a:off x="0" y="0"/>
                            <a:ext cx="2985104" cy="2120453"/>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330831D" w14:textId="77777777" w:rsidR="00C26F43" w:rsidRPr="0025129B" w:rsidRDefault="00C26F43" w:rsidP="0017549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C012607" wp14:editId="1D118C2E">
                  <wp:extent cx="2948683" cy="2075380"/>
                  <wp:effectExtent l="0" t="0" r="4445" b="127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DSC00505.jpg"/>
                          <pic:cNvPicPr/>
                        </pic:nvPicPr>
                        <pic:blipFill rotWithShape="1">
                          <a:blip r:embed="rId43">
                            <a:extLst>
                              <a:ext uri="{28A0092B-C50C-407E-A947-70E740481C1C}">
                                <a14:useLocalDpi xmlns:a14="http://schemas.microsoft.com/office/drawing/2010/main" val="0"/>
                              </a:ext>
                            </a:extLst>
                          </a:blip>
                          <a:srcRect b="6156"/>
                          <a:stretch/>
                        </pic:blipFill>
                        <pic:spPr bwMode="auto">
                          <a:xfrm>
                            <a:off x="0" y="0"/>
                            <a:ext cx="2953856" cy="2079021"/>
                          </a:xfrm>
                          <a:prstGeom prst="rect">
                            <a:avLst/>
                          </a:prstGeom>
                          <a:ln>
                            <a:noFill/>
                          </a:ln>
                          <a:extLst>
                            <a:ext uri="{53640926-AAD7-44D8-BBD7-CCE9431645EC}">
                              <a14:shadowObscured xmlns:a14="http://schemas.microsoft.com/office/drawing/2010/main"/>
                            </a:ext>
                          </a:extLst>
                        </pic:spPr>
                      </pic:pic>
                    </a:graphicData>
                  </a:graphic>
                </wp:inline>
              </w:drawing>
            </w:r>
          </w:p>
        </w:tc>
      </w:tr>
      <w:tr w:rsidR="00C26F43" w:rsidRPr="0025129B" w14:paraId="11D2206F" w14:textId="77777777" w:rsidTr="0017549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A0D76A5" w14:textId="1DD97B02" w:rsidR="00C26F43" w:rsidRPr="00E40C75" w:rsidRDefault="00C26F43" w:rsidP="0017549D">
            <w:pPr>
              <w:pStyle w:val="Epgrafe"/>
            </w:pPr>
            <w:bookmarkStart w:id="171" w:name="_Toc405994595"/>
            <w:bookmarkStart w:id="172" w:name="_Toc406168675"/>
            <w:bookmarkStart w:id="173" w:name="_Toc406524433"/>
            <w:bookmarkStart w:id="174" w:name="_Ref406511783"/>
            <w:r>
              <w:t xml:space="preserve">Fotografía </w:t>
            </w:r>
            <w:r>
              <w:fldChar w:fldCharType="begin"/>
            </w:r>
            <w:r>
              <w:instrText xml:space="preserve"> SEQ Fotografía_ \* ARABIC </w:instrText>
            </w:r>
            <w:r>
              <w:fldChar w:fldCharType="separate"/>
            </w:r>
            <w:r w:rsidR="00744F46">
              <w:rPr>
                <w:noProof/>
              </w:rPr>
              <w:t>9</w:t>
            </w:r>
            <w:bookmarkEnd w:id="171"/>
            <w:bookmarkEnd w:id="172"/>
            <w:bookmarkEnd w:id="173"/>
            <w:r>
              <w:fldChar w:fldCharType="end"/>
            </w:r>
            <w:bookmarkEnd w:id="17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8D77DB" w14:textId="77777777" w:rsidR="00C26F43" w:rsidRPr="0025129B" w:rsidRDefault="00C26F43" w:rsidP="0017549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sz w:val="18"/>
                <w:szCs w:val="18"/>
                <w:lang w:eastAsia="es-CL"/>
              </w:rPr>
              <w:t>01-09-2014</w:t>
            </w:r>
          </w:p>
        </w:tc>
        <w:tc>
          <w:tcPr>
            <w:tcW w:w="1341" w:type="pct"/>
            <w:tcBorders>
              <w:top w:val="single" w:sz="4" w:space="0" w:color="auto"/>
              <w:left w:val="nil"/>
              <w:bottom w:val="single" w:sz="4" w:space="0" w:color="auto"/>
              <w:right w:val="nil"/>
            </w:tcBorders>
            <w:shd w:val="clear" w:color="auto" w:fill="auto"/>
            <w:noWrap/>
            <w:vAlign w:val="center"/>
            <w:hideMark/>
          </w:tcPr>
          <w:p w14:paraId="2B3BACDB" w14:textId="25913F32" w:rsidR="00C26F43" w:rsidRPr="0025129B" w:rsidRDefault="00C26F43" w:rsidP="0017549D">
            <w:pPr>
              <w:pStyle w:val="Epgrafe"/>
            </w:pPr>
            <w:bookmarkStart w:id="175" w:name="_Toc405994596"/>
            <w:bookmarkStart w:id="176" w:name="_Toc406168676"/>
            <w:bookmarkStart w:id="177" w:name="_Toc406524434"/>
            <w:bookmarkStart w:id="178" w:name="_Ref406511785"/>
            <w:r>
              <w:t xml:space="preserve">Fotografía </w:t>
            </w:r>
            <w:r>
              <w:fldChar w:fldCharType="begin"/>
            </w:r>
            <w:r>
              <w:instrText xml:space="preserve"> SEQ Fotografía_ \* ARABIC </w:instrText>
            </w:r>
            <w:r>
              <w:fldChar w:fldCharType="separate"/>
            </w:r>
            <w:r w:rsidR="00744F46">
              <w:rPr>
                <w:noProof/>
              </w:rPr>
              <w:t>10</w:t>
            </w:r>
            <w:bookmarkEnd w:id="175"/>
            <w:bookmarkEnd w:id="176"/>
            <w:bookmarkEnd w:id="177"/>
            <w:r>
              <w:fldChar w:fldCharType="end"/>
            </w:r>
            <w:bookmarkEnd w:id="178"/>
          </w:p>
        </w:tc>
        <w:tc>
          <w:tcPr>
            <w:tcW w:w="11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630C0D" w14:textId="77777777" w:rsidR="00C26F43" w:rsidRPr="0025129B" w:rsidRDefault="00C26F43" w:rsidP="0017549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sz w:val="18"/>
                <w:szCs w:val="18"/>
                <w:lang w:eastAsia="es-CL"/>
              </w:rPr>
              <w:t>01-09-2014</w:t>
            </w:r>
          </w:p>
        </w:tc>
      </w:tr>
      <w:tr w:rsidR="00C26F43" w:rsidRPr="0025129B" w14:paraId="50538360" w14:textId="77777777" w:rsidTr="009F1B84">
        <w:trPr>
          <w:trHeight w:val="41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C611BEA" w14:textId="24E3AF2C" w:rsidR="00C26F43" w:rsidRPr="009F1B84" w:rsidRDefault="00C26F43" w:rsidP="009F1B84">
            <w:pPr>
              <w:rPr>
                <w:rFonts w:eastAsia="Times New Roman"/>
                <w:color w:val="000000"/>
                <w:sz w:val="18"/>
                <w:szCs w:val="18"/>
                <w:lang w:eastAsia="es-CL"/>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Pr>
                <w:iCs/>
                <w:sz w:val="18"/>
                <w:szCs w:val="18"/>
              </w:rPr>
              <w:t>Analizador de Gases en línea con la Seremi de Salud, observado en la sala de control.</w:t>
            </w:r>
          </w:p>
        </w:tc>
        <w:tc>
          <w:tcPr>
            <w:tcW w:w="2500" w:type="pct"/>
            <w:gridSpan w:val="2"/>
            <w:tcBorders>
              <w:top w:val="single" w:sz="4" w:space="0" w:color="auto"/>
              <w:left w:val="single" w:sz="4" w:space="0" w:color="auto"/>
              <w:bottom w:val="single" w:sz="4" w:space="0" w:color="000000"/>
              <w:right w:val="single" w:sz="4" w:space="0" w:color="auto"/>
            </w:tcBorders>
            <w:shd w:val="clear" w:color="auto" w:fill="auto"/>
            <w:hideMark/>
          </w:tcPr>
          <w:p w14:paraId="75DD92BE" w14:textId="4DC3FA68" w:rsidR="00C26F43" w:rsidRPr="00CD07D2" w:rsidRDefault="00C26F43" w:rsidP="0017549D">
            <w:pPr>
              <w:jc w:val="left"/>
              <w:rPr>
                <w:rFonts w:eastAsia="Times New Roman"/>
                <w:b/>
                <w:color w:val="000000"/>
                <w:sz w:val="18"/>
                <w:szCs w:val="18"/>
                <w:lang w:eastAsia="es-CL"/>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Pr>
                <w:iCs/>
                <w:sz w:val="18"/>
                <w:szCs w:val="18"/>
              </w:rPr>
              <w:t>Concentraciones observadas al momento de la inspección, observado en la sala de control.</w:t>
            </w:r>
          </w:p>
        </w:tc>
      </w:tr>
    </w:tbl>
    <w:p w14:paraId="5F670851" w14:textId="77777777" w:rsidR="00C26F43" w:rsidRDefault="00C26F43">
      <w:pPr>
        <w:jc w:val="left"/>
        <w:rPr>
          <w:rFonts w:cstheme="minorHAnsi"/>
          <w:sz w:val="14"/>
          <w:szCs w:val="24"/>
        </w:rPr>
      </w:pPr>
      <w:r>
        <w:rPr>
          <w:rFonts w:cstheme="minorHAnsi"/>
          <w:sz w:val="14"/>
          <w:szCs w:val="24"/>
        </w:rPr>
        <w:br w:type="page"/>
      </w:r>
    </w:p>
    <w:tbl>
      <w:tblPr>
        <w:tblStyle w:val="Tablaconcuadrcula"/>
        <w:tblW w:w="5000" w:type="pct"/>
        <w:tblLook w:val="04A0" w:firstRow="1" w:lastRow="0" w:firstColumn="1" w:lastColumn="0" w:noHBand="0" w:noVBand="1"/>
      </w:tblPr>
      <w:tblGrid>
        <w:gridCol w:w="3830"/>
        <w:gridCol w:w="9958"/>
      </w:tblGrid>
      <w:tr w:rsidR="0097744E" w:rsidRPr="003F6B2D" w14:paraId="7BB6CE25" w14:textId="77777777" w:rsidTr="0083427A">
        <w:trPr>
          <w:trHeight w:val="142"/>
        </w:trPr>
        <w:tc>
          <w:tcPr>
            <w:tcW w:w="1389" w:type="pct"/>
          </w:tcPr>
          <w:p w14:paraId="7B721E19" w14:textId="187F924C" w:rsidR="0097744E" w:rsidRPr="004025CD" w:rsidRDefault="00C26F43" w:rsidP="0083427A">
            <w:pPr>
              <w:rPr>
                <w:b/>
              </w:rPr>
            </w:pPr>
            <w:r w:rsidRPr="004025CD">
              <w:rPr>
                <w:b/>
              </w:rPr>
              <w:t xml:space="preserve">Número de hecho constatado : </w:t>
            </w:r>
            <w:r w:rsidRPr="004025CD">
              <w:rPr>
                <w:b/>
              </w:rPr>
              <w:fldChar w:fldCharType="begin"/>
            </w:r>
            <w:r w:rsidRPr="004025CD">
              <w:rPr>
                <w:b/>
              </w:rPr>
              <w:instrText xml:space="preserve"> SEQ Número_de_hecho_constatado_: \* ARABIC </w:instrText>
            </w:r>
            <w:r w:rsidRPr="004025CD">
              <w:rPr>
                <w:b/>
              </w:rPr>
              <w:fldChar w:fldCharType="separate"/>
            </w:r>
            <w:r w:rsidR="00744F46">
              <w:rPr>
                <w:b/>
                <w:noProof/>
              </w:rPr>
              <w:t>4</w:t>
            </w:r>
            <w:r w:rsidRPr="004025CD">
              <w:rPr>
                <w:b/>
              </w:rPr>
              <w:fldChar w:fldCharType="end"/>
            </w:r>
          </w:p>
        </w:tc>
        <w:tc>
          <w:tcPr>
            <w:tcW w:w="3611" w:type="pct"/>
          </w:tcPr>
          <w:p w14:paraId="63F9A834" w14:textId="77777777" w:rsidR="0097744E" w:rsidRPr="003F6B2D" w:rsidRDefault="0097744E" w:rsidP="0083427A">
            <w:r w:rsidRPr="003F6B2D">
              <w:rPr>
                <w:rFonts w:eastAsia="Times New Roman"/>
                <w:b/>
                <w:bCs/>
                <w:color w:val="000000"/>
                <w:lang w:eastAsia="es-CL"/>
              </w:rPr>
              <w:t>Estación N°</w:t>
            </w:r>
            <w:r w:rsidRPr="003F6B2D">
              <w:rPr>
                <w:rFonts w:eastAsia="Times New Roman"/>
                <w:color w:val="000000"/>
                <w:lang w:eastAsia="es-CL"/>
              </w:rPr>
              <w:t>:</w:t>
            </w:r>
            <w:r w:rsidRPr="003F6B2D">
              <w:rPr>
                <w:rFonts w:eastAsia="Times New Roman"/>
                <w:b/>
                <w:color w:val="000000"/>
                <w:lang w:eastAsia="es-CL"/>
              </w:rPr>
              <w:t xml:space="preserve"> 2</w:t>
            </w:r>
          </w:p>
        </w:tc>
      </w:tr>
      <w:tr w:rsidR="0097744E" w:rsidRPr="003F6B2D" w14:paraId="58C56DAF" w14:textId="77777777" w:rsidTr="0083427A">
        <w:trPr>
          <w:trHeight w:val="574"/>
        </w:trPr>
        <w:tc>
          <w:tcPr>
            <w:tcW w:w="5000" w:type="pct"/>
            <w:gridSpan w:val="2"/>
          </w:tcPr>
          <w:p w14:paraId="2F0F59ED" w14:textId="77777777" w:rsidR="0097744E" w:rsidRPr="003F6B2D" w:rsidRDefault="0097744E" w:rsidP="0083427A">
            <w:pPr>
              <w:rPr>
                <w:rFonts w:eastAsia="Times New Roman"/>
                <w:bCs/>
                <w:color w:val="FF0000"/>
                <w:lang w:eastAsia="es-CL"/>
              </w:rPr>
            </w:pPr>
            <w:r w:rsidRPr="003F6B2D">
              <w:rPr>
                <w:rFonts w:eastAsia="Times New Roman"/>
                <w:b/>
                <w:bCs/>
                <w:color w:val="000000"/>
                <w:lang w:eastAsia="es-CL"/>
              </w:rPr>
              <w:t xml:space="preserve">Documentación solicitada y entregada: </w:t>
            </w:r>
          </w:p>
          <w:p w14:paraId="74C19094" w14:textId="77777777" w:rsidR="0097744E" w:rsidRDefault="0097744E" w:rsidP="0083427A">
            <w:pPr>
              <w:rPr>
                <w:iCs/>
              </w:rPr>
            </w:pPr>
            <w:r w:rsidRPr="00E912D3">
              <w:rPr>
                <w:iCs/>
              </w:rPr>
              <w:t>Planos As Built de galpón para acopio de combustible.</w:t>
            </w:r>
          </w:p>
          <w:p w14:paraId="7AF9B5EE" w14:textId="31D7B184" w:rsidR="00FD1580" w:rsidRPr="00E912D3" w:rsidRDefault="00FD1580" w:rsidP="0083427A">
            <w:pPr>
              <w:rPr>
                <w:color w:val="FF0000"/>
              </w:rPr>
            </w:pPr>
            <w:r>
              <w:rPr>
                <w:iCs/>
              </w:rPr>
              <w:t>Programa de Mantención de la Planta.</w:t>
            </w:r>
          </w:p>
        </w:tc>
      </w:tr>
      <w:tr w:rsidR="0097744E" w:rsidRPr="003F6B2D" w14:paraId="5F713B17" w14:textId="77777777" w:rsidTr="0083427A">
        <w:trPr>
          <w:trHeight w:val="319"/>
        </w:trPr>
        <w:tc>
          <w:tcPr>
            <w:tcW w:w="5000" w:type="pct"/>
            <w:gridSpan w:val="2"/>
            <w:tcBorders>
              <w:bottom w:val="single" w:sz="4" w:space="0" w:color="auto"/>
            </w:tcBorders>
          </w:tcPr>
          <w:p w14:paraId="290DC6F1" w14:textId="0D2647FA" w:rsidR="0097744E" w:rsidRDefault="002F564B" w:rsidP="0083427A">
            <w:pPr>
              <w:rPr>
                <w:b/>
              </w:rPr>
            </w:pPr>
            <w:r>
              <w:rPr>
                <w:b/>
              </w:rPr>
              <w:t>Exigencias</w:t>
            </w:r>
            <w:r w:rsidR="0097744E" w:rsidRPr="004D35E9">
              <w:rPr>
                <w:b/>
              </w:rPr>
              <w:t xml:space="preserve">: </w:t>
            </w:r>
          </w:p>
          <w:p w14:paraId="6C0C24C2" w14:textId="22FDF214" w:rsidR="00072571" w:rsidRPr="00072571" w:rsidRDefault="00072571" w:rsidP="00072571">
            <w:pPr>
              <w:tabs>
                <w:tab w:val="left" w:pos="4820"/>
              </w:tabs>
              <w:rPr>
                <w:rFonts w:cs="Arial"/>
                <w:b/>
              </w:rPr>
            </w:pPr>
            <w:r w:rsidRPr="0083427A">
              <w:rPr>
                <w:rFonts w:cs="Arial"/>
                <w:b/>
              </w:rPr>
              <w:t xml:space="preserve">RCA N°71/2007 </w:t>
            </w:r>
            <w:r>
              <w:rPr>
                <w:rFonts w:cs="Arial"/>
                <w:b/>
              </w:rPr>
              <w:t>Considerando</w:t>
            </w:r>
            <w:r w:rsidRPr="00072571">
              <w:rPr>
                <w:rFonts w:cs="Arial"/>
                <w:b/>
              </w:rPr>
              <w:t xml:space="preserve"> 5.1.4.2. </w:t>
            </w:r>
            <w:bookmarkStart w:id="179" w:name="_Toc133118268"/>
            <w:r w:rsidRPr="00072571">
              <w:rPr>
                <w:rFonts w:cs="Arial"/>
                <w:b/>
              </w:rPr>
              <w:t>Combustibles</w:t>
            </w:r>
            <w:bookmarkEnd w:id="179"/>
          </w:p>
          <w:p w14:paraId="5CC25ACA" w14:textId="5950BCF5" w:rsidR="00072571" w:rsidRPr="00072571" w:rsidRDefault="00072571" w:rsidP="00072571">
            <w:pPr>
              <w:rPr>
                <w:rFonts w:cs="Arial"/>
                <w:i/>
                <w:lang w:eastAsia="es-ES"/>
              </w:rPr>
            </w:pPr>
            <w:r w:rsidRPr="00072571">
              <w:rPr>
                <w:rFonts w:cs="Arial"/>
                <w:i/>
                <w:lang w:eastAsia="es-ES"/>
              </w:rPr>
              <w:t xml:space="preserve">El Proyecto contempla el uso de los combustibles que comprende la actual matriz de combustibles de INACESA, esto es: gas natural, carbón bituminoso, Fuel </w:t>
            </w:r>
            <w:r w:rsidR="00585126" w:rsidRPr="00072571">
              <w:rPr>
                <w:rFonts w:cs="Arial"/>
                <w:i/>
                <w:lang w:eastAsia="es-ES"/>
              </w:rPr>
              <w:t>Oíl</w:t>
            </w:r>
            <w:r w:rsidRPr="00072571">
              <w:rPr>
                <w:rFonts w:cs="Arial"/>
                <w:i/>
                <w:lang w:eastAsia="es-ES"/>
              </w:rPr>
              <w:t xml:space="preserve"> Nº6, </w:t>
            </w:r>
            <w:r w:rsidR="00585126" w:rsidRPr="00072571">
              <w:rPr>
                <w:rFonts w:cs="Arial"/>
                <w:i/>
                <w:lang w:eastAsia="es-ES"/>
              </w:rPr>
              <w:t>Diésel</w:t>
            </w:r>
            <w:r w:rsidRPr="00072571">
              <w:rPr>
                <w:rFonts w:cs="Arial"/>
                <w:i/>
                <w:lang w:eastAsia="es-ES"/>
              </w:rPr>
              <w:t xml:space="preserve"> y Aceites usados como combustibles, en la medida que los precios y las condiciones de abastecimiento lo permitan. </w:t>
            </w:r>
          </w:p>
          <w:p w14:paraId="58DCD870" w14:textId="77777777" w:rsidR="00072571" w:rsidRPr="00072571" w:rsidRDefault="00072571" w:rsidP="00072571">
            <w:pPr>
              <w:rPr>
                <w:rFonts w:cs="Arial"/>
                <w:i/>
                <w:lang w:eastAsia="es-ES"/>
              </w:rPr>
            </w:pPr>
            <w:r w:rsidRPr="00072571">
              <w:rPr>
                <w:rFonts w:cs="Arial"/>
                <w:i/>
                <w:lang w:eastAsia="es-ES"/>
              </w:rPr>
              <w:t>El Proyecto Horno Cal Nº3, considera además, la utilización de petcoke como combustible alternativo hasta en un 100% del requerimiento calórico del Horno Cal Nº3. Los antecedentes de este combustible se presentan a continuación:</w:t>
            </w:r>
          </w:p>
          <w:p w14:paraId="146E89C1" w14:textId="77777777" w:rsidR="00072571" w:rsidRDefault="00072571" w:rsidP="00072571">
            <w:pPr>
              <w:tabs>
                <w:tab w:val="left" w:pos="4820"/>
              </w:tabs>
              <w:rPr>
                <w:rFonts w:cs="Arial"/>
                <w:b/>
              </w:rPr>
            </w:pPr>
          </w:p>
          <w:p w14:paraId="5352E446" w14:textId="0071738A" w:rsidR="00072571" w:rsidRPr="00072571" w:rsidRDefault="00072571" w:rsidP="00072571">
            <w:pPr>
              <w:tabs>
                <w:tab w:val="left" w:pos="4820"/>
              </w:tabs>
              <w:rPr>
                <w:rFonts w:cs="Arial"/>
                <w:b/>
              </w:rPr>
            </w:pPr>
            <w:r w:rsidRPr="0083427A">
              <w:rPr>
                <w:rFonts w:cs="Arial"/>
                <w:b/>
              </w:rPr>
              <w:t xml:space="preserve">RCA N°71/2007 </w:t>
            </w:r>
            <w:r>
              <w:rPr>
                <w:rFonts w:cs="Arial"/>
                <w:b/>
              </w:rPr>
              <w:t>Considerando</w:t>
            </w:r>
            <w:r w:rsidRPr="00072571">
              <w:rPr>
                <w:rFonts w:cs="Arial"/>
                <w:b/>
              </w:rPr>
              <w:t xml:space="preserve"> 5.1.4.2.1. Manejo de Combustibles de la Matriz de Combustibles Autorizada</w:t>
            </w:r>
          </w:p>
          <w:p w14:paraId="2762BF85" w14:textId="77777777" w:rsidR="00072571" w:rsidRPr="00072571" w:rsidRDefault="00072571" w:rsidP="00072571">
            <w:pPr>
              <w:rPr>
                <w:rFonts w:cs="Arial"/>
                <w:i/>
                <w:lang w:eastAsia="es-ES"/>
              </w:rPr>
            </w:pPr>
            <w:r w:rsidRPr="00072571">
              <w:rPr>
                <w:rFonts w:cs="Arial"/>
                <w:i/>
                <w:lang w:eastAsia="es-ES"/>
              </w:rPr>
              <w:t>Con la implementación del presente Proyecto, se continuará con el manejo y control efectuado a la fecha sobre los combustibles comprendidos en la Matriz de Combustibles Autorizada.</w:t>
            </w:r>
          </w:p>
          <w:p w14:paraId="25CC6B03" w14:textId="77777777" w:rsidR="00072571" w:rsidRPr="00072571" w:rsidRDefault="00072571" w:rsidP="00072571">
            <w:pPr>
              <w:rPr>
                <w:rFonts w:cs="Arial"/>
                <w:i/>
                <w:lang w:eastAsia="es-ES"/>
              </w:rPr>
            </w:pPr>
            <w:r w:rsidRPr="00072571">
              <w:rPr>
                <w:rFonts w:cs="Arial"/>
                <w:i/>
                <w:lang w:eastAsia="es-ES"/>
              </w:rPr>
              <w:t>El presente Proyecto no considera el aumento de combustibles en relación a la matriz actual de la Planta, salvo lo que se refiere a la incorporación de petcoke en el Horno Cal Nº3. En síntesis, los combustibles que considera la evaluación de impacto ambiental del Horno de Cal N°3 en el presente EIA, así como la proporción de uso es la siguiente:</w:t>
            </w:r>
          </w:p>
          <w:p w14:paraId="0B39C206" w14:textId="77777777" w:rsidR="00072571" w:rsidRPr="00072571" w:rsidRDefault="00072571" w:rsidP="00072571">
            <w:pPr>
              <w:numPr>
                <w:ilvl w:val="0"/>
                <w:numId w:val="17"/>
              </w:numPr>
              <w:tabs>
                <w:tab w:val="left" w:pos="4536"/>
              </w:tabs>
              <w:ind w:firstLine="3609"/>
              <w:rPr>
                <w:rFonts w:cs="Arial"/>
                <w:i/>
                <w:lang w:eastAsia="es-ES"/>
              </w:rPr>
            </w:pPr>
            <w:r w:rsidRPr="00072571">
              <w:rPr>
                <w:rFonts w:cs="Arial"/>
                <w:i/>
                <w:lang w:eastAsia="es-ES"/>
              </w:rPr>
              <w:t>Gas natural</w:t>
            </w:r>
            <w:r w:rsidRPr="00072571">
              <w:rPr>
                <w:rFonts w:cs="Arial"/>
                <w:i/>
                <w:lang w:eastAsia="es-ES"/>
              </w:rPr>
              <w:tab/>
            </w:r>
            <w:r w:rsidRPr="00072571">
              <w:rPr>
                <w:rFonts w:cs="Arial"/>
                <w:i/>
                <w:lang w:eastAsia="es-ES"/>
              </w:rPr>
              <w:tab/>
              <w:t xml:space="preserve">: 0 - 100%; </w:t>
            </w:r>
          </w:p>
          <w:p w14:paraId="41D51827" w14:textId="77777777" w:rsidR="00072571" w:rsidRPr="00072571" w:rsidRDefault="00072571" w:rsidP="00072571">
            <w:pPr>
              <w:numPr>
                <w:ilvl w:val="0"/>
                <w:numId w:val="17"/>
              </w:numPr>
              <w:tabs>
                <w:tab w:val="left" w:pos="4536"/>
              </w:tabs>
              <w:ind w:firstLine="3609"/>
              <w:rPr>
                <w:rFonts w:cs="Arial"/>
                <w:i/>
                <w:lang w:eastAsia="es-ES"/>
              </w:rPr>
            </w:pPr>
            <w:r w:rsidRPr="00072571">
              <w:rPr>
                <w:rFonts w:cs="Arial"/>
                <w:i/>
                <w:lang w:eastAsia="es-ES"/>
              </w:rPr>
              <w:t>Carbón bituminoso</w:t>
            </w:r>
            <w:r w:rsidRPr="00072571">
              <w:rPr>
                <w:rFonts w:cs="Arial"/>
                <w:i/>
                <w:lang w:eastAsia="es-ES"/>
              </w:rPr>
              <w:tab/>
              <w:t xml:space="preserve">: 0 - 100%; </w:t>
            </w:r>
          </w:p>
          <w:p w14:paraId="270C5DF2" w14:textId="5B1F29B4" w:rsidR="00072571" w:rsidRPr="00072571" w:rsidRDefault="00072571" w:rsidP="00072571">
            <w:pPr>
              <w:numPr>
                <w:ilvl w:val="0"/>
                <w:numId w:val="17"/>
              </w:numPr>
              <w:tabs>
                <w:tab w:val="left" w:pos="4536"/>
              </w:tabs>
              <w:ind w:firstLine="3609"/>
              <w:rPr>
                <w:rFonts w:cs="Arial"/>
                <w:i/>
                <w:lang w:eastAsia="es-ES"/>
              </w:rPr>
            </w:pPr>
            <w:r w:rsidRPr="00072571">
              <w:rPr>
                <w:rFonts w:cs="Arial"/>
                <w:i/>
                <w:lang w:eastAsia="es-ES"/>
              </w:rPr>
              <w:t xml:space="preserve">Fuel </w:t>
            </w:r>
            <w:r w:rsidR="00585126" w:rsidRPr="00072571">
              <w:rPr>
                <w:rFonts w:cs="Arial"/>
                <w:i/>
                <w:lang w:eastAsia="es-ES"/>
              </w:rPr>
              <w:t>Oíl</w:t>
            </w:r>
            <w:r w:rsidRPr="00072571">
              <w:rPr>
                <w:rFonts w:cs="Arial"/>
                <w:i/>
                <w:lang w:eastAsia="es-ES"/>
              </w:rPr>
              <w:t xml:space="preserve"> N°6</w:t>
            </w:r>
            <w:r w:rsidRPr="00072571">
              <w:rPr>
                <w:rFonts w:cs="Arial"/>
                <w:i/>
                <w:lang w:eastAsia="es-ES"/>
              </w:rPr>
              <w:tab/>
            </w:r>
            <w:r w:rsidRPr="00072571">
              <w:rPr>
                <w:rFonts w:cs="Arial"/>
                <w:i/>
                <w:lang w:eastAsia="es-ES"/>
              </w:rPr>
              <w:tab/>
              <w:t>: 0 - 100%;</w:t>
            </w:r>
          </w:p>
          <w:p w14:paraId="207CD539" w14:textId="06257AE7" w:rsidR="00072571" w:rsidRPr="00072571" w:rsidRDefault="00585126" w:rsidP="00072571">
            <w:pPr>
              <w:numPr>
                <w:ilvl w:val="0"/>
                <w:numId w:val="17"/>
              </w:numPr>
              <w:tabs>
                <w:tab w:val="left" w:pos="4536"/>
              </w:tabs>
              <w:ind w:firstLine="3609"/>
              <w:rPr>
                <w:rFonts w:cs="Arial"/>
                <w:i/>
                <w:lang w:eastAsia="es-ES"/>
              </w:rPr>
            </w:pPr>
            <w:r>
              <w:rPr>
                <w:rFonts w:cs="Arial"/>
                <w:i/>
                <w:lang w:eastAsia="es-ES"/>
              </w:rPr>
              <w:t>Diésel</w:t>
            </w:r>
            <w:r w:rsidR="00072571">
              <w:rPr>
                <w:rFonts w:cs="Arial"/>
                <w:i/>
                <w:lang w:eastAsia="es-ES"/>
              </w:rPr>
              <w:tab/>
            </w:r>
            <w:r w:rsidR="00072571">
              <w:rPr>
                <w:rFonts w:cs="Arial"/>
                <w:i/>
                <w:lang w:eastAsia="es-ES"/>
              </w:rPr>
              <w:tab/>
            </w:r>
            <w:r w:rsidR="00072571" w:rsidRPr="00072571">
              <w:rPr>
                <w:rFonts w:cs="Arial"/>
                <w:i/>
                <w:lang w:eastAsia="es-ES"/>
              </w:rPr>
              <w:t>: 0 - 100%;</w:t>
            </w:r>
          </w:p>
          <w:p w14:paraId="700CAA0B" w14:textId="73B58451" w:rsidR="00072571" w:rsidRPr="00072571" w:rsidRDefault="00072571" w:rsidP="00072571">
            <w:pPr>
              <w:numPr>
                <w:ilvl w:val="0"/>
                <w:numId w:val="17"/>
              </w:numPr>
              <w:tabs>
                <w:tab w:val="left" w:pos="4536"/>
              </w:tabs>
              <w:ind w:firstLine="3609"/>
              <w:rPr>
                <w:rFonts w:cs="Arial"/>
                <w:i/>
                <w:lang w:eastAsia="es-ES"/>
              </w:rPr>
            </w:pPr>
            <w:r w:rsidRPr="00072571">
              <w:rPr>
                <w:rFonts w:cs="Arial"/>
                <w:i/>
                <w:lang w:eastAsia="es-ES"/>
              </w:rPr>
              <w:t>Aceites</w:t>
            </w:r>
            <w:r>
              <w:rPr>
                <w:rFonts w:cs="Arial"/>
                <w:i/>
                <w:lang w:eastAsia="es-ES"/>
              </w:rPr>
              <w:t xml:space="preserve"> usados</w:t>
            </w:r>
            <w:r>
              <w:rPr>
                <w:rFonts w:cs="Arial"/>
                <w:i/>
                <w:lang w:eastAsia="es-ES"/>
              </w:rPr>
              <w:tab/>
            </w:r>
            <w:r w:rsidRPr="00072571">
              <w:rPr>
                <w:rFonts w:cs="Arial"/>
                <w:i/>
                <w:lang w:eastAsia="es-ES"/>
              </w:rPr>
              <w:t>: 0 - 40%;</w:t>
            </w:r>
          </w:p>
          <w:p w14:paraId="30E46CFF" w14:textId="065A4E46" w:rsidR="00072571" w:rsidRPr="00072571" w:rsidRDefault="00072571" w:rsidP="00072571">
            <w:pPr>
              <w:numPr>
                <w:ilvl w:val="0"/>
                <w:numId w:val="17"/>
              </w:numPr>
              <w:tabs>
                <w:tab w:val="left" w:pos="4536"/>
              </w:tabs>
              <w:ind w:firstLine="3609"/>
              <w:rPr>
                <w:rFonts w:cs="Arial"/>
                <w:i/>
                <w:lang w:eastAsia="es-ES"/>
              </w:rPr>
            </w:pPr>
            <w:r>
              <w:rPr>
                <w:rFonts w:cs="Arial"/>
                <w:i/>
                <w:lang w:eastAsia="es-ES"/>
              </w:rPr>
              <w:t>Petcoke</w:t>
            </w:r>
            <w:r>
              <w:rPr>
                <w:rFonts w:cs="Arial"/>
                <w:i/>
                <w:lang w:eastAsia="es-ES"/>
              </w:rPr>
              <w:tab/>
            </w:r>
            <w:r>
              <w:rPr>
                <w:rFonts w:cs="Arial"/>
                <w:i/>
                <w:lang w:eastAsia="es-ES"/>
              </w:rPr>
              <w:tab/>
            </w:r>
            <w:r w:rsidRPr="00072571">
              <w:rPr>
                <w:rFonts w:cs="Arial"/>
                <w:i/>
                <w:lang w:eastAsia="es-ES"/>
              </w:rPr>
              <w:t>: 0 - 100%.</w:t>
            </w:r>
          </w:p>
          <w:p w14:paraId="463635FF" w14:textId="77777777" w:rsidR="00072571" w:rsidRPr="00072571" w:rsidRDefault="00072571" w:rsidP="00072571">
            <w:pPr>
              <w:tabs>
                <w:tab w:val="left" w:pos="397"/>
              </w:tabs>
              <w:rPr>
                <w:rFonts w:cs="Arial"/>
                <w:i/>
                <w:lang w:eastAsia="es-ES"/>
              </w:rPr>
            </w:pPr>
          </w:p>
          <w:p w14:paraId="28C25CCB" w14:textId="77777777" w:rsidR="00072571" w:rsidRPr="00072571" w:rsidRDefault="00072571" w:rsidP="00072571">
            <w:pPr>
              <w:tabs>
                <w:tab w:val="left" w:pos="397"/>
                <w:tab w:val="left" w:pos="4820"/>
              </w:tabs>
              <w:rPr>
                <w:rFonts w:cs="Arial"/>
                <w:i/>
                <w:lang w:eastAsia="es-ES"/>
              </w:rPr>
            </w:pPr>
            <w:r w:rsidRPr="00072571">
              <w:rPr>
                <w:rFonts w:cs="Arial"/>
                <w:i/>
                <w:lang w:eastAsia="es-ES"/>
              </w:rPr>
              <w:t xml:space="preserve">En virtud de ello, como parte de la evaluación ambiental se identificaron aquellas combinaciones de combustibles comprendidas en la Matriz de Combustible Autorizada, más desfavorables para el Proyecto, desde el punto de vista de la carga de agentes contaminantes. </w:t>
            </w:r>
          </w:p>
          <w:p w14:paraId="6FD22617" w14:textId="77777777" w:rsidR="00072571" w:rsidRDefault="00072571" w:rsidP="00652C27">
            <w:pPr>
              <w:tabs>
                <w:tab w:val="left" w:pos="4820"/>
              </w:tabs>
              <w:rPr>
                <w:rFonts w:cs="Arial"/>
                <w:b/>
              </w:rPr>
            </w:pPr>
          </w:p>
          <w:p w14:paraId="26D03CDD" w14:textId="0E4BE02E" w:rsidR="00072571" w:rsidRPr="00072571" w:rsidRDefault="00072571" w:rsidP="00072571">
            <w:pPr>
              <w:tabs>
                <w:tab w:val="left" w:pos="4820"/>
              </w:tabs>
              <w:rPr>
                <w:rFonts w:cs="Arial"/>
                <w:b/>
              </w:rPr>
            </w:pPr>
            <w:r w:rsidRPr="0083427A">
              <w:rPr>
                <w:rFonts w:cs="Arial"/>
                <w:b/>
              </w:rPr>
              <w:t xml:space="preserve">RCA N°71/2007 </w:t>
            </w:r>
            <w:r>
              <w:rPr>
                <w:rFonts w:cs="Arial"/>
                <w:b/>
              </w:rPr>
              <w:t>Consider</w:t>
            </w:r>
            <w:r w:rsidRPr="00072571">
              <w:rPr>
                <w:rFonts w:cs="Arial"/>
                <w:b/>
              </w:rPr>
              <w:t>ando 5.1.4.2.2.</w:t>
            </w:r>
            <w:r w:rsidR="00F3332F" w:rsidRPr="00F3332F">
              <w:rPr>
                <w:rFonts w:cs="Arial"/>
                <w:b/>
              </w:rPr>
              <w:t xml:space="preserve"> Combustible Alternativo para el Horno Cal Nº3, Petcoke</w:t>
            </w:r>
            <w:r>
              <w:rPr>
                <w:rFonts w:cs="Arial"/>
                <w:b/>
              </w:rPr>
              <w:t xml:space="preserve"> letra </w:t>
            </w:r>
            <w:r w:rsidRPr="00072571">
              <w:rPr>
                <w:rFonts w:cs="Arial"/>
                <w:b/>
              </w:rPr>
              <w:t>c) Manejo en Planta.</w:t>
            </w:r>
          </w:p>
          <w:p w14:paraId="43328168" w14:textId="1719A6DE" w:rsidR="00072571" w:rsidRPr="00072571" w:rsidRDefault="00072571" w:rsidP="00072571">
            <w:pPr>
              <w:autoSpaceDE w:val="0"/>
              <w:autoSpaceDN w:val="0"/>
              <w:adjustRightInd w:val="0"/>
              <w:rPr>
                <w:rFonts w:cs="Arial"/>
                <w:i/>
                <w:lang w:eastAsia="es-ES"/>
              </w:rPr>
            </w:pPr>
            <w:r w:rsidRPr="00072571">
              <w:rPr>
                <w:rFonts w:cs="Arial"/>
                <w:i/>
                <w:lang w:eastAsia="es-ES"/>
              </w:rPr>
              <w:t>Al igual que con el carbón mineral, una vez en la Planta, los camiones tolva descargarán en el acopio cubierto ya señal</w:t>
            </w:r>
            <w:r w:rsidR="00ED12D0">
              <w:rPr>
                <w:rFonts w:cs="Arial"/>
                <w:i/>
                <w:lang w:eastAsia="es-ES"/>
              </w:rPr>
              <w:t>ado en el punto 2.6.2.1 del ElA.</w:t>
            </w:r>
            <w:r w:rsidRPr="00072571">
              <w:rPr>
                <w:rFonts w:cs="Arial"/>
                <w:i/>
                <w:lang w:eastAsia="es-ES"/>
              </w:rPr>
              <w:t xml:space="preserve"> El manejo dentro de este acopio, así como su acondicionamiento y alimentación al nuevo Horno Cal N°3 se hará mediante el sistema mecanizado de la planta de molienda de carbón. El uso de este sistema, permitirá controlar adecuadamente las eventuales emisiones fugitivas así como la dosificación de petcoke al nuevo Horno Cal N°3. Este sistema cuenta con un sistema de captación de polvo consistente en un filtro de manga y, además, las cintas transportadoras y el elevador de capacho estarán cubiertos.</w:t>
            </w:r>
          </w:p>
          <w:p w14:paraId="425AABED" w14:textId="77777777" w:rsidR="00072571" w:rsidRDefault="00072571" w:rsidP="00652C27">
            <w:pPr>
              <w:tabs>
                <w:tab w:val="left" w:pos="4820"/>
              </w:tabs>
              <w:rPr>
                <w:rFonts w:cs="Arial"/>
                <w:b/>
              </w:rPr>
            </w:pPr>
          </w:p>
          <w:p w14:paraId="5C4F9B65" w14:textId="33C7893D" w:rsidR="0097744E" w:rsidRPr="00652C27" w:rsidRDefault="00652C27" w:rsidP="00652C27">
            <w:pPr>
              <w:tabs>
                <w:tab w:val="left" w:pos="4820"/>
              </w:tabs>
              <w:rPr>
                <w:rFonts w:cs="Arial"/>
                <w:b/>
              </w:rPr>
            </w:pPr>
            <w:r w:rsidRPr="0083427A">
              <w:rPr>
                <w:rFonts w:cs="Arial"/>
                <w:b/>
              </w:rPr>
              <w:t xml:space="preserve">RCA N°71/2007 </w:t>
            </w:r>
            <w:r>
              <w:rPr>
                <w:rFonts w:cs="Arial"/>
                <w:b/>
              </w:rPr>
              <w:t>Considerando</w:t>
            </w:r>
            <w:r>
              <w:rPr>
                <w:u w:val="single"/>
              </w:rPr>
              <w:t xml:space="preserve"> </w:t>
            </w:r>
            <w:r w:rsidR="0097744E" w:rsidRPr="00652C27">
              <w:rPr>
                <w:rFonts w:cs="Arial"/>
                <w:b/>
              </w:rPr>
              <w:t xml:space="preserve">7.2.1.3 </w:t>
            </w:r>
          </w:p>
          <w:p w14:paraId="75095172" w14:textId="77777777" w:rsidR="0097744E" w:rsidRPr="004D35E9" w:rsidRDefault="0097744E" w:rsidP="0083427A">
            <w:pPr>
              <w:pStyle w:val="Default"/>
              <w:jc w:val="both"/>
              <w:rPr>
                <w:rFonts w:asciiTheme="minorHAnsi" w:hAnsiTheme="minorHAnsi"/>
                <w:color w:val="auto"/>
                <w:sz w:val="20"/>
                <w:szCs w:val="20"/>
                <w:u w:val="single"/>
              </w:rPr>
            </w:pPr>
          </w:p>
          <w:p w14:paraId="018687DE" w14:textId="64FB6322" w:rsidR="0097744E" w:rsidRPr="00652C27" w:rsidRDefault="0097744E" w:rsidP="0083427A">
            <w:pPr>
              <w:autoSpaceDE w:val="0"/>
              <w:autoSpaceDN w:val="0"/>
              <w:adjustRightInd w:val="0"/>
              <w:rPr>
                <w:rFonts w:cs="Arial"/>
                <w:i/>
                <w:lang w:eastAsia="es-ES"/>
              </w:rPr>
            </w:pPr>
            <w:r w:rsidRPr="00652C27">
              <w:rPr>
                <w:rFonts w:cs="Arial"/>
                <w:i/>
                <w:lang w:eastAsia="es-ES"/>
              </w:rPr>
              <w:t xml:space="preserve">La Matriz de Combustible Autorizada de la Planta INACESA está compuesta por combustibles sólidos (carbón), gaseosos (gas natural) y líquidos (Fuel </w:t>
            </w:r>
            <w:r w:rsidR="00585126" w:rsidRPr="00652C27">
              <w:rPr>
                <w:rFonts w:cs="Arial"/>
                <w:i/>
                <w:lang w:eastAsia="es-ES"/>
              </w:rPr>
              <w:t>Oíl</w:t>
            </w:r>
            <w:r w:rsidRPr="00652C27">
              <w:rPr>
                <w:rFonts w:cs="Arial"/>
                <w:i/>
                <w:lang w:eastAsia="es-ES"/>
              </w:rPr>
              <w:t xml:space="preserve"> N°6, </w:t>
            </w:r>
            <w:r w:rsidR="00585126" w:rsidRPr="00652C27">
              <w:rPr>
                <w:rFonts w:cs="Arial"/>
                <w:i/>
                <w:lang w:eastAsia="es-ES"/>
              </w:rPr>
              <w:t>Diésel</w:t>
            </w:r>
            <w:r w:rsidRPr="00652C27">
              <w:rPr>
                <w:rFonts w:cs="Arial"/>
                <w:i/>
                <w:lang w:eastAsia="es-ES"/>
              </w:rPr>
              <w:t xml:space="preserve"> y aceite usado), y su transporte depende del tipo de material. Cada uno de los combustibles comprendidos en la Matriz de Combustible Autorizada proseguirá con el manejo que se da a éstos en la actualidad. Actualmente, el carbón es trasladado en camiones tolva de 25 toneladas, los cuales son encarpados para minimizar las emisiones fugitivas de material particulado. Los combustibles líquidos también son transportados por vía terrestre, mientras que el gas natural se realiza a través de un gasoducto.</w:t>
            </w:r>
          </w:p>
          <w:p w14:paraId="08059527" w14:textId="77777777" w:rsidR="0097744E" w:rsidRPr="00652C27" w:rsidRDefault="0097744E" w:rsidP="0083427A">
            <w:pPr>
              <w:autoSpaceDE w:val="0"/>
              <w:autoSpaceDN w:val="0"/>
              <w:adjustRightInd w:val="0"/>
              <w:rPr>
                <w:rFonts w:cs="Arial"/>
                <w:i/>
                <w:lang w:eastAsia="es-ES"/>
              </w:rPr>
            </w:pPr>
            <w:r w:rsidRPr="00652C27">
              <w:rPr>
                <w:rFonts w:cs="Arial"/>
                <w:i/>
                <w:lang w:eastAsia="es-ES"/>
              </w:rPr>
              <w:t>En relación al acopio de carbón, que también se utilizará para acopio de petcoke, se contempla su encapsulamiento, de tal forma se pretende ampliar en 50 metros la nave de acopio y manejo confinado de combustible sólido.</w:t>
            </w:r>
          </w:p>
          <w:p w14:paraId="59379C45" w14:textId="77777777" w:rsidR="0097744E" w:rsidRPr="004B3F14" w:rsidRDefault="0097744E" w:rsidP="0083427A">
            <w:pPr>
              <w:autoSpaceDE w:val="0"/>
              <w:autoSpaceDN w:val="0"/>
              <w:adjustRightInd w:val="0"/>
              <w:rPr>
                <w:rFonts w:cs="Arial"/>
                <w:lang w:eastAsia="es-ES"/>
              </w:rPr>
            </w:pPr>
          </w:p>
          <w:p w14:paraId="0A827E75" w14:textId="12F4CC4E" w:rsidR="0097744E" w:rsidRPr="00072571" w:rsidRDefault="00072571" w:rsidP="0083427A">
            <w:pPr>
              <w:autoSpaceDE w:val="0"/>
              <w:autoSpaceDN w:val="0"/>
              <w:adjustRightInd w:val="0"/>
              <w:rPr>
                <w:rFonts w:cs="Arial"/>
                <w:i/>
                <w:lang w:eastAsia="es-ES"/>
              </w:rPr>
            </w:pPr>
            <w:r w:rsidRPr="00072571">
              <w:rPr>
                <w:rFonts w:cs="Arial"/>
                <w:i/>
                <w:lang w:eastAsia="es-ES"/>
              </w:rPr>
              <w:t xml:space="preserve">(…) </w:t>
            </w:r>
            <w:r w:rsidR="0097744E" w:rsidRPr="00072571">
              <w:rPr>
                <w:rFonts w:cs="Arial"/>
                <w:i/>
                <w:lang w:eastAsia="es-ES"/>
              </w:rPr>
              <w:t>En la planta de procesos, la sección de recepción y acopio del Petcoke se efectuará en el interior del galpón de acopio de carbón existente; para su manejo y alimentación en el horno de Cal N°3 se utilizará el Sistema de Molienda de Carbón existente, que permite dosificar la inyección de carbón (y petcoke) al horno, y a su vez controlar las variables de proceso, entre ellas la temperatura al interior del proceso.</w:t>
            </w:r>
          </w:p>
          <w:p w14:paraId="11615E74" w14:textId="77777777" w:rsidR="0097744E" w:rsidRPr="00996493" w:rsidRDefault="0097744E" w:rsidP="0083427A">
            <w:pPr>
              <w:autoSpaceDE w:val="0"/>
              <w:autoSpaceDN w:val="0"/>
              <w:adjustRightInd w:val="0"/>
              <w:rPr>
                <w:rFonts w:ascii="Arial" w:hAnsi="Arial" w:cs="Arial"/>
                <w:color w:val="3F4146"/>
                <w:sz w:val="21"/>
                <w:szCs w:val="21"/>
                <w:lang w:eastAsia="es-ES"/>
              </w:rPr>
            </w:pPr>
          </w:p>
        </w:tc>
      </w:tr>
      <w:tr w:rsidR="0097744E" w:rsidRPr="003F6B2D" w14:paraId="3E4134F5" w14:textId="77777777" w:rsidTr="0083427A">
        <w:trPr>
          <w:trHeight w:val="627"/>
        </w:trPr>
        <w:tc>
          <w:tcPr>
            <w:tcW w:w="5000" w:type="pct"/>
            <w:gridSpan w:val="2"/>
          </w:tcPr>
          <w:p w14:paraId="15F4CEFA" w14:textId="39954BC3" w:rsidR="0097744E" w:rsidRDefault="0097744E" w:rsidP="0083427A">
            <w:r w:rsidRPr="003F6B2D">
              <w:rPr>
                <w:b/>
              </w:rPr>
              <w:t>Hecho (s):</w:t>
            </w:r>
            <w:r w:rsidRPr="003F6B2D">
              <w:t xml:space="preserve"> </w:t>
            </w:r>
          </w:p>
          <w:p w14:paraId="0CD2A26B" w14:textId="77777777" w:rsidR="001B150B" w:rsidRPr="003F6B2D" w:rsidRDefault="001B150B" w:rsidP="0083427A"/>
          <w:p w14:paraId="248F29B5" w14:textId="09B9637F" w:rsidR="00C26F43" w:rsidRPr="001244C4" w:rsidRDefault="00C26F43" w:rsidP="001244C4">
            <w:pPr>
              <w:pStyle w:val="Prrafodelista"/>
              <w:numPr>
                <w:ilvl w:val="0"/>
                <w:numId w:val="18"/>
              </w:numPr>
              <w:rPr>
                <w:iCs/>
              </w:rPr>
            </w:pPr>
            <w:r w:rsidRPr="001244C4">
              <w:rPr>
                <w:iCs/>
              </w:rPr>
              <w:t>Se visitó el área de almacenamiento de Petcoke, el cual consiste en un galpón techado con sectores abiertos para ingreso de vehículos. De acuerdo a lo indicado por el señor olivares, eventualmente, es posible el ingreso de cargadores frontales para acomodar el acopio.</w:t>
            </w:r>
            <w:r w:rsidR="00E65F82">
              <w:rPr>
                <w:iCs/>
              </w:rPr>
              <w:t>(</w:t>
            </w:r>
            <w:r w:rsidR="00EC63AC">
              <w:rPr>
                <w:iCs/>
              </w:rPr>
              <w:fldChar w:fldCharType="begin"/>
            </w:r>
            <w:r w:rsidR="00EC63AC">
              <w:rPr>
                <w:iCs/>
              </w:rPr>
              <w:instrText xml:space="preserve"> REF _Ref406511873 \h </w:instrText>
            </w:r>
            <w:r w:rsidR="00EC63AC">
              <w:rPr>
                <w:iCs/>
              </w:rPr>
            </w:r>
            <w:r w:rsidR="00EC63AC">
              <w:rPr>
                <w:iCs/>
              </w:rPr>
              <w:fldChar w:fldCharType="separate"/>
            </w:r>
            <w:r w:rsidR="00EC63AC">
              <w:t xml:space="preserve">Fotografía </w:t>
            </w:r>
            <w:r w:rsidR="00EC63AC">
              <w:rPr>
                <w:noProof/>
              </w:rPr>
              <w:t>11</w:t>
            </w:r>
            <w:r w:rsidR="00EC63AC">
              <w:rPr>
                <w:iCs/>
              </w:rPr>
              <w:fldChar w:fldCharType="end"/>
            </w:r>
            <w:r w:rsidR="00E65F82">
              <w:rPr>
                <w:iCs/>
              </w:rPr>
              <w:t xml:space="preserve"> y </w:t>
            </w:r>
            <w:r w:rsidR="00E65F82">
              <w:rPr>
                <w:iCs/>
              </w:rPr>
              <w:fldChar w:fldCharType="begin"/>
            </w:r>
            <w:r w:rsidR="00E65F82">
              <w:rPr>
                <w:iCs/>
              </w:rPr>
              <w:instrText xml:space="preserve"> REF _Ref406516794 \h </w:instrText>
            </w:r>
            <w:r w:rsidR="00E65F82">
              <w:rPr>
                <w:iCs/>
              </w:rPr>
            </w:r>
            <w:r w:rsidR="00E65F82">
              <w:rPr>
                <w:iCs/>
              </w:rPr>
              <w:fldChar w:fldCharType="separate"/>
            </w:r>
            <w:r w:rsidR="00E65F82">
              <w:t xml:space="preserve">Fotografía </w:t>
            </w:r>
            <w:r w:rsidR="00E65F82">
              <w:rPr>
                <w:noProof/>
              </w:rPr>
              <w:t>13</w:t>
            </w:r>
            <w:r w:rsidR="00E65F82">
              <w:rPr>
                <w:iCs/>
              </w:rPr>
              <w:fldChar w:fldCharType="end"/>
            </w:r>
            <w:r w:rsidR="00E65F82">
              <w:rPr>
                <w:iCs/>
              </w:rPr>
              <w:t>)</w:t>
            </w:r>
          </w:p>
          <w:p w14:paraId="60E16634" w14:textId="6A6D9E2E" w:rsidR="00C26F43" w:rsidRPr="001244C4" w:rsidRDefault="00C26F43" w:rsidP="001244C4">
            <w:pPr>
              <w:pStyle w:val="Prrafodelista"/>
              <w:numPr>
                <w:ilvl w:val="0"/>
                <w:numId w:val="18"/>
              </w:numPr>
              <w:rPr>
                <w:iCs/>
              </w:rPr>
            </w:pPr>
            <w:r w:rsidRPr="001244C4">
              <w:rPr>
                <w:iCs/>
              </w:rPr>
              <w:t>El señor Olivares indicó que la capacidad de almacenamiento de este galpón es del orden de las 20 mil toneladas.</w:t>
            </w:r>
          </w:p>
          <w:p w14:paraId="7632D24D" w14:textId="74E2DC51" w:rsidR="005E249A" w:rsidRDefault="00C26F43" w:rsidP="00C26F43">
            <w:pPr>
              <w:pStyle w:val="Prrafodelista"/>
              <w:numPr>
                <w:ilvl w:val="0"/>
                <w:numId w:val="18"/>
              </w:numPr>
              <w:rPr>
                <w:iCs/>
              </w:rPr>
            </w:pPr>
            <w:r w:rsidRPr="001244C4">
              <w:rPr>
                <w:iCs/>
              </w:rPr>
              <w:t>Aledaño al galpón se inspeccionó el sector de recepción de combustible,</w:t>
            </w:r>
            <w:r w:rsidR="00EA69B2">
              <w:rPr>
                <w:iCs/>
              </w:rPr>
              <w:t xml:space="preserve"> (</w:t>
            </w:r>
            <w:r w:rsidR="00EA69B2">
              <w:rPr>
                <w:iCs/>
              </w:rPr>
              <w:fldChar w:fldCharType="begin"/>
            </w:r>
            <w:r w:rsidR="00EA69B2">
              <w:rPr>
                <w:iCs/>
              </w:rPr>
              <w:instrText xml:space="preserve"> REF _Ref405551284 \h </w:instrText>
            </w:r>
            <w:r w:rsidR="00EA69B2">
              <w:rPr>
                <w:iCs/>
              </w:rPr>
            </w:r>
            <w:r w:rsidR="00EA69B2">
              <w:rPr>
                <w:iCs/>
              </w:rPr>
              <w:fldChar w:fldCharType="separate"/>
            </w:r>
            <w:r w:rsidR="00EA69B2">
              <w:t xml:space="preserve">Fotografía </w:t>
            </w:r>
            <w:r w:rsidR="00EA69B2">
              <w:rPr>
                <w:noProof/>
              </w:rPr>
              <w:t>15</w:t>
            </w:r>
            <w:r w:rsidR="00EA69B2">
              <w:rPr>
                <w:iCs/>
              </w:rPr>
              <w:fldChar w:fldCharType="end"/>
            </w:r>
            <w:r w:rsidR="00EA69B2">
              <w:rPr>
                <w:iCs/>
              </w:rPr>
              <w:t>)</w:t>
            </w:r>
            <w:r w:rsidRPr="001244C4">
              <w:rPr>
                <w:iCs/>
              </w:rPr>
              <w:t xml:space="preserve"> desde donde el </w:t>
            </w:r>
            <w:r w:rsidR="00E65F82">
              <w:rPr>
                <w:iCs/>
              </w:rPr>
              <w:t>petcoke</w:t>
            </w:r>
            <w:r w:rsidRPr="001244C4">
              <w:rPr>
                <w:iCs/>
              </w:rPr>
              <w:t xml:space="preserve"> se transporta vía correas transportadoras abiertas, hacia el sector del acopio. Este sector consiste en una tolva techada donde los camiones descargan el combustible.</w:t>
            </w:r>
            <w:r w:rsidR="00E65F82">
              <w:rPr>
                <w:iCs/>
              </w:rPr>
              <w:t>(</w:t>
            </w:r>
            <w:r w:rsidR="00EC63AC">
              <w:rPr>
                <w:iCs/>
              </w:rPr>
              <w:fldChar w:fldCharType="begin"/>
            </w:r>
            <w:r w:rsidR="00EC63AC">
              <w:rPr>
                <w:iCs/>
              </w:rPr>
              <w:instrText xml:space="preserve"> REF _Ref406511896 \h </w:instrText>
            </w:r>
            <w:r w:rsidR="00EC63AC">
              <w:rPr>
                <w:iCs/>
              </w:rPr>
            </w:r>
            <w:r w:rsidR="00EC63AC">
              <w:rPr>
                <w:iCs/>
              </w:rPr>
              <w:fldChar w:fldCharType="separate"/>
            </w:r>
            <w:r w:rsidR="00EC63AC">
              <w:t xml:space="preserve">Fotografía </w:t>
            </w:r>
            <w:r w:rsidR="00EC63AC">
              <w:rPr>
                <w:noProof/>
              </w:rPr>
              <w:t>14</w:t>
            </w:r>
            <w:r w:rsidR="00EC63AC">
              <w:rPr>
                <w:iCs/>
              </w:rPr>
              <w:fldChar w:fldCharType="end"/>
            </w:r>
            <w:r w:rsidR="00E65F82">
              <w:rPr>
                <w:iCs/>
              </w:rPr>
              <w:t>)</w:t>
            </w:r>
          </w:p>
          <w:p w14:paraId="3812C232" w14:textId="0A6E83A4" w:rsidR="00215909" w:rsidRPr="002C4F5E" w:rsidRDefault="00C26F43" w:rsidP="002C4F5E">
            <w:pPr>
              <w:pStyle w:val="Prrafodelista"/>
              <w:numPr>
                <w:ilvl w:val="0"/>
                <w:numId w:val="18"/>
              </w:numPr>
              <w:rPr>
                <w:iCs/>
              </w:rPr>
            </w:pPr>
            <w:r w:rsidRPr="005E249A">
              <w:rPr>
                <w:iCs/>
              </w:rPr>
              <w:t>Al interior del acopio las correas transportadoras también son abiertas.</w:t>
            </w:r>
            <w:r w:rsidR="00E65F82">
              <w:rPr>
                <w:iCs/>
              </w:rPr>
              <w:t>(</w:t>
            </w:r>
            <w:r w:rsidR="00E65F82">
              <w:rPr>
                <w:iCs/>
              </w:rPr>
              <w:fldChar w:fldCharType="begin"/>
            </w:r>
            <w:r w:rsidR="00E65F82">
              <w:rPr>
                <w:iCs/>
              </w:rPr>
              <w:instrText xml:space="preserve"> REF _Ref406516687 \h </w:instrText>
            </w:r>
            <w:r w:rsidR="00E65F82">
              <w:rPr>
                <w:iCs/>
              </w:rPr>
            </w:r>
            <w:r w:rsidR="00E65F82">
              <w:rPr>
                <w:iCs/>
              </w:rPr>
              <w:fldChar w:fldCharType="separate"/>
            </w:r>
            <w:r w:rsidR="00E65F82">
              <w:t xml:space="preserve">Fotografía </w:t>
            </w:r>
            <w:r w:rsidR="00E65F82">
              <w:rPr>
                <w:noProof/>
              </w:rPr>
              <w:t>12</w:t>
            </w:r>
            <w:r w:rsidR="00E65F82">
              <w:rPr>
                <w:iCs/>
              </w:rPr>
              <w:fldChar w:fldCharType="end"/>
            </w:r>
            <w:r w:rsidR="00E65F82">
              <w:rPr>
                <w:iCs/>
              </w:rPr>
              <w:t>)</w:t>
            </w:r>
          </w:p>
          <w:p w14:paraId="3E80E27B" w14:textId="43CD7FD3" w:rsidR="00215909" w:rsidRDefault="0097744E" w:rsidP="002C4F5E">
            <w:pPr>
              <w:pStyle w:val="Prrafodelista"/>
              <w:numPr>
                <w:ilvl w:val="0"/>
                <w:numId w:val="18"/>
              </w:numPr>
              <w:rPr>
                <w:iCs/>
              </w:rPr>
            </w:pPr>
            <w:r w:rsidRPr="00215909">
              <w:rPr>
                <w:iCs/>
              </w:rPr>
              <w:t xml:space="preserve">Durante la inspección </w:t>
            </w:r>
            <w:r w:rsidR="00215909">
              <w:rPr>
                <w:iCs/>
              </w:rPr>
              <w:t xml:space="preserve">no se observó recepción o traslado de combustibles ya que </w:t>
            </w:r>
            <w:r w:rsidRPr="00215909">
              <w:rPr>
                <w:iCs/>
              </w:rPr>
              <w:t>el sistema se encontraba detenido por mantención programada, de acuerdo a lo indicado por el señor Olivares.</w:t>
            </w:r>
            <w:r w:rsidR="00FD1580">
              <w:rPr>
                <w:iCs/>
              </w:rPr>
              <w:t xml:space="preserve"> Se solicita </w:t>
            </w:r>
            <w:r w:rsidR="00585126">
              <w:rPr>
                <w:iCs/>
              </w:rPr>
              <w:t>programa</w:t>
            </w:r>
            <w:r w:rsidR="00FD1580">
              <w:rPr>
                <w:iCs/>
              </w:rPr>
              <w:t xml:space="preserve"> de Mantención de la Planta.</w:t>
            </w:r>
          </w:p>
          <w:p w14:paraId="0F84AD0E" w14:textId="3D9C4CF8" w:rsidR="00B639FC" w:rsidRDefault="00B639FC" w:rsidP="002C4F5E">
            <w:pPr>
              <w:pStyle w:val="Prrafodelista"/>
              <w:numPr>
                <w:ilvl w:val="0"/>
                <w:numId w:val="18"/>
              </w:numPr>
              <w:rPr>
                <w:iCs/>
              </w:rPr>
            </w:pPr>
            <w:r w:rsidRPr="00BA0FB8">
              <w:rPr>
                <w:iCs/>
              </w:rPr>
              <w:t>El señor Olivares indica que se está utilizando petcoke como combustible sólido y aceite residual como combustible principal.</w:t>
            </w:r>
          </w:p>
          <w:p w14:paraId="0F621277" w14:textId="77777777" w:rsidR="00F3332F" w:rsidRPr="002C4F5E" w:rsidRDefault="00F3332F" w:rsidP="00F3332F">
            <w:pPr>
              <w:pStyle w:val="Prrafodelista"/>
              <w:rPr>
                <w:iCs/>
              </w:rPr>
            </w:pPr>
          </w:p>
          <w:p w14:paraId="4C5EB20E" w14:textId="77777777" w:rsidR="0097744E" w:rsidRPr="004B3F14" w:rsidRDefault="0097744E" w:rsidP="0083427A">
            <w:pPr>
              <w:rPr>
                <w:b/>
              </w:rPr>
            </w:pPr>
            <w:r w:rsidRPr="004B3F14">
              <w:rPr>
                <w:b/>
              </w:rPr>
              <w:t xml:space="preserve">Resultado (s) examen de Información: </w:t>
            </w:r>
          </w:p>
          <w:p w14:paraId="67E1A1B8" w14:textId="77777777" w:rsidR="0097744E" w:rsidRPr="004B3F14" w:rsidRDefault="0097744E" w:rsidP="0083427A">
            <w:pPr>
              <w:rPr>
                <w:b/>
                <w:color w:val="FF0000"/>
              </w:rPr>
            </w:pPr>
          </w:p>
          <w:p w14:paraId="575A2DA1" w14:textId="77777777" w:rsidR="00F3332F" w:rsidRPr="00F3332F" w:rsidRDefault="0097744E" w:rsidP="00F3332F">
            <w:r w:rsidRPr="00F3332F">
              <w:t xml:space="preserve">Del examen de información de la documentación señalada en la exigencia, </w:t>
            </w:r>
            <w:r w:rsidR="00F3332F" w:rsidRPr="00F3332F">
              <w:t>es posible indicar que:</w:t>
            </w:r>
          </w:p>
          <w:p w14:paraId="391258EB" w14:textId="681194B5" w:rsidR="0097744E" w:rsidRPr="00F3332F" w:rsidRDefault="00F3332F" w:rsidP="000F0C98">
            <w:pPr>
              <w:pStyle w:val="Prrafodelista"/>
              <w:numPr>
                <w:ilvl w:val="0"/>
                <w:numId w:val="19"/>
              </w:numPr>
            </w:pPr>
            <w:r>
              <w:t>El titular remite plano sin firma emitido para construcción y modificado en Octubre de 2013. No envía planos As built</w:t>
            </w:r>
            <w:r w:rsidR="0097744E" w:rsidRPr="003F6B2D">
              <w:rPr>
                <w:iCs/>
              </w:rPr>
              <w:t>.</w:t>
            </w:r>
          </w:p>
          <w:p w14:paraId="496BA5C4" w14:textId="10FA641C" w:rsidR="00F3332F" w:rsidRPr="006E35C8" w:rsidRDefault="00F3332F" w:rsidP="000F0C98">
            <w:pPr>
              <w:pStyle w:val="Prrafodelista"/>
              <w:numPr>
                <w:ilvl w:val="0"/>
                <w:numId w:val="19"/>
              </w:numPr>
            </w:pPr>
            <w:r>
              <w:rPr>
                <w:iCs/>
              </w:rPr>
              <w:t xml:space="preserve">El titular remite carta con aclaraciones en la cual indica que el carbón es el combustible principal y el aceite residual es combustible </w:t>
            </w:r>
            <w:r w:rsidR="00585126">
              <w:rPr>
                <w:iCs/>
              </w:rPr>
              <w:t>alternativo</w:t>
            </w:r>
            <w:r>
              <w:rPr>
                <w:iCs/>
              </w:rPr>
              <w:t>.</w:t>
            </w:r>
          </w:p>
          <w:p w14:paraId="6F001350" w14:textId="6264F775" w:rsidR="006E35C8" w:rsidRPr="002C4F5E" w:rsidRDefault="006E35C8" w:rsidP="000F0C98">
            <w:pPr>
              <w:pStyle w:val="Prrafodelista"/>
              <w:numPr>
                <w:ilvl w:val="0"/>
                <w:numId w:val="19"/>
              </w:numPr>
            </w:pPr>
            <w:r>
              <w:rPr>
                <w:iCs/>
              </w:rPr>
              <w:t>El programa de mantención de la planta remitido por el titular indica las mantenciones solo hasta el mes de agosto por lo tanto no es posible verificar que la paralización de la planta de combustible durante el día de la fiscalización, obedezca a una mantención programada.</w:t>
            </w:r>
          </w:p>
          <w:p w14:paraId="5605F97E" w14:textId="77777777" w:rsidR="002C4F5E" w:rsidRPr="002C4F5E" w:rsidRDefault="002C4F5E" w:rsidP="002C4F5E"/>
        </w:tc>
      </w:tr>
    </w:tbl>
    <w:p w14:paraId="02D7E477" w14:textId="01CEE554" w:rsidR="00215909" w:rsidRDefault="00215909" w:rsidP="004E72ED">
      <w:pPr>
        <w:tabs>
          <w:tab w:val="left" w:pos="1322"/>
        </w:tabs>
        <w:rPr>
          <w:rFonts w:cstheme="minorHAnsi"/>
          <w:sz w:val="14"/>
          <w:szCs w:val="24"/>
        </w:rPr>
      </w:pPr>
    </w:p>
    <w:p w14:paraId="79408853" w14:textId="77777777" w:rsidR="00215909" w:rsidRDefault="00215909">
      <w:pPr>
        <w:jc w:val="left"/>
        <w:rPr>
          <w:rFonts w:cstheme="minorHAnsi"/>
          <w:sz w:val="14"/>
          <w:szCs w:val="24"/>
        </w:rPr>
      </w:pPr>
      <w:r>
        <w:rPr>
          <w:rFonts w:cstheme="minorHAnsi"/>
          <w:sz w:val="14"/>
          <w:szCs w:val="24"/>
        </w:rP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15909" w:rsidRPr="0025129B" w14:paraId="1738F4B6" w14:textId="77777777" w:rsidTr="009D2F5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790EC9" w14:textId="77777777" w:rsidR="00215909" w:rsidRPr="0025129B" w:rsidRDefault="00215909" w:rsidP="009D2F5C">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15909" w:rsidRPr="0025129B" w14:paraId="6E310F21" w14:textId="77777777" w:rsidTr="009D2F5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F10ACBA" w14:textId="77777777" w:rsidR="00215909" w:rsidRPr="0025129B" w:rsidRDefault="00215909" w:rsidP="009D2F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63932FC" wp14:editId="767CE7FA">
                  <wp:extent cx="3028950" cy="1723988"/>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DSC00503.jpg"/>
                          <pic:cNvPicPr/>
                        </pic:nvPicPr>
                        <pic:blipFill rotWithShape="1">
                          <a:blip r:embed="rId44">
                            <a:extLst>
                              <a:ext uri="{28A0092B-C50C-407E-A947-70E740481C1C}">
                                <a14:useLocalDpi xmlns:a14="http://schemas.microsoft.com/office/drawing/2010/main" val="0"/>
                              </a:ext>
                            </a:extLst>
                          </a:blip>
                          <a:srcRect t="12121" b="11990"/>
                          <a:stretch/>
                        </pic:blipFill>
                        <pic:spPr bwMode="auto">
                          <a:xfrm>
                            <a:off x="0" y="0"/>
                            <a:ext cx="3026049" cy="1722337"/>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DBF47C4" w14:textId="33627B11" w:rsidR="00215909" w:rsidRPr="0025129B" w:rsidRDefault="002C4F5E" w:rsidP="009D2F5C">
            <w:pPr>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720704" behindDoc="0" locked="0" layoutInCell="1" allowOverlap="1" wp14:anchorId="1A2113A2" wp14:editId="1096B6B8">
                  <wp:simplePos x="0" y="0"/>
                  <wp:positionH relativeFrom="column">
                    <wp:posOffset>2296160</wp:posOffset>
                  </wp:positionH>
                  <wp:positionV relativeFrom="paragraph">
                    <wp:posOffset>349885</wp:posOffset>
                  </wp:positionV>
                  <wp:extent cx="1905000" cy="1130300"/>
                  <wp:effectExtent l="38100" t="38100" r="38100" b="31750"/>
                  <wp:wrapNone/>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04.jpg"/>
                          <pic:cNvPicPr/>
                        </pic:nvPicPr>
                        <pic:blipFill rotWithShape="1">
                          <a:blip r:embed="rId45">
                            <a:extLst>
                              <a:ext uri="{28A0092B-C50C-407E-A947-70E740481C1C}">
                                <a14:useLocalDpi xmlns:a14="http://schemas.microsoft.com/office/drawing/2010/main" val="0"/>
                              </a:ext>
                            </a:extLst>
                          </a:blip>
                          <a:srcRect t="26001" r="24167" b="13999"/>
                          <a:stretch/>
                        </pic:blipFill>
                        <pic:spPr bwMode="auto">
                          <a:xfrm>
                            <a:off x="0" y="0"/>
                            <a:ext cx="1905000" cy="1130300"/>
                          </a:xfrm>
                          <a:prstGeom prst="rect">
                            <a:avLst/>
                          </a:prstGeom>
                          <a:ln w="3175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15909">
              <w:rPr>
                <w:rFonts w:eastAsia="Times New Roman"/>
                <w:noProof/>
                <w:color w:val="000000"/>
                <w:sz w:val="20"/>
                <w:szCs w:val="20"/>
                <w:lang w:eastAsia="es-CL"/>
              </w:rPr>
              <mc:AlternateContent>
                <mc:Choice Requires="wps">
                  <w:drawing>
                    <wp:anchor distT="0" distB="0" distL="114300" distR="114300" simplePos="0" relativeHeight="251721728" behindDoc="0" locked="0" layoutInCell="1" allowOverlap="1" wp14:anchorId="7E4F0504" wp14:editId="64181769">
                      <wp:simplePos x="0" y="0"/>
                      <wp:positionH relativeFrom="column">
                        <wp:posOffset>562610</wp:posOffset>
                      </wp:positionH>
                      <wp:positionV relativeFrom="paragraph">
                        <wp:posOffset>866140</wp:posOffset>
                      </wp:positionV>
                      <wp:extent cx="1476375" cy="609600"/>
                      <wp:effectExtent l="0" t="0" r="28575" b="19050"/>
                      <wp:wrapNone/>
                      <wp:docPr id="60" name="60 Elipse"/>
                      <wp:cNvGraphicFramePr/>
                      <a:graphic xmlns:a="http://schemas.openxmlformats.org/drawingml/2006/main">
                        <a:graphicData uri="http://schemas.microsoft.com/office/word/2010/wordprocessingShape">
                          <wps:wsp>
                            <wps:cNvSpPr/>
                            <wps:spPr>
                              <a:xfrm>
                                <a:off x="0" y="0"/>
                                <a:ext cx="1476375" cy="609600"/>
                              </a:xfrm>
                              <a:prstGeom prst="ellipse">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60 Elipse" o:spid="_x0000_s1026" style="position:absolute;margin-left:44.3pt;margin-top:68.2pt;width:116.25pt;height:48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" fillcolor="#4f81bd [3204]" strokecolor="red" strokeweight="2pt">
                      <v:fill opacity="0"/>
                    </v:oval>
                  </w:pict>
                </mc:Fallback>
              </mc:AlternateContent>
            </w:r>
            <w:r w:rsidR="00215909">
              <w:rPr>
                <w:rFonts w:eastAsia="Times New Roman"/>
                <w:noProof/>
                <w:color w:val="000000"/>
                <w:sz w:val="20"/>
                <w:szCs w:val="20"/>
                <w:lang w:eastAsia="es-CL"/>
              </w:rPr>
              <w:drawing>
                <wp:inline distT="0" distB="0" distL="0" distR="0" wp14:anchorId="25681C93" wp14:editId="2A8C15A6">
                  <wp:extent cx="3429000" cy="173409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DSC00505.jpg"/>
                          <pic:cNvPicPr/>
                        </pic:nvPicPr>
                        <pic:blipFill rotWithShape="1">
                          <a:blip r:embed="rId46">
                            <a:extLst>
                              <a:ext uri="{28A0092B-C50C-407E-A947-70E740481C1C}">
                                <a14:useLocalDpi xmlns:a14="http://schemas.microsoft.com/office/drawing/2010/main" val="0"/>
                              </a:ext>
                            </a:extLst>
                          </a:blip>
                          <a:srcRect b="32571"/>
                          <a:stretch/>
                        </pic:blipFill>
                        <pic:spPr bwMode="auto">
                          <a:xfrm>
                            <a:off x="0" y="0"/>
                            <a:ext cx="3433075" cy="1736156"/>
                          </a:xfrm>
                          <a:prstGeom prst="rect">
                            <a:avLst/>
                          </a:prstGeom>
                          <a:ln>
                            <a:noFill/>
                          </a:ln>
                          <a:extLst>
                            <a:ext uri="{53640926-AAD7-44D8-BBD7-CCE9431645EC}">
                              <a14:shadowObscured xmlns:a14="http://schemas.microsoft.com/office/drawing/2010/main"/>
                            </a:ext>
                          </a:extLst>
                        </pic:spPr>
                      </pic:pic>
                    </a:graphicData>
                  </a:graphic>
                </wp:inline>
              </w:drawing>
            </w:r>
          </w:p>
        </w:tc>
      </w:tr>
      <w:tr w:rsidR="00215909" w:rsidRPr="0025129B" w14:paraId="3393DF3C" w14:textId="77777777" w:rsidTr="009D2F5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B1E5887" w14:textId="2445B6D3" w:rsidR="00215909" w:rsidRPr="00E40C75" w:rsidRDefault="00215909" w:rsidP="009D2F5C">
            <w:pPr>
              <w:pStyle w:val="Epgrafe"/>
            </w:pPr>
            <w:bookmarkStart w:id="180" w:name="_Toc405994597"/>
            <w:bookmarkStart w:id="181" w:name="_Toc406168677"/>
            <w:bookmarkStart w:id="182" w:name="_Toc406524435"/>
            <w:bookmarkStart w:id="183" w:name="_Ref406511873"/>
            <w:r>
              <w:t xml:space="preserve">Fotografía </w:t>
            </w:r>
            <w:r>
              <w:fldChar w:fldCharType="begin"/>
            </w:r>
            <w:r>
              <w:instrText xml:space="preserve"> SEQ Fotografía_ \* ARABIC </w:instrText>
            </w:r>
            <w:r>
              <w:fldChar w:fldCharType="separate"/>
            </w:r>
            <w:r w:rsidR="00744F46">
              <w:rPr>
                <w:noProof/>
              </w:rPr>
              <w:t>11</w:t>
            </w:r>
            <w:bookmarkEnd w:id="180"/>
            <w:bookmarkEnd w:id="181"/>
            <w:bookmarkEnd w:id="182"/>
            <w:r>
              <w:fldChar w:fldCharType="end"/>
            </w:r>
            <w:bookmarkEnd w:id="18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371055" w14:textId="77777777" w:rsidR="00215909" w:rsidRPr="0025129B" w:rsidRDefault="00215909" w:rsidP="009D2F5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sz w:val="18"/>
                <w:szCs w:val="18"/>
                <w:lang w:eastAsia="es-CL"/>
              </w:rPr>
              <w:t>01-09-2014</w:t>
            </w:r>
          </w:p>
        </w:tc>
        <w:tc>
          <w:tcPr>
            <w:tcW w:w="1341" w:type="pct"/>
            <w:tcBorders>
              <w:top w:val="single" w:sz="4" w:space="0" w:color="auto"/>
              <w:left w:val="nil"/>
              <w:bottom w:val="single" w:sz="4" w:space="0" w:color="auto"/>
              <w:right w:val="nil"/>
            </w:tcBorders>
            <w:shd w:val="clear" w:color="auto" w:fill="auto"/>
            <w:noWrap/>
            <w:vAlign w:val="center"/>
            <w:hideMark/>
          </w:tcPr>
          <w:p w14:paraId="097A45E7" w14:textId="4ABF102B" w:rsidR="00215909" w:rsidRPr="0025129B" w:rsidRDefault="00215909" w:rsidP="009D2F5C">
            <w:pPr>
              <w:pStyle w:val="Epgrafe"/>
            </w:pPr>
            <w:bookmarkStart w:id="184" w:name="_Toc405994598"/>
            <w:bookmarkStart w:id="185" w:name="_Toc406168678"/>
            <w:bookmarkStart w:id="186" w:name="_Toc406524436"/>
            <w:bookmarkStart w:id="187" w:name="_Ref406516687"/>
            <w:r>
              <w:t xml:space="preserve">Fotografía </w:t>
            </w:r>
            <w:r>
              <w:fldChar w:fldCharType="begin"/>
            </w:r>
            <w:r>
              <w:instrText xml:space="preserve"> SEQ Fotografía_ \* ARABIC </w:instrText>
            </w:r>
            <w:r>
              <w:fldChar w:fldCharType="separate"/>
            </w:r>
            <w:r w:rsidR="00744F46">
              <w:rPr>
                <w:noProof/>
              </w:rPr>
              <w:t>12</w:t>
            </w:r>
            <w:bookmarkEnd w:id="184"/>
            <w:bookmarkEnd w:id="185"/>
            <w:bookmarkEnd w:id="186"/>
            <w:r>
              <w:fldChar w:fldCharType="end"/>
            </w:r>
            <w:bookmarkEnd w:id="187"/>
          </w:p>
        </w:tc>
        <w:tc>
          <w:tcPr>
            <w:tcW w:w="11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D86B29" w14:textId="77777777" w:rsidR="00215909" w:rsidRPr="0025129B" w:rsidRDefault="00215909" w:rsidP="009D2F5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sz w:val="18"/>
                <w:szCs w:val="18"/>
                <w:lang w:eastAsia="es-CL"/>
              </w:rPr>
              <w:t>01-09-2014</w:t>
            </w:r>
          </w:p>
        </w:tc>
      </w:tr>
      <w:tr w:rsidR="00215909" w:rsidRPr="0025129B" w14:paraId="62BDCB9D" w14:textId="77777777" w:rsidTr="003733C7">
        <w:trPr>
          <w:trHeight w:val="52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DDB862E" w14:textId="407623B4" w:rsidR="00215909" w:rsidRPr="003733C7" w:rsidRDefault="00215909" w:rsidP="003733C7">
            <w:pPr>
              <w:rPr>
                <w:rFonts w:eastAsia="Times New Roman"/>
                <w:color w:val="000000"/>
                <w:sz w:val="18"/>
                <w:szCs w:val="18"/>
                <w:lang w:eastAsia="es-CL"/>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sidRPr="00CD07D2">
              <w:rPr>
                <w:iCs/>
                <w:sz w:val="18"/>
                <w:szCs w:val="18"/>
              </w:rPr>
              <w:t>Se visitó el área de almacenamiento de Petcoke, el cual consiste en un galpón techado con sectores abi</w:t>
            </w:r>
            <w:r w:rsidR="003733C7">
              <w:rPr>
                <w:iCs/>
                <w:sz w:val="18"/>
                <w:szCs w:val="18"/>
              </w:rPr>
              <w:t>ertos para ingreso de vehículos.</w:t>
            </w:r>
          </w:p>
        </w:tc>
        <w:tc>
          <w:tcPr>
            <w:tcW w:w="2500" w:type="pct"/>
            <w:gridSpan w:val="2"/>
            <w:tcBorders>
              <w:top w:val="single" w:sz="4" w:space="0" w:color="auto"/>
              <w:left w:val="single" w:sz="4" w:space="0" w:color="auto"/>
              <w:bottom w:val="single" w:sz="4" w:space="0" w:color="000000"/>
              <w:right w:val="single" w:sz="4" w:space="0" w:color="auto"/>
            </w:tcBorders>
            <w:shd w:val="clear" w:color="auto" w:fill="auto"/>
            <w:hideMark/>
          </w:tcPr>
          <w:p w14:paraId="0DB7E44B" w14:textId="1E475B14" w:rsidR="00215909" w:rsidRPr="00CD07D2" w:rsidRDefault="00215909" w:rsidP="009D2F5C">
            <w:pPr>
              <w:jc w:val="left"/>
              <w:rPr>
                <w:rFonts w:eastAsia="Times New Roman"/>
                <w:b/>
                <w:color w:val="000000"/>
                <w:sz w:val="18"/>
                <w:szCs w:val="18"/>
                <w:lang w:eastAsia="es-CL"/>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Pr>
                <w:iCs/>
                <w:sz w:val="18"/>
                <w:szCs w:val="18"/>
              </w:rPr>
              <w:t>Correas transportadoras al interior del galpón de acopio, sin c</w:t>
            </w:r>
            <w:r w:rsidR="003733C7">
              <w:rPr>
                <w:iCs/>
                <w:sz w:val="18"/>
                <w:szCs w:val="18"/>
              </w:rPr>
              <w:t>ubierta</w:t>
            </w:r>
            <w:r w:rsidR="00781F95">
              <w:rPr>
                <w:iCs/>
                <w:sz w:val="18"/>
                <w:szCs w:val="18"/>
              </w:rPr>
              <w:t>.</w:t>
            </w:r>
          </w:p>
        </w:tc>
      </w:tr>
      <w:tr w:rsidR="00215909" w:rsidRPr="0025129B" w14:paraId="151CDFD1" w14:textId="77777777" w:rsidTr="003733C7">
        <w:trPr>
          <w:trHeight w:val="3531"/>
          <w:jc w:val="center"/>
        </w:trPr>
        <w:tc>
          <w:tcPr>
            <w:tcW w:w="2500" w:type="pct"/>
            <w:gridSpan w:val="2"/>
            <w:tcBorders>
              <w:top w:val="nil"/>
              <w:left w:val="single" w:sz="4" w:space="0" w:color="auto"/>
              <w:right w:val="single" w:sz="4" w:space="0" w:color="auto"/>
            </w:tcBorders>
            <w:shd w:val="clear" w:color="auto" w:fill="auto"/>
            <w:noWrap/>
            <w:vAlign w:val="center"/>
            <w:hideMark/>
          </w:tcPr>
          <w:p w14:paraId="44F56973" w14:textId="77777777" w:rsidR="00215909" w:rsidRPr="0025129B" w:rsidRDefault="00215909" w:rsidP="009D2F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CDC1C43" wp14:editId="74070AFA">
                  <wp:extent cx="4114623" cy="1990725"/>
                  <wp:effectExtent l="0" t="0" r="63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DSC00503.jpg"/>
                          <pic:cNvPicPr/>
                        </pic:nvPicPr>
                        <pic:blipFill rotWithShape="1">
                          <a:blip r:embed="rId47">
                            <a:extLst>
                              <a:ext uri="{28A0092B-C50C-407E-A947-70E740481C1C}">
                                <a14:useLocalDpi xmlns:a14="http://schemas.microsoft.com/office/drawing/2010/main" val="0"/>
                              </a:ext>
                            </a:extLst>
                          </a:blip>
                          <a:srcRect t="17151" b="24205"/>
                          <a:stretch/>
                        </pic:blipFill>
                        <pic:spPr bwMode="auto">
                          <a:xfrm>
                            <a:off x="0" y="0"/>
                            <a:ext cx="4123472" cy="1995006"/>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5DB3214" w14:textId="6FFAF77C" w:rsidR="00215909" w:rsidRPr="0025129B" w:rsidRDefault="002C4F5E" w:rsidP="009D2F5C">
            <w:pPr>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722752" behindDoc="0" locked="0" layoutInCell="1" allowOverlap="1" wp14:anchorId="2D7C737C" wp14:editId="070474CE">
                  <wp:simplePos x="0" y="0"/>
                  <wp:positionH relativeFrom="column">
                    <wp:posOffset>2777490</wp:posOffset>
                  </wp:positionH>
                  <wp:positionV relativeFrom="paragraph">
                    <wp:posOffset>1308735</wp:posOffset>
                  </wp:positionV>
                  <wp:extent cx="1473200" cy="827405"/>
                  <wp:effectExtent l="38100" t="38100" r="31750" b="29845"/>
                  <wp:wrapNone/>
                  <wp:docPr id="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11.jpg"/>
                          <pic:cNvPicPr/>
                        </pic:nvPicPr>
                        <pic:blipFill rotWithShape="1">
                          <a:blip r:embed="rId48">
                            <a:extLst>
                              <a:ext uri="{28A0092B-C50C-407E-A947-70E740481C1C}">
                                <a14:useLocalDpi xmlns:a14="http://schemas.microsoft.com/office/drawing/2010/main" val="0"/>
                              </a:ext>
                            </a:extLst>
                          </a:blip>
                          <a:srcRect t="8889" b="16222"/>
                          <a:stretch/>
                        </pic:blipFill>
                        <pic:spPr bwMode="auto">
                          <a:xfrm>
                            <a:off x="0" y="0"/>
                            <a:ext cx="1473200" cy="827405"/>
                          </a:xfrm>
                          <a:prstGeom prst="rect">
                            <a:avLst/>
                          </a:prstGeom>
                          <a:ln w="3175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15909">
              <w:rPr>
                <w:rFonts w:eastAsia="Times New Roman"/>
                <w:noProof/>
                <w:color w:val="000000"/>
                <w:sz w:val="20"/>
                <w:szCs w:val="20"/>
                <w:lang w:eastAsia="es-CL"/>
              </w:rPr>
              <w:drawing>
                <wp:inline distT="0" distB="0" distL="0" distR="0" wp14:anchorId="03284401" wp14:editId="0D5BD3AF">
                  <wp:extent cx="3733800" cy="20193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DSC00505.jpg"/>
                          <pic:cNvPicPr/>
                        </pic:nvPicPr>
                        <pic:blipFill rotWithShape="1">
                          <a:blip r:embed="rId49">
                            <a:extLst>
                              <a:ext uri="{28A0092B-C50C-407E-A947-70E740481C1C}">
                                <a14:useLocalDpi xmlns:a14="http://schemas.microsoft.com/office/drawing/2010/main" val="0"/>
                              </a:ext>
                            </a:extLst>
                          </a:blip>
                          <a:srcRect t="23627" b="13187"/>
                          <a:stretch/>
                        </pic:blipFill>
                        <pic:spPr bwMode="auto">
                          <a:xfrm>
                            <a:off x="0" y="0"/>
                            <a:ext cx="3748382" cy="2027186"/>
                          </a:xfrm>
                          <a:prstGeom prst="rect">
                            <a:avLst/>
                          </a:prstGeom>
                          <a:ln>
                            <a:noFill/>
                          </a:ln>
                          <a:extLst>
                            <a:ext uri="{53640926-AAD7-44D8-BBD7-CCE9431645EC}">
                              <a14:shadowObscured xmlns:a14="http://schemas.microsoft.com/office/drawing/2010/main"/>
                            </a:ext>
                          </a:extLst>
                        </pic:spPr>
                      </pic:pic>
                    </a:graphicData>
                  </a:graphic>
                </wp:inline>
              </w:drawing>
            </w:r>
          </w:p>
        </w:tc>
      </w:tr>
      <w:tr w:rsidR="00215909" w:rsidRPr="0025129B" w14:paraId="7AB49010" w14:textId="77777777" w:rsidTr="009D2F5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C31165" w14:textId="21C7320A" w:rsidR="00215909" w:rsidRPr="00E40C75" w:rsidRDefault="00215909" w:rsidP="009D2F5C">
            <w:pPr>
              <w:pStyle w:val="Epgrafe"/>
            </w:pPr>
            <w:bookmarkStart w:id="188" w:name="_Toc405994599"/>
            <w:bookmarkStart w:id="189" w:name="_Toc406168679"/>
            <w:bookmarkStart w:id="190" w:name="_Toc406524437"/>
            <w:bookmarkStart w:id="191" w:name="_Ref406516794"/>
            <w:r>
              <w:t xml:space="preserve">Fotografía </w:t>
            </w:r>
            <w:r>
              <w:fldChar w:fldCharType="begin"/>
            </w:r>
            <w:r>
              <w:instrText xml:space="preserve"> SEQ Fotografía_ \* ARABIC </w:instrText>
            </w:r>
            <w:r>
              <w:fldChar w:fldCharType="separate"/>
            </w:r>
            <w:r w:rsidR="00744F46">
              <w:rPr>
                <w:noProof/>
              </w:rPr>
              <w:t>13</w:t>
            </w:r>
            <w:bookmarkEnd w:id="188"/>
            <w:bookmarkEnd w:id="189"/>
            <w:bookmarkEnd w:id="190"/>
            <w:r>
              <w:fldChar w:fldCharType="end"/>
            </w:r>
            <w:bookmarkEnd w:id="19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7F1992" w14:textId="77777777" w:rsidR="00215909" w:rsidRPr="0025129B" w:rsidRDefault="00215909" w:rsidP="009D2F5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sz w:val="18"/>
                <w:szCs w:val="18"/>
                <w:lang w:eastAsia="es-CL"/>
              </w:rPr>
              <w:t>01-09-2014</w:t>
            </w:r>
          </w:p>
        </w:tc>
        <w:tc>
          <w:tcPr>
            <w:tcW w:w="1341" w:type="pct"/>
            <w:tcBorders>
              <w:top w:val="single" w:sz="4" w:space="0" w:color="auto"/>
              <w:left w:val="nil"/>
              <w:bottom w:val="single" w:sz="4" w:space="0" w:color="auto"/>
              <w:right w:val="nil"/>
            </w:tcBorders>
            <w:shd w:val="clear" w:color="auto" w:fill="auto"/>
            <w:noWrap/>
            <w:vAlign w:val="center"/>
            <w:hideMark/>
          </w:tcPr>
          <w:p w14:paraId="2C04D3A0" w14:textId="7220DE8B" w:rsidR="00215909" w:rsidRPr="0025129B" w:rsidRDefault="00215909" w:rsidP="009D2F5C">
            <w:pPr>
              <w:pStyle w:val="Epgrafe"/>
            </w:pPr>
            <w:bookmarkStart w:id="192" w:name="_Toc405994600"/>
            <w:bookmarkStart w:id="193" w:name="_Toc406168680"/>
            <w:bookmarkStart w:id="194" w:name="_Toc406524438"/>
            <w:bookmarkStart w:id="195" w:name="_Ref406511896"/>
            <w:r>
              <w:t xml:space="preserve">Fotografía </w:t>
            </w:r>
            <w:r>
              <w:fldChar w:fldCharType="begin"/>
            </w:r>
            <w:r>
              <w:instrText xml:space="preserve"> SEQ Fotografía_ \* ARABIC </w:instrText>
            </w:r>
            <w:r>
              <w:fldChar w:fldCharType="separate"/>
            </w:r>
            <w:r w:rsidR="00744F46">
              <w:rPr>
                <w:noProof/>
              </w:rPr>
              <w:t>14</w:t>
            </w:r>
            <w:bookmarkEnd w:id="192"/>
            <w:bookmarkEnd w:id="193"/>
            <w:bookmarkEnd w:id="194"/>
            <w:r>
              <w:fldChar w:fldCharType="end"/>
            </w:r>
            <w:bookmarkEnd w:id="195"/>
          </w:p>
        </w:tc>
        <w:tc>
          <w:tcPr>
            <w:tcW w:w="11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3775F1" w14:textId="77777777" w:rsidR="00215909" w:rsidRPr="0025129B" w:rsidRDefault="00215909" w:rsidP="009D2F5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sz w:val="18"/>
                <w:szCs w:val="18"/>
                <w:lang w:eastAsia="es-CL"/>
              </w:rPr>
              <w:t>01-09-2014</w:t>
            </w:r>
          </w:p>
        </w:tc>
      </w:tr>
      <w:tr w:rsidR="00215909" w:rsidRPr="0025129B" w14:paraId="30F4DD57" w14:textId="77777777" w:rsidTr="003733C7">
        <w:trPr>
          <w:trHeight w:val="39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351D9EA" w14:textId="21D8DAFF" w:rsidR="00215909" w:rsidRPr="003733C7" w:rsidRDefault="00215909" w:rsidP="003733C7">
            <w:pPr>
              <w:rPr>
                <w:rFonts w:eastAsia="Times New Roman"/>
                <w:color w:val="000000"/>
                <w:sz w:val="18"/>
                <w:szCs w:val="18"/>
                <w:lang w:eastAsia="es-CL"/>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Pr>
                <w:iCs/>
                <w:sz w:val="18"/>
                <w:szCs w:val="18"/>
              </w:rPr>
              <w:t>G</w:t>
            </w:r>
            <w:r w:rsidRPr="00CD07D2">
              <w:rPr>
                <w:iCs/>
                <w:sz w:val="18"/>
                <w:szCs w:val="18"/>
              </w:rPr>
              <w:t xml:space="preserve">alpón </w:t>
            </w:r>
            <w:r>
              <w:rPr>
                <w:iCs/>
                <w:sz w:val="18"/>
                <w:szCs w:val="18"/>
              </w:rPr>
              <w:t xml:space="preserve">de acopio de combustibles, </w:t>
            </w:r>
            <w:r w:rsidRPr="00CD07D2">
              <w:rPr>
                <w:iCs/>
                <w:sz w:val="18"/>
                <w:szCs w:val="18"/>
              </w:rPr>
              <w:t>techado con sectores abiertos para ingreso de vehículos.</w:t>
            </w:r>
          </w:p>
        </w:tc>
        <w:tc>
          <w:tcPr>
            <w:tcW w:w="2500" w:type="pct"/>
            <w:gridSpan w:val="2"/>
            <w:tcBorders>
              <w:top w:val="single" w:sz="4" w:space="0" w:color="auto"/>
              <w:left w:val="single" w:sz="4" w:space="0" w:color="auto"/>
              <w:bottom w:val="single" w:sz="4" w:space="0" w:color="000000"/>
              <w:right w:val="single" w:sz="4" w:space="0" w:color="auto"/>
            </w:tcBorders>
            <w:shd w:val="clear" w:color="auto" w:fill="auto"/>
            <w:hideMark/>
          </w:tcPr>
          <w:p w14:paraId="7FDF34AD" w14:textId="6179F20A" w:rsidR="00215909" w:rsidRPr="00CD07D2" w:rsidRDefault="00215909" w:rsidP="003733C7">
            <w:pPr>
              <w:rPr>
                <w:rFonts w:eastAsia="Times New Roman"/>
                <w:b/>
                <w:color w:val="000000"/>
                <w:sz w:val="18"/>
                <w:szCs w:val="18"/>
                <w:lang w:eastAsia="es-CL"/>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sidR="002C4F5E">
              <w:rPr>
                <w:iCs/>
                <w:sz w:val="18"/>
                <w:szCs w:val="18"/>
              </w:rPr>
              <w:t>Correas transportadoras al exterior del acopio de combustibles se encuentran abiertas</w:t>
            </w:r>
            <w:r w:rsidR="00781F95">
              <w:rPr>
                <w:iCs/>
                <w:sz w:val="18"/>
                <w:szCs w:val="18"/>
              </w:rPr>
              <w:t>.</w:t>
            </w:r>
          </w:p>
        </w:tc>
      </w:tr>
    </w:tbl>
    <w:p w14:paraId="1CBCFF88" w14:textId="649A296B" w:rsidR="002C4F5E" w:rsidRDefault="002C4F5E">
      <w:pPr>
        <w:jc w:val="left"/>
        <w:rPr>
          <w:rFonts w:cstheme="minorHAnsi"/>
          <w:sz w:val="14"/>
          <w:szCs w:val="24"/>
        </w:rPr>
      </w:pPr>
    </w:p>
    <w:p w14:paraId="0933DBA5" w14:textId="77777777" w:rsidR="002C4F5E" w:rsidRDefault="002C4F5E">
      <w:pPr>
        <w:jc w:val="left"/>
        <w:rPr>
          <w:rFonts w:cstheme="minorHAnsi"/>
          <w:sz w:val="14"/>
          <w:szCs w:val="24"/>
        </w:rPr>
      </w:pPr>
      <w:r>
        <w:rPr>
          <w:rFonts w:cstheme="minorHAnsi"/>
          <w:sz w:val="14"/>
          <w:szCs w:val="24"/>
        </w:rPr>
        <w:br w:type="page"/>
      </w:r>
    </w:p>
    <w:tbl>
      <w:tblPr>
        <w:tblW w:w="13712" w:type="dxa"/>
        <w:jc w:val="center"/>
        <w:tblCellMar>
          <w:left w:w="70" w:type="dxa"/>
          <w:right w:w="70" w:type="dxa"/>
        </w:tblCellMar>
        <w:tblLook w:val="04A0" w:firstRow="1" w:lastRow="0" w:firstColumn="1" w:lastColumn="0" w:noHBand="0" w:noVBand="1"/>
      </w:tblPr>
      <w:tblGrid>
        <w:gridCol w:w="5315"/>
        <w:gridCol w:w="1541"/>
        <w:gridCol w:w="6856"/>
      </w:tblGrid>
      <w:tr w:rsidR="002C4F5E" w:rsidRPr="0025129B" w14:paraId="7C381745" w14:textId="77777777" w:rsidTr="009D2F5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F3ACC8" w14:textId="77777777" w:rsidR="002C4F5E" w:rsidRPr="0025129B" w:rsidRDefault="002C4F5E" w:rsidP="009D2F5C">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0F0C98" w:rsidRPr="0025129B" w14:paraId="5CD66119" w14:textId="77777777" w:rsidTr="009D2F5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3D82C543" w14:textId="2757DA0B" w:rsidR="000F0C98" w:rsidRPr="0025129B" w:rsidRDefault="000F0C98" w:rsidP="009D2F5C">
            <w:pPr>
              <w:jc w:val="center"/>
              <w:rPr>
                <w:rFonts w:eastAsia="Times New Roman"/>
                <w:b/>
                <w:bCs/>
                <w:color w:val="000000"/>
                <w:sz w:val="20"/>
                <w:szCs w:val="20"/>
                <w:lang w:eastAsia="es-CL"/>
              </w:rPr>
            </w:pPr>
            <w:r>
              <w:rPr>
                <w:rFonts w:eastAsia="Times New Roman"/>
                <w:noProof/>
                <w:color w:val="000000"/>
                <w:sz w:val="20"/>
                <w:szCs w:val="20"/>
                <w:lang w:eastAsia="es-CL"/>
              </w:rPr>
              <w:drawing>
                <wp:inline distT="0" distB="0" distL="0" distR="0" wp14:anchorId="7054A94A" wp14:editId="7AEF7F27">
                  <wp:extent cx="5295900" cy="2883235"/>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DSC00503.jpg"/>
                          <pic:cNvPicPr/>
                        </pic:nvPicPr>
                        <pic:blipFill>
                          <a:blip r:embed="rId50">
                            <a:extLst>
                              <a:ext uri="{28A0092B-C50C-407E-A947-70E740481C1C}">
                                <a14:useLocalDpi xmlns:a14="http://schemas.microsoft.com/office/drawing/2010/main" val="0"/>
                              </a:ext>
                            </a:extLst>
                          </a:blip>
                          <a:stretch>
                            <a:fillRect/>
                          </a:stretch>
                        </pic:blipFill>
                        <pic:spPr bwMode="auto">
                          <a:xfrm>
                            <a:off x="0" y="0"/>
                            <a:ext cx="5298032" cy="2884396"/>
                          </a:xfrm>
                          <a:prstGeom prst="rect">
                            <a:avLst/>
                          </a:prstGeom>
                          <a:ln>
                            <a:noFill/>
                          </a:ln>
                          <a:extLst>
                            <a:ext uri="{53640926-AAD7-44D8-BBD7-CCE9431645EC}">
                              <a14:shadowObscured xmlns:a14="http://schemas.microsoft.com/office/drawing/2010/main"/>
                            </a:ext>
                          </a:extLst>
                        </pic:spPr>
                      </pic:pic>
                    </a:graphicData>
                  </a:graphic>
                </wp:inline>
              </w:drawing>
            </w:r>
          </w:p>
        </w:tc>
      </w:tr>
      <w:tr w:rsidR="000F0C98" w:rsidRPr="0025129B" w14:paraId="25CB56F7" w14:textId="77777777" w:rsidTr="000F0C98">
        <w:trPr>
          <w:trHeight w:val="300"/>
          <w:jc w:val="center"/>
        </w:trPr>
        <w:tc>
          <w:tcPr>
            <w:tcW w:w="1938" w:type="pct"/>
            <w:tcBorders>
              <w:top w:val="single" w:sz="4" w:space="0" w:color="auto"/>
              <w:left w:val="single" w:sz="4" w:space="0" w:color="auto"/>
              <w:bottom w:val="single" w:sz="4" w:space="0" w:color="auto"/>
              <w:right w:val="nil"/>
            </w:tcBorders>
            <w:shd w:val="clear" w:color="auto" w:fill="auto"/>
            <w:noWrap/>
            <w:vAlign w:val="center"/>
            <w:hideMark/>
          </w:tcPr>
          <w:p w14:paraId="52A672DE" w14:textId="77777777" w:rsidR="000F0C98" w:rsidRPr="00E40C75" w:rsidRDefault="000F0C98" w:rsidP="009D2F5C">
            <w:pPr>
              <w:pStyle w:val="Epgrafe"/>
            </w:pPr>
            <w:bookmarkStart w:id="196" w:name="_Toc405994601"/>
            <w:bookmarkStart w:id="197" w:name="_Toc406168681"/>
            <w:bookmarkStart w:id="198" w:name="_Toc406524439"/>
            <w:bookmarkStart w:id="199" w:name="_Ref405551284"/>
            <w:r>
              <w:t xml:space="preserve">Fotografía </w:t>
            </w:r>
            <w:r>
              <w:fldChar w:fldCharType="begin"/>
            </w:r>
            <w:r>
              <w:instrText xml:space="preserve"> SEQ Fotografía_ \* ARABIC </w:instrText>
            </w:r>
            <w:r>
              <w:fldChar w:fldCharType="separate"/>
            </w:r>
            <w:r w:rsidR="00744F46">
              <w:rPr>
                <w:noProof/>
              </w:rPr>
              <w:t>15</w:t>
            </w:r>
            <w:bookmarkEnd w:id="196"/>
            <w:bookmarkEnd w:id="197"/>
            <w:bookmarkEnd w:id="198"/>
            <w:r>
              <w:fldChar w:fldCharType="end"/>
            </w:r>
            <w:bookmarkEnd w:id="199"/>
          </w:p>
        </w:tc>
        <w:tc>
          <w:tcPr>
            <w:tcW w:w="562" w:type="pct"/>
            <w:tcBorders>
              <w:top w:val="single" w:sz="4" w:space="0" w:color="auto"/>
              <w:left w:val="single" w:sz="4" w:space="0" w:color="auto"/>
              <w:bottom w:val="single" w:sz="4" w:space="0" w:color="auto"/>
            </w:tcBorders>
            <w:shd w:val="clear" w:color="auto" w:fill="auto"/>
            <w:noWrap/>
            <w:vAlign w:val="center"/>
            <w:hideMark/>
          </w:tcPr>
          <w:p w14:paraId="56918BC9" w14:textId="77777777" w:rsidR="000F0C98" w:rsidRPr="0025129B" w:rsidRDefault="000F0C98" w:rsidP="009D2F5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sz w:val="18"/>
                <w:szCs w:val="18"/>
                <w:lang w:eastAsia="es-CL"/>
              </w:rPr>
              <w:t>01-09-2014</w:t>
            </w:r>
          </w:p>
        </w:tc>
        <w:tc>
          <w:tcPr>
            <w:tcW w:w="2500" w:type="pct"/>
            <w:tcBorders>
              <w:top w:val="single" w:sz="4" w:space="0" w:color="auto"/>
              <w:left w:val="nil"/>
              <w:bottom w:val="single" w:sz="4" w:space="0" w:color="auto"/>
              <w:right w:val="single" w:sz="4" w:space="0" w:color="auto"/>
            </w:tcBorders>
            <w:shd w:val="clear" w:color="auto" w:fill="auto"/>
            <w:noWrap/>
            <w:vAlign w:val="center"/>
          </w:tcPr>
          <w:p w14:paraId="7A3A3334" w14:textId="40825AFF" w:rsidR="000F0C98" w:rsidRPr="0025129B" w:rsidRDefault="000F0C98" w:rsidP="000F0C98">
            <w:pPr>
              <w:ind w:left="90"/>
              <w:jc w:val="left"/>
              <w:rPr>
                <w:rFonts w:eastAsia="Times New Roman"/>
                <w:b/>
                <w:color w:val="000000"/>
                <w:sz w:val="18"/>
                <w:szCs w:val="18"/>
                <w:lang w:eastAsia="es-CL"/>
              </w:rPr>
            </w:pPr>
          </w:p>
        </w:tc>
      </w:tr>
      <w:tr w:rsidR="000F0C98" w:rsidRPr="0025129B" w14:paraId="621BFE60" w14:textId="77777777" w:rsidTr="00781F95">
        <w:trPr>
          <w:trHeight w:val="487"/>
          <w:jc w:val="center"/>
        </w:trPr>
        <w:tc>
          <w:tcPr>
            <w:tcW w:w="5000" w:type="pct"/>
            <w:gridSpan w:val="3"/>
            <w:tcBorders>
              <w:top w:val="single" w:sz="4" w:space="0" w:color="auto"/>
              <w:left w:val="single" w:sz="4" w:space="0" w:color="auto"/>
              <w:bottom w:val="single" w:sz="4" w:space="0" w:color="000000"/>
              <w:right w:val="single" w:sz="4" w:space="0" w:color="auto"/>
            </w:tcBorders>
            <w:shd w:val="clear" w:color="auto" w:fill="auto"/>
            <w:hideMark/>
          </w:tcPr>
          <w:p w14:paraId="25390ED9" w14:textId="327DC1E4" w:rsidR="000F0C98" w:rsidRPr="00CD07D2" w:rsidRDefault="000F0C98" w:rsidP="009D2F5C">
            <w:pPr>
              <w:rPr>
                <w:rFonts w:eastAsia="Times New Roman"/>
                <w:color w:val="000000"/>
                <w:sz w:val="18"/>
                <w:szCs w:val="18"/>
                <w:lang w:eastAsia="es-CL"/>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Pr>
                <w:iCs/>
                <w:sz w:val="18"/>
                <w:szCs w:val="18"/>
              </w:rPr>
              <w:t>Galpón techado para acopio de combustibles sólidos</w:t>
            </w:r>
            <w:r w:rsidR="00781F95">
              <w:rPr>
                <w:iCs/>
                <w:sz w:val="18"/>
                <w:szCs w:val="18"/>
              </w:rPr>
              <w:t>.</w:t>
            </w:r>
          </w:p>
          <w:p w14:paraId="24EE3961" w14:textId="77777777" w:rsidR="000F0C98" w:rsidRPr="00CD07D2" w:rsidRDefault="000F0C98" w:rsidP="009D2F5C">
            <w:pPr>
              <w:jc w:val="left"/>
              <w:rPr>
                <w:rFonts w:eastAsia="Times New Roman"/>
                <w:b/>
                <w:color w:val="000000"/>
                <w:sz w:val="18"/>
                <w:szCs w:val="18"/>
                <w:lang w:eastAsia="es-CL"/>
              </w:rPr>
            </w:pPr>
          </w:p>
        </w:tc>
      </w:tr>
    </w:tbl>
    <w:p w14:paraId="646134DF" w14:textId="35C919F7" w:rsidR="000F0C98" w:rsidRDefault="000F0C98">
      <w:pPr>
        <w:jc w:val="left"/>
        <w:rPr>
          <w:rFonts w:cstheme="minorHAnsi"/>
          <w:sz w:val="14"/>
          <w:szCs w:val="24"/>
        </w:rPr>
      </w:pPr>
    </w:p>
    <w:p w14:paraId="3AB96984" w14:textId="590FC7F3" w:rsidR="00971842" w:rsidRDefault="00971842">
      <w:pPr>
        <w:jc w:val="left"/>
        <w:rPr>
          <w:rFonts w:cstheme="minorHAnsi"/>
          <w:sz w:val="14"/>
          <w:szCs w:val="24"/>
        </w:rPr>
      </w:pPr>
      <w:r>
        <w:rPr>
          <w:rFonts w:cstheme="minorHAnsi"/>
          <w:sz w:val="14"/>
          <w:szCs w:val="24"/>
        </w:rPr>
        <w:br w:type="page"/>
      </w:r>
    </w:p>
    <w:tbl>
      <w:tblPr>
        <w:tblStyle w:val="Tablaconcuadrcula"/>
        <w:tblpPr w:leftFromText="141" w:rightFromText="141" w:vertAnchor="page" w:horzAnchor="margin" w:tblpY="1216"/>
        <w:tblW w:w="5000" w:type="pct"/>
        <w:tblLook w:val="04A0" w:firstRow="1" w:lastRow="0" w:firstColumn="1" w:lastColumn="0" w:noHBand="0" w:noVBand="1"/>
      </w:tblPr>
      <w:tblGrid>
        <w:gridCol w:w="3830"/>
        <w:gridCol w:w="9958"/>
      </w:tblGrid>
      <w:tr w:rsidR="00971842" w:rsidRPr="0025129B" w14:paraId="13BA69EE" w14:textId="77777777" w:rsidTr="00380E40">
        <w:trPr>
          <w:trHeight w:val="142"/>
        </w:trPr>
        <w:tc>
          <w:tcPr>
            <w:tcW w:w="1389" w:type="pct"/>
          </w:tcPr>
          <w:p w14:paraId="0EDB3E9B" w14:textId="77777777" w:rsidR="00971842" w:rsidRPr="0025129B" w:rsidRDefault="00971842" w:rsidP="00380E40">
            <w:r w:rsidRPr="004025CD">
              <w:rPr>
                <w:b/>
              </w:rPr>
              <w:t xml:space="preserve">Número de hecho constatado : </w:t>
            </w:r>
            <w:r w:rsidRPr="004025CD">
              <w:rPr>
                <w:b/>
              </w:rPr>
              <w:fldChar w:fldCharType="begin"/>
            </w:r>
            <w:r w:rsidRPr="004025CD">
              <w:rPr>
                <w:b/>
              </w:rPr>
              <w:instrText xml:space="preserve"> SEQ Número_de_hecho_constatado_: \* ARABIC </w:instrText>
            </w:r>
            <w:r w:rsidRPr="004025CD">
              <w:rPr>
                <w:b/>
              </w:rPr>
              <w:fldChar w:fldCharType="separate"/>
            </w:r>
            <w:r w:rsidR="00744F46">
              <w:rPr>
                <w:b/>
                <w:noProof/>
              </w:rPr>
              <w:t>5</w:t>
            </w:r>
            <w:r w:rsidRPr="004025CD">
              <w:rPr>
                <w:b/>
              </w:rPr>
              <w:fldChar w:fldCharType="end"/>
            </w:r>
          </w:p>
        </w:tc>
        <w:tc>
          <w:tcPr>
            <w:tcW w:w="3611" w:type="pct"/>
          </w:tcPr>
          <w:p w14:paraId="0BFD6939" w14:textId="551BF272" w:rsidR="00971842" w:rsidRPr="0025129B" w:rsidRDefault="00971842" w:rsidP="00380E4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b/>
                <w:color w:val="000000"/>
                <w:lang w:eastAsia="es-CL"/>
              </w:rPr>
              <w:t>4</w:t>
            </w:r>
          </w:p>
        </w:tc>
      </w:tr>
      <w:tr w:rsidR="00971842" w:rsidRPr="0025129B" w14:paraId="6EA76DC2" w14:textId="77777777" w:rsidTr="00380E40">
        <w:trPr>
          <w:trHeight w:val="319"/>
        </w:trPr>
        <w:tc>
          <w:tcPr>
            <w:tcW w:w="5000" w:type="pct"/>
            <w:gridSpan w:val="2"/>
            <w:tcBorders>
              <w:bottom w:val="single" w:sz="4" w:space="0" w:color="auto"/>
            </w:tcBorders>
          </w:tcPr>
          <w:p w14:paraId="10FA8023" w14:textId="276FF1F7" w:rsidR="00422D42" w:rsidRPr="00744F46" w:rsidRDefault="00781F95" w:rsidP="00744F46">
            <w:pPr>
              <w:rPr>
                <w:b/>
              </w:rPr>
            </w:pPr>
            <w:r>
              <w:rPr>
                <w:b/>
              </w:rPr>
              <w:t>Exigencias</w:t>
            </w:r>
            <w:r w:rsidR="00971842" w:rsidRPr="0025129B">
              <w:rPr>
                <w:b/>
              </w:rPr>
              <w:t>:</w:t>
            </w:r>
            <w:r w:rsidR="00971842">
              <w:rPr>
                <w:b/>
              </w:rPr>
              <w:t xml:space="preserve"> </w:t>
            </w:r>
            <w:r w:rsidR="00422D42" w:rsidRPr="0083427A">
              <w:rPr>
                <w:rFonts w:cs="Arial"/>
                <w:b/>
              </w:rPr>
              <w:t xml:space="preserve">RCA N°71/2007 </w:t>
            </w:r>
            <w:r w:rsidR="00422D42">
              <w:rPr>
                <w:rFonts w:cs="Arial"/>
                <w:b/>
              </w:rPr>
              <w:t xml:space="preserve">Considerando5.1.2.1 Letra </w:t>
            </w:r>
            <w:r w:rsidR="00422D42" w:rsidRPr="00422D42">
              <w:rPr>
                <w:rFonts w:cs="Arial"/>
                <w:b/>
              </w:rPr>
              <w:t>d</w:t>
            </w:r>
            <w:r w:rsidR="00585126" w:rsidRPr="00422D42">
              <w:rPr>
                <w:rFonts w:cs="Arial"/>
                <w:b/>
              </w:rPr>
              <w:t>) Almacenamiento</w:t>
            </w:r>
            <w:r w:rsidR="00422D42" w:rsidRPr="00422D42">
              <w:rPr>
                <w:rFonts w:cs="Arial"/>
                <w:b/>
              </w:rPr>
              <w:t xml:space="preserve"> y </w:t>
            </w:r>
            <w:r w:rsidR="00422D42">
              <w:rPr>
                <w:rFonts w:cs="Arial"/>
                <w:b/>
              </w:rPr>
              <w:t>d</w:t>
            </w:r>
            <w:r w:rsidR="00422D42" w:rsidRPr="00422D42">
              <w:rPr>
                <w:rFonts w:cs="Arial"/>
                <w:b/>
              </w:rPr>
              <w:t>espacho de Cal</w:t>
            </w:r>
            <w:r>
              <w:rPr>
                <w:rFonts w:cs="Arial"/>
                <w:b/>
              </w:rPr>
              <w:t>.</w:t>
            </w:r>
          </w:p>
          <w:p w14:paraId="624E7578" w14:textId="77777777" w:rsidR="00422D42" w:rsidRPr="00422D42" w:rsidRDefault="00422D42" w:rsidP="00380E40">
            <w:pPr>
              <w:pStyle w:val="Normal2"/>
              <w:spacing w:line="240" w:lineRule="auto"/>
              <w:ind w:left="0"/>
              <w:rPr>
                <w:rFonts w:asciiTheme="minorHAnsi" w:eastAsia="Calibri" w:hAnsiTheme="minorHAnsi" w:cs="Arial"/>
                <w:i/>
                <w:sz w:val="20"/>
                <w:lang w:val="es-CL"/>
              </w:rPr>
            </w:pPr>
            <w:r w:rsidRPr="00422D42">
              <w:rPr>
                <w:rFonts w:asciiTheme="minorHAnsi" w:eastAsia="Calibri" w:hAnsiTheme="minorHAnsi" w:cs="Arial"/>
                <w:i/>
                <w:sz w:val="20"/>
                <w:lang w:val="es-CL"/>
              </w:rPr>
              <w:t>Para el almacenamiento de cal producida, se considerará la construcción de tres silos de hormigón armado de 2.000 toneladas de capacidad cada uno, contiguos a los existentes. Estos silos estarán equipados con sensores de nivel continuo. En la Figura 2.4 del EIA se presenta el diagrama de flujo para el almacenamiento y despacho de cal. El nuevo sistema considera almacenar la cal a través de dos rastras que se ubican en la losa superior de los silos.</w:t>
            </w:r>
          </w:p>
          <w:p w14:paraId="18271C4F" w14:textId="6403581B" w:rsidR="00971842" w:rsidRPr="00380E40" w:rsidRDefault="00422D42" w:rsidP="00380E40">
            <w:pPr>
              <w:pStyle w:val="Default"/>
              <w:jc w:val="both"/>
              <w:rPr>
                <w:rFonts w:asciiTheme="minorHAnsi" w:hAnsiTheme="minorHAnsi" w:cs="Arial"/>
                <w:i/>
                <w:color w:val="auto"/>
                <w:sz w:val="20"/>
                <w:szCs w:val="20"/>
              </w:rPr>
            </w:pPr>
            <w:r>
              <w:rPr>
                <w:rFonts w:asciiTheme="minorHAnsi" w:hAnsiTheme="minorHAnsi" w:cs="Arial"/>
                <w:i/>
                <w:color w:val="auto"/>
                <w:sz w:val="20"/>
                <w:szCs w:val="20"/>
              </w:rPr>
              <w:t>(…)</w:t>
            </w:r>
            <w:r w:rsidR="00380E40">
              <w:rPr>
                <w:rFonts w:asciiTheme="minorHAnsi" w:hAnsiTheme="minorHAnsi" w:cs="Arial"/>
                <w:i/>
                <w:color w:val="auto"/>
                <w:sz w:val="20"/>
                <w:szCs w:val="20"/>
              </w:rPr>
              <w:t xml:space="preserve"> </w:t>
            </w:r>
            <w:r w:rsidR="00971842" w:rsidRPr="00380E40">
              <w:rPr>
                <w:rFonts w:asciiTheme="minorHAnsi" w:hAnsiTheme="minorHAnsi" w:cs="Arial"/>
                <w:i/>
                <w:color w:val="auto"/>
                <w:sz w:val="20"/>
                <w:szCs w:val="20"/>
              </w:rPr>
              <w:t>En la descarga sobre camiones se contempla la instalación de muestreadores ubicados antes de la alimentación a las mangas retráctiles, las que tendrán mangas filtrantes incorporadas. Todos los puntos de traspaso de material contarán con sistemas de captación de polvo.</w:t>
            </w:r>
          </w:p>
          <w:p w14:paraId="3BC8A74F" w14:textId="77777777" w:rsidR="00422D42" w:rsidRPr="00422D42" w:rsidRDefault="00422D42" w:rsidP="00380E40">
            <w:pPr>
              <w:autoSpaceDE w:val="0"/>
              <w:autoSpaceDN w:val="0"/>
              <w:adjustRightInd w:val="0"/>
              <w:rPr>
                <w:rFonts w:cs="Arial"/>
                <w:i/>
                <w:lang w:eastAsia="es-ES"/>
              </w:rPr>
            </w:pPr>
            <w:r w:rsidRPr="00422D42">
              <w:rPr>
                <w:rFonts w:cs="Arial"/>
                <w:i/>
                <w:lang w:eastAsia="es-ES"/>
              </w:rPr>
              <w:t>El presente proyecto contempla que el 100% del total de correas transportadoras estarán cubiertas. El número de correas asciende a 3 y considera en total 232 metros.</w:t>
            </w:r>
          </w:p>
          <w:p w14:paraId="5CE4D348" w14:textId="77777777" w:rsidR="0002333F" w:rsidRDefault="0002333F" w:rsidP="00380E40">
            <w:pPr>
              <w:tabs>
                <w:tab w:val="left" w:pos="4820"/>
              </w:tabs>
              <w:rPr>
                <w:rFonts w:cs="Arial"/>
                <w:b/>
              </w:rPr>
            </w:pPr>
          </w:p>
          <w:p w14:paraId="57D33225" w14:textId="77777777" w:rsidR="0002333F" w:rsidRPr="0002333F" w:rsidRDefault="0002333F" w:rsidP="00380E40">
            <w:pPr>
              <w:tabs>
                <w:tab w:val="left" w:pos="4820"/>
              </w:tabs>
              <w:rPr>
                <w:rFonts w:cs="Arial"/>
                <w:b/>
              </w:rPr>
            </w:pPr>
            <w:r w:rsidRPr="0083427A">
              <w:rPr>
                <w:rFonts w:cs="Arial"/>
                <w:b/>
              </w:rPr>
              <w:t>RCA N°</w:t>
            </w:r>
            <w:r>
              <w:rPr>
                <w:rFonts w:cs="Arial"/>
                <w:b/>
              </w:rPr>
              <w:t>249</w:t>
            </w:r>
            <w:r w:rsidRPr="0083427A">
              <w:rPr>
                <w:rFonts w:cs="Arial"/>
                <w:b/>
              </w:rPr>
              <w:t>/200</w:t>
            </w:r>
            <w:r>
              <w:rPr>
                <w:rFonts w:cs="Arial"/>
                <w:b/>
              </w:rPr>
              <w:t>2</w:t>
            </w:r>
            <w:r w:rsidRPr="0083427A">
              <w:rPr>
                <w:rFonts w:cs="Arial"/>
                <w:b/>
              </w:rPr>
              <w:t xml:space="preserve"> </w:t>
            </w:r>
            <w:r>
              <w:rPr>
                <w:rFonts w:cs="Arial"/>
                <w:b/>
              </w:rPr>
              <w:t xml:space="preserve">Considerando </w:t>
            </w:r>
            <w:r w:rsidRPr="0002333F">
              <w:rPr>
                <w:rFonts w:cs="Arial"/>
                <w:b/>
              </w:rPr>
              <w:t xml:space="preserve">8.13. Almacenamiento y Despacho de Cal: </w:t>
            </w:r>
          </w:p>
          <w:p w14:paraId="537657EB" w14:textId="5C379F3D" w:rsidR="0002333F" w:rsidRPr="0002333F" w:rsidRDefault="0002333F" w:rsidP="00380E40">
            <w:pPr>
              <w:autoSpaceDE w:val="0"/>
              <w:autoSpaceDN w:val="0"/>
              <w:adjustRightInd w:val="0"/>
              <w:rPr>
                <w:rFonts w:cs="Arial"/>
                <w:i/>
                <w:lang w:eastAsia="es-ES"/>
              </w:rPr>
            </w:pPr>
            <w:r w:rsidRPr="0002333F">
              <w:rPr>
                <w:rFonts w:cs="Arial"/>
                <w:i/>
                <w:lang w:eastAsia="es-ES"/>
              </w:rPr>
              <w:t xml:space="preserve">Para el almacenamiento de cal se considera la construcción de dos silos de hormigón armado de 2.000 t de capacidad cada uno. Estos silos estarán equipados con sensores de nivel continuo. </w:t>
            </w:r>
          </w:p>
          <w:p w14:paraId="1B33D3A5" w14:textId="77777777" w:rsidR="0002333F" w:rsidRPr="0002333F" w:rsidRDefault="0002333F" w:rsidP="00380E40">
            <w:pPr>
              <w:autoSpaceDE w:val="0"/>
              <w:autoSpaceDN w:val="0"/>
              <w:adjustRightInd w:val="0"/>
              <w:rPr>
                <w:rFonts w:cs="Arial"/>
                <w:i/>
                <w:lang w:eastAsia="es-ES"/>
              </w:rPr>
            </w:pPr>
            <w:r w:rsidRPr="0002333F">
              <w:rPr>
                <w:rFonts w:cs="Arial"/>
                <w:i/>
                <w:lang w:eastAsia="es-ES"/>
              </w:rPr>
              <w:t>Desde el actual horno de cal, rastra, elevador y roscas transportan el material hasta los silos N° 1, 2 y 3. El nuevo sistema considera almacenar la cal en los silos existentes y nuevos a través de dos rastras que se ubicarán en la losa superior de los silos.</w:t>
            </w:r>
          </w:p>
          <w:p w14:paraId="0E9A4957" w14:textId="77777777" w:rsidR="0002333F" w:rsidRPr="0002333F" w:rsidRDefault="0002333F" w:rsidP="00380E40">
            <w:pPr>
              <w:autoSpaceDE w:val="0"/>
              <w:autoSpaceDN w:val="0"/>
              <w:adjustRightInd w:val="0"/>
              <w:rPr>
                <w:rFonts w:cs="Arial"/>
                <w:i/>
                <w:lang w:eastAsia="es-ES"/>
              </w:rPr>
            </w:pPr>
            <w:r w:rsidRPr="0002333F">
              <w:rPr>
                <w:rFonts w:cs="Arial"/>
                <w:i/>
                <w:lang w:eastAsia="es-ES"/>
              </w:rPr>
              <w:t>La cal proveniente del horno existente y que se requiera almacenar en los nuevos silos 4 y 5, será transportada desde la salida del enfriador (Horno existente) hasta las rastras superiores de los silos.</w:t>
            </w:r>
          </w:p>
          <w:p w14:paraId="45D10680" w14:textId="77777777" w:rsidR="0002333F" w:rsidRPr="0002333F" w:rsidRDefault="0002333F" w:rsidP="00380E40">
            <w:pPr>
              <w:autoSpaceDE w:val="0"/>
              <w:autoSpaceDN w:val="0"/>
              <w:adjustRightInd w:val="0"/>
              <w:rPr>
                <w:rFonts w:cs="Arial"/>
                <w:i/>
                <w:lang w:eastAsia="es-ES"/>
              </w:rPr>
            </w:pPr>
            <w:r w:rsidRPr="0002333F">
              <w:rPr>
                <w:rFonts w:cs="Arial"/>
                <w:i/>
                <w:lang w:eastAsia="es-ES"/>
              </w:rPr>
              <w:t>La extracción de cal de los silos proyectados se realizará a través de extractores vibratorios, los cuales descargarán el material sobre correas transportadoras las que a su vez cargarán a camiones tolva o camiones silos para su despacho.</w:t>
            </w:r>
          </w:p>
          <w:p w14:paraId="055B8BD6" w14:textId="77777777" w:rsidR="0002333F" w:rsidRPr="0002333F" w:rsidRDefault="0002333F" w:rsidP="00380E40">
            <w:pPr>
              <w:autoSpaceDE w:val="0"/>
              <w:autoSpaceDN w:val="0"/>
              <w:adjustRightInd w:val="0"/>
              <w:rPr>
                <w:rFonts w:cs="Arial"/>
                <w:i/>
                <w:lang w:eastAsia="es-ES"/>
              </w:rPr>
            </w:pPr>
            <w:r w:rsidRPr="0002333F">
              <w:rPr>
                <w:rFonts w:cs="Arial"/>
                <w:i/>
                <w:lang w:eastAsia="es-ES"/>
              </w:rPr>
              <w:t>Finalmente, los camiones serán cargados sobre una romana de peso por eje ubicada en una plataforma a nivel del suelo.</w:t>
            </w:r>
          </w:p>
          <w:p w14:paraId="784B6C47" w14:textId="24103B27" w:rsidR="0002333F" w:rsidRPr="0002333F" w:rsidRDefault="0002333F" w:rsidP="00380E40">
            <w:pPr>
              <w:autoSpaceDE w:val="0"/>
              <w:autoSpaceDN w:val="0"/>
              <w:adjustRightInd w:val="0"/>
              <w:rPr>
                <w:rFonts w:cs="Arial"/>
                <w:i/>
                <w:lang w:eastAsia="es-ES"/>
              </w:rPr>
            </w:pPr>
            <w:r w:rsidRPr="0002333F">
              <w:rPr>
                <w:rFonts w:cs="Arial"/>
                <w:i/>
                <w:lang w:eastAsia="es-ES"/>
              </w:rPr>
              <w:t>En la descarga sobre camiones se contempla la instalación de muestreadores ubicados antes de la alimentación a las mangas retráctiles, las que tendrán mangas filtrantes incorporadas. Todos los puntos de traspaso de material contarán con sistemas de captación de polvo.</w:t>
            </w:r>
          </w:p>
          <w:p w14:paraId="2F75B0A2" w14:textId="77777777" w:rsidR="00971842" w:rsidRPr="00196560" w:rsidRDefault="00971842" w:rsidP="00380E40">
            <w:pPr>
              <w:autoSpaceDE w:val="0"/>
              <w:autoSpaceDN w:val="0"/>
              <w:adjustRightInd w:val="0"/>
              <w:rPr>
                <w:lang w:eastAsia="es-ES"/>
              </w:rPr>
            </w:pPr>
          </w:p>
          <w:p w14:paraId="5105F797" w14:textId="511CA25A" w:rsidR="00971842" w:rsidRDefault="0002333F" w:rsidP="00380E40">
            <w:pPr>
              <w:tabs>
                <w:tab w:val="left" w:pos="4820"/>
              </w:tabs>
              <w:rPr>
                <w:rFonts w:cs="Arial"/>
                <w:b/>
              </w:rPr>
            </w:pPr>
            <w:r w:rsidRPr="0002333F">
              <w:rPr>
                <w:rFonts w:cs="Arial"/>
                <w:b/>
              </w:rPr>
              <w:t>RCA 249/2002</w:t>
            </w:r>
            <w:r w:rsidR="007B34C5">
              <w:rPr>
                <w:rFonts w:cs="Arial"/>
                <w:b/>
              </w:rPr>
              <w:t>Considerando 11.1</w:t>
            </w:r>
            <w:r w:rsidRPr="0002333F">
              <w:rPr>
                <w:rFonts w:cs="Arial"/>
                <w:b/>
              </w:rPr>
              <w:t xml:space="preserve"> Plan de Medidas de Mitigación letra</w:t>
            </w:r>
            <w:r>
              <w:rPr>
                <w:rFonts w:cs="Arial"/>
                <w:b/>
              </w:rPr>
              <w:t>s d y e:</w:t>
            </w:r>
          </w:p>
          <w:p w14:paraId="419A469B" w14:textId="77777777" w:rsidR="0002333F" w:rsidRPr="0002333F" w:rsidRDefault="0002333F" w:rsidP="00380E40">
            <w:pPr>
              <w:autoSpaceDE w:val="0"/>
              <w:autoSpaceDN w:val="0"/>
              <w:adjustRightInd w:val="0"/>
              <w:rPr>
                <w:rFonts w:cs="Arial"/>
                <w:i/>
                <w:lang w:eastAsia="es-ES"/>
              </w:rPr>
            </w:pPr>
            <w:r w:rsidRPr="0002333F">
              <w:rPr>
                <w:rFonts w:cs="Arial"/>
                <w:i/>
                <w:lang w:eastAsia="es-ES"/>
              </w:rPr>
              <w:t>d. Horno de Calcinación: Los sistemas de abatimiento de polvo en esta sección serán los siguientes: Filtro de mangas en el horno de calcinación, Filtro de mangas en la sección de enfriamiento de la cal, Filtro de mangas en la sección de harneo y chancado de cal, previo al envío a los silos de almacenamiento.</w:t>
            </w:r>
          </w:p>
          <w:p w14:paraId="10A403E9" w14:textId="77777777" w:rsidR="00971842" w:rsidRDefault="00971842" w:rsidP="00744F46">
            <w:pPr>
              <w:autoSpaceDE w:val="0"/>
              <w:autoSpaceDN w:val="0"/>
              <w:adjustRightInd w:val="0"/>
              <w:rPr>
                <w:rFonts w:cs="Arial"/>
                <w:i/>
                <w:lang w:eastAsia="es-ES"/>
              </w:rPr>
            </w:pPr>
            <w:r w:rsidRPr="0002333F">
              <w:rPr>
                <w:rFonts w:cs="Arial"/>
                <w:i/>
                <w:lang w:eastAsia="es-ES"/>
              </w:rPr>
              <w:t>e. Almacenamiento y Despacho de Cal: Los sistemas de abatimiento de polvo, en los nuevos silos de almacenamiento y despacho de cal serán los siguientes: Filtro de mangas en los silos de almacenamiento de cal, Manga retráctil con filtro, en las tolvas de carga de camiones tolva o silos para despacho de cal.</w:t>
            </w:r>
          </w:p>
          <w:p w14:paraId="46FCE343" w14:textId="7A54D9B1" w:rsidR="002F564B" w:rsidRPr="00744F46" w:rsidRDefault="002F564B" w:rsidP="00744F46">
            <w:pPr>
              <w:autoSpaceDE w:val="0"/>
              <w:autoSpaceDN w:val="0"/>
              <w:adjustRightInd w:val="0"/>
              <w:rPr>
                <w:rFonts w:cs="Arial"/>
                <w:i/>
                <w:lang w:eastAsia="es-ES"/>
              </w:rPr>
            </w:pPr>
          </w:p>
        </w:tc>
      </w:tr>
      <w:tr w:rsidR="00971842" w:rsidRPr="008E34C9" w14:paraId="39FA5F43" w14:textId="77777777" w:rsidTr="00380E40">
        <w:trPr>
          <w:trHeight w:val="627"/>
        </w:trPr>
        <w:tc>
          <w:tcPr>
            <w:tcW w:w="5000" w:type="pct"/>
            <w:gridSpan w:val="2"/>
          </w:tcPr>
          <w:p w14:paraId="282AA550" w14:textId="5536192C" w:rsidR="00971842" w:rsidRPr="00F61EEF" w:rsidRDefault="002F564B" w:rsidP="00380E40">
            <w:pPr>
              <w:jc w:val="left"/>
            </w:pPr>
            <w:r>
              <w:rPr>
                <w:b/>
              </w:rPr>
              <w:t>Hechos</w:t>
            </w:r>
            <w:r w:rsidR="00971842" w:rsidRPr="00F61EEF">
              <w:rPr>
                <w:b/>
              </w:rPr>
              <w:t>:</w:t>
            </w:r>
            <w:r w:rsidR="00971842" w:rsidRPr="00F61EEF">
              <w:t xml:space="preserve"> </w:t>
            </w:r>
          </w:p>
          <w:p w14:paraId="4B8597C5" w14:textId="078D1F92" w:rsidR="000207F9" w:rsidRPr="005937C5" w:rsidRDefault="00440A1D" w:rsidP="00380E40">
            <w:pPr>
              <w:pStyle w:val="Prrafodelista"/>
              <w:numPr>
                <w:ilvl w:val="0"/>
                <w:numId w:val="4"/>
              </w:numPr>
              <w:rPr>
                <w:iCs/>
              </w:rPr>
            </w:pPr>
            <w:r>
              <w:rPr>
                <w:iCs/>
              </w:rPr>
              <w:t>Del registro fotográfico es posible constatar</w:t>
            </w:r>
            <w:r w:rsidR="000207F9">
              <w:rPr>
                <w:iCs/>
              </w:rPr>
              <w:t xml:space="preserve"> que en la correa transportadora </w:t>
            </w:r>
            <w:r>
              <w:rPr>
                <w:iCs/>
              </w:rPr>
              <w:t xml:space="preserve">en el área de </w:t>
            </w:r>
            <w:r w:rsidR="00585126">
              <w:rPr>
                <w:iCs/>
              </w:rPr>
              <w:t>almacenamiento</w:t>
            </w:r>
            <w:r>
              <w:rPr>
                <w:iCs/>
              </w:rPr>
              <w:t xml:space="preserve"> de cal, </w:t>
            </w:r>
            <w:r w:rsidR="000207F9">
              <w:rPr>
                <w:iCs/>
              </w:rPr>
              <w:t>se encuentra un tramo abierto.</w:t>
            </w:r>
            <w:r w:rsidR="00506DA5">
              <w:rPr>
                <w:iCs/>
              </w:rPr>
              <w:t>(</w:t>
            </w:r>
            <w:r>
              <w:rPr>
                <w:iCs/>
              </w:rPr>
              <w:fldChar w:fldCharType="begin"/>
            </w:r>
            <w:r>
              <w:rPr>
                <w:iCs/>
              </w:rPr>
              <w:instrText xml:space="preserve"> REF _Ref405551302 \h </w:instrText>
            </w:r>
            <w:r>
              <w:rPr>
                <w:iCs/>
              </w:rPr>
            </w:r>
            <w:r>
              <w:rPr>
                <w:iCs/>
              </w:rPr>
              <w:fldChar w:fldCharType="separate"/>
            </w:r>
            <w:r w:rsidR="00744F46">
              <w:t xml:space="preserve">Fotografía </w:t>
            </w:r>
            <w:r w:rsidR="00744F46">
              <w:rPr>
                <w:noProof/>
              </w:rPr>
              <w:t>16</w:t>
            </w:r>
            <w:r>
              <w:rPr>
                <w:iCs/>
              </w:rPr>
              <w:fldChar w:fldCharType="end"/>
            </w:r>
            <w:r w:rsidR="00506DA5">
              <w:rPr>
                <w:iCs/>
              </w:rPr>
              <w:t>)</w:t>
            </w:r>
          </w:p>
          <w:p w14:paraId="3740760B" w14:textId="35639B9E" w:rsidR="00971842" w:rsidRDefault="000207F9" w:rsidP="00380E40">
            <w:pPr>
              <w:pStyle w:val="Prrafodelista"/>
              <w:numPr>
                <w:ilvl w:val="0"/>
                <w:numId w:val="4"/>
              </w:numPr>
              <w:rPr>
                <w:iCs/>
              </w:rPr>
            </w:pPr>
            <w:r>
              <w:rPr>
                <w:iCs/>
              </w:rPr>
              <w:t xml:space="preserve">En </w:t>
            </w:r>
            <w:r w:rsidR="0081480D">
              <w:rPr>
                <w:iCs/>
              </w:rPr>
              <w:t xml:space="preserve">esta área </w:t>
            </w:r>
            <w:r w:rsidR="00090560">
              <w:rPr>
                <w:iCs/>
              </w:rPr>
              <w:t>f</w:t>
            </w:r>
            <w:r w:rsidR="0081480D">
              <w:rPr>
                <w:iCs/>
              </w:rPr>
              <w:t>u</w:t>
            </w:r>
            <w:r w:rsidR="00090560">
              <w:rPr>
                <w:iCs/>
              </w:rPr>
              <w:t>e</w:t>
            </w:r>
            <w:r w:rsidR="0081480D">
              <w:rPr>
                <w:iCs/>
              </w:rPr>
              <w:t xml:space="preserve"> posible observar</w:t>
            </w:r>
            <w:r w:rsidR="00971842" w:rsidRPr="005937C5">
              <w:rPr>
                <w:iCs/>
              </w:rPr>
              <w:t xml:space="preserve"> los si</w:t>
            </w:r>
            <w:r w:rsidR="00090560">
              <w:rPr>
                <w:iCs/>
              </w:rPr>
              <w:t>los de almacenamiento y filtros de manga (</w:t>
            </w:r>
            <w:r w:rsidR="00090560">
              <w:rPr>
                <w:iCs/>
              </w:rPr>
              <w:fldChar w:fldCharType="begin"/>
            </w:r>
            <w:r w:rsidR="00090560">
              <w:rPr>
                <w:iCs/>
              </w:rPr>
              <w:instrText xml:space="preserve"> REF _Ref406517605 \h </w:instrText>
            </w:r>
            <w:r w:rsidR="00090560">
              <w:rPr>
                <w:iCs/>
              </w:rPr>
            </w:r>
            <w:r w:rsidR="00090560">
              <w:rPr>
                <w:iCs/>
              </w:rPr>
              <w:fldChar w:fldCharType="separate"/>
            </w:r>
            <w:r w:rsidR="00090560">
              <w:t xml:space="preserve">Fotografía </w:t>
            </w:r>
            <w:r w:rsidR="00090560">
              <w:rPr>
                <w:noProof/>
              </w:rPr>
              <w:t>17</w:t>
            </w:r>
            <w:r w:rsidR="00090560">
              <w:rPr>
                <w:iCs/>
              </w:rPr>
              <w:fldChar w:fldCharType="end"/>
            </w:r>
            <w:r w:rsidR="00090560">
              <w:rPr>
                <w:iCs/>
              </w:rPr>
              <w:t>)</w:t>
            </w:r>
            <w:r w:rsidR="00971842" w:rsidRPr="005937C5">
              <w:rPr>
                <w:iCs/>
              </w:rPr>
              <w:t xml:space="preserve"> además se observó el sistema de despolvamiento</w:t>
            </w:r>
            <w:r w:rsidR="00506DA5">
              <w:rPr>
                <w:iCs/>
              </w:rPr>
              <w:t>.</w:t>
            </w:r>
            <w:r w:rsidR="00D61C71">
              <w:rPr>
                <w:iCs/>
              </w:rPr>
              <w:t>(</w:t>
            </w:r>
            <w:r w:rsidR="00D61C71">
              <w:rPr>
                <w:iCs/>
              </w:rPr>
              <w:fldChar w:fldCharType="begin"/>
            </w:r>
            <w:r w:rsidR="00D61C71">
              <w:rPr>
                <w:iCs/>
              </w:rPr>
              <w:instrText xml:space="preserve"> REF _Ref405556464 \h </w:instrText>
            </w:r>
            <w:r w:rsidR="00D61C71">
              <w:rPr>
                <w:iCs/>
              </w:rPr>
            </w:r>
            <w:r w:rsidR="00D61C71">
              <w:rPr>
                <w:iCs/>
              </w:rPr>
              <w:fldChar w:fldCharType="separate"/>
            </w:r>
            <w:r w:rsidR="00744F46">
              <w:t xml:space="preserve">Fotografía </w:t>
            </w:r>
            <w:r w:rsidR="00744F46">
              <w:rPr>
                <w:noProof/>
              </w:rPr>
              <w:t>18</w:t>
            </w:r>
            <w:r w:rsidR="00D61C71">
              <w:rPr>
                <w:iCs/>
              </w:rPr>
              <w:fldChar w:fldCharType="end"/>
            </w:r>
            <w:r w:rsidR="00D61C71">
              <w:rPr>
                <w:iCs/>
              </w:rPr>
              <w:t>)</w:t>
            </w:r>
          </w:p>
          <w:p w14:paraId="3EFD5F2F" w14:textId="6C233FC3" w:rsidR="00971842" w:rsidRDefault="00971842" w:rsidP="00380E40">
            <w:pPr>
              <w:pStyle w:val="Prrafodelista"/>
              <w:numPr>
                <w:ilvl w:val="0"/>
                <w:numId w:val="4"/>
              </w:numPr>
              <w:rPr>
                <w:iCs/>
              </w:rPr>
            </w:pPr>
            <w:r w:rsidRPr="005937C5">
              <w:rPr>
                <w:iCs/>
              </w:rPr>
              <w:t>Se observó un ducto que sale del harnero y el cual es utilizado como traspaso directo en caso de falla del sistema principal</w:t>
            </w:r>
            <w:r w:rsidR="00D61C71">
              <w:rPr>
                <w:iCs/>
              </w:rPr>
              <w:t>.(</w:t>
            </w:r>
            <w:r w:rsidR="00D61C71">
              <w:rPr>
                <w:iCs/>
              </w:rPr>
              <w:fldChar w:fldCharType="begin"/>
            </w:r>
            <w:r w:rsidR="00D61C71">
              <w:rPr>
                <w:iCs/>
              </w:rPr>
              <w:instrText xml:space="preserve"> REF _Ref405556464 \h </w:instrText>
            </w:r>
            <w:r w:rsidR="00D61C71">
              <w:rPr>
                <w:iCs/>
              </w:rPr>
            </w:r>
            <w:r w:rsidR="00D61C71">
              <w:rPr>
                <w:iCs/>
              </w:rPr>
              <w:fldChar w:fldCharType="separate"/>
            </w:r>
            <w:r w:rsidR="00744F46">
              <w:t xml:space="preserve">Fotografía </w:t>
            </w:r>
            <w:r w:rsidR="00744F46">
              <w:rPr>
                <w:noProof/>
              </w:rPr>
              <w:t>18</w:t>
            </w:r>
            <w:r w:rsidR="00D61C71">
              <w:rPr>
                <w:iCs/>
              </w:rPr>
              <w:fldChar w:fldCharType="end"/>
            </w:r>
            <w:r w:rsidR="00D61C71">
              <w:rPr>
                <w:iCs/>
              </w:rPr>
              <w:t>)</w:t>
            </w:r>
          </w:p>
          <w:p w14:paraId="23A4F7A9" w14:textId="3B2B3849" w:rsidR="00C071D6" w:rsidRPr="005937C5" w:rsidRDefault="00C071D6" w:rsidP="00380E40">
            <w:pPr>
              <w:pStyle w:val="Prrafodelista"/>
              <w:numPr>
                <w:ilvl w:val="0"/>
                <w:numId w:val="4"/>
              </w:numPr>
              <w:rPr>
                <w:iCs/>
              </w:rPr>
            </w:pPr>
            <w:r>
              <w:rPr>
                <w:iCs/>
              </w:rPr>
              <w:t xml:space="preserve">Se observó el horno Rotatorio y Stone pile </w:t>
            </w:r>
            <w:r w:rsidR="00D61C71">
              <w:rPr>
                <w:iCs/>
              </w:rPr>
              <w:t>(</w:t>
            </w:r>
            <w:r w:rsidR="00D61C71">
              <w:rPr>
                <w:iCs/>
              </w:rPr>
              <w:fldChar w:fldCharType="begin"/>
            </w:r>
            <w:r w:rsidR="00D61C71">
              <w:rPr>
                <w:iCs/>
              </w:rPr>
              <w:instrText xml:space="preserve"> REF _Ref405556575 \h </w:instrText>
            </w:r>
            <w:r w:rsidR="00D61C71">
              <w:rPr>
                <w:iCs/>
              </w:rPr>
            </w:r>
            <w:r w:rsidR="00D61C71">
              <w:rPr>
                <w:iCs/>
              </w:rPr>
              <w:fldChar w:fldCharType="separate"/>
            </w:r>
            <w:r w:rsidR="00744F46">
              <w:t xml:space="preserve">Fotografía </w:t>
            </w:r>
            <w:r w:rsidR="00744F46">
              <w:rPr>
                <w:noProof/>
              </w:rPr>
              <w:t>20</w:t>
            </w:r>
            <w:r w:rsidR="00D61C71">
              <w:rPr>
                <w:iCs/>
              </w:rPr>
              <w:fldChar w:fldCharType="end"/>
            </w:r>
            <w:r w:rsidR="00D61C71">
              <w:rPr>
                <w:iCs/>
              </w:rPr>
              <w:t>)</w:t>
            </w:r>
          </w:p>
          <w:p w14:paraId="19396A17" w14:textId="50D402CE" w:rsidR="00971842" w:rsidRPr="00F61EEF" w:rsidRDefault="0081480D" w:rsidP="00380E40">
            <w:pPr>
              <w:pStyle w:val="Prrafodelista"/>
              <w:numPr>
                <w:ilvl w:val="0"/>
                <w:numId w:val="4"/>
              </w:numPr>
              <w:rPr>
                <w:iCs/>
              </w:rPr>
            </w:pPr>
            <w:r>
              <w:rPr>
                <w:iCs/>
              </w:rPr>
              <w:t>S</w:t>
            </w:r>
            <w:r w:rsidR="00971842" w:rsidRPr="00F61EEF">
              <w:rPr>
                <w:iCs/>
              </w:rPr>
              <w:t xml:space="preserve">e observó una manga retráctil con filtros </w:t>
            </w:r>
            <w:r>
              <w:rPr>
                <w:iCs/>
              </w:rPr>
              <w:t>para la</w:t>
            </w:r>
            <w:r w:rsidR="00971842" w:rsidRPr="00F61EEF">
              <w:rPr>
                <w:iCs/>
              </w:rPr>
              <w:t xml:space="preserve"> carga de camiones tolva. </w:t>
            </w:r>
            <w:r w:rsidR="00971842" w:rsidRPr="005937C5">
              <w:rPr>
                <w:iCs/>
              </w:rPr>
              <w:t>Una de estas mangas presentaba un orificio</w:t>
            </w:r>
            <w:r w:rsidR="00971842" w:rsidRPr="00F61EEF">
              <w:rPr>
                <w:iCs/>
              </w:rPr>
              <w:t>.</w:t>
            </w:r>
            <w:r w:rsidR="00D61C71">
              <w:rPr>
                <w:iCs/>
              </w:rPr>
              <w:t>(</w:t>
            </w:r>
            <w:r w:rsidR="00D61C71">
              <w:rPr>
                <w:iCs/>
              </w:rPr>
              <w:fldChar w:fldCharType="begin"/>
            </w:r>
            <w:r w:rsidR="00D61C71">
              <w:rPr>
                <w:iCs/>
              </w:rPr>
              <w:instrText xml:space="preserve"> REF _Ref405556618 \h </w:instrText>
            </w:r>
            <w:r w:rsidR="00D61C71">
              <w:rPr>
                <w:iCs/>
              </w:rPr>
            </w:r>
            <w:r w:rsidR="00D61C71">
              <w:rPr>
                <w:iCs/>
              </w:rPr>
              <w:fldChar w:fldCharType="separate"/>
            </w:r>
            <w:r w:rsidR="00744F46">
              <w:t xml:space="preserve">Fotografía </w:t>
            </w:r>
            <w:r w:rsidR="00744F46">
              <w:rPr>
                <w:noProof/>
              </w:rPr>
              <w:t>19</w:t>
            </w:r>
            <w:r w:rsidR="00D61C71">
              <w:rPr>
                <w:iCs/>
              </w:rPr>
              <w:fldChar w:fldCharType="end"/>
            </w:r>
            <w:r w:rsidR="00D61C71">
              <w:rPr>
                <w:iCs/>
              </w:rPr>
              <w:t>)</w:t>
            </w:r>
          </w:p>
          <w:p w14:paraId="4AA7A9EE" w14:textId="40CB52B4" w:rsidR="00971842" w:rsidRPr="005937C5" w:rsidRDefault="00971842" w:rsidP="00380E40">
            <w:pPr>
              <w:pStyle w:val="Prrafodelista"/>
              <w:numPr>
                <w:ilvl w:val="0"/>
                <w:numId w:val="4"/>
              </w:numPr>
              <w:rPr>
                <w:iCs/>
              </w:rPr>
            </w:pPr>
            <w:r w:rsidRPr="005937C5">
              <w:rPr>
                <w:iCs/>
              </w:rPr>
              <w:t>En el sistema de despacho N°3 el muestreados es del tipo manual. De acuerdo a lo indicado por el señor Hugo Ramírez, Jefe de envasado.</w:t>
            </w:r>
            <w:r w:rsidR="00D61C71">
              <w:rPr>
                <w:iCs/>
              </w:rPr>
              <w:t>(</w:t>
            </w:r>
            <w:r w:rsidR="00D61C71">
              <w:rPr>
                <w:iCs/>
              </w:rPr>
              <w:fldChar w:fldCharType="begin"/>
            </w:r>
            <w:r w:rsidR="00D61C71">
              <w:rPr>
                <w:iCs/>
              </w:rPr>
              <w:instrText xml:space="preserve"> REF _Ref405556661 \h </w:instrText>
            </w:r>
            <w:r w:rsidR="00D61C71">
              <w:rPr>
                <w:iCs/>
              </w:rPr>
            </w:r>
            <w:r w:rsidR="00D61C71">
              <w:rPr>
                <w:iCs/>
              </w:rPr>
              <w:fldChar w:fldCharType="separate"/>
            </w:r>
            <w:r w:rsidR="00744F46">
              <w:t xml:space="preserve">Fotografía </w:t>
            </w:r>
            <w:r w:rsidR="00744F46">
              <w:rPr>
                <w:noProof/>
              </w:rPr>
              <w:t>21</w:t>
            </w:r>
            <w:r w:rsidR="00D61C71">
              <w:rPr>
                <w:iCs/>
              </w:rPr>
              <w:fldChar w:fldCharType="end"/>
            </w:r>
            <w:r w:rsidR="00D61C71">
              <w:rPr>
                <w:iCs/>
              </w:rPr>
              <w:t>)</w:t>
            </w:r>
          </w:p>
          <w:p w14:paraId="06E929EF" w14:textId="598DD1FD" w:rsidR="002F564B" w:rsidRPr="002F564B" w:rsidRDefault="00971842" w:rsidP="00090560">
            <w:pPr>
              <w:pStyle w:val="Prrafodelista"/>
              <w:numPr>
                <w:ilvl w:val="0"/>
                <w:numId w:val="4"/>
              </w:numPr>
              <w:rPr>
                <w:iCs/>
              </w:rPr>
            </w:pPr>
            <w:r w:rsidRPr="005937C5">
              <w:rPr>
                <w:iCs/>
              </w:rPr>
              <w:t>Se observan filtros de manga en el sector del horno de calcinación</w:t>
            </w:r>
            <w:r w:rsidR="00585126" w:rsidRPr="005937C5">
              <w:rPr>
                <w:iCs/>
              </w:rPr>
              <w:t>,</w:t>
            </w:r>
            <w:r w:rsidR="00585126">
              <w:rPr>
                <w:iCs/>
              </w:rPr>
              <w:t xml:space="preserve"> (</w:t>
            </w:r>
            <w:r w:rsidR="00090560">
              <w:rPr>
                <w:iCs/>
              </w:rPr>
              <w:fldChar w:fldCharType="begin"/>
            </w:r>
            <w:r w:rsidR="00090560">
              <w:rPr>
                <w:iCs/>
              </w:rPr>
              <w:instrText xml:space="preserve"> REF _Ref405556575 \h </w:instrText>
            </w:r>
            <w:r w:rsidR="00090560">
              <w:rPr>
                <w:iCs/>
              </w:rPr>
            </w:r>
            <w:r w:rsidR="00090560">
              <w:rPr>
                <w:iCs/>
              </w:rPr>
              <w:fldChar w:fldCharType="separate"/>
            </w:r>
            <w:r w:rsidR="00090560">
              <w:t xml:space="preserve">Fotografía </w:t>
            </w:r>
            <w:r w:rsidR="00090560">
              <w:rPr>
                <w:noProof/>
              </w:rPr>
              <w:t>20</w:t>
            </w:r>
            <w:r w:rsidR="00090560">
              <w:rPr>
                <w:iCs/>
              </w:rPr>
              <w:fldChar w:fldCharType="end"/>
            </w:r>
            <w:r w:rsidR="00090560">
              <w:rPr>
                <w:iCs/>
              </w:rPr>
              <w:t>)</w:t>
            </w:r>
            <w:r w:rsidRPr="005937C5">
              <w:rPr>
                <w:iCs/>
              </w:rPr>
              <w:t xml:space="preserve"> estos filtros poseen 7 módulos. El polvo que se obtiene en estos filtros es llevado a un botadero, de acuerdo con lo indicado por el señor Olivares.</w:t>
            </w:r>
          </w:p>
        </w:tc>
      </w:tr>
    </w:tbl>
    <w:p w14:paraId="211A8CD1" w14:textId="77777777" w:rsidR="00527B20" w:rsidRDefault="00527B20">
      <w:pPr>
        <w:jc w:val="left"/>
        <w:rPr>
          <w:rFonts w:cstheme="minorHAnsi"/>
          <w:sz w:val="14"/>
          <w:szCs w:val="24"/>
        </w:rPr>
      </w:pPr>
      <w:r>
        <w:rPr>
          <w:rFonts w:cstheme="minorHAnsi"/>
          <w:sz w:val="14"/>
          <w:szCs w:val="24"/>
        </w:rPr>
        <w:br w:type="page"/>
      </w:r>
    </w:p>
    <w:tbl>
      <w:tblPr>
        <w:tblW w:w="13712" w:type="dxa"/>
        <w:jc w:val="center"/>
        <w:tblCellMar>
          <w:left w:w="70" w:type="dxa"/>
          <w:right w:w="70" w:type="dxa"/>
        </w:tblCellMar>
        <w:tblLook w:val="04A0" w:firstRow="1" w:lastRow="0" w:firstColumn="1" w:lastColumn="0" w:noHBand="0" w:noVBand="1"/>
      </w:tblPr>
      <w:tblGrid>
        <w:gridCol w:w="3488"/>
        <w:gridCol w:w="3732"/>
        <w:gridCol w:w="3464"/>
        <w:gridCol w:w="3028"/>
      </w:tblGrid>
      <w:tr w:rsidR="001B0237" w:rsidRPr="0025129B" w14:paraId="168D7C85" w14:textId="77777777" w:rsidTr="0079402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25ADE8" w14:textId="2F454B6D" w:rsidR="001B0237" w:rsidRPr="0025129B" w:rsidRDefault="001B0237" w:rsidP="00CD07D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B0237" w:rsidRPr="0025129B" w14:paraId="5C0455CE" w14:textId="77777777" w:rsidTr="004C1DDB">
        <w:trPr>
          <w:trHeight w:val="2805"/>
          <w:jc w:val="center"/>
        </w:trPr>
        <w:tc>
          <w:tcPr>
            <w:tcW w:w="2633" w:type="pct"/>
            <w:gridSpan w:val="2"/>
            <w:tcBorders>
              <w:top w:val="nil"/>
              <w:left w:val="single" w:sz="4" w:space="0" w:color="auto"/>
              <w:right w:val="single" w:sz="4" w:space="0" w:color="auto"/>
            </w:tcBorders>
            <w:shd w:val="clear" w:color="auto" w:fill="auto"/>
            <w:noWrap/>
            <w:vAlign w:val="center"/>
            <w:hideMark/>
          </w:tcPr>
          <w:p w14:paraId="4CEEA89F" w14:textId="5AF19A5B" w:rsidR="001B0237" w:rsidRPr="0025129B" w:rsidRDefault="000207F9" w:rsidP="000207F9">
            <w:pPr>
              <w:jc w:val="right"/>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6848" behindDoc="0" locked="0" layoutInCell="1" allowOverlap="1" wp14:anchorId="3F7A351E" wp14:editId="1209D7A8">
                      <wp:simplePos x="0" y="0"/>
                      <wp:positionH relativeFrom="column">
                        <wp:posOffset>997585</wp:posOffset>
                      </wp:positionH>
                      <wp:positionV relativeFrom="paragraph">
                        <wp:posOffset>388620</wp:posOffset>
                      </wp:positionV>
                      <wp:extent cx="552450" cy="542925"/>
                      <wp:effectExtent l="0" t="0" r="19050" b="28575"/>
                      <wp:wrapNone/>
                      <wp:docPr id="73" name="73 Elipse"/>
                      <wp:cNvGraphicFramePr/>
                      <a:graphic xmlns:a="http://schemas.openxmlformats.org/drawingml/2006/main">
                        <a:graphicData uri="http://schemas.microsoft.com/office/word/2010/wordprocessingShape">
                          <wps:wsp>
                            <wps:cNvSpPr/>
                            <wps:spPr>
                              <a:xfrm>
                                <a:off x="0" y="0"/>
                                <a:ext cx="552450" cy="542925"/>
                              </a:xfrm>
                              <a:prstGeom prst="ellipse">
                                <a:avLst/>
                              </a:prstGeom>
                              <a:solidFill>
                                <a:srgbClr val="FF0000">
                                  <a:alpha val="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3 Elipse" o:spid="_x0000_s1026" style="position:absolute;margin-left:78.55pt;margin-top:30.6pt;width:43.5pt;height:42.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" fillcolor="red" strokecolor="red" strokeweight="2pt">
                      <v:fill opacity="0"/>
                    </v:oval>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4800" behindDoc="0" locked="0" layoutInCell="1" allowOverlap="1" wp14:anchorId="0077282A" wp14:editId="7383A758">
                      <wp:simplePos x="0" y="0"/>
                      <wp:positionH relativeFrom="column">
                        <wp:posOffset>3743960</wp:posOffset>
                      </wp:positionH>
                      <wp:positionV relativeFrom="paragraph">
                        <wp:posOffset>789940</wp:posOffset>
                      </wp:positionV>
                      <wp:extent cx="304800" cy="276225"/>
                      <wp:effectExtent l="0" t="0" r="19050" b="28575"/>
                      <wp:wrapNone/>
                      <wp:docPr id="72" name="72 Elipse"/>
                      <wp:cNvGraphicFramePr/>
                      <a:graphic xmlns:a="http://schemas.openxmlformats.org/drawingml/2006/main">
                        <a:graphicData uri="http://schemas.microsoft.com/office/word/2010/wordprocessingShape">
                          <wps:wsp>
                            <wps:cNvSpPr/>
                            <wps:spPr>
                              <a:xfrm>
                                <a:off x="0" y="0"/>
                                <a:ext cx="304800" cy="276225"/>
                              </a:xfrm>
                              <a:prstGeom prst="ellipse">
                                <a:avLst/>
                              </a:prstGeom>
                              <a:solidFill>
                                <a:srgbClr val="FF0000">
                                  <a:alpha val="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2 Elipse" o:spid="_x0000_s1026" style="position:absolute;margin-left:294.8pt;margin-top:62.2pt;width:24pt;height:21.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" fillcolor="red" strokecolor="red" strokeweight="2pt">
                      <v:fill opacity="0"/>
                    </v:oval>
                  </w:pict>
                </mc:Fallback>
              </mc:AlternateContent>
            </w:r>
            <w:r>
              <w:rPr>
                <w:rFonts w:eastAsia="Times New Roman"/>
                <w:noProof/>
                <w:color w:val="000000"/>
                <w:sz w:val="20"/>
                <w:szCs w:val="20"/>
                <w:lang w:eastAsia="es-CL"/>
              </w:rPr>
              <w:drawing>
                <wp:anchor distT="0" distB="0" distL="114300" distR="114300" simplePos="0" relativeHeight="251723776" behindDoc="0" locked="0" layoutInCell="1" allowOverlap="1" wp14:anchorId="222F5D11" wp14:editId="6F2A7F5E">
                  <wp:simplePos x="0" y="0"/>
                  <wp:positionH relativeFrom="column">
                    <wp:posOffset>45085</wp:posOffset>
                  </wp:positionH>
                  <wp:positionV relativeFrom="paragraph">
                    <wp:posOffset>0</wp:posOffset>
                  </wp:positionV>
                  <wp:extent cx="1981200" cy="1485900"/>
                  <wp:effectExtent l="38100" t="38100" r="38100" b="38100"/>
                  <wp:wrapNone/>
                  <wp:docPr id="7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31.jpg"/>
                          <pic:cNvPicPr/>
                        </pic:nvPicPr>
                        <pic:blipFill>
                          <a:blip r:embed="rId51">
                            <a:extLst>
                              <a:ext uri="{28A0092B-C50C-407E-A947-70E740481C1C}">
                                <a14:useLocalDpi xmlns:a14="http://schemas.microsoft.com/office/drawing/2010/main" val="0"/>
                              </a:ext>
                            </a:extLst>
                          </a:blip>
                          <a:stretch>
                            <a:fillRect/>
                          </a:stretch>
                        </pic:blipFill>
                        <pic:spPr>
                          <a:xfrm>
                            <a:off x="0" y="0"/>
                            <a:ext cx="1981200" cy="1485900"/>
                          </a:xfrm>
                          <a:prstGeom prst="rect">
                            <a:avLst/>
                          </a:prstGeom>
                          <a:ln w="34925">
                            <a:solidFill>
                              <a:srgbClr val="FF0000"/>
                            </a:solidFill>
                          </a:ln>
                        </pic:spPr>
                      </pic:pic>
                    </a:graphicData>
                  </a:graphic>
                  <wp14:sizeRelH relativeFrom="page">
                    <wp14:pctWidth>0</wp14:pctWidth>
                  </wp14:sizeRelH>
                  <wp14:sizeRelV relativeFrom="page">
                    <wp14:pctHeight>0</wp14:pctHeight>
                  </wp14:sizeRelV>
                </wp:anchor>
              </w:drawing>
            </w:r>
            <w:r w:rsidR="001B0237">
              <w:rPr>
                <w:rFonts w:eastAsia="Times New Roman"/>
                <w:noProof/>
                <w:color w:val="000000"/>
                <w:sz w:val="20"/>
                <w:szCs w:val="20"/>
                <w:lang w:eastAsia="es-CL"/>
              </w:rPr>
              <w:drawing>
                <wp:inline distT="0" distB="0" distL="0" distR="0" wp14:anchorId="7DD1448D" wp14:editId="627959E4">
                  <wp:extent cx="3038475" cy="1866900"/>
                  <wp:effectExtent l="0" t="0" r="952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SC00517.jpg"/>
                          <pic:cNvPicPr/>
                        </pic:nvPicPr>
                        <pic:blipFill rotWithShape="1">
                          <a:blip r:embed="rId52">
                            <a:extLst>
                              <a:ext uri="{28A0092B-C50C-407E-A947-70E740481C1C}">
                                <a14:useLocalDpi xmlns:a14="http://schemas.microsoft.com/office/drawing/2010/main" val="0"/>
                              </a:ext>
                            </a:extLst>
                          </a:blip>
                          <a:srcRect l="17580" t="6335" r="6634" b="31579"/>
                          <a:stretch/>
                        </pic:blipFill>
                        <pic:spPr bwMode="auto">
                          <a:xfrm>
                            <a:off x="0" y="0"/>
                            <a:ext cx="3043114" cy="1869750"/>
                          </a:xfrm>
                          <a:prstGeom prst="rect">
                            <a:avLst/>
                          </a:prstGeom>
                          <a:ln>
                            <a:noFill/>
                          </a:ln>
                          <a:extLst>
                            <a:ext uri="{53640926-AAD7-44D8-BBD7-CCE9431645EC}">
                              <a14:shadowObscured xmlns:a14="http://schemas.microsoft.com/office/drawing/2010/main"/>
                            </a:ext>
                          </a:extLst>
                        </pic:spPr>
                      </pic:pic>
                    </a:graphicData>
                  </a:graphic>
                </wp:inline>
              </w:drawing>
            </w:r>
          </w:p>
        </w:tc>
        <w:tc>
          <w:tcPr>
            <w:tcW w:w="2367" w:type="pct"/>
            <w:gridSpan w:val="2"/>
            <w:tcBorders>
              <w:top w:val="nil"/>
              <w:left w:val="single" w:sz="4" w:space="0" w:color="auto"/>
              <w:right w:val="single" w:sz="4" w:space="0" w:color="auto"/>
            </w:tcBorders>
            <w:shd w:val="clear" w:color="auto" w:fill="auto"/>
            <w:noWrap/>
            <w:vAlign w:val="center"/>
            <w:hideMark/>
          </w:tcPr>
          <w:p w14:paraId="7AC7BF57" w14:textId="7377466D" w:rsidR="001B0237" w:rsidRPr="0025129B" w:rsidRDefault="0081480D" w:rsidP="0079402A">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32992" behindDoc="0" locked="0" layoutInCell="1" allowOverlap="1" wp14:anchorId="4924A734" wp14:editId="41357C1A">
                      <wp:simplePos x="0" y="0"/>
                      <wp:positionH relativeFrom="column">
                        <wp:posOffset>2092960</wp:posOffset>
                      </wp:positionH>
                      <wp:positionV relativeFrom="paragraph">
                        <wp:posOffset>1049655</wp:posOffset>
                      </wp:positionV>
                      <wp:extent cx="304800" cy="276225"/>
                      <wp:effectExtent l="0" t="0" r="19050" b="28575"/>
                      <wp:wrapNone/>
                      <wp:docPr id="76" name="76 Elipse"/>
                      <wp:cNvGraphicFramePr/>
                      <a:graphic xmlns:a="http://schemas.openxmlformats.org/drawingml/2006/main">
                        <a:graphicData uri="http://schemas.microsoft.com/office/word/2010/wordprocessingShape">
                          <wps:wsp>
                            <wps:cNvSpPr/>
                            <wps:spPr>
                              <a:xfrm>
                                <a:off x="0" y="0"/>
                                <a:ext cx="304800" cy="276225"/>
                              </a:xfrm>
                              <a:prstGeom prst="ellipse">
                                <a:avLst/>
                              </a:prstGeom>
                              <a:solidFill>
                                <a:srgbClr val="FF0000">
                                  <a:alpha val="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6 Elipse" o:spid="_x0000_s1026" style="position:absolute;margin-left:164.8pt;margin-top:82.65pt;width:24pt;height:21.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" fillcolor="red" strokecolor="red" strokeweight="2pt">
                      <v:fill opacity="0"/>
                    </v:oval>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30944" behindDoc="0" locked="0" layoutInCell="1" allowOverlap="1" wp14:anchorId="4DCF6450" wp14:editId="4352F3DC">
                      <wp:simplePos x="0" y="0"/>
                      <wp:positionH relativeFrom="column">
                        <wp:posOffset>1454785</wp:posOffset>
                      </wp:positionH>
                      <wp:positionV relativeFrom="paragraph">
                        <wp:posOffset>1041400</wp:posOffset>
                      </wp:positionV>
                      <wp:extent cx="304800" cy="276225"/>
                      <wp:effectExtent l="0" t="0" r="19050" b="28575"/>
                      <wp:wrapNone/>
                      <wp:docPr id="75" name="75 Elipse"/>
                      <wp:cNvGraphicFramePr/>
                      <a:graphic xmlns:a="http://schemas.openxmlformats.org/drawingml/2006/main">
                        <a:graphicData uri="http://schemas.microsoft.com/office/word/2010/wordprocessingShape">
                          <wps:wsp>
                            <wps:cNvSpPr/>
                            <wps:spPr>
                              <a:xfrm>
                                <a:off x="0" y="0"/>
                                <a:ext cx="304800" cy="276225"/>
                              </a:xfrm>
                              <a:prstGeom prst="ellipse">
                                <a:avLst/>
                              </a:prstGeom>
                              <a:solidFill>
                                <a:srgbClr val="FF0000">
                                  <a:alpha val="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5 Elipse" o:spid="_x0000_s1026" style="position:absolute;margin-left:114.55pt;margin-top:82pt;width:24pt;height:21.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" fillcolor="red" strokecolor="red" strokeweight="2pt">
                      <v:fill opacity="0"/>
                    </v:oval>
                  </w:pict>
                </mc:Fallback>
              </mc:AlternateContent>
            </w:r>
            <w:r w:rsidR="00CD07D2">
              <w:rPr>
                <w:rFonts w:eastAsia="Times New Roman"/>
                <w:noProof/>
                <w:color w:val="000000"/>
                <w:sz w:val="20"/>
                <w:szCs w:val="20"/>
                <w:lang w:eastAsia="es-CL"/>
              </w:rPr>
              <w:drawing>
                <wp:inline distT="0" distB="0" distL="0" distR="0" wp14:anchorId="0D5E5797" wp14:editId="418F3CA9">
                  <wp:extent cx="3484063" cy="1800225"/>
                  <wp:effectExtent l="0" t="0" r="254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DSC00522.jpg"/>
                          <pic:cNvPicPr/>
                        </pic:nvPicPr>
                        <pic:blipFill rotWithShape="1">
                          <a:blip r:embed="rId52">
                            <a:extLst>
                              <a:ext uri="{28A0092B-C50C-407E-A947-70E740481C1C}">
                                <a14:useLocalDpi xmlns:a14="http://schemas.microsoft.com/office/drawing/2010/main" val="0"/>
                              </a:ext>
                            </a:extLst>
                          </a:blip>
                          <a:srcRect b="23463"/>
                          <a:stretch/>
                        </pic:blipFill>
                        <pic:spPr bwMode="auto">
                          <a:xfrm>
                            <a:off x="0" y="0"/>
                            <a:ext cx="3482879" cy="1799613"/>
                          </a:xfrm>
                          <a:prstGeom prst="rect">
                            <a:avLst/>
                          </a:prstGeom>
                          <a:ln>
                            <a:noFill/>
                          </a:ln>
                          <a:extLst>
                            <a:ext uri="{53640926-AAD7-44D8-BBD7-CCE9431645EC}">
                              <a14:shadowObscured xmlns:a14="http://schemas.microsoft.com/office/drawing/2010/main"/>
                            </a:ext>
                          </a:extLst>
                        </pic:spPr>
                      </pic:pic>
                    </a:graphicData>
                  </a:graphic>
                </wp:inline>
              </w:drawing>
            </w:r>
          </w:p>
        </w:tc>
      </w:tr>
      <w:tr w:rsidR="00CD07D2" w:rsidRPr="0025129B" w14:paraId="7E6C785C" w14:textId="77777777" w:rsidTr="005533B6">
        <w:trPr>
          <w:trHeight w:val="300"/>
          <w:jc w:val="center"/>
        </w:trPr>
        <w:tc>
          <w:tcPr>
            <w:tcW w:w="1272" w:type="pct"/>
            <w:tcBorders>
              <w:top w:val="single" w:sz="4" w:space="0" w:color="auto"/>
              <w:left w:val="single" w:sz="4" w:space="0" w:color="auto"/>
              <w:bottom w:val="single" w:sz="4" w:space="0" w:color="auto"/>
              <w:right w:val="nil"/>
            </w:tcBorders>
            <w:shd w:val="clear" w:color="auto" w:fill="auto"/>
            <w:noWrap/>
            <w:vAlign w:val="center"/>
            <w:hideMark/>
          </w:tcPr>
          <w:p w14:paraId="2D5C9A93" w14:textId="0881C271" w:rsidR="001B0237" w:rsidRPr="0025129B" w:rsidRDefault="000207F9" w:rsidP="0079402A">
            <w:pPr>
              <w:pStyle w:val="Epgrafe"/>
              <w:rPr>
                <w:rFonts w:eastAsia="Times New Roman"/>
                <w:color w:val="000000"/>
                <w:lang w:eastAsia="es-CL"/>
              </w:rPr>
            </w:pPr>
            <w:bookmarkStart w:id="200" w:name="_Toc405994604"/>
            <w:bookmarkStart w:id="201" w:name="_Toc406168682"/>
            <w:bookmarkStart w:id="202" w:name="_Toc406524440"/>
            <w:bookmarkStart w:id="203" w:name="_Ref405551302"/>
            <w:r>
              <w:t xml:space="preserve">Fotografía </w:t>
            </w:r>
            <w:r>
              <w:fldChar w:fldCharType="begin"/>
            </w:r>
            <w:r>
              <w:instrText xml:space="preserve"> SEQ Fotografía_ \* ARABIC </w:instrText>
            </w:r>
            <w:r>
              <w:fldChar w:fldCharType="separate"/>
            </w:r>
            <w:r w:rsidR="00744F46">
              <w:rPr>
                <w:noProof/>
              </w:rPr>
              <w:t>16</w:t>
            </w:r>
            <w:bookmarkEnd w:id="200"/>
            <w:bookmarkEnd w:id="201"/>
            <w:bookmarkEnd w:id="202"/>
            <w:r>
              <w:fldChar w:fldCharType="end"/>
            </w:r>
            <w:bookmarkEnd w:id="203"/>
          </w:p>
        </w:tc>
        <w:tc>
          <w:tcPr>
            <w:tcW w:w="13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A2D1F7" w14:textId="58C57980" w:rsidR="001B0237" w:rsidRPr="0025129B" w:rsidRDefault="001B0237" w:rsidP="0079402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9C24CD">
              <w:rPr>
                <w:rFonts w:eastAsia="Times New Roman"/>
                <w:sz w:val="18"/>
                <w:szCs w:val="18"/>
                <w:lang w:eastAsia="es-CL"/>
              </w:rPr>
              <w:t>01-09-2014.</w:t>
            </w:r>
          </w:p>
        </w:tc>
        <w:tc>
          <w:tcPr>
            <w:tcW w:w="1263" w:type="pct"/>
            <w:tcBorders>
              <w:top w:val="single" w:sz="4" w:space="0" w:color="auto"/>
              <w:left w:val="nil"/>
              <w:bottom w:val="single" w:sz="4" w:space="0" w:color="auto"/>
              <w:right w:val="nil"/>
            </w:tcBorders>
            <w:shd w:val="clear" w:color="auto" w:fill="auto"/>
            <w:noWrap/>
            <w:vAlign w:val="center"/>
            <w:hideMark/>
          </w:tcPr>
          <w:p w14:paraId="055DE566" w14:textId="10FB5084" w:rsidR="001B0237" w:rsidRPr="0025129B" w:rsidRDefault="000207F9" w:rsidP="00CD07D2">
            <w:pPr>
              <w:pStyle w:val="Epgrafe"/>
            </w:pPr>
            <w:bookmarkStart w:id="204" w:name="_Toc405994605"/>
            <w:bookmarkStart w:id="205" w:name="_Toc406168683"/>
            <w:bookmarkStart w:id="206" w:name="_Toc406524441"/>
            <w:bookmarkStart w:id="207" w:name="_Ref406517605"/>
            <w:r>
              <w:t xml:space="preserve">Fotografía </w:t>
            </w:r>
            <w:r>
              <w:fldChar w:fldCharType="begin"/>
            </w:r>
            <w:r>
              <w:instrText xml:space="preserve"> SEQ Fotografía_ \* ARABIC </w:instrText>
            </w:r>
            <w:r>
              <w:fldChar w:fldCharType="separate"/>
            </w:r>
            <w:r w:rsidR="00744F46">
              <w:rPr>
                <w:noProof/>
              </w:rPr>
              <w:t>17</w:t>
            </w:r>
            <w:bookmarkEnd w:id="204"/>
            <w:bookmarkEnd w:id="205"/>
            <w:bookmarkEnd w:id="206"/>
            <w:r>
              <w:fldChar w:fldCharType="end"/>
            </w:r>
            <w:bookmarkEnd w:id="207"/>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362669" w14:textId="7F862850" w:rsidR="001B0237" w:rsidRPr="0025129B" w:rsidRDefault="001B0237" w:rsidP="00CD07D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009C24CD">
              <w:rPr>
                <w:rFonts w:eastAsia="Times New Roman"/>
                <w:sz w:val="18"/>
                <w:szCs w:val="18"/>
                <w:lang w:eastAsia="es-CL"/>
              </w:rPr>
              <w:t>01-09-2014.</w:t>
            </w:r>
          </w:p>
        </w:tc>
      </w:tr>
      <w:tr w:rsidR="001B0237" w:rsidRPr="0025129B" w14:paraId="6B451A05" w14:textId="77777777" w:rsidTr="0081480D">
        <w:trPr>
          <w:trHeight w:val="369"/>
          <w:jc w:val="center"/>
        </w:trPr>
        <w:tc>
          <w:tcPr>
            <w:tcW w:w="2632"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6385A80" w14:textId="5D3C841D" w:rsidR="001B0237" w:rsidRPr="004C1DDB" w:rsidRDefault="001B0237" w:rsidP="0079402A">
            <w:pPr>
              <w:jc w:val="left"/>
              <w:rPr>
                <w:rFonts w:eastAsia="Times New Roman"/>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207F9">
              <w:rPr>
                <w:rFonts w:eastAsia="Times New Roman"/>
                <w:sz w:val="18"/>
                <w:szCs w:val="18"/>
                <w:lang w:eastAsia="es-CL"/>
              </w:rPr>
              <w:t>Tramos de la correa transportadora abiertos.</w:t>
            </w:r>
          </w:p>
          <w:p w14:paraId="5AF498EB" w14:textId="77777777" w:rsidR="001B0237" w:rsidRPr="0025129B" w:rsidRDefault="001B0237" w:rsidP="0079402A">
            <w:pPr>
              <w:jc w:val="left"/>
              <w:rPr>
                <w:rFonts w:eastAsia="Times New Roman"/>
                <w:b/>
                <w:color w:val="000000"/>
                <w:sz w:val="18"/>
                <w:szCs w:val="18"/>
                <w:lang w:eastAsia="es-CL"/>
              </w:rPr>
            </w:pPr>
          </w:p>
        </w:tc>
        <w:tc>
          <w:tcPr>
            <w:tcW w:w="2368"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94A1CF1" w14:textId="5AEA54C1" w:rsidR="001B0237" w:rsidRPr="004C1DDB" w:rsidRDefault="001B0237" w:rsidP="0081480D">
            <w:pPr>
              <w:rPr>
                <w:iCs/>
                <w:sz w:val="18"/>
                <w:szCs w:val="18"/>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sidR="0081480D">
              <w:rPr>
                <w:iCs/>
                <w:sz w:val="18"/>
                <w:szCs w:val="18"/>
              </w:rPr>
              <w:t xml:space="preserve">Filtros de manga entre los silos de </w:t>
            </w:r>
            <w:r w:rsidR="00585126">
              <w:rPr>
                <w:iCs/>
                <w:sz w:val="18"/>
                <w:szCs w:val="18"/>
              </w:rPr>
              <w:t>almacenamiento</w:t>
            </w:r>
            <w:r w:rsidR="0081480D">
              <w:rPr>
                <w:iCs/>
                <w:sz w:val="18"/>
                <w:szCs w:val="18"/>
              </w:rPr>
              <w:t xml:space="preserve"> de cal.</w:t>
            </w:r>
          </w:p>
        </w:tc>
      </w:tr>
      <w:tr w:rsidR="001B0237" w:rsidRPr="0025129B" w14:paraId="3158C314" w14:textId="77777777" w:rsidTr="00744F46">
        <w:trPr>
          <w:trHeight w:val="2793"/>
          <w:jc w:val="center"/>
        </w:trPr>
        <w:tc>
          <w:tcPr>
            <w:tcW w:w="2633" w:type="pct"/>
            <w:gridSpan w:val="2"/>
            <w:tcBorders>
              <w:top w:val="nil"/>
              <w:left w:val="single" w:sz="4" w:space="0" w:color="auto"/>
              <w:right w:val="single" w:sz="4" w:space="0" w:color="auto"/>
            </w:tcBorders>
            <w:shd w:val="clear" w:color="auto" w:fill="auto"/>
            <w:noWrap/>
            <w:vAlign w:val="center"/>
            <w:hideMark/>
          </w:tcPr>
          <w:p w14:paraId="5504352A" w14:textId="3BF51AA7" w:rsidR="001B0237" w:rsidRPr="0025129B" w:rsidRDefault="00440A1D" w:rsidP="00440A1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50C3CB4" wp14:editId="644504E4">
                  <wp:extent cx="2952750" cy="1932558"/>
                  <wp:effectExtent l="0" t="0" r="0" b="0"/>
                  <wp:docPr id="7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29.jpg"/>
                          <pic:cNvPicPr/>
                        </pic:nvPicPr>
                        <pic:blipFill rotWithShape="1">
                          <a:blip r:embed="rId53">
                            <a:extLst>
                              <a:ext uri="{28A0092B-C50C-407E-A947-70E740481C1C}">
                                <a14:useLocalDpi xmlns:a14="http://schemas.microsoft.com/office/drawing/2010/main" val="0"/>
                              </a:ext>
                            </a:extLst>
                          </a:blip>
                          <a:srcRect b="12734"/>
                          <a:stretch/>
                        </pic:blipFill>
                        <pic:spPr bwMode="auto">
                          <a:xfrm>
                            <a:off x="0" y="0"/>
                            <a:ext cx="2952750" cy="1932558"/>
                          </a:xfrm>
                          <a:prstGeom prst="rect">
                            <a:avLst/>
                          </a:prstGeom>
                          <a:ln>
                            <a:noFill/>
                          </a:ln>
                          <a:extLst>
                            <a:ext uri="{53640926-AAD7-44D8-BBD7-CCE9431645EC}">
                              <a14:shadowObscured xmlns:a14="http://schemas.microsoft.com/office/drawing/2010/main"/>
                            </a:ext>
                          </a:extLst>
                        </pic:spPr>
                      </pic:pic>
                    </a:graphicData>
                  </a:graphic>
                </wp:inline>
              </w:drawing>
            </w:r>
          </w:p>
        </w:tc>
        <w:tc>
          <w:tcPr>
            <w:tcW w:w="2367" w:type="pct"/>
            <w:gridSpan w:val="2"/>
            <w:tcBorders>
              <w:top w:val="nil"/>
              <w:left w:val="single" w:sz="4" w:space="0" w:color="auto"/>
              <w:right w:val="single" w:sz="4" w:space="0" w:color="auto"/>
            </w:tcBorders>
            <w:shd w:val="clear" w:color="auto" w:fill="auto"/>
            <w:noWrap/>
            <w:vAlign w:val="center"/>
            <w:hideMark/>
          </w:tcPr>
          <w:p w14:paraId="1D787622" w14:textId="551CAAA3" w:rsidR="001B0237" w:rsidRPr="0025129B" w:rsidRDefault="0081480D" w:rsidP="0081480D">
            <w:pPr>
              <w:jc w:val="left"/>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8896" behindDoc="0" locked="0" layoutInCell="1" allowOverlap="1" wp14:anchorId="7A1D3594" wp14:editId="330ACFEF">
                      <wp:simplePos x="0" y="0"/>
                      <wp:positionH relativeFrom="column">
                        <wp:posOffset>1413510</wp:posOffset>
                      </wp:positionH>
                      <wp:positionV relativeFrom="paragraph">
                        <wp:posOffset>139065</wp:posOffset>
                      </wp:positionV>
                      <wp:extent cx="504825" cy="342900"/>
                      <wp:effectExtent l="0" t="0" r="28575" b="19050"/>
                      <wp:wrapNone/>
                      <wp:docPr id="74" name="74 Rectángulo"/>
                      <wp:cNvGraphicFramePr/>
                      <a:graphic xmlns:a="http://schemas.openxmlformats.org/drawingml/2006/main">
                        <a:graphicData uri="http://schemas.microsoft.com/office/word/2010/wordprocessingShape">
                          <wps:wsp>
                            <wps:cNvSpPr/>
                            <wps:spPr>
                              <a:xfrm>
                                <a:off x="0" y="0"/>
                                <a:ext cx="504825" cy="342900"/>
                              </a:xfrm>
                              <a:prstGeom prst="rect">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74 Rectángulo" o:spid="_x0000_s1026" style="position:absolute;margin-left:111.3pt;margin-top:10.95pt;width:39.75pt;height:27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" fillcolor="#4f81bd [3204]" strokecolor="red" strokeweight="2pt">
                      <v:fill opacity="0"/>
                    </v:rect>
                  </w:pict>
                </mc:Fallback>
              </mc:AlternateContent>
            </w:r>
            <w:r>
              <w:rPr>
                <w:rFonts w:eastAsia="Times New Roman"/>
                <w:noProof/>
                <w:color w:val="000000"/>
                <w:sz w:val="20"/>
                <w:szCs w:val="20"/>
                <w:lang w:eastAsia="es-CL"/>
              </w:rPr>
              <w:drawing>
                <wp:anchor distT="0" distB="0" distL="114300" distR="114300" simplePos="0" relativeHeight="251727872" behindDoc="0" locked="0" layoutInCell="1" allowOverlap="1" wp14:anchorId="4138557E" wp14:editId="1AE47EB3">
                  <wp:simplePos x="0" y="0"/>
                  <wp:positionH relativeFrom="column">
                    <wp:posOffset>2292985</wp:posOffset>
                  </wp:positionH>
                  <wp:positionV relativeFrom="paragraph">
                    <wp:posOffset>805815</wp:posOffset>
                  </wp:positionV>
                  <wp:extent cx="1752600" cy="990600"/>
                  <wp:effectExtent l="38100" t="38100" r="38100" b="38100"/>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DSC00535.jpg"/>
                          <pic:cNvPicPr/>
                        </pic:nvPicPr>
                        <pic:blipFill rotWithShape="1">
                          <a:blip r:embed="rId54">
                            <a:extLst>
                              <a:ext uri="{28A0092B-C50C-407E-A947-70E740481C1C}">
                                <a14:useLocalDpi xmlns:a14="http://schemas.microsoft.com/office/drawing/2010/main" val="0"/>
                              </a:ext>
                            </a:extLst>
                          </a:blip>
                          <a:srcRect l="34259" t="18005" r="6790" b="23481"/>
                          <a:stretch/>
                        </pic:blipFill>
                        <pic:spPr bwMode="auto">
                          <a:xfrm>
                            <a:off x="0" y="0"/>
                            <a:ext cx="1752600" cy="990600"/>
                          </a:xfrm>
                          <a:prstGeom prst="rect">
                            <a:avLst/>
                          </a:prstGeom>
                          <a:ln w="34925" cap="flat" cmpd="sng" algn="ctr">
                            <a:solidFill>
                              <a:srgbClr val="FF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Times New Roman"/>
                <w:noProof/>
                <w:color w:val="000000"/>
                <w:sz w:val="20"/>
                <w:szCs w:val="20"/>
                <w:lang w:eastAsia="es-CL"/>
              </w:rPr>
              <w:drawing>
                <wp:inline distT="0" distB="0" distL="0" distR="0" wp14:anchorId="788C1471" wp14:editId="02C5A1C3">
                  <wp:extent cx="3086100" cy="1787165"/>
                  <wp:effectExtent l="0" t="0" r="0" b="381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DSC00534.jpg"/>
                          <pic:cNvPicPr/>
                        </pic:nvPicPr>
                        <pic:blipFill rotWithShape="1">
                          <a:blip r:embed="rId55">
                            <a:extLst>
                              <a:ext uri="{28A0092B-C50C-407E-A947-70E740481C1C}">
                                <a14:useLocalDpi xmlns:a14="http://schemas.microsoft.com/office/drawing/2010/main" val="0"/>
                              </a:ext>
                            </a:extLst>
                          </a:blip>
                          <a:srcRect l="20779" r="5769"/>
                          <a:stretch/>
                        </pic:blipFill>
                        <pic:spPr bwMode="auto">
                          <a:xfrm>
                            <a:off x="0" y="0"/>
                            <a:ext cx="3121482" cy="1807655"/>
                          </a:xfrm>
                          <a:prstGeom prst="rect">
                            <a:avLst/>
                          </a:prstGeom>
                          <a:ln>
                            <a:noFill/>
                          </a:ln>
                          <a:extLst>
                            <a:ext uri="{53640926-AAD7-44D8-BBD7-CCE9431645EC}">
                              <a14:shadowObscured xmlns:a14="http://schemas.microsoft.com/office/drawing/2010/main"/>
                            </a:ext>
                          </a:extLst>
                        </pic:spPr>
                      </pic:pic>
                    </a:graphicData>
                  </a:graphic>
                </wp:inline>
              </w:drawing>
            </w:r>
          </w:p>
        </w:tc>
      </w:tr>
      <w:tr w:rsidR="00CD07D2" w:rsidRPr="0025129B" w14:paraId="39DEF1BE" w14:textId="77777777" w:rsidTr="005533B6">
        <w:trPr>
          <w:trHeight w:val="300"/>
          <w:jc w:val="center"/>
        </w:trPr>
        <w:tc>
          <w:tcPr>
            <w:tcW w:w="1272" w:type="pct"/>
            <w:tcBorders>
              <w:top w:val="single" w:sz="4" w:space="0" w:color="auto"/>
              <w:left w:val="single" w:sz="4" w:space="0" w:color="auto"/>
              <w:bottom w:val="single" w:sz="4" w:space="0" w:color="auto"/>
              <w:right w:val="nil"/>
            </w:tcBorders>
            <w:shd w:val="clear" w:color="auto" w:fill="auto"/>
            <w:noWrap/>
            <w:vAlign w:val="center"/>
            <w:hideMark/>
          </w:tcPr>
          <w:p w14:paraId="3540B01B" w14:textId="7CB46B32" w:rsidR="001B0237" w:rsidRPr="0025129B" w:rsidRDefault="000207F9" w:rsidP="00CD07D2">
            <w:pPr>
              <w:pStyle w:val="Epgrafe"/>
              <w:rPr>
                <w:rFonts w:eastAsia="Times New Roman"/>
                <w:color w:val="000000"/>
                <w:lang w:eastAsia="es-CL"/>
              </w:rPr>
            </w:pPr>
            <w:bookmarkStart w:id="208" w:name="_Toc405994606"/>
            <w:bookmarkStart w:id="209" w:name="_Toc406168684"/>
            <w:bookmarkStart w:id="210" w:name="_Toc406524442"/>
            <w:bookmarkStart w:id="211" w:name="_Ref405556464"/>
            <w:r>
              <w:t xml:space="preserve">Fotografía </w:t>
            </w:r>
            <w:r>
              <w:fldChar w:fldCharType="begin"/>
            </w:r>
            <w:r>
              <w:instrText xml:space="preserve"> SEQ Fotografía_ \* ARABIC </w:instrText>
            </w:r>
            <w:r>
              <w:fldChar w:fldCharType="separate"/>
            </w:r>
            <w:r w:rsidR="00744F46">
              <w:rPr>
                <w:noProof/>
              </w:rPr>
              <w:t>18</w:t>
            </w:r>
            <w:bookmarkEnd w:id="208"/>
            <w:bookmarkEnd w:id="209"/>
            <w:bookmarkEnd w:id="210"/>
            <w:r>
              <w:fldChar w:fldCharType="end"/>
            </w:r>
            <w:bookmarkEnd w:id="211"/>
          </w:p>
        </w:tc>
        <w:tc>
          <w:tcPr>
            <w:tcW w:w="13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B0CD7C" w14:textId="10B0EA51" w:rsidR="001B0237" w:rsidRPr="0025129B" w:rsidRDefault="00B560CE" w:rsidP="00CD07D2">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c>
          <w:tcPr>
            <w:tcW w:w="1263" w:type="pct"/>
            <w:tcBorders>
              <w:top w:val="single" w:sz="4" w:space="0" w:color="auto"/>
              <w:left w:val="nil"/>
              <w:bottom w:val="single" w:sz="4" w:space="0" w:color="auto"/>
              <w:right w:val="nil"/>
            </w:tcBorders>
            <w:shd w:val="clear" w:color="auto" w:fill="auto"/>
            <w:noWrap/>
            <w:vAlign w:val="center"/>
            <w:hideMark/>
          </w:tcPr>
          <w:p w14:paraId="52C7C112" w14:textId="6F0CE3B4" w:rsidR="001B0237" w:rsidRPr="0025129B" w:rsidRDefault="000207F9" w:rsidP="00CD07D2">
            <w:pPr>
              <w:pStyle w:val="Epgrafe"/>
            </w:pPr>
            <w:bookmarkStart w:id="212" w:name="_Toc405994607"/>
            <w:bookmarkStart w:id="213" w:name="_Toc406168685"/>
            <w:bookmarkStart w:id="214" w:name="_Toc406524443"/>
            <w:bookmarkStart w:id="215" w:name="_Ref405556618"/>
            <w:r>
              <w:t xml:space="preserve">Fotografía </w:t>
            </w:r>
            <w:r>
              <w:fldChar w:fldCharType="begin"/>
            </w:r>
            <w:r>
              <w:instrText xml:space="preserve"> SEQ Fotografía_ \* ARABIC </w:instrText>
            </w:r>
            <w:r>
              <w:fldChar w:fldCharType="separate"/>
            </w:r>
            <w:r w:rsidR="00744F46">
              <w:rPr>
                <w:noProof/>
              </w:rPr>
              <w:t>19</w:t>
            </w:r>
            <w:bookmarkEnd w:id="212"/>
            <w:bookmarkEnd w:id="213"/>
            <w:bookmarkEnd w:id="214"/>
            <w:r>
              <w:fldChar w:fldCharType="end"/>
            </w:r>
            <w:bookmarkEnd w:id="215"/>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46C420" w14:textId="2893DC98" w:rsidR="001B0237" w:rsidRPr="0025129B" w:rsidRDefault="00B560CE" w:rsidP="00B560CE">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r>
      <w:tr w:rsidR="001B0237" w:rsidRPr="0025129B" w14:paraId="57E99A27" w14:textId="77777777" w:rsidTr="00744F46">
        <w:trPr>
          <w:trHeight w:val="850"/>
          <w:jc w:val="center"/>
        </w:trPr>
        <w:tc>
          <w:tcPr>
            <w:tcW w:w="263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02C9AB2" w14:textId="7135E0CD" w:rsidR="001B0237" w:rsidRPr="005937C5" w:rsidRDefault="001B0237" w:rsidP="0081480D">
            <w:pPr>
              <w:rPr>
                <w:iCs/>
                <w:sz w:val="18"/>
                <w:szCs w:val="18"/>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sidR="00440A1D">
              <w:rPr>
                <w:rFonts w:eastAsia="Times New Roman"/>
                <w:color w:val="000000"/>
                <w:sz w:val="18"/>
                <w:szCs w:val="18"/>
                <w:lang w:eastAsia="es-CL"/>
              </w:rPr>
              <w:t>Filtro para despolvamiento</w:t>
            </w:r>
            <w:r w:rsidR="00D61C71">
              <w:rPr>
                <w:rFonts w:eastAsia="Times New Roman"/>
                <w:color w:val="000000"/>
                <w:sz w:val="18"/>
                <w:szCs w:val="18"/>
                <w:lang w:eastAsia="es-CL"/>
              </w:rPr>
              <w:t xml:space="preserve"> y ducto que sale del harnero en caso de falla del sistema principal.</w:t>
            </w:r>
          </w:p>
        </w:tc>
        <w:tc>
          <w:tcPr>
            <w:tcW w:w="236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A3755F7" w14:textId="17C2D954" w:rsidR="001B0237" w:rsidRPr="005937C5" w:rsidRDefault="001B0237" w:rsidP="0081480D">
            <w:pPr>
              <w:rPr>
                <w:iCs/>
                <w:sz w:val="18"/>
                <w:szCs w:val="18"/>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sidR="0081480D" w:rsidRPr="00CD07D2">
              <w:rPr>
                <w:iCs/>
                <w:sz w:val="18"/>
                <w:szCs w:val="18"/>
              </w:rPr>
              <w:t>En el área de despacho</w:t>
            </w:r>
            <w:r w:rsidR="0081480D">
              <w:rPr>
                <w:iCs/>
                <w:sz w:val="18"/>
                <w:szCs w:val="18"/>
              </w:rPr>
              <w:t xml:space="preserve"> de cal</w:t>
            </w:r>
            <w:r w:rsidR="0081480D" w:rsidRPr="00CD07D2">
              <w:rPr>
                <w:iCs/>
                <w:sz w:val="18"/>
                <w:szCs w:val="18"/>
              </w:rPr>
              <w:t xml:space="preserve"> se observó una manga retráctil con filtros en las tolvas de carga de camiones tolva. Una de estas</w:t>
            </w:r>
            <w:r w:rsidR="0081480D">
              <w:rPr>
                <w:iCs/>
                <w:sz w:val="18"/>
                <w:szCs w:val="18"/>
              </w:rPr>
              <w:t xml:space="preserve"> mangas presentaba un orificio.</w:t>
            </w:r>
          </w:p>
        </w:tc>
      </w:tr>
    </w:tbl>
    <w:p w14:paraId="3B0FB955" w14:textId="1B5E898B" w:rsidR="00C071D6" w:rsidRDefault="00C071D6"/>
    <w:p w14:paraId="14CF6421" w14:textId="77777777" w:rsidR="00C071D6" w:rsidRDefault="00C071D6">
      <w:pPr>
        <w:jc w:val="left"/>
      </w:pPr>
      <w:r>
        <w:br w:type="page"/>
      </w:r>
    </w:p>
    <w:tbl>
      <w:tblPr>
        <w:tblW w:w="13712" w:type="dxa"/>
        <w:jc w:val="center"/>
        <w:tblCellMar>
          <w:left w:w="70" w:type="dxa"/>
          <w:right w:w="70" w:type="dxa"/>
        </w:tblCellMar>
        <w:tblLook w:val="04A0" w:firstRow="1" w:lastRow="0" w:firstColumn="1" w:lastColumn="0" w:noHBand="0" w:noVBand="1"/>
      </w:tblPr>
      <w:tblGrid>
        <w:gridCol w:w="3488"/>
        <w:gridCol w:w="3732"/>
        <w:gridCol w:w="3464"/>
        <w:gridCol w:w="3028"/>
      </w:tblGrid>
      <w:tr w:rsidR="002A5420" w:rsidRPr="0025129B" w14:paraId="5215C1E8" w14:textId="77777777" w:rsidTr="00F92BF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4DF0A6" w14:textId="77777777" w:rsidR="002A5420" w:rsidRPr="0025129B" w:rsidRDefault="002A5420" w:rsidP="00F92BFB">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A5420" w:rsidRPr="0025129B" w14:paraId="5CF27970" w14:textId="77777777" w:rsidTr="009C24CD">
        <w:trPr>
          <w:trHeight w:val="2887"/>
          <w:jc w:val="center"/>
        </w:trPr>
        <w:tc>
          <w:tcPr>
            <w:tcW w:w="2633" w:type="pct"/>
            <w:gridSpan w:val="2"/>
            <w:tcBorders>
              <w:top w:val="nil"/>
              <w:left w:val="single" w:sz="4" w:space="0" w:color="auto"/>
              <w:right w:val="single" w:sz="4" w:space="0" w:color="auto"/>
            </w:tcBorders>
            <w:shd w:val="clear" w:color="auto" w:fill="auto"/>
            <w:noWrap/>
            <w:vAlign w:val="center"/>
            <w:hideMark/>
          </w:tcPr>
          <w:p w14:paraId="27BCC490" w14:textId="69B02817" w:rsidR="002A5420" w:rsidRPr="0025129B" w:rsidRDefault="00C071D6" w:rsidP="00F92BFB">
            <w:pPr>
              <w:jc w:val="center"/>
              <w:rPr>
                <w:rFonts w:eastAsia="Times New Roman"/>
                <w:color w:val="000000"/>
                <w:sz w:val="20"/>
                <w:szCs w:val="20"/>
                <w:lang w:eastAsia="es-CL"/>
              </w:rPr>
            </w:pPr>
            <w:r>
              <w:rPr>
                <w:rFonts w:cstheme="minorHAnsi"/>
                <w:noProof/>
                <w:lang w:eastAsia="es-CL"/>
              </w:rPr>
              <mc:AlternateContent>
                <mc:Choice Requires="wps">
                  <w:drawing>
                    <wp:anchor distT="0" distB="0" distL="114300" distR="114300" simplePos="0" relativeHeight="251738112" behindDoc="0" locked="0" layoutInCell="1" allowOverlap="1" wp14:anchorId="25FEF743" wp14:editId="1A727FC4">
                      <wp:simplePos x="0" y="0"/>
                      <wp:positionH relativeFrom="column">
                        <wp:posOffset>3315335</wp:posOffset>
                      </wp:positionH>
                      <wp:positionV relativeFrom="paragraph">
                        <wp:posOffset>580390</wp:posOffset>
                      </wp:positionV>
                      <wp:extent cx="419100" cy="552450"/>
                      <wp:effectExtent l="19050" t="0" r="19050" b="19050"/>
                      <wp:wrapNone/>
                      <wp:docPr id="81" name="81 Llamada de flecha a la izquierda"/>
                      <wp:cNvGraphicFramePr/>
                      <a:graphic xmlns:a="http://schemas.openxmlformats.org/drawingml/2006/main">
                        <a:graphicData uri="http://schemas.microsoft.com/office/word/2010/wordprocessingShape">
                          <wps:wsp>
                            <wps:cNvSpPr/>
                            <wps:spPr>
                              <a:xfrm>
                                <a:off x="0" y="0"/>
                                <a:ext cx="419100" cy="552450"/>
                              </a:xfrm>
                              <a:prstGeom prst="leftArrowCallou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60A894A" w14:textId="1873E3DA" w:rsidR="00901C58" w:rsidRPr="00C071D6" w:rsidRDefault="00901C58" w:rsidP="00C071D6">
                                  <w:pPr>
                                    <w:jc w:val="center"/>
                                    <w:rPr>
                                      <w:b/>
                                      <w:color w:val="FFFFFF" w:themeColor="background1"/>
                                      <w:sz w:val="15"/>
                                      <w:szCs w:val="15"/>
                                    </w:rPr>
                                  </w:pPr>
                                  <w:r>
                                    <w:rPr>
                                      <w:b/>
                                      <w:color w:val="FFFFFF" w:themeColor="background1"/>
                                      <w:sz w:val="15"/>
                                      <w:szCs w:val="15"/>
                                    </w:rPr>
                                    <w:t>Chimenea</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81 Llamada de flecha a la izquierda" o:spid="_x0000_s1046" type="#_x0000_t77" style="position:absolute;left:0;text-align:left;margin-left:261.05pt;margin-top:45.7pt;width:33pt;height:43.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" adj="7565,6703,5400,8752" fillcolor="red" strokecolor="#243f60 [1604]" strokeweight="2pt">
                      <v:textbox style="layout-flow:vertical;mso-layout-flow-alt:bottom-to-top">
                        <w:txbxContent>
                          <w:p w14:paraId="060A894A" w14:textId="1873E3DA" w:rsidR="00901C58" w:rsidRPr="00C071D6" w:rsidRDefault="00901C58" w:rsidP="00C071D6">
                            <w:pPr>
                              <w:jc w:val="center"/>
                              <w:rPr>
                                <w:b/>
                                <w:color w:val="FFFFFF" w:themeColor="background1"/>
                                <w:sz w:val="15"/>
                                <w:szCs w:val="15"/>
                              </w:rPr>
                            </w:pPr>
                            <w:r>
                              <w:rPr>
                                <w:b/>
                                <w:color w:val="FFFFFF" w:themeColor="background1"/>
                                <w:sz w:val="15"/>
                                <w:szCs w:val="15"/>
                              </w:rPr>
                              <w:t>Chimenea</w:t>
                            </w:r>
                          </w:p>
                        </w:txbxContent>
                      </v:textbox>
                    </v:shape>
                  </w:pict>
                </mc:Fallback>
              </mc:AlternateContent>
            </w:r>
            <w:r>
              <w:rPr>
                <w:rFonts w:cstheme="minorHAnsi"/>
                <w:noProof/>
                <w:lang w:eastAsia="es-CL"/>
              </w:rPr>
              <mc:AlternateContent>
                <mc:Choice Requires="wps">
                  <w:drawing>
                    <wp:anchor distT="0" distB="0" distL="114300" distR="114300" simplePos="0" relativeHeight="251737088" behindDoc="0" locked="0" layoutInCell="1" allowOverlap="1" wp14:anchorId="20FA5B88" wp14:editId="34BE53BC">
                      <wp:simplePos x="0" y="0"/>
                      <wp:positionH relativeFrom="column">
                        <wp:posOffset>2197735</wp:posOffset>
                      </wp:positionH>
                      <wp:positionV relativeFrom="paragraph">
                        <wp:posOffset>826135</wp:posOffset>
                      </wp:positionV>
                      <wp:extent cx="676275" cy="381000"/>
                      <wp:effectExtent l="0" t="0" r="28575" b="19050"/>
                      <wp:wrapNone/>
                      <wp:docPr id="80" name="80 Llamada de flecha hacia arriba"/>
                      <wp:cNvGraphicFramePr/>
                      <a:graphic xmlns:a="http://schemas.openxmlformats.org/drawingml/2006/main">
                        <a:graphicData uri="http://schemas.microsoft.com/office/word/2010/wordprocessingShape">
                          <wps:wsp>
                            <wps:cNvSpPr/>
                            <wps:spPr>
                              <a:xfrm>
                                <a:off x="0" y="0"/>
                                <a:ext cx="676275" cy="381000"/>
                              </a:xfrm>
                              <a:prstGeom prst="upArrowCallout">
                                <a:avLst/>
                              </a:prstGeom>
                              <a:solidFill>
                                <a:srgbClr val="FF0000"/>
                              </a:solidFill>
                              <a:ln w="25400" cap="flat" cmpd="sng" algn="ctr">
                                <a:solidFill>
                                  <a:srgbClr val="4F81BD">
                                    <a:shade val="50000"/>
                                  </a:srgbClr>
                                </a:solidFill>
                                <a:prstDash val="solid"/>
                              </a:ln>
                              <a:effectLst/>
                            </wps:spPr>
                            <wps:txbx>
                              <w:txbxContent>
                                <w:p w14:paraId="687FF4F0" w14:textId="2A1AABA9" w:rsidR="00901C58" w:rsidRDefault="00901C58" w:rsidP="00C071D6">
                                  <w:pPr>
                                    <w:jc w:val="center"/>
                                  </w:pPr>
                                  <w:r>
                                    <w:rPr>
                                      <w:b/>
                                      <w:color w:val="FFFFFF" w:themeColor="background1"/>
                                      <w:sz w:val="15"/>
                                      <w:szCs w:val="15"/>
                                    </w:rPr>
                                    <w:t>Stone Pile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0 Llamada de flecha hacia arriba" o:spid="_x0000_s1047" type="#_x0000_t79" style="position:absolute;left:0;text-align:left;margin-left:173.05pt;margin-top:65.05pt;width:53.25pt;height:30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" adj="7565,7758,5400,9279" fillcolor="red" strokecolor="#385d8a" strokeweight="2pt">
                      <v:textbox>
                        <w:txbxContent>
                          <w:p w14:paraId="687FF4F0" w14:textId="2A1AABA9" w:rsidR="00901C58" w:rsidRDefault="00901C58" w:rsidP="00C071D6">
                            <w:pPr>
                              <w:jc w:val="center"/>
                            </w:pPr>
                            <w:r>
                              <w:rPr>
                                <w:b/>
                                <w:color w:val="FFFFFF" w:themeColor="background1"/>
                                <w:sz w:val="15"/>
                                <w:szCs w:val="15"/>
                              </w:rPr>
                              <w:t>Stone Pile</w:t>
                            </w:r>
                          </w:p>
                        </w:txbxContent>
                      </v:textbox>
                    </v:shape>
                  </w:pict>
                </mc:Fallback>
              </mc:AlternateContent>
            </w:r>
            <w:r>
              <w:rPr>
                <w:rFonts w:cstheme="minorHAnsi"/>
                <w:noProof/>
                <w:lang w:eastAsia="es-CL"/>
              </w:rPr>
              <mc:AlternateContent>
                <mc:Choice Requires="wps">
                  <w:drawing>
                    <wp:anchor distT="0" distB="0" distL="114300" distR="114300" simplePos="0" relativeHeight="251735040" behindDoc="0" locked="0" layoutInCell="1" allowOverlap="1" wp14:anchorId="1A024C69" wp14:editId="3199A6F7">
                      <wp:simplePos x="0" y="0"/>
                      <wp:positionH relativeFrom="column">
                        <wp:posOffset>1467485</wp:posOffset>
                      </wp:positionH>
                      <wp:positionV relativeFrom="paragraph">
                        <wp:posOffset>1199515</wp:posOffset>
                      </wp:positionV>
                      <wp:extent cx="866775" cy="381000"/>
                      <wp:effectExtent l="0" t="0" r="28575" b="19050"/>
                      <wp:wrapNone/>
                      <wp:docPr id="78" name="78 Llamada de flecha hacia arriba"/>
                      <wp:cNvGraphicFramePr/>
                      <a:graphic xmlns:a="http://schemas.openxmlformats.org/drawingml/2006/main">
                        <a:graphicData uri="http://schemas.microsoft.com/office/word/2010/wordprocessingShape">
                          <wps:wsp>
                            <wps:cNvSpPr/>
                            <wps:spPr>
                              <a:xfrm>
                                <a:off x="0" y="0"/>
                                <a:ext cx="866775" cy="381000"/>
                              </a:xfrm>
                              <a:prstGeom prst="upArrowCallout">
                                <a:avLst/>
                              </a:prstGeom>
                              <a:solidFill>
                                <a:srgbClr val="FF0000"/>
                              </a:solidFill>
                              <a:ln w="25400" cap="flat" cmpd="sng" algn="ctr">
                                <a:solidFill>
                                  <a:srgbClr val="4F81BD">
                                    <a:shade val="50000"/>
                                  </a:srgbClr>
                                </a:solidFill>
                                <a:prstDash val="solid"/>
                              </a:ln>
                              <a:effectLst/>
                            </wps:spPr>
                            <wps:txbx>
                              <w:txbxContent>
                                <w:p w14:paraId="244F89BB" w14:textId="2FE915D9" w:rsidR="00901C58" w:rsidRDefault="00901C58" w:rsidP="00C071D6">
                                  <w:pPr>
                                    <w:jc w:val="center"/>
                                  </w:pPr>
                                  <w:r>
                                    <w:rPr>
                                      <w:b/>
                                      <w:color w:val="FFFFFF" w:themeColor="background1"/>
                                      <w:sz w:val="15"/>
                                      <w:szCs w:val="15"/>
                                    </w:rPr>
                                    <w:t>Horno Rotatorio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8 Llamada de flecha hacia arriba" o:spid="_x0000_s1048" type="#_x0000_t79" style="position:absolute;left:0;text-align:left;margin-left:115.55pt;margin-top:94.45pt;width:68.25pt;height:30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" adj="7565,8426,5400,9613" fillcolor="red" strokecolor="#385d8a" strokeweight="2pt">
                      <v:textbox>
                        <w:txbxContent>
                          <w:p w14:paraId="244F89BB" w14:textId="2FE915D9" w:rsidR="00901C58" w:rsidRDefault="00901C58" w:rsidP="00C071D6">
                            <w:pPr>
                              <w:jc w:val="center"/>
                            </w:pPr>
                            <w:r>
                              <w:rPr>
                                <w:b/>
                                <w:color w:val="FFFFFF" w:themeColor="background1"/>
                                <w:sz w:val="15"/>
                                <w:szCs w:val="15"/>
                              </w:rPr>
                              <w:t>Horno Rotatorio</w:t>
                            </w:r>
                          </w:p>
                        </w:txbxContent>
                      </v:textbox>
                    </v:shape>
                  </w:pict>
                </mc:Fallback>
              </mc:AlternateContent>
            </w:r>
            <w:r w:rsidR="002A5420">
              <w:rPr>
                <w:rFonts w:eastAsia="Times New Roman"/>
                <w:noProof/>
                <w:color w:val="000000"/>
                <w:sz w:val="20"/>
                <w:szCs w:val="20"/>
                <w:lang w:eastAsia="es-CL"/>
              </w:rPr>
              <w:drawing>
                <wp:inline distT="0" distB="0" distL="0" distR="0" wp14:anchorId="73BBC5A1" wp14:editId="0C974E56">
                  <wp:extent cx="3438525" cy="1909121"/>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SC00515.jpg"/>
                          <pic:cNvPicPr/>
                        </pic:nvPicPr>
                        <pic:blipFill rotWithShape="1">
                          <a:blip r:embed="rId56">
                            <a:extLst>
                              <a:ext uri="{28A0092B-C50C-407E-A947-70E740481C1C}">
                                <a14:useLocalDpi xmlns:a14="http://schemas.microsoft.com/office/drawing/2010/main" val="0"/>
                              </a:ext>
                            </a:extLst>
                          </a:blip>
                          <a:srcRect t="21333" r="16868" b="17125"/>
                          <a:stretch/>
                        </pic:blipFill>
                        <pic:spPr bwMode="auto">
                          <a:xfrm>
                            <a:off x="0" y="0"/>
                            <a:ext cx="3461709" cy="1921993"/>
                          </a:xfrm>
                          <a:prstGeom prst="rect">
                            <a:avLst/>
                          </a:prstGeom>
                          <a:ln>
                            <a:noFill/>
                          </a:ln>
                          <a:extLst>
                            <a:ext uri="{53640926-AAD7-44D8-BBD7-CCE9431645EC}">
                              <a14:shadowObscured xmlns:a14="http://schemas.microsoft.com/office/drawing/2010/main"/>
                            </a:ext>
                          </a:extLst>
                        </pic:spPr>
                      </pic:pic>
                    </a:graphicData>
                  </a:graphic>
                </wp:inline>
              </w:drawing>
            </w:r>
          </w:p>
        </w:tc>
        <w:tc>
          <w:tcPr>
            <w:tcW w:w="2367" w:type="pct"/>
            <w:gridSpan w:val="2"/>
            <w:tcBorders>
              <w:top w:val="nil"/>
              <w:left w:val="single" w:sz="4" w:space="0" w:color="auto"/>
              <w:right w:val="single" w:sz="4" w:space="0" w:color="auto"/>
            </w:tcBorders>
            <w:shd w:val="clear" w:color="auto" w:fill="auto"/>
            <w:noWrap/>
            <w:vAlign w:val="center"/>
            <w:hideMark/>
          </w:tcPr>
          <w:p w14:paraId="0FCD95A4" w14:textId="77777777" w:rsidR="002A5420" w:rsidRPr="0025129B" w:rsidRDefault="002A5420" w:rsidP="00F92BF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0998F35" wp14:editId="46FE3ABE">
                  <wp:extent cx="2037791" cy="2854718"/>
                  <wp:effectExtent l="0" t="8255"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SC00514.jpg"/>
                          <pic:cNvPicPr/>
                        </pic:nvPicPr>
                        <pic:blipFill rotWithShape="1">
                          <a:blip r:embed="rId57">
                            <a:extLst>
                              <a:ext uri="{28A0092B-C50C-407E-A947-70E740481C1C}">
                                <a14:useLocalDpi xmlns:a14="http://schemas.microsoft.com/office/drawing/2010/main" val="0"/>
                              </a:ext>
                            </a:extLst>
                          </a:blip>
                          <a:srcRect l="5385" t="7658" r="9744" b="-269"/>
                          <a:stretch/>
                        </pic:blipFill>
                        <pic:spPr bwMode="auto">
                          <a:xfrm rot="16200000">
                            <a:off x="0" y="0"/>
                            <a:ext cx="2067641" cy="2896534"/>
                          </a:xfrm>
                          <a:prstGeom prst="rect">
                            <a:avLst/>
                          </a:prstGeom>
                          <a:ln>
                            <a:noFill/>
                          </a:ln>
                          <a:extLst>
                            <a:ext uri="{53640926-AAD7-44D8-BBD7-CCE9431645EC}">
                              <a14:shadowObscured xmlns:a14="http://schemas.microsoft.com/office/drawing/2010/main"/>
                            </a:ext>
                          </a:extLst>
                        </pic:spPr>
                      </pic:pic>
                    </a:graphicData>
                  </a:graphic>
                </wp:inline>
              </w:drawing>
            </w:r>
          </w:p>
        </w:tc>
      </w:tr>
      <w:tr w:rsidR="000207F9" w:rsidRPr="0025129B" w14:paraId="52613455" w14:textId="77777777" w:rsidTr="005533B6">
        <w:trPr>
          <w:trHeight w:val="300"/>
          <w:jc w:val="center"/>
        </w:trPr>
        <w:tc>
          <w:tcPr>
            <w:tcW w:w="1272" w:type="pct"/>
            <w:tcBorders>
              <w:top w:val="single" w:sz="4" w:space="0" w:color="auto"/>
              <w:left w:val="single" w:sz="4" w:space="0" w:color="auto"/>
              <w:bottom w:val="single" w:sz="4" w:space="0" w:color="auto"/>
              <w:right w:val="nil"/>
            </w:tcBorders>
            <w:shd w:val="clear" w:color="auto" w:fill="auto"/>
            <w:noWrap/>
            <w:vAlign w:val="center"/>
            <w:hideMark/>
          </w:tcPr>
          <w:p w14:paraId="5D2994C1" w14:textId="24B56EAA" w:rsidR="000207F9" w:rsidRPr="00E40C75" w:rsidRDefault="000207F9" w:rsidP="00F92BFB">
            <w:pPr>
              <w:pStyle w:val="Epgrafe"/>
            </w:pPr>
            <w:bookmarkStart w:id="216" w:name="_Toc405994608"/>
            <w:bookmarkStart w:id="217" w:name="_Toc406168686"/>
            <w:bookmarkStart w:id="218" w:name="_Toc406524444"/>
            <w:bookmarkStart w:id="219" w:name="_Ref405556575"/>
            <w:r>
              <w:t xml:space="preserve">Fotografía </w:t>
            </w:r>
            <w:r>
              <w:fldChar w:fldCharType="begin"/>
            </w:r>
            <w:r>
              <w:instrText xml:space="preserve"> SEQ Fotografía_ \* ARABIC </w:instrText>
            </w:r>
            <w:r>
              <w:fldChar w:fldCharType="separate"/>
            </w:r>
            <w:r w:rsidR="00744F46">
              <w:rPr>
                <w:noProof/>
              </w:rPr>
              <w:t>20</w:t>
            </w:r>
            <w:bookmarkEnd w:id="216"/>
            <w:bookmarkEnd w:id="217"/>
            <w:bookmarkEnd w:id="218"/>
            <w:r>
              <w:fldChar w:fldCharType="end"/>
            </w:r>
            <w:bookmarkEnd w:id="219"/>
          </w:p>
        </w:tc>
        <w:tc>
          <w:tcPr>
            <w:tcW w:w="13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3C8C81" w14:textId="701EAD89" w:rsidR="000207F9" w:rsidRPr="0025129B" w:rsidRDefault="00B560CE" w:rsidP="00F92BFB">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c>
          <w:tcPr>
            <w:tcW w:w="1263" w:type="pct"/>
            <w:tcBorders>
              <w:top w:val="single" w:sz="4" w:space="0" w:color="auto"/>
              <w:left w:val="nil"/>
              <w:bottom w:val="single" w:sz="4" w:space="0" w:color="auto"/>
              <w:right w:val="nil"/>
            </w:tcBorders>
            <w:shd w:val="clear" w:color="auto" w:fill="auto"/>
            <w:noWrap/>
            <w:vAlign w:val="center"/>
            <w:hideMark/>
          </w:tcPr>
          <w:p w14:paraId="70E6E2EA" w14:textId="58A6D4D5" w:rsidR="000207F9" w:rsidRPr="0025129B" w:rsidRDefault="000207F9" w:rsidP="00F92BFB">
            <w:pPr>
              <w:pStyle w:val="Epgrafe"/>
            </w:pPr>
            <w:bookmarkStart w:id="220" w:name="_Toc405994609"/>
            <w:bookmarkStart w:id="221" w:name="_Toc406168687"/>
            <w:bookmarkStart w:id="222" w:name="_Toc406524445"/>
            <w:bookmarkStart w:id="223" w:name="_Ref405556661"/>
            <w:r>
              <w:t xml:space="preserve">Fotografía </w:t>
            </w:r>
            <w:r>
              <w:fldChar w:fldCharType="begin"/>
            </w:r>
            <w:r>
              <w:instrText xml:space="preserve"> SEQ Fotografía_ \* ARABIC </w:instrText>
            </w:r>
            <w:r>
              <w:fldChar w:fldCharType="separate"/>
            </w:r>
            <w:r w:rsidR="00744F46">
              <w:rPr>
                <w:noProof/>
              </w:rPr>
              <w:t>21</w:t>
            </w:r>
            <w:bookmarkEnd w:id="220"/>
            <w:bookmarkEnd w:id="221"/>
            <w:bookmarkEnd w:id="222"/>
            <w:r>
              <w:fldChar w:fldCharType="end"/>
            </w:r>
            <w:bookmarkEnd w:id="223"/>
          </w:p>
        </w:tc>
        <w:tc>
          <w:tcPr>
            <w:tcW w:w="11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9C11BC" w14:textId="30D186DC" w:rsidR="000207F9" w:rsidRPr="0025129B" w:rsidRDefault="00B560CE" w:rsidP="00F92BFB">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r>
      <w:tr w:rsidR="000207F9" w:rsidRPr="00CD07D2" w14:paraId="24A453FC" w14:textId="77777777" w:rsidTr="004C1DDB">
        <w:trPr>
          <w:trHeight w:val="827"/>
          <w:jc w:val="center"/>
        </w:trPr>
        <w:tc>
          <w:tcPr>
            <w:tcW w:w="263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C5C958D" w14:textId="2A904A89" w:rsidR="000207F9" w:rsidRPr="002F564B" w:rsidRDefault="000207F9" w:rsidP="002F564B">
            <w:pPr>
              <w:rPr>
                <w:iCs/>
                <w:sz w:val="18"/>
                <w:szCs w:val="18"/>
                <w:highlight w:val="red"/>
              </w:rPr>
            </w:pPr>
            <w:r w:rsidRPr="002A5420">
              <w:rPr>
                <w:rFonts w:eastAsia="Times New Roman"/>
                <w:b/>
                <w:color w:val="000000"/>
                <w:sz w:val="18"/>
                <w:szCs w:val="18"/>
                <w:lang w:eastAsia="es-CL"/>
              </w:rPr>
              <w:t>Descripción medio de prueba</w:t>
            </w:r>
            <w:r w:rsidR="00562A63" w:rsidRPr="002F564B">
              <w:rPr>
                <w:rFonts w:eastAsia="Times New Roman"/>
                <w:b/>
                <w:color w:val="000000"/>
                <w:sz w:val="18"/>
                <w:szCs w:val="18"/>
                <w:lang w:eastAsia="es-CL"/>
              </w:rPr>
              <w:t>:</w:t>
            </w:r>
            <w:r w:rsidR="002F564B">
              <w:rPr>
                <w:iCs/>
                <w:sz w:val="18"/>
                <w:szCs w:val="18"/>
              </w:rPr>
              <w:t xml:space="preserve"> Chimenea y horno rotatorio para la producción de cal.</w:t>
            </w:r>
          </w:p>
        </w:tc>
        <w:tc>
          <w:tcPr>
            <w:tcW w:w="2367" w:type="pct"/>
            <w:gridSpan w:val="2"/>
            <w:tcBorders>
              <w:top w:val="single" w:sz="4" w:space="0" w:color="auto"/>
              <w:left w:val="single" w:sz="4" w:space="0" w:color="auto"/>
              <w:bottom w:val="single" w:sz="4" w:space="0" w:color="000000"/>
              <w:right w:val="single" w:sz="4" w:space="0" w:color="auto"/>
            </w:tcBorders>
            <w:shd w:val="clear" w:color="auto" w:fill="auto"/>
            <w:hideMark/>
          </w:tcPr>
          <w:p w14:paraId="66E21BAF" w14:textId="4DC8A172" w:rsidR="000207F9" w:rsidRPr="002A5420" w:rsidRDefault="000207F9" w:rsidP="002A5420">
            <w:pPr>
              <w:rPr>
                <w:iCs/>
                <w:sz w:val="18"/>
                <w:szCs w:val="18"/>
                <w:highlight w:val="red"/>
              </w:rPr>
            </w:pPr>
            <w:r w:rsidRPr="00CD07D2">
              <w:rPr>
                <w:rFonts w:eastAsia="Times New Roman"/>
                <w:b/>
                <w:color w:val="000000"/>
                <w:sz w:val="18"/>
                <w:szCs w:val="18"/>
                <w:lang w:eastAsia="es-CL"/>
              </w:rPr>
              <w:t>Descripción medio de prueba:</w:t>
            </w:r>
            <w:r w:rsidRPr="00CD07D2">
              <w:rPr>
                <w:rFonts w:eastAsia="Times New Roman"/>
                <w:color w:val="000000"/>
                <w:sz w:val="18"/>
                <w:szCs w:val="18"/>
                <w:lang w:eastAsia="es-CL"/>
              </w:rPr>
              <w:t xml:space="preserve"> </w:t>
            </w:r>
            <w:r w:rsidR="00506DA5">
              <w:rPr>
                <w:iCs/>
                <w:sz w:val="18"/>
                <w:szCs w:val="18"/>
              </w:rPr>
              <w:t>Muestreador manual en área de despacho de cal</w:t>
            </w:r>
          </w:p>
          <w:p w14:paraId="0B4D0422" w14:textId="77777777" w:rsidR="000207F9" w:rsidRPr="00CD07D2" w:rsidRDefault="000207F9" w:rsidP="002A5420">
            <w:pPr>
              <w:jc w:val="left"/>
              <w:rPr>
                <w:rFonts w:eastAsia="Times New Roman"/>
                <w:b/>
                <w:color w:val="000000"/>
                <w:sz w:val="18"/>
                <w:szCs w:val="18"/>
                <w:lang w:eastAsia="es-CL"/>
              </w:rPr>
            </w:pPr>
          </w:p>
        </w:tc>
      </w:tr>
    </w:tbl>
    <w:p w14:paraId="4F36B6E6" w14:textId="77777777" w:rsidR="004C1501" w:rsidRPr="0054046F" w:rsidRDefault="004C1501" w:rsidP="0054046F">
      <w:pPr>
        <w:tabs>
          <w:tab w:val="left" w:pos="1309"/>
        </w:tabs>
        <w:rPr>
          <w:rFonts w:cstheme="minorHAnsi"/>
          <w:sz w:val="14"/>
          <w:szCs w:val="24"/>
        </w:rPr>
      </w:pPr>
    </w:p>
    <w:p w14:paraId="7D86A841" w14:textId="3FDA6763" w:rsidR="009C24CD" w:rsidRDefault="009C24CD">
      <w:pPr>
        <w:jc w:val="left"/>
        <w:rPr>
          <w:rFonts w:cstheme="minorHAnsi"/>
          <w:sz w:val="14"/>
          <w:szCs w:val="24"/>
        </w:rPr>
      </w:pPr>
      <w:r>
        <w:rPr>
          <w:rFonts w:cstheme="minorHAnsi"/>
          <w:sz w:val="14"/>
          <w:szCs w:val="24"/>
        </w:rPr>
        <w:br w:type="page"/>
      </w:r>
    </w:p>
    <w:tbl>
      <w:tblPr>
        <w:tblStyle w:val="Tablaconcuadrcula"/>
        <w:tblW w:w="5000" w:type="pct"/>
        <w:tblLook w:val="04A0" w:firstRow="1" w:lastRow="0" w:firstColumn="1" w:lastColumn="0" w:noHBand="0" w:noVBand="1"/>
      </w:tblPr>
      <w:tblGrid>
        <w:gridCol w:w="3830"/>
        <w:gridCol w:w="9958"/>
      </w:tblGrid>
      <w:tr w:rsidR="00B921C2" w:rsidRPr="0025129B" w14:paraId="0627F38A" w14:textId="77777777" w:rsidTr="002B5F38">
        <w:trPr>
          <w:trHeight w:val="142"/>
        </w:trPr>
        <w:tc>
          <w:tcPr>
            <w:tcW w:w="1389" w:type="pct"/>
          </w:tcPr>
          <w:p w14:paraId="31F1D04F" w14:textId="553E0A28" w:rsidR="00B921C2" w:rsidRPr="0025129B" w:rsidRDefault="00380E40" w:rsidP="002B5F38">
            <w:r w:rsidRPr="004025CD">
              <w:rPr>
                <w:b/>
              </w:rPr>
              <w:t xml:space="preserve">Número de hecho constatado : </w:t>
            </w:r>
            <w:r w:rsidRPr="004025CD">
              <w:rPr>
                <w:b/>
              </w:rPr>
              <w:fldChar w:fldCharType="begin"/>
            </w:r>
            <w:r w:rsidRPr="004025CD">
              <w:rPr>
                <w:b/>
              </w:rPr>
              <w:instrText xml:space="preserve"> SEQ Número_de_hecho_constatado_: \* ARABIC </w:instrText>
            </w:r>
            <w:r w:rsidRPr="004025CD">
              <w:rPr>
                <w:b/>
              </w:rPr>
              <w:fldChar w:fldCharType="separate"/>
            </w:r>
            <w:r w:rsidR="00744F46">
              <w:rPr>
                <w:b/>
                <w:noProof/>
              </w:rPr>
              <w:t>6</w:t>
            </w:r>
            <w:r w:rsidRPr="004025CD">
              <w:rPr>
                <w:b/>
              </w:rPr>
              <w:fldChar w:fldCharType="end"/>
            </w:r>
          </w:p>
        </w:tc>
        <w:tc>
          <w:tcPr>
            <w:tcW w:w="3611" w:type="pct"/>
          </w:tcPr>
          <w:p w14:paraId="24D12292" w14:textId="481891BF" w:rsidR="00B921C2" w:rsidRPr="0025129B" w:rsidRDefault="00B921C2" w:rsidP="00380E4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b/>
                <w:color w:val="000000"/>
                <w:lang w:eastAsia="es-CL"/>
              </w:rPr>
              <w:t xml:space="preserve"> 6</w:t>
            </w:r>
          </w:p>
        </w:tc>
      </w:tr>
      <w:tr w:rsidR="00B921C2" w:rsidRPr="0025129B" w14:paraId="29A0214E" w14:textId="77777777" w:rsidTr="002B5F38">
        <w:trPr>
          <w:trHeight w:val="319"/>
        </w:trPr>
        <w:tc>
          <w:tcPr>
            <w:tcW w:w="5000" w:type="pct"/>
            <w:gridSpan w:val="2"/>
            <w:tcBorders>
              <w:bottom w:val="single" w:sz="4" w:space="0" w:color="auto"/>
            </w:tcBorders>
          </w:tcPr>
          <w:p w14:paraId="0886DD7D" w14:textId="77777777" w:rsidR="00B921C2" w:rsidRDefault="00B921C2" w:rsidP="002B5F38">
            <w:pPr>
              <w:rPr>
                <w:b/>
              </w:rPr>
            </w:pPr>
            <w:r>
              <w:rPr>
                <w:b/>
              </w:rPr>
              <w:t>Exigencia (s)</w:t>
            </w:r>
            <w:r w:rsidRPr="0025129B">
              <w:rPr>
                <w:b/>
              </w:rPr>
              <w:t>:</w:t>
            </w:r>
            <w:r>
              <w:rPr>
                <w:b/>
              </w:rPr>
              <w:t xml:space="preserve"> </w:t>
            </w:r>
          </w:p>
          <w:p w14:paraId="51C05F20" w14:textId="77777777" w:rsidR="00D82578" w:rsidRDefault="00D82578" w:rsidP="00D82578">
            <w:pPr>
              <w:rPr>
                <w:rFonts w:ascii="Arial" w:hAnsi="Arial"/>
                <w:b/>
                <w:sz w:val="22"/>
              </w:rPr>
            </w:pPr>
            <w:r w:rsidRPr="0002333F">
              <w:rPr>
                <w:rFonts w:cs="Arial"/>
                <w:b/>
              </w:rPr>
              <w:t>RCA 249/2002</w:t>
            </w:r>
            <w:r>
              <w:rPr>
                <w:rFonts w:cs="Arial"/>
                <w:b/>
              </w:rPr>
              <w:t xml:space="preserve"> Considerando</w:t>
            </w:r>
            <w:bookmarkStart w:id="224" w:name="_Toc535723791"/>
            <w:r>
              <w:rPr>
                <w:rFonts w:cs="Arial"/>
                <w:b/>
              </w:rPr>
              <w:t xml:space="preserve"> </w:t>
            </w:r>
            <w:r w:rsidRPr="00D82578">
              <w:rPr>
                <w:rFonts w:cs="Arial"/>
                <w:b/>
              </w:rPr>
              <w:t>8.8. Planta de Chancado</w:t>
            </w:r>
            <w:bookmarkEnd w:id="224"/>
            <w:r w:rsidRPr="00D82578">
              <w:rPr>
                <w:rFonts w:cs="Arial"/>
                <w:b/>
              </w:rPr>
              <w:t>:</w:t>
            </w:r>
            <w:r>
              <w:rPr>
                <w:rFonts w:ascii="Arial" w:hAnsi="Arial"/>
                <w:b/>
                <w:sz w:val="22"/>
              </w:rPr>
              <w:t xml:space="preserve"> </w:t>
            </w:r>
          </w:p>
          <w:p w14:paraId="7EC0DD8D" w14:textId="5C0E1CD9" w:rsidR="00D82578" w:rsidRPr="00D82578" w:rsidRDefault="00D82578" w:rsidP="00D82578">
            <w:pPr>
              <w:rPr>
                <w:rFonts w:cs="Arial"/>
                <w:i/>
                <w:lang w:eastAsia="es-ES"/>
              </w:rPr>
            </w:pPr>
            <w:r w:rsidRPr="00D82578">
              <w:rPr>
                <w:rFonts w:cs="Arial"/>
                <w:i/>
                <w:lang w:eastAsia="es-ES"/>
              </w:rPr>
              <w:t>La mina El Way, requiere la construcción de una nueva línea de chancado con una capacidad de 400 t/h de alimentación, para la obtención de las distintas bandas que requiere la planta de cal, además de la banda para la fabricación de cemento. Al mismo tiempo será construido un nuevo túnel (lado sur) para el manejo de productos de caliza utilizada para la obtención de cal.</w:t>
            </w:r>
          </w:p>
          <w:p w14:paraId="52E5CA6F" w14:textId="77777777" w:rsidR="00D82578" w:rsidRPr="00D82578" w:rsidRDefault="00D82578" w:rsidP="00D82578">
            <w:pPr>
              <w:rPr>
                <w:rFonts w:cs="Arial"/>
                <w:i/>
                <w:lang w:eastAsia="es-ES"/>
              </w:rPr>
            </w:pPr>
            <w:r w:rsidRPr="00D82578">
              <w:rPr>
                <w:rFonts w:cs="Arial"/>
                <w:i/>
                <w:lang w:eastAsia="es-ES"/>
              </w:rPr>
              <w:t>Bajo el túnel sur, se contará con extractores vibratorios (8) de 200 t/h de capacidad cada uno y una correa transportadora de 400 t/h que transportaría las calizas hasta una tolva de despacho de 200 m</w:t>
            </w:r>
            <w:r w:rsidRPr="00CE122D">
              <w:rPr>
                <w:rFonts w:cs="Arial"/>
                <w:i/>
                <w:vertAlign w:val="superscript"/>
                <w:lang w:eastAsia="es-ES"/>
              </w:rPr>
              <w:t>3</w:t>
            </w:r>
            <w:r w:rsidRPr="00D82578">
              <w:rPr>
                <w:rFonts w:cs="Arial"/>
                <w:i/>
                <w:lang w:eastAsia="es-ES"/>
              </w:rPr>
              <w:t xml:space="preserve"> de capacidad, desde donde los camiones serán cargados y despachados a planta.</w:t>
            </w:r>
          </w:p>
          <w:p w14:paraId="6B5B46BD" w14:textId="77777777" w:rsidR="00D82578" w:rsidRDefault="00D82578" w:rsidP="002B5F38">
            <w:pPr>
              <w:rPr>
                <w:color w:val="FF0000"/>
              </w:rPr>
            </w:pPr>
          </w:p>
          <w:p w14:paraId="7E0DAE0B" w14:textId="4A48F13B" w:rsidR="007B34C5" w:rsidRDefault="007B34C5" w:rsidP="007B34C5">
            <w:pPr>
              <w:tabs>
                <w:tab w:val="left" w:pos="4820"/>
              </w:tabs>
              <w:rPr>
                <w:rFonts w:cs="Arial"/>
                <w:b/>
              </w:rPr>
            </w:pPr>
            <w:r w:rsidRPr="0002333F">
              <w:rPr>
                <w:rFonts w:cs="Arial"/>
                <w:b/>
              </w:rPr>
              <w:t>RCA 249/2002</w:t>
            </w:r>
            <w:r w:rsidR="00D82578">
              <w:rPr>
                <w:rFonts w:cs="Arial"/>
                <w:b/>
              </w:rPr>
              <w:t xml:space="preserve"> </w:t>
            </w:r>
            <w:r>
              <w:rPr>
                <w:rFonts w:cs="Arial"/>
                <w:b/>
              </w:rPr>
              <w:t>Considerando 11.1</w:t>
            </w:r>
            <w:r w:rsidRPr="0002333F">
              <w:rPr>
                <w:rFonts w:cs="Arial"/>
                <w:b/>
              </w:rPr>
              <w:t xml:space="preserve"> Plan de Medidas de Mitigación letra</w:t>
            </w:r>
            <w:r>
              <w:rPr>
                <w:rFonts w:cs="Arial"/>
                <w:b/>
              </w:rPr>
              <w:t xml:space="preserve"> b</w:t>
            </w:r>
          </w:p>
          <w:p w14:paraId="18D0E0B0" w14:textId="430A6A68" w:rsidR="00C15ABF" w:rsidRPr="007B34C5" w:rsidRDefault="00C15ABF" w:rsidP="00C15ABF">
            <w:pPr>
              <w:autoSpaceDE w:val="0"/>
              <w:autoSpaceDN w:val="0"/>
              <w:adjustRightInd w:val="0"/>
              <w:rPr>
                <w:rFonts w:cs="Arial"/>
                <w:i/>
                <w:lang w:eastAsia="es-ES"/>
              </w:rPr>
            </w:pPr>
            <w:r w:rsidRPr="007B34C5">
              <w:rPr>
                <w:rFonts w:cs="Arial"/>
                <w:i/>
                <w:lang w:eastAsia="es-ES"/>
              </w:rPr>
              <w:t xml:space="preserve">El proyecto de ampliación considera la construcción de una nueva planta de chancado, en reemplazo de la existente. La nueva planta de chancado contará con los siguientes sistemas de abatimiento de polvo: Humectación en la tolva de recepción de caliza, Humectación en el Chancador primario, Instalación de filtros de mangas en los siguientes equipos: </w:t>
            </w:r>
            <w:r w:rsidR="007B34C5" w:rsidRPr="007B34C5">
              <w:rPr>
                <w:rFonts w:cs="Arial"/>
                <w:i/>
                <w:lang w:eastAsia="es-ES"/>
              </w:rPr>
              <w:t>Chancado</w:t>
            </w:r>
            <w:r w:rsidRPr="007B34C5">
              <w:rPr>
                <w:rFonts w:cs="Arial"/>
                <w:i/>
                <w:lang w:eastAsia="es-ES"/>
              </w:rPr>
              <w:t>r secundario, Clasificación primaria y Clasif</w:t>
            </w:r>
            <w:r w:rsidR="00D82578">
              <w:rPr>
                <w:rFonts w:cs="Arial"/>
                <w:i/>
                <w:lang w:eastAsia="es-ES"/>
              </w:rPr>
              <w:t xml:space="preserve">icación secundaria, Humectación </w:t>
            </w:r>
            <w:r w:rsidRPr="007B34C5">
              <w:rPr>
                <w:rFonts w:cs="Arial"/>
                <w:i/>
                <w:lang w:eastAsia="es-ES"/>
              </w:rPr>
              <w:t>acopios de caliza, Humectación carguío de camiones.</w:t>
            </w:r>
          </w:p>
          <w:p w14:paraId="01A0E230" w14:textId="77777777" w:rsidR="00D82578" w:rsidRDefault="00D82578" w:rsidP="00C15ABF">
            <w:pPr>
              <w:autoSpaceDE w:val="0"/>
              <w:autoSpaceDN w:val="0"/>
              <w:adjustRightInd w:val="0"/>
              <w:rPr>
                <w:rFonts w:cs="Arial"/>
                <w:i/>
                <w:lang w:eastAsia="es-ES"/>
              </w:rPr>
            </w:pPr>
          </w:p>
          <w:p w14:paraId="19B97611" w14:textId="77777777" w:rsidR="00C15ABF" w:rsidRDefault="00C15ABF" w:rsidP="00C15ABF">
            <w:pPr>
              <w:autoSpaceDE w:val="0"/>
              <w:autoSpaceDN w:val="0"/>
              <w:adjustRightInd w:val="0"/>
              <w:rPr>
                <w:rFonts w:cs="Arial"/>
                <w:i/>
                <w:lang w:eastAsia="es-ES"/>
              </w:rPr>
            </w:pPr>
            <w:r w:rsidRPr="007B34C5">
              <w:rPr>
                <w:rFonts w:cs="Arial"/>
                <w:i/>
                <w:lang w:eastAsia="es-ES"/>
              </w:rPr>
              <w:t>Adicionalmente, la nueva tecnología de la planta de chancado permitirá reducir la generación de material fino, de un 28% de la planta actual a un 15% con la nueva planta, lo anterior significará menor carguío, movimiento y almacenamiento de este material. La habilitación de un nuevo túnel de descarga permitirá además eliminar el uso de cargadores frontales y el movimiento de materiales entre los distintos acopios.</w:t>
            </w:r>
          </w:p>
          <w:p w14:paraId="14120D14" w14:textId="77777777" w:rsidR="00D82578" w:rsidRPr="007B34C5" w:rsidRDefault="00D82578" w:rsidP="00C15ABF">
            <w:pPr>
              <w:autoSpaceDE w:val="0"/>
              <w:autoSpaceDN w:val="0"/>
              <w:adjustRightInd w:val="0"/>
              <w:rPr>
                <w:rFonts w:cs="Arial"/>
                <w:i/>
                <w:lang w:eastAsia="es-ES"/>
              </w:rPr>
            </w:pPr>
          </w:p>
          <w:p w14:paraId="345E884F" w14:textId="77777777" w:rsidR="00B921C2" w:rsidRPr="0025129B" w:rsidRDefault="00B921C2" w:rsidP="002B5F38">
            <w:pPr>
              <w:autoSpaceDE w:val="0"/>
              <w:autoSpaceDN w:val="0"/>
              <w:adjustRightInd w:val="0"/>
              <w:rPr>
                <w:b/>
              </w:rPr>
            </w:pPr>
          </w:p>
        </w:tc>
      </w:tr>
      <w:tr w:rsidR="00B921C2" w:rsidRPr="008E34C9" w14:paraId="04B2892C" w14:textId="77777777" w:rsidTr="002B5F38">
        <w:trPr>
          <w:trHeight w:val="627"/>
        </w:trPr>
        <w:tc>
          <w:tcPr>
            <w:tcW w:w="5000" w:type="pct"/>
            <w:gridSpan w:val="2"/>
          </w:tcPr>
          <w:p w14:paraId="7F2A88AC" w14:textId="77777777" w:rsidR="00B921C2" w:rsidRPr="0079402A" w:rsidRDefault="00B921C2" w:rsidP="002B5F38">
            <w:pPr>
              <w:jc w:val="left"/>
            </w:pPr>
            <w:r w:rsidRPr="0079402A">
              <w:rPr>
                <w:b/>
              </w:rPr>
              <w:t>Hecho (s):</w:t>
            </w:r>
            <w:r w:rsidRPr="0079402A">
              <w:t xml:space="preserve"> </w:t>
            </w:r>
          </w:p>
          <w:p w14:paraId="1DCA186F" w14:textId="77777777" w:rsidR="00B921C2" w:rsidRPr="0079402A" w:rsidRDefault="00B921C2" w:rsidP="002B5F38">
            <w:pPr>
              <w:jc w:val="left"/>
            </w:pPr>
          </w:p>
          <w:p w14:paraId="6D182E2B" w14:textId="77BAA36D" w:rsidR="004C1501" w:rsidRPr="0079402A" w:rsidRDefault="00F92233" w:rsidP="001B3EAC">
            <w:pPr>
              <w:pStyle w:val="Prrafodelista"/>
              <w:numPr>
                <w:ilvl w:val="0"/>
                <w:numId w:val="5"/>
              </w:numPr>
              <w:rPr>
                <w:iCs/>
              </w:rPr>
            </w:pPr>
            <w:r>
              <w:rPr>
                <w:iCs/>
              </w:rPr>
              <w:t>Al ingresar a la M</w:t>
            </w:r>
            <w:r w:rsidR="004C1501" w:rsidRPr="0079402A">
              <w:rPr>
                <w:iCs/>
              </w:rPr>
              <w:t xml:space="preserve">ina </w:t>
            </w:r>
            <w:r>
              <w:rPr>
                <w:iCs/>
              </w:rPr>
              <w:t xml:space="preserve">El Way, </w:t>
            </w:r>
            <w:r w:rsidR="004C1501" w:rsidRPr="0079402A">
              <w:rPr>
                <w:iCs/>
              </w:rPr>
              <w:t>se constató que el Chancador se encontraba detenido por una mantención no programada, de acuerdo a lo indicado por el señor Carlos Erazo Ingeniero especialista en Minería.</w:t>
            </w:r>
          </w:p>
          <w:p w14:paraId="74B72739" w14:textId="7AAD098F" w:rsidR="00AD452F" w:rsidRDefault="004C1501" w:rsidP="001B3EAC">
            <w:pPr>
              <w:pStyle w:val="Prrafodelista"/>
              <w:numPr>
                <w:ilvl w:val="0"/>
                <w:numId w:val="5"/>
              </w:numPr>
              <w:rPr>
                <w:iCs/>
              </w:rPr>
            </w:pPr>
            <w:r w:rsidRPr="00A51D33">
              <w:rPr>
                <w:iCs/>
              </w:rPr>
              <w:t xml:space="preserve">Una vez que la planta entró en funcionamiento nuevamente, se </w:t>
            </w:r>
            <w:r w:rsidR="00F92233">
              <w:rPr>
                <w:iCs/>
              </w:rPr>
              <w:t>visitó</w:t>
            </w:r>
            <w:r w:rsidRPr="00A51D33">
              <w:rPr>
                <w:iCs/>
              </w:rPr>
              <w:t xml:space="preserve"> el sistema de humectación por aspersores en el sector de recepción de caliza</w:t>
            </w:r>
            <w:r w:rsidR="00527B20">
              <w:rPr>
                <w:iCs/>
              </w:rPr>
              <w:t xml:space="preserve">, </w:t>
            </w:r>
            <w:r w:rsidR="00F92233">
              <w:rPr>
                <w:iCs/>
              </w:rPr>
              <w:t>el</w:t>
            </w:r>
            <w:r w:rsidR="00527B20">
              <w:rPr>
                <w:iCs/>
              </w:rPr>
              <w:t xml:space="preserve"> cuales</w:t>
            </w:r>
            <w:r w:rsidRPr="00A51D33">
              <w:rPr>
                <w:iCs/>
              </w:rPr>
              <w:t xml:space="preserve"> no se encontraban funcionando</w:t>
            </w:r>
            <w:r w:rsidR="00AD452F">
              <w:rPr>
                <w:iCs/>
              </w:rPr>
              <w:t>.(</w:t>
            </w:r>
            <w:r w:rsidR="00AD452F">
              <w:rPr>
                <w:iCs/>
              </w:rPr>
              <w:fldChar w:fldCharType="begin"/>
            </w:r>
            <w:r w:rsidR="00AD452F">
              <w:rPr>
                <w:iCs/>
              </w:rPr>
              <w:instrText xml:space="preserve"> REF _Ref405895186 \h </w:instrText>
            </w:r>
            <w:r w:rsidR="00AD452F">
              <w:rPr>
                <w:iCs/>
              </w:rPr>
            </w:r>
            <w:r w:rsidR="00AD452F">
              <w:rPr>
                <w:iCs/>
              </w:rPr>
              <w:fldChar w:fldCharType="separate"/>
            </w:r>
            <w:r w:rsidR="00744F46">
              <w:t xml:space="preserve">Fotografía </w:t>
            </w:r>
            <w:r w:rsidR="00744F46">
              <w:rPr>
                <w:noProof/>
              </w:rPr>
              <w:t>22</w:t>
            </w:r>
            <w:r w:rsidR="00AD452F">
              <w:rPr>
                <w:iCs/>
              </w:rPr>
              <w:fldChar w:fldCharType="end"/>
            </w:r>
            <w:r w:rsidR="00AD452F">
              <w:rPr>
                <w:iCs/>
              </w:rPr>
              <w:t xml:space="preserve"> y </w:t>
            </w:r>
            <w:r w:rsidR="00AD452F">
              <w:rPr>
                <w:iCs/>
              </w:rPr>
              <w:fldChar w:fldCharType="begin"/>
            </w:r>
            <w:r w:rsidR="00AD452F">
              <w:rPr>
                <w:iCs/>
              </w:rPr>
              <w:instrText xml:space="preserve"> REF _Ref405895211 \h </w:instrText>
            </w:r>
            <w:r w:rsidR="00AD452F">
              <w:rPr>
                <w:iCs/>
              </w:rPr>
            </w:r>
            <w:r w:rsidR="00AD452F">
              <w:rPr>
                <w:iCs/>
              </w:rPr>
              <w:fldChar w:fldCharType="separate"/>
            </w:r>
            <w:r w:rsidR="00744F46">
              <w:t xml:space="preserve">Fotografía </w:t>
            </w:r>
            <w:r w:rsidR="00744F46">
              <w:rPr>
                <w:noProof/>
              </w:rPr>
              <w:t>23</w:t>
            </w:r>
            <w:r w:rsidR="00AD452F">
              <w:rPr>
                <w:iCs/>
              </w:rPr>
              <w:fldChar w:fldCharType="end"/>
            </w:r>
            <w:r w:rsidR="00AD452F">
              <w:rPr>
                <w:iCs/>
              </w:rPr>
              <w:t>)</w:t>
            </w:r>
          </w:p>
          <w:p w14:paraId="0565D60A" w14:textId="20510D81" w:rsidR="00AD452F" w:rsidRDefault="00700387" w:rsidP="001B3EAC">
            <w:pPr>
              <w:pStyle w:val="Prrafodelista"/>
              <w:numPr>
                <w:ilvl w:val="0"/>
                <w:numId w:val="5"/>
              </w:numPr>
              <w:rPr>
                <w:iCs/>
              </w:rPr>
            </w:pPr>
            <w:r>
              <w:rPr>
                <w:iCs/>
              </w:rPr>
              <w:t>Se solicitó hacer funcionar el</w:t>
            </w:r>
            <w:r w:rsidR="00AD452F">
              <w:rPr>
                <w:iCs/>
              </w:rPr>
              <w:t xml:space="preserve"> sistema</w:t>
            </w:r>
            <w:r>
              <w:rPr>
                <w:iCs/>
              </w:rPr>
              <w:t xml:space="preserve"> de humectación por aspersores, para comprobar su implementación, sin embargo</w:t>
            </w:r>
            <w:r w:rsidR="00AD452F">
              <w:rPr>
                <w:iCs/>
              </w:rPr>
              <w:t>,</w:t>
            </w:r>
            <w:r w:rsidR="004C1501" w:rsidRPr="00A51D33">
              <w:rPr>
                <w:iCs/>
              </w:rPr>
              <w:t xml:space="preserve"> se detectó una fuga de agua debido a la rotura de un filtro.</w:t>
            </w:r>
            <w:r w:rsidR="004C1501" w:rsidRPr="0079402A">
              <w:rPr>
                <w:iCs/>
              </w:rPr>
              <w:t xml:space="preserve"> </w:t>
            </w:r>
            <w:r w:rsidR="00AD452F">
              <w:rPr>
                <w:iCs/>
              </w:rPr>
              <w:t>(</w:t>
            </w:r>
            <w:r w:rsidR="00AD452F">
              <w:rPr>
                <w:iCs/>
              </w:rPr>
              <w:fldChar w:fldCharType="begin"/>
            </w:r>
            <w:r w:rsidR="00AD452F">
              <w:rPr>
                <w:iCs/>
              </w:rPr>
              <w:instrText xml:space="preserve"> REF _Ref405895099 \h </w:instrText>
            </w:r>
            <w:r w:rsidR="00AD452F">
              <w:rPr>
                <w:iCs/>
              </w:rPr>
            </w:r>
            <w:r w:rsidR="00AD452F">
              <w:rPr>
                <w:iCs/>
              </w:rPr>
              <w:fldChar w:fldCharType="separate"/>
            </w:r>
            <w:r w:rsidR="00744F46">
              <w:t xml:space="preserve">Fotografía </w:t>
            </w:r>
            <w:r w:rsidR="00744F46">
              <w:rPr>
                <w:noProof/>
              </w:rPr>
              <w:t>24</w:t>
            </w:r>
            <w:r w:rsidR="00AD452F">
              <w:rPr>
                <w:iCs/>
              </w:rPr>
              <w:fldChar w:fldCharType="end"/>
            </w:r>
            <w:r w:rsidR="00AD452F">
              <w:rPr>
                <w:iCs/>
              </w:rPr>
              <w:t>)</w:t>
            </w:r>
          </w:p>
          <w:p w14:paraId="53B00B46" w14:textId="1464B0B1" w:rsidR="004C1501" w:rsidRDefault="004C1501" w:rsidP="001B3EAC">
            <w:pPr>
              <w:pStyle w:val="Prrafodelista"/>
              <w:numPr>
                <w:ilvl w:val="0"/>
                <w:numId w:val="5"/>
              </w:numPr>
              <w:rPr>
                <w:iCs/>
              </w:rPr>
            </w:pPr>
            <w:r w:rsidRPr="0079402A">
              <w:rPr>
                <w:iCs/>
              </w:rPr>
              <w:t>Más tarde</w:t>
            </w:r>
            <w:r w:rsidR="00700387">
              <w:rPr>
                <w:iCs/>
              </w:rPr>
              <w:t>, una vez reparado el sistema,</w:t>
            </w:r>
            <w:r w:rsidRPr="0079402A">
              <w:rPr>
                <w:iCs/>
              </w:rPr>
              <w:t xml:space="preserve"> se visitó nuevamente el sector y fue posible constatar </w:t>
            </w:r>
            <w:r w:rsidR="00700387">
              <w:rPr>
                <w:iCs/>
              </w:rPr>
              <w:t xml:space="preserve">que </w:t>
            </w:r>
            <w:r w:rsidR="00AD452F">
              <w:rPr>
                <w:iCs/>
              </w:rPr>
              <w:t xml:space="preserve">sólo </w:t>
            </w:r>
            <w:r w:rsidR="000C5BD4">
              <w:rPr>
                <w:iCs/>
              </w:rPr>
              <w:t>uno</w:t>
            </w:r>
            <w:r w:rsidRPr="0079402A">
              <w:rPr>
                <w:iCs/>
              </w:rPr>
              <w:t xml:space="preserve"> de los aspersores </w:t>
            </w:r>
            <w:r w:rsidR="00700387">
              <w:rPr>
                <w:iCs/>
              </w:rPr>
              <w:t xml:space="preserve">se encontraba </w:t>
            </w:r>
            <w:r w:rsidRPr="0079402A">
              <w:rPr>
                <w:iCs/>
              </w:rPr>
              <w:t>en funcionamiento</w:t>
            </w:r>
            <w:r w:rsidR="00700387">
              <w:rPr>
                <w:iCs/>
              </w:rPr>
              <w:t>. Al respecto el señor</w:t>
            </w:r>
            <w:r w:rsidRPr="0079402A">
              <w:rPr>
                <w:iCs/>
              </w:rPr>
              <w:t xml:space="preserve"> Vicente Cobo, subgerente de Mina, </w:t>
            </w:r>
            <w:r w:rsidR="00700387">
              <w:rPr>
                <w:iCs/>
              </w:rPr>
              <w:t xml:space="preserve">indicó que </w:t>
            </w:r>
            <w:r w:rsidRPr="0079402A">
              <w:rPr>
                <w:iCs/>
              </w:rPr>
              <w:t>esto se debe a que los aspersores se encuentran tapados por la rotura del filtro.</w:t>
            </w:r>
            <w:r w:rsidR="00C23761">
              <w:rPr>
                <w:iCs/>
              </w:rPr>
              <w:t>(</w:t>
            </w:r>
            <w:r w:rsidR="00C23761">
              <w:rPr>
                <w:iCs/>
              </w:rPr>
              <w:fldChar w:fldCharType="begin"/>
            </w:r>
            <w:r w:rsidR="00C23761">
              <w:rPr>
                <w:iCs/>
              </w:rPr>
              <w:instrText xml:space="preserve"> REF _Ref405895409 \h </w:instrText>
            </w:r>
            <w:r w:rsidR="00C23761">
              <w:rPr>
                <w:iCs/>
              </w:rPr>
            </w:r>
            <w:r w:rsidR="00C23761">
              <w:rPr>
                <w:iCs/>
              </w:rPr>
              <w:fldChar w:fldCharType="separate"/>
            </w:r>
            <w:r w:rsidR="00C23761">
              <w:t xml:space="preserve">Fotografía </w:t>
            </w:r>
            <w:r w:rsidR="00C23761">
              <w:rPr>
                <w:noProof/>
              </w:rPr>
              <w:t>25</w:t>
            </w:r>
            <w:r w:rsidR="00C23761">
              <w:rPr>
                <w:iCs/>
              </w:rPr>
              <w:fldChar w:fldCharType="end"/>
            </w:r>
            <w:r w:rsidR="00C23761">
              <w:rPr>
                <w:iCs/>
              </w:rPr>
              <w:t>)</w:t>
            </w:r>
          </w:p>
          <w:p w14:paraId="23AD6CC0" w14:textId="65182FC8" w:rsidR="004C1501" w:rsidRPr="0079402A" w:rsidRDefault="004C1501" w:rsidP="001B3EAC">
            <w:pPr>
              <w:pStyle w:val="Prrafodelista"/>
              <w:numPr>
                <w:ilvl w:val="0"/>
                <w:numId w:val="5"/>
              </w:numPr>
              <w:rPr>
                <w:iCs/>
              </w:rPr>
            </w:pPr>
            <w:r w:rsidRPr="0079402A">
              <w:rPr>
                <w:iCs/>
              </w:rPr>
              <w:t xml:space="preserve">En el Chancador primario fue posible observar el transporte del material </w:t>
            </w:r>
            <w:r w:rsidR="009008A2" w:rsidRPr="0079402A">
              <w:rPr>
                <w:iCs/>
              </w:rPr>
              <w:t>humectado</w:t>
            </w:r>
            <w:r w:rsidR="009008A2">
              <w:rPr>
                <w:iCs/>
              </w:rPr>
              <w:t xml:space="preserve"> en la </w:t>
            </w:r>
            <w:r w:rsidRPr="0079402A">
              <w:rPr>
                <w:iCs/>
              </w:rPr>
              <w:t>corre</w:t>
            </w:r>
            <w:r w:rsidR="009008A2">
              <w:rPr>
                <w:iCs/>
              </w:rPr>
              <w:t>a</w:t>
            </w:r>
            <w:r w:rsidRPr="0079402A">
              <w:rPr>
                <w:iCs/>
              </w:rPr>
              <w:t xml:space="preserve"> transportadora </w:t>
            </w:r>
            <w:r w:rsidR="00AD452F">
              <w:rPr>
                <w:iCs/>
              </w:rPr>
              <w:t>(</w:t>
            </w:r>
            <w:r w:rsidR="00090560">
              <w:rPr>
                <w:iCs/>
              </w:rPr>
              <w:fldChar w:fldCharType="begin"/>
            </w:r>
            <w:r w:rsidR="00090560">
              <w:rPr>
                <w:iCs/>
              </w:rPr>
              <w:instrText xml:space="preserve"> REF _Ref406517931 \h </w:instrText>
            </w:r>
            <w:r w:rsidR="00090560">
              <w:rPr>
                <w:iCs/>
              </w:rPr>
            </w:r>
            <w:r w:rsidR="00090560">
              <w:rPr>
                <w:iCs/>
              </w:rPr>
              <w:fldChar w:fldCharType="separate"/>
            </w:r>
            <w:r w:rsidR="00090560">
              <w:t xml:space="preserve">Fotografía </w:t>
            </w:r>
            <w:r w:rsidR="00090560">
              <w:rPr>
                <w:noProof/>
              </w:rPr>
              <w:t>26</w:t>
            </w:r>
            <w:r w:rsidR="00090560">
              <w:rPr>
                <w:iCs/>
              </w:rPr>
              <w:fldChar w:fldCharType="end"/>
            </w:r>
            <w:r w:rsidR="00AD452F">
              <w:rPr>
                <w:iCs/>
              </w:rPr>
              <w:t>)</w:t>
            </w:r>
          </w:p>
          <w:p w14:paraId="4F31BFF1" w14:textId="44B86F30" w:rsidR="00B921C2" w:rsidRPr="00A51D33" w:rsidRDefault="004C1501" w:rsidP="001B3EAC">
            <w:pPr>
              <w:pStyle w:val="Prrafodelista"/>
              <w:numPr>
                <w:ilvl w:val="0"/>
                <w:numId w:val="5"/>
              </w:numPr>
              <w:rPr>
                <w:iCs/>
              </w:rPr>
            </w:pPr>
            <w:r w:rsidRPr="00A51D33">
              <w:rPr>
                <w:iCs/>
              </w:rPr>
              <w:t>En los sectores de clasificación primaria y secundaria fue posible observar sistemas de filtros de mangas.</w:t>
            </w:r>
            <w:r w:rsidR="009008A2">
              <w:rPr>
                <w:iCs/>
              </w:rPr>
              <w:t>(</w:t>
            </w:r>
            <w:r w:rsidR="009008A2">
              <w:rPr>
                <w:iCs/>
              </w:rPr>
              <w:fldChar w:fldCharType="begin"/>
            </w:r>
            <w:r w:rsidR="009008A2">
              <w:rPr>
                <w:iCs/>
              </w:rPr>
              <w:instrText xml:space="preserve"> REF _Ref405979661 \h </w:instrText>
            </w:r>
            <w:r w:rsidR="009008A2">
              <w:rPr>
                <w:iCs/>
              </w:rPr>
            </w:r>
            <w:r w:rsidR="009008A2">
              <w:rPr>
                <w:iCs/>
              </w:rPr>
              <w:fldChar w:fldCharType="separate"/>
            </w:r>
            <w:r w:rsidR="00744F46">
              <w:t xml:space="preserve">Fotografía </w:t>
            </w:r>
            <w:r w:rsidR="00744F46">
              <w:rPr>
                <w:noProof/>
              </w:rPr>
              <w:t>27</w:t>
            </w:r>
            <w:r w:rsidR="009008A2">
              <w:rPr>
                <w:iCs/>
              </w:rPr>
              <w:fldChar w:fldCharType="end"/>
            </w:r>
            <w:r w:rsidR="009008A2">
              <w:rPr>
                <w:iCs/>
              </w:rPr>
              <w:t>)</w:t>
            </w:r>
          </w:p>
          <w:p w14:paraId="58BFC516" w14:textId="60968387" w:rsidR="005F43E3" w:rsidRPr="00A51D33" w:rsidRDefault="009008A2" w:rsidP="005F43E3">
            <w:pPr>
              <w:pStyle w:val="Prrafodelista"/>
              <w:numPr>
                <w:ilvl w:val="0"/>
                <w:numId w:val="5"/>
              </w:numPr>
              <w:rPr>
                <w:iCs/>
              </w:rPr>
            </w:pPr>
            <w:r>
              <w:rPr>
                <w:iCs/>
              </w:rPr>
              <w:t>S</w:t>
            </w:r>
            <w:r w:rsidRPr="00A51D33">
              <w:rPr>
                <w:iCs/>
              </w:rPr>
              <w:t xml:space="preserve">e observó un túnel de descarga </w:t>
            </w:r>
            <w:r>
              <w:rPr>
                <w:iCs/>
              </w:rPr>
              <w:t xml:space="preserve">consistente en una correa transportadora que </w:t>
            </w:r>
            <w:r w:rsidR="005F49AF">
              <w:rPr>
                <w:iCs/>
              </w:rPr>
              <w:t>v</w:t>
            </w:r>
            <w:r>
              <w:rPr>
                <w:iCs/>
              </w:rPr>
              <w:t>a bajo tierra, denominado Túnel S</w:t>
            </w:r>
            <w:r w:rsidRPr="00A51D33">
              <w:rPr>
                <w:iCs/>
              </w:rPr>
              <w:t>ur</w:t>
            </w:r>
            <w:r>
              <w:rPr>
                <w:iCs/>
              </w:rPr>
              <w:t>.</w:t>
            </w:r>
            <w:r w:rsidR="00D82578">
              <w:rPr>
                <w:iCs/>
              </w:rPr>
              <w:t>(</w:t>
            </w:r>
            <w:r w:rsidR="00D82578">
              <w:rPr>
                <w:iCs/>
              </w:rPr>
              <w:fldChar w:fldCharType="begin"/>
            </w:r>
            <w:r w:rsidR="00D82578">
              <w:rPr>
                <w:iCs/>
              </w:rPr>
              <w:instrText xml:space="preserve"> REF _Ref405992243 \h </w:instrText>
            </w:r>
            <w:r w:rsidR="00D82578">
              <w:rPr>
                <w:iCs/>
              </w:rPr>
            </w:r>
            <w:r w:rsidR="00D82578">
              <w:rPr>
                <w:iCs/>
              </w:rPr>
              <w:fldChar w:fldCharType="separate"/>
            </w:r>
            <w:r w:rsidR="00744F46">
              <w:t xml:space="preserve">Fotografía </w:t>
            </w:r>
            <w:r w:rsidR="00744F46">
              <w:rPr>
                <w:noProof/>
              </w:rPr>
              <w:t>28</w:t>
            </w:r>
            <w:r w:rsidR="00D82578">
              <w:rPr>
                <w:iCs/>
              </w:rPr>
              <w:fldChar w:fldCharType="end"/>
            </w:r>
            <w:r w:rsidR="00D82578">
              <w:rPr>
                <w:iCs/>
              </w:rPr>
              <w:t>)</w:t>
            </w:r>
          </w:p>
          <w:p w14:paraId="429D5140" w14:textId="51AD3F18" w:rsidR="001C4B5C" w:rsidRPr="00A51D33" w:rsidRDefault="001C4B5C" w:rsidP="001B3EAC">
            <w:pPr>
              <w:pStyle w:val="Prrafodelista"/>
              <w:numPr>
                <w:ilvl w:val="0"/>
                <w:numId w:val="5"/>
              </w:numPr>
              <w:rPr>
                <w:iCs/>
              </w:rPr>
            </w:pPr>
            <w:r w:rsidRPr="00A51D33">
              <w:rPr>
                <w:iCs/>
              </w:rPr>
              <w:t xml:space="preserve">En el sector de acopio de caliza es posible observar que el material es humectado </w:t>
            </w:r>
            <w:r w:rsidR="00D82578">
              <w:rPr>
                <w:iCs/>
              </w:rPr>
              <w:t xml:space="preserve">solo </w:t>
            </w:r>
            <w:r w:rsidRPr="00A51D33">
              <w:rPr>
                <w:iCs/>
              </w:rPr>
              <w:t xml:space="preserve">en la correa transportadora, </w:t>
            </w:r>
            <w:r w:rsidR="00D82578">
              <w:rPr>
                <w:iCs/>
              </w:rPr>
              <w:t>y no en el</w:t>
            </w:r>
            <w:r w:rsidRPr="00A51D33">
              <w:rPr>
                <w:iCs/>
              </w:rPr>
              <w:t xml:space="preserve"> acopio.</w:t>
            </w:r>
            <w:r w:rsidR="00D82578">
              <w:rPr>
                <w:iCs/>
              </w:rPr>
              <w:t>(</w:t>
            </w:r>
            <w:r w:rsidR="00D82578">
              <w:rPr>
                <w:iCs/>
              </w:rPr>
              <w:fldChar w:fldCharType="begin"/>
            </w:r>
            <w:r w:rsidR="00D82578">
              <w:rPr>
                <w:iCs/>
              </w:rPr>
              <w:instrText xml:space="preserve"> REF _Ref405992218 \h </w:instrText>
            </w:r>
            <w:r w:rsidR="00D82578">
              <w:rPr>
                <w:iCs/>
              </w:rPr>
            </w:r>
            <w:r w:rsidR="00D82578">
              <w:rPr>
                <w:iCs/>
              </w:rPr>
              <w:fldChar w:fldCharType="separate"/>
            </w:r>
            <w:r w:rsidR="00744F46">
              <w:t xml:space="preserve">Fotografía </w:t>
            </w:r>
            <w:r w:rsidR="00744F46">
              <w:rPr>
                <w:noProof/>
              </w:rPr>
              <w:t>29</w:t>
            </w:r>
            <w:r w:rsidR="00D82578">
              <w:rPr>
                <w:iCs/>
              </w:rPr>
              <w:fldChar w:fldCharType="end"/>
            </w:r>
            <w:r w:rsidR="00D82578">
              <w:rPr>
                <w:iCs/>
              </w:rPr>
              <w:t>)</w:t>
            </w:r>
          </w:p>
          <w:p w14:paraId="2629E2BB" w14:textId="10DBDD43" w:rsidR="001C4B5C" w:rsidRPr="00A51D33" w:rsidRDefault="001C4B5C" w:rsidP="001B3EAC">
            <w:pPr>
              <w:pStyle w:val="Prrafodelista"/>
              <w:numPr>
                <w:ilvl w:val="0"/>
                <w:numId w:val="5"/>
              </w:numPr>
              <w:rPr>
                <w:iCs/>
              </w:rPr>
            </w:pPr>
            <w:r w:rsidRPr="00A51D33">
              <w:rPr>
                <w:iCs/>
              </w:rPr>
              <w:t xml:space="preserve">En el sector de despacho de caliza a camiones, se observó que el sistema de humectación </w:t>
            </w:r>
            <w:r w:rsidR="00527B20">
              <w:rPr>
                <w:iCs/>
              </w:rPr>
              <w:t xml:space="preserve">no se encontraba funcionando, además presentaba </w:t>
            </w:r>
            <w:r w:rsidRPr="00A51D33">
              <w:rPr>
                <w:iCs/>
              </w:rPr>
              <w:t>una fuga de agua</w:t>
            </w:r>
            <w:r w:rsidR="00D82578">
              <w:rPr>
                <w:iCs/>
              </w:rPr>
              <w:t xml:space="preserve">, </w:t>
            </w:r>
            <w:r w:rsidR="0032041E">
              <w:rPr>
                <w:iCs/>
              </w:rPr>
              <w:t>debido a</w:t>
            </w:r>
            <w:r w:rsidRPr="00A51D33">
              <w:rPr>
                <w:iCs/>
              </w:rPr>
              <w:t xml:space="preserve"> un aumento de presión en el sistema</w:t>
            </w:r>
            <w:r w:rsidR="0032041E">
              <w:rPr>
                <w:iCs/>
              </w:rPr>
              <w:t>, de acuerdo a lo indicado por el Señor Carlos Erazo</w:t>
            </w:r>
            <w:r w:rsidRPr="00A51D33">
              <w:rPr>
                <w:iCs/>
              </w:rPr>
              <w:t>.</w:t>
            </w:r>
            <w:r w:rsidR="00527B20">
              <w:rPr>
                <w:iCs/>
              </w:rPr>
              <w:t xml:space="preserve"> </w:t>
            </w:r>
            <w:r w:rsidR="00D82578">
              <w:rPr>
                <w:iCs/>
              </w:rPr>
              <w:t>(</w:t>
            </w:r>
            <w:r w:rsidR="00B560CE">
              <w:rPr>
                <w:iCs/>
              </w:rPr>
              <w:fldChar w:fldCharType="begin"/>
            </w:r>
            <w:r w:rsidR="00B560CE">
              <w:rPr>
                <w:iCs/>
              </w:rPr>
              <w:instrText xml:space="preserve"> REF _Ref405896719 \h </w:instrText>
            </w:r>
            <w:r w:rsidR="00B560CE">
              <w:rPr>
                <w:iCs/>
              </w:rPr>
            </w:r>
            <w:r w:rsidR="00B560CE">
              <w:rPr>
                <w:iCs/>
              </w:rPr>
              <w:fldChar w:fldCharType="separate"/>
            </w:r>
            <w:r w:rsidR="00744F46">
              <w:t xml:space="preserve">Fotografía </w:t>
            </w:r>
            <w:r w:rsidR="00744F46">
              <w:rPr>
                <w:noProof/>
              </w:rPr>
              <w:t>30</w:t>
            </w:r>
            <w:r w:rsidR="00B560CE">
              <w:rPr>
                <w:iCs/>
              </w:rPr>
              <w:fldChar w:fldCharType="end"/>
            </w:r>
            <w:r w:rsidR="00D82578">
              <w:rPr>
                <w:iCs/>
              </w:rPr>
              <w:t>)</w:t>
            </w:r>
            <w:r w:rsidR="002F564B">
              <w:rPr>
                <w:iCs/>
              </w:rPr>
              <w:t>.</w:t>
            </w:r>
          </w:p>
          <w:p w14:paraId="6AA630FF" w14:textId="7C883811" w:rsidR="00B921C2" w:rsidRPr="008E34C9" w:rsidRDefault="00B921C2" w:rsidP="002F564B">
            <w:pPr>
              <w:pStyle w:val="Prrafodelista"/>
              <w:ind w:left="284"/>
            </w:pPr>
          </w:p>
        </w:tc>
      </w:tr>
    </w:tbl>
    <w:p w14:paraId="50450AFD" w14:textId="77777777" w:rsidR="002A7933" w:rsidRPr="0054046F" w:rsidRDefault="002A7933" w:rsidP="0054046F">
      <w:pPr>
        <w:tabs>
          <w:tab w:val="left" w:pos="1309"/>
        </w:tabs>
        <w:rPr>
          <w:rFonts w:cstheme="minorHAnsi"/>
          <w:sz w:val="14"/>
          <w:szCs w:val="24"/>
        </w:rPr>
        <w:sectPr w:rsidR="002A7933" w:rsidRPr="0054046F"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F551C3" w:rsidRPr="0025129B" w14:paraId="04E1DF1B" w14:textId="77777777"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2B6580" w14:textId="77777777" w:rsidR="00F551C3" w:rsidRPr="0025129B" w:rsidRDefault="002E49EE" w:rsidP="0091643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F551C3" w:rsidRPr="0025129B" w14:paraId="0A9B2263" w14:textId="77777777" w:rsidTr="007A7FA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838CF2B" w14:textId="77777777" w:rsidR="00F551C3" w:rsidRPr="0025129B" w:rsidRDefault="0079402A"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0FB43DA" wp14:editId="50AF074F">
                  <wp:extent cx="3381375" cy="1704975"/>
                  <wp:effectExtent l="0" t="0" r="9525" b="952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DSC00554.jpg"/>
                          <pic:cNvPicPr/>
                        </pic:nvPicPr>
                        <pic:blipFill>
                          <a:blip r:embed="rId58">
                            <a:extLst>
                              <a:ext uri="{28A0092B-C50C-407E-A947-70E740481C1C}">
                                <a14:useLocalDpi xmlns:a14="http://schemas.microsoft.com/office/drawing/2010/main" val="0"/>
                              </a:ext>
                            </a:extLst>
                          </a:blip>
                          <a:stretch>
                            <a:fillRect/>
                          </a:stretch>
                        </pic:blipFill>
                        <pic:spPr>
                          <a:xfrm>
                            <a:off x="0" y="0"/>
                            <a:ext cx="3398881" cy="1713802"/>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670A5F2" w14:textId="77777777" w:rsidR="00F551C3" w:rsidRPr="0025129B" w:rsidRDefault="0079402A" w:rsidP="0054046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6D915BC" wp14:editId="013A1E71">
                  <wp:extent cx="3971925" cy="1599473"/>
                  <wp:effectExtent l="0" t="0" r="0" b="127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DSC00555.jpg"/>
                          <pic:cNvPicPr/>
                        </pic:nvPicPr>
                        <pic:blipFill rotWithShape="1">
                          <a:blip r:embed="rId59">
                            <a:extLst>
                              <a:ext uri="{28A0092B-C50C-407E-A947-70E740481C1C}">
                                <a14:useLocalDpi xmlns:a14="http://schemas.microsoft.com/office/drawing/2010/main" val="0"/>
                              </a:ext>
                            </a:extLst>
                          </a:blip>
                          <a:srcRect l="15002" t="12571" b="25143"/>
                          <a:stretch/>
                        </pic:blipFill>
                        <pic:spPr bwMode="auto">
                          <a:xfrm>
                            <a:off x="0" y="0"/>
                            <a:ext cx="4003816" cy="1612315"/>
                          </a:xfrm>
                          <a:prstGeom prst="rect">
                            <a:avLst/>
                          </a:prstGeom>
                          <a:ln>
                            <a:noFill/>
                          </a:ln>
                          <a:extLst>
                            <a:ext uri="{53640926-AAD7-44D8-BBD7-CCE9431645EC}">
                              <a14:shadowObscured xmlns:a14="http://schemas.microsoft.com/office/drawing/2010/main"/>
                            </a:ext>
                          </a:extLst>
                        </pic:spPr>
                      </pic:pic>
                    </a:graphicData>
                  </a:graphic>
                </wp:inline>
              </w:drawing>
            </w:r>
          </w:p>
        </w:tc>
      </w:tr>
      <w:tr w:rsidR="00386140" w:rsidRPr="0025129B" w14:paraId="1CDB3D10"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C82F1E6" w14:textId="66240EDE" w:rsidR="00386140" w:rsidRPr="0025129B" w:rsidRDefault="008F4C39" w:rsidP="001B0237">
            <w:pPr>
              <w:pStyle w:val="Epgrafe"/>
              <w:rPr>
                <w:rFonts w:eastAsia="Times New Roman"/>
                <w:color w:val="000000"/>
                <w:lang w:eastAsia="es-CL"/>
              </w:rPr>
            </w:pPr>
            <w:bookmarkStart w:id="225" w:name="_Toc405994610"/>
            <w:bookmarkStart w:id="226" w:name="_Toc406168688"/>
            <w:bookmarkStart w:id="227" w:name="_Toc406524446"/>
            <w:bookmarkStart w:id="228" w:name="_Ref405895186"/>
            <w:r>
              <w:t xml:space="preserve">Fotografía </w:t>
            </w:r>
            <w:r>
              <w:fldChar w:fldCharType="begin"/>
            </w:r>
            <w:r>
              <w:instrText xml:space="preserve"> SEQ Fotografía_ \* ARABIC </w:instrText>
            </w:r>
            <w:r>
              <w:fldChar w:fldCharType="separate"/>
            </w:r>
            <w:r w:rsidR="00744F46">
              <w:rPr>
                <w:noProof/>
              </w:rPr>
              <w:t>22</w:t>
            </w:r>
            <w:bookmarkEnd w:id="225"/>
            <w:bookmarkEnd w:id="226"/>
            <w:bookmarkEnd w:id="227"/>
            <w:r>
              <w:fldChar w:fldCharType="end"/>
            </w:r>
            <w:bookmarkEnd w:id="22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86FEC3" w14:textId="467BCB0E" w:rsidR="00386140" w:rsidRPr="0025129B" w:rsidRDefault="00B560CE" w:rsidP="00A51E07">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c>
          <w:tcPr>
            <w:tcW w:w="1341" w:type="pct"/>
            <w:tcBorders>
              <w:top w:val="single" w:sz="4" w:space="0" w:color="auto"/>
              <w:left w:val="nil"/>
              <w:bottom w:val="single" w:sz="4" w:space="0" w:color="auto"/>
              <w:right w:val="nil"/>
            </w:tcBorders>
            <w:shd w:val="clear" w:color="auto" w:fill="auto"/>
            <w:noWrap/>
            <w:vAlign w:val="center"/>
            <w:hideMark/>
          </w:tcPr>
          <w:p w14:paraId="43E86292" w14:textId="1A21013C" w:rsidR="00386140" w:rsidRPr="0025129B" w:rsidRDefault="008F4C39" w:rsidP="00916432">
            <w:pPr>
              <w:pStyle w:val="Epgrafe"/>
            </w:pPr>
            <w:bookmarkStart w:id="229" w:name="_Toc405994611"/>
            <w:bookmarkStart w:id="230" w:name="_Toc406168689"/>
            <w:bookmarkStart w:id="231" w:name="_Toc406524447"/>
            <w:bookmarkStart w:id="232" w:name="_Ref405895211"/>
            <w:r>
              <w:t xml:space="preserve">Fotografía </w:t>
            </w:r>
            <w:r>
              <w:fldChar w:fldCharType="begin"/>
            </w:r>
            <w:r>
              <w:instrText xml:space="preserve"> SEQ Fotografía_ \* ARABIC </w:instrText>
            </w:r>
            <w:r>
              <w:fldChar w:fldCharType="separate"/>
            </w:r>
            <w:r w:rsidR="00744F46">
              <w:rPr>
                <w:noProof/>
              </w:rPr>
              <w:t>23</w:t>
            </w:r>
            <w:bookmarkEnd w:id="229"/>
            <w:bookmarkEnd w:id="230"/>
            <w:bookmarkEnd w:id="231"/>
            <w:r>
              <w:fldChar w:fldCharType="end"/>
            </w:r>
            <w:bookmarkEnd w:id="23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1A4BD0" w14:textId="5850E621" w:rsidR="00386140" w:rsidRPr="0025129B" w:rsidRDefault="00B560CE" w:rsidP="00916432">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r>
      <w:tr w:rsidR="00F551C3" w:rsidRPr="0025129B" w14:paraId="342CC520" w14:textId="77777777" w:rsidTr="007A7FAC">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2E6B905" w14:textId="77777777" w:rsidR="007A067A" w:rsidRPr="0025129B" w:rsidRDefault="00F64DF2" w:rsidP="00631A0A">
            <w:pPr>
              <w:rPr>
                <w:rFonts w:eastAsia="Times New Roman"/>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r w:rsidR="00631A0A" w:rsidRPr="00631A0A">
              <w:rPr>
                <w:rFonts w:eastAsia="Times New Roman"/>
                <w:color w:val="000000"/>
                <w:sz w:val="18"/>
                <w:szCs w:val="18"/>
                <w:lang w:eastAsia="es-CL"/>
              </w:rPr>
              <w:t>Los aspersores no se encontraban funcionando, al momento de no hacerlo funcionar se detectó una fuga de agua debido a un filtro roto.</w:t>
            </w:r>
          </w:p>
          <w:p w14:paraId="68549C60" w14:textId="77777777" w:rsidR="00501997" w:rsidRPr="0025129B" w:rsidRDefault="00501997" w:rsidP="00075A70">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1000B7C" w14:textId="77777777" w:rsidR="00F551C3" w:rsidRPr="0025129B" w:rsidRDefault="00F64DF2" w:rsidP="00631A0A">
            <w:pPr>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631A0A">
              <w:rPr>
                <w:rFonts w:eastAsia="Times New Roman"/>
                <w:b/>
                <w:color w:val="000000"/>
                <w:sz w:val="18"/>
                <w:szCs w:val="18"/>
                <w:lang w:eastAsia="es-CL"/>
              </w:rPr>
              <w:t xml:space="preserve">: </w:t>
            </w:r>
            <w:r w:rsidR="00631A0A" w:rsidRPr="00631A0A">
              <w:rPr>
                <w:rFonts w:eastAsia="Times New Roman"/>
                <w:color w:val="000000"/>
                <w:sz w:val="18"/>
                <w:szCs w:val="18"/>
                <w:lang w:eastAsia="es-CL"/>
              </w:rPr>
              <w:t>Los aspersores no se encontraban funcionando, al momento de no hacerlo funcionar se detectó una fuga de agua debido a un filtro roto.</w:t>
            </w:r>
          </w:p>
          <w:p w14:paraId="49C56126" w14:textId="77777777" w:rsidR="009867CF" w:rsidRPr="0025129B" w:rsidRDefault="009867CF" w:rsidP="00075A70">
            <w:pPr>
              <w:jc w:val="left"/>
              <w:rPr>
                <w:rFonts w:eastAsia="Times New Roman"/>
                <w:b/>
                <w:color w:val="000000"/>
                <w:sz w:val="18"/>
                <w:szCs w:val="18"/>
                <w:lang w:eastAsia="es-CL"/>
              </w:rPr>
            </w:pPr>
          </w:p>
        </w:tc>
      </w:tr>
      <w:tr w:rsidR="002E49EE" w:rsidRPr="0025129B" w14:paraId="58CA554B" w14:textId="77777777" w:rsidTr="007A7FAC">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349319B1" w14:textId="77777777" w:rsidR="002E49EE" w:rsidRPr="0025129B" w:rsidRDefault="0079402A"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5B7B76F" wp14:editId="38509B65">
                  <wp:extent cx="3333750" cy="1714498"/>
                  <wp:effectExtent l="0" t="0" r="0" b="63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DSC00559.jpg"/>
                          <pic:cNvPicPr/>
                        </pic:nvPicPr>
                        <pic:blipFill>
                          <a:blip r:embed="rId60">
                            <a:extLst>
                              <a:ext uri="{28A0092B-C50C-407E-A947-70E740481C1C}">
                                <a14:useLocalDpi xmlns:a14="http://schemas.microsoft.com/office/drawing/2010/main" val="0"/>
                              </a:ext>
                            </a:extLst>
                          </a:blip>
                          <a:stretch>
                            <a:fillRect/>
                          </a:stretch>
                        </pic:blipFill>
                        <pic:spPr>
                          <a:xfrm>
                            <a:off x="0" y="0"/>
                            <a:ext cx="3367801" cy="173201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A4D7691" w14:textId="78CB5E26" w:rsidR="002E49EE" w:rsidRPr="0025129B" w:rsidRDefault="00700387" w:rsidP="0059096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46304" behindDoc="0" locked="0" layoutInCell="1" allowOverlap="1" wp14:anchorId="176BA89B" wp14:editId="47542E6C">
                      <wp:simplePos x="0" y="0"/>
                      <wp:positionH relativeFrom="column">
                        <wp:posOffset>3020060</wp:posOffset>
                      </wp:positionH>
                      <wp:positionV relativeFrom="paragraph">
                        <wp:posOffset>129540</wp:posOffset>
                      </wp:positionV>
                      <wp:extent cx="581025" cy="361950"/>
                      <wp:effectExtent l="71438" t="0" r="80962" b="0"/>
                      <wp:wrapNone/>
                      <wp:docPr id="82" name="82 Elipse"/>
                      <wp:cNvGraphicFramePr/>
                      <a:graphic xmlns:a="http://schemas.openxmlformats.org/drawingml/2006/main">
                        <a:graphicData uri="http://schemas.microsoft.com/office/word/2010/wordprocessingShape">
                          <wps:wsp>
                            <wps:cNvSpPr/>
                            <wps:spPr>
                              <a:xfrm rot="2946639">
                                <a:off x="0" y="0"/>
                                <a:ext cx="581025" cy="361950"/>
                              </a:xfrm>
                              <a:prstGeom prst="ellipse">
                                <a:avLst/>
                              </a:prstGeom>
                              <a:solidFill>
                                <a:schemeClr val="accent1">
                                  <a:alpha val="0"/>
                                </a:schemeClr>
                              </a:solid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82 Elipse" o:spid="_x0000_s1026" style="position:absolute;margin-left:237.8pt;margin-top:10.2pt;width:45.75pt;height:28.5pt;rotation:3218516fd;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" fillcolor="#4f81bd [3204]" strokecolor="red" strokeweight="2pt">
                      <v:fill opacity="0"/>
                    </v:oval>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44256" behindDoc="0" locked="0" layoutInCell="1" allowOverlap="1" wp14:anchorId="395A1EF3" wp14:editId="721AFC2B">
                      <wp:simplePos x="0" y="0"/>
                      <wp:positionH relativeFrom="column">
                        <wp:posOffset>1327785</wp:posOffset>
                      </wp:positionH>
                      <wp:positionV relativeFrom="paragraph">
                        <wp:posOffset>135890</wp:posOffset>
                      </wp:positionV>
                      <wp:extent cx="581025" cy="361950"/>
                      <wp:effectExtent l="0" t="0" r="28575" b="19050"/>
                      <wp:wrapNone/>
                      <wp:docPr id="70" name="70 Elipse"/>
                      <wp:cNvGraphicFramePr/>
                      <a:graphic xmlns:a="http://schemas.openxmlformats.org/drawingml/2006/main">
                        <a:graphicData uri="http://schemas.microsoft.com/office/word/2010/wordprocessingShape">
                          <wps:wsp>
                            <wps:cNvSpPr/>
                            <wps:spPr>
                              <a:xfrm>
                                <a:off x="0" y="0"/>
                                <a:ext cx="581025" cy="361950"/>
                              </a:xfrm>
                              <a:prstGeom prst="ellipse">
                                <a:avLst/>
                              </a:prstGeom>
                              <a:solidFill>
                                <a:schemeClr val="accent1">
                                  <a:alpha val="0"/>
                                </a:schemeClr>
                              </a:solid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70 Elipse" o:spid="_x0000_s1026" style="position:absolute;margin-left:104.55pt;margin-top:10.7pt;width:45.75pt;height:28.5pt;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" fillcolor="#4f81bd [3204]" strokecolor="red" strokeweight="2pt">
                      <v:fill opacity="0"/>
                    </v:oval>
                  </w:pict>
                </mc:Fallback>
              </mc:AlternateContent>
            </w:r>
            <w:r>
              <w:rPr>
                <w:rFonts w:eastAsia="Times New Roman"/>
                <w:noProof/>
                <w:color w:val="000000"/>
                <w:sz w:val="20"/>
                <w:szCs w:val="20"/>
                <w:lang w:eastAsia="es-CL"/>
              </w:rPr>
              <w:drawing>
                <wp:anchor distT="0" distB="0" distL="114300" distR="114300" simplePos="0" relativeHeight="251743232" behindDoc="0" locked="0" layoutInCell="1" allowOverlap="1" wp14:anchorId="6385C469" wp14:editId="3BF9C976">
                  <wp:simplePos x="0" y="0"/>
                  <wp:positionH relativeFrom="column">
                    <wp:posOffset>2658110</wp:posOffset>
                  </wp:positionH>
                  <wp:positionV relativeFrom="paragraph">
                    <wp:posOffset>8890</wp:posOffset>
                  </wp:positionV>
                  <wp:extent cx="1666875" cy="1525270"/>
                  <wp:effectExtent l="38100" t="38100" r="47625" b="36830"/>
                  <wp:wrapNone/>
                  <wp:docPr id="6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77.jpg"/>
                          <pic:cNvPicPr/>
                        </pic:nvPicPr>
                        <pic:blipFill rotWithShape="1">
                          <a:blip r:embed="rId61">
                            <a:extLst>
                              <a:ext uri="{28A0092B-C50C-407E-A947-70E740481C1C}">
                                <a14:useLocalDpi xmlns:a14="http://schemas.microsoft.com/office/drawing/2010/main" val="0"/>
                              </a:ext>
                            </a:extLst>
                          </a:blip>
                          <a:srcRect l="19904" t="11922" r="42596" b="42308"/>
                          <a:stretch/>
                        </pic:blipFill>
                        <pic:spPr bwMode="auto">
                          <a:xfrm>
                            <a:off x="0" y="0"/>
                            <a:ext cx="1666875" cy="1525270"/>
                          </a:xfrm>
                          <a:prstGeom prst="rect">
                            <a:avLst/>
                          </a:prstGeom>
                          <a:ln w="28575">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Times New Roman"/>
                <w:noProof/>
                <w:color w:val="000000"/>
                <w:sz w:val="20"/>
                <w:szCs w:val="20"/>
                <w:lang w:eastAsia="es-CL"/>
              </w:rPr>
              <w:drawing>
                <wp:inline distT="0" distB="0" distL="0" distR="0" wp14:anchorId="6A1B2E4C" wp14:editId="65C4E4A4">
                  <wp:extent cx="3302000" cy="2124075"/>
                  <wp:effectExtent l="0" t="0" r="0" b="9525"/>
                  <wp:docPr id="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77.jpg"/>
                          <pic:cNvPicPr/>
                        </pic:nvPicPr>
                        <pic:blipFill rotWithShape="1">
                          <a:blip r:embed="rId61">
                            <a:extLst>
                              <a:ext uri="{28A0092B-C50C-407E-A947-70E740481C1C}">
                                <a14:useLocalDpi xmlns:a14="http://schemas.microsoft.com/office/drawing/2010/main" val="0"/>
                              </a:ext>
                            </a:extLst>
                          </a:blip>
                          <a:srcRect t="7692" b="6539"/>
                          <a:stretch/>
                        </pic:blipFill>
                        <pic:spPr bwMode="auto">
                          <a:xfrm>
                            <a:off x="0" y="0"/>
                            <a:ext cx="3302000" cy="2124075"/>
                          </a:xfrm>
                          <a:prstGeom prst="rect">
                            <a:avLst/>
                          </a:prstGeom>
                          <a:ln>
                            <a:noFill/>
                          </a:ln>
                          <a:extLst>
                            <a:ext uri="{53640926-AAD7-44D8-BBD7-CCE9431645EC}">
                              <a14:shadowObscured xmlns:a14="http://schemas.microsoft.com/office/drawing/2010/main"/>
                            </a:ext>
                          </a:extLst>
                        </pic:spPr>
                      </pic:pic>
                    </a:graphicData>
                  </a:graphic>
                </wp:inline>
              </w:drawing>
            </w:r>
          </w:p>
        </w:tc>
      </w:tr>
      <w:tr w:rsidR="00386140" w:rsidRPr="0025129B" w14:paraId="4ACEFBB2"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536F60F" w14:textId="4C49D511" w:rsidR="00386140" w:rsidRPr="0025129B" w:rsidRDefault="008F4C39" w:rsidP="00916432">
            <w:pPr>
              <w:pStyle w:val="Epgrafe"/>
              <w:rPr>
                <w:rFonts w:eastAsia="Times New Roman"/>
                <w:color w:val="000000"/>
                <w:lang w:eastAsia="es-CL"/>
              </w:rPr>
            </w:pPr>
            <w:bookmarkStart w:id="233" w:name="_Toc405994612"/>
            <w:bookmarkStart w:id="234" w:name="_Toc406168690"/>
            <w:bookmarkStart w:id="235" w:name="_Toc406524448"/>
            <w:bookmarkStart w:id="236" w:name="_Ref405895099"/>
            <w:r>
              <w:t xml:space="preserve">Fotografía </w:t>
            </w:r>
            <w:r>
              <w:fldChar w:fldCharType="begin"/>
            </w:r>
            <w:r>
              <w:instrText xml:space="preserve"> SEQ Fotografía_ \* ARABIC </w:instrText>
            </w:r>
            <w:r>
              <w:fldChar w:fldCharType="separate"/>
            </w:r>
            <w:r w:rsidR="00744F46">
              <w:rPr>
                <w:noProof/>
              </w:rPr>
              <w:t>24</w:t>
            </w:r>
            <w:bookmarkEnd w:id="233"/>
            <w:bookmarkEnd w:id="234"/>
            <w:bookmarkEnd w:id="235"/>
            <w:r>
              <w:fldChar w:fldCharType="end"/>
            </w:r>
            <w:bookmarkEnd w:id="23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8A9929" w14:textId="4252EDD9" w:rsidR="00386140" w:rsidRPr="0025129B" w:rsidRDefault="00B560CE" w:rsidP="00A51E07">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c>
          <w:tcPr>
            <w:tcW w:w="1341" w:type="pct"/>
            <w:tcBorders>
              <w:top w:val="single" w:sz="4" w:space="0" w:color="auto"/>
              <w:left w:val="nil"/>
              <w:bottom w:val="single" w:sz="4" w:space="0" w:color="auto"/>
              <w:right w:val="nil"/>
            </w:tcBorders>
            <w:shd w:val="clear" w:color="auto" w:fill="auto"/>
            <w:noWrap/>
            <w:vAlign w:val="center"/>
            <w:hideMark/>
          </w:tcPr>
          <w:p w14:paraId="48226919" w14:textId="0A1A0C1D" w:rsidR="00386140" w:rsidRPr="0025129B" w:rsidRDefault="008F4C39" w:rsidP="00916432">
            <w:pPr>
              <w:pStyle w:val="Epgrafe"/>
            </w:pPr>
            <w:bookmarkStart w:id="237" w:name="_Toc405994613"/>
            <w:bookmarkStart w:id="238" w:name="_Toc406168691"/>
            <w:bookmarkStart w:id="239" w:name="_Toc406524449"/>
            <w:bookmarkStart w:id="240" w:name="_Ref405895409"/>
            <w:r>
              <w:t xml:space="preserve">Fotografía </w:t>
            </w:r>
            <w:r>
              <w:fldChar w:fldCharType="begin"/>
            </w:r>
            <w:r>
              <w:instrText xml:space="preserve"> SEQ Fotografía_ \* ARABIC </w:instrText>
            </w:r>
            <w:r>
              <w:fldChar w:fldCharType="separate"/>
            </w:r>
            <w:r w:rsidR="00744F46">
              <w:rPr>
                <w:noProof/>
              </w:rPr>
              <w:t>25</w:t>
            </w:r>
            <w:bookmarkEnd w:id="237"/>
            <w:bookmarkEnd w:id="238"/>
            <w:bookmarkEnd w:id="239"/>
            <w:r>
              <w:fldChar w:fldCharType="end"/>
            </w:r>
            <w:bookmarkEnd w:id="24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26CE8E" w14:textId="370FEB87" w:rsidR="00386140" w:rsidRPr="0025129B" w:rsidRDefault="00B560CE" w:rsidP="00A51E07">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r>
      <w:tr w:rsidR="002E49EE" w:rsidRPr="0025129B" w14:paraId="45C3676E" w14:textId="77777777" w:rsidTr="0059396A">
        <w:trPr>
          <w:trHeight w:val="49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2761673" w14:textId="7B1A84BF" w:rsidR="00501997" w:rsidRPr="0025129B" w:rsidRDefault="00F64DF2" w:rsidP="00700387">
            <w:pPr>
              <w:rPr>
                <w:rFonts w:eastAsia="Times New Roman"/>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2E49EE" w:rsidRPr="0025129B">
              <w:rPr>
                <w:rFonts w:eastAsia="Times New Roman"/>
                <w:color w:val="000000"/>
                <w:sz w:val="18"/>
                <w:szCs w:val="18"/>
                <w:lang w:eastAsia="es-CL"/>
              </w:rPr>
              <w:t xml:space="preserve"> </w:t>
            </w:r>
            <w:r w:rsidR="00700387">
              <w:rPr>
                <w:rFonts w:eastAsia="Times New Roman"/>
                <w:color w:val="000000"/>
                <w:sz w:val="18"/>
                <w:szCs w:val="18"/>
                <w:lang w:eastAsia="es-CL"/>
              </w:rPr>
              <w:t>Filtro del sistema de humectación por aspersores roto, motivo por el cual no se encontraba en funcionamiento.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5B617FF" w14:textId="7C4E89C8" w:rsidR="009867CF" w:rsidRPr="0059396A" w:rsidRDefault="00F64DF2" w:rsidP="00700387">
            <w:pPr>
              <w:rPr>
                <w:iCs/>
                <w:sz w:val="18"/>
                <w:szCs w:val="18"/>
              </w:rPr>
            </w:pPr>
            <w:r w:rsidRPr="00916432">
              <w:rPr>
                <w:rFonts w:eastAsia="Times New Roman"/>
                <w:b/>
                <w:color w:val="000000"/>
                <w:sz w:val="18"/>
                <w:szCs w:val="18"/>
                <w:lang w:eastAsia="es-CL"/>
              </w:rPr>
              <w:t>Descripción medio de p</w:t>
            </w:r>
            <w:r w:rsidR="002E49EE" w:rsidRPr="00916432">
              <w:rPr>
                <w:rFonts w:eastAsia="Times New Roman"/>
                <w:b/>
                <w:color w:val="000000"/>
                <w:sz w:val="18"/>
                <w:szCs w:val="18"/>
                <w:lang w:eastAsia="es-CL"/>
              </w:rPr>
              <w:t>rueba:</w:t>
            </w:r>
            <w:r w:rsidR="00557733" w:rsidRPr="00916432">
              <w:rPr>
                <w:rFonts w:eastAsia="Times New Roman"/>
                <w:color w:val="000000"/>
                <w:sz w:val="18"/>
                <w:szCs w:val="18"/>
                <w:lang w:eastAsia="es-CL"/>
              </w:rPr>
              <w:t xml:space="preserve"> </w:t>
            </w:r>
            <w:r w:rsidR="00700387">
              <w:rPr>
                <w:rFonts w:eastAsia="Times New Roman"/>
                <w:color w:val="000000"/>
                <w:sz w:val="18"/>
                <w:szCs w:val="18"/>
                <w:lang w:eastAsia="es-CL"/>
              </w:rPr>
              <w:t>Una vez reemplazado el filtro se hizo funcionar el sistema pero solo 1 de los aspersores se encontraba funcionando, los demás se encontraban tapados,</w:t>
            </w:r>
            <w:r w:rsidR="00A50392">
              <w:rPr>
                <w:rFonts w:eastAsia="Times New Roman"/>
                <w:color w:val="000000"/>
                <w:sz w:val="18"/>
                <w:szCs w:val="18"/>
                <w:lang w:eastAsia="es-CL"/>
              </w:rPr>
              <w:t xml:space="preserve"> debido a la falla en el filtro.</w:t>
            </w:r>
          </w:p>
        </w:tc>
      </w:tr>
    </w:tbl>
    <w:p w14:paraId="7463BFF9" w14:textId="77777777"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69"/>
        <w:gridCol w:w="3162"/>
        <w:gridCol w:w="3724"/>
        <w:gridCol w:w="3157"/>
      </w:tblGrid>
      <w:tr w:rsidR="00631A0A" w:rsidRPr="0025129B" w14:paraId="7A6ABA1B" w14:textId="77777777" w:rsidTr="00CE654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C8AB91" w14:textId="77777777" w:rsidR="00631A0A" w:rsidRPr="0025129B" w:rsidRDefault="00631A0A" w:rsidP="0091643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631A0A" w:rsidRPr="0025129B" w14:paraId="5E8F2ED6" w14:textId="77777777" w:rsidTr="00B560CE">
        <w:trPr>
          <w:trHeight w:val="2805"/>
          <w:jc w:val="center"/>
        </w:trPr>
        <w:tc>
          <w:tcPr>
            <w:tcW w:w="2491" w:type="pct"/>
            <w:gridSpan w:val="2"/>
            <w:tcBorders>
              <w:top w:val="nil"/>
              <w:left w:val="single" w:sz="4" w:space="0" w:color="auto"/>
              <w:right w:val="single" w:sz="4" w:space="0" w:color="auto"/>
            </w:tcBorders>
            <w:shd w:val="clear" w:color="auto" w:fill="auto"/>
            <w:noWrap/>
            <w:vAlign w:val="center"/>
            <w:hideMark/>
          </w:tcPr>
          <w:p w14:paraId="6B72953E" w14:textId="0C866F72" w:rsidR="00631A0A" w:rsidRPr="0025129B" w:rsidRDefault="00700387" w:rsidP="00CE65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C6E19DF" wp14:editId="46E32EFE">
                  <wp:extent cx="3200400" cy="169545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DSC00564.jpg"/>
                          <pic:cNvPicPr/>
                        </pic:nvPicPr>
                        <pic:blipFill>
                          <a:blip r:embed="rId62">
                            <a:extLst>
                              <a:ext uri="{28A0092B-C50C-407E-A947-70E740481C1C}">
                                <a14:useLocalDpi xmlns:a14="http://schemas.microsoft.com/office/drawing/2010/main" val="0"/>
                              </a:ext>
                            </a:extLst>
                          </a:blip>
                          <a:stretch>
                            <a:fillRect/>
                          </a:stretch>
                        </pic:blipFill>
                        <pic:spPr>
                          <a:xfrm>
                            <a:off x="0" y="0"/>
                            <a:ext cx="3253653" cy="1723661"/>
                          </a:xfrm>
                          <a:prstGeom prst="rect">
                            <a:avLst/>
                          </a:prstGeom>
                        </pic:spPr>
                      </pic:pic>
                    </a:graphicData>
                  </a:graphic>
                </wp:inline>
              </w:drawing>
            </w:r>
          </w:p>
        </w:tc>
        <w:tc>
          <w:tcPr>
            <w:tcW w:w="2509" w:type="pct"/>
            <w:gridSpan w:val="2"/>
            <w:tcBorders>
              <w:top w:val="nil"/>
              <w:left w:val="single" w:sz="4" w:space="0" w:color="auto"/>
              <w:right w:val="single" w:sz="4" w:space="0" w:color="auto"/>
            </w:tcBorders>
            <w:shd w:val="clear" w:color="auto" w:fill="auto"/>
            <w:noWrap/>
            <w:vAlign w:val="center"/>
            <w:hideMark/>
          </w:tcPr>
          <w:p w14:paraId="25D45A0B" w14:textId="5112367C" w:rsidR="00631A0A" w:rsidRPr="0025129B" w:rsidRDefault="00700387" w:rsidP="00CE65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2C10E16" wp14:editId="03463012">
                  <wp:extent cx="3670550" cy="1695450"/>
                  <wp:effectExtent l="0" t="0" r="635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DSC00567.jpg"/>
                          <pic:cNvPicPr/>
                        </pic:nvPicPr>
                        <pic:blipFill rotWithShape="1">
                          <a:blip r:embed="rId63">
                            <a:extLst>
                              <a:ext uri="{28A0092B-C50C-407E-A947-70E740481C1C}">
                                <a14:useLocalDpi xmlns:a14="http://schemas.microsoft.com/office/drawing/2010/main" val="0"/>
                              </a:ext>
                            </a:extLst>
                          </a:blip>
                          <a:srcRect t="16394"/>
                          <a:stretch/>
                        </pic:blipFill>
                        <pic:spPr bwMode="auto">
                          <a:xfrm>
                            <a:off x="0" y="0"/>
                            <a:ext cx="3679118" cy="1699407"/>
                          </a:xfrm>
                          <a:prstGeom prst="rect">
                            <a:avLst/>
                          </a:prstGeom>
                          <a:ln>
                            <a:noFill/>
                          </a:ln>
                          <a:extLst>
                            <a:ext uri="{53640926-AAD7-44D8-BBD7-CCE9431645EC}">
                              <a14:shadowObscured xmlns:a14="http://schemas.microsoft.com/office/drawing/2010/main"/>
                            </a:ext>
                          </a:extLst>
                        </pic:spPr>
                      </pic:pic>
                    </a:graphicData>
                  </a:graphic>
                </wp:inline>
              </w:drawing>
            </w:r>
          </w:p>
        </w:tc>
      </w:tr>
      <w:tr w:rsidR="00631A0A" w:rsidRPr="0025129B" w14:paraId="75FFCBDC" w14:textId="77777777" w:rsidTr="00744F46">
        <w:trPr>
          <w:trHeight w:val="300"/>
          <w:jc w:val="center"/>
        </w:trPr>
        <w:tc>
          <w:tcPr>
            <w:tcW w:w="1338" w:type="pct"/>
            <w:tcBorders>
              <w:top w:val="single" w:sz="4" w:space="0" w:color="auto"/>
              <w:left w:val="single" w:sz="4" w:space="0" w:color="auto"/>
              <w:bottom w:val="single" w:sz="4" w:space="0" w:color="auto"/>
              <w:right w:val="nil"/>
            </w:tcBorders>
            <w:shd w:val="clear" w:color="auto" w:fill="auto"/>
            <w:noWrap/>
            <w:vAlign w:val="center"/>
            <w:hideMark/>
          </w:tcPr>
          <w:p w14:paraId="3604B597" w14:textId="16C5FC36" w:rsidR="00631A0A" w:rsidRPr="0025129B" w:rsidRDefault="008F4C39" w:rsidP="00CE654A">
            <w:pPr>
              <w:pStyle w:val="Epgrafe"/>
              <w:rPr>
                <w:rFonts w:eastAsia="Times New Roman"/>
                <w:color w:val="000000"/>
                <w:lang w:eastAsia="es-CL"/>
              </w:rPr>
            </w:pPr>
            <w:bookmarkStart w:id="241" w:name="_Toc405994614"/>
            <w:bookmarkStart w:id="242" w:name="_Toc406168692"/>
            <w:bookmarkStart w:id="243" w:name="_Toc406524450"/>
            <w:bookmarkStart w:id="244" w:name="_Ref406517931"/>
            <w:r>
              <w:t xml:space="preserve">Fotografía </w:t>
            </w:r>
            <w:r>
              <w:fldChar w:fldCharType="begin"/>
            </w:r>
            <w:r>
              <w:instrText xml:space="preserve"> SEQ Fotografía_ \* ARABIC </w:instrText>
            </w:r>
            <w:r>
              <w:fldChar w:fldCharType="separate"/>
            </w:r>
            <w:r w:rsidR="00744F46">
              <w:rPr>
                <w:noProof/>
              </w:rPr>
              <w:t>26</w:t>
            </w:r>
            <w:bookmarkEnd w:id="241"/>
            <w:bookmarkEnd w:id="242"/>
            <w:bookmarkEnd w:id="243"/>
            <w:r>
              <w:fldChar w:fldCharType="end"/>
            </w:r>
            <w:bookmarkEnd w:id="244"/>
          </w:p>
        </w:tc>
        <w:tc>
          <w:tcPr>
            <w:tcW w:w="11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B72045" w14:textId="552C58D8" w:rsidR="00631A0A" w:rsidRPr="0025129B" w:rsidRDefault="00B560CE" w:rsidP="00CE654A">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c>
          <w:tcPr>
            <w:tcW w:w="1358" w:type="pct"/>
            <w:tcBorders>
              <w:top w:val="single" w:sz="4" w:space="0" w:color="auto"/>
              <w:left w:val="nil"/>
              <w:bottom w:val="single" w:sz="4" w:space="0" w:color="auto"/>
              <w:right w:val="nil"/>
            </w:tcBorders>
            <w:shd w:val="clear" w:color="auto" w:fill="auto"/>
            <w:noWrap/>
            <w:vAlign w:val="center"/>
            <w:hideMark/>
          </w:tcPr>
          <w:p w14:paraId="255DDCAC" w14:textId="199DB59E" w:rsidR="00631A0A" w:rsidRPr="0025129B" w:rsidRDefault="008F4C39" w:rsidP="00916432">
            <w:pPr>
              <w:pStyle w:val="Epgrafe"/>
            </w:pPr>
            <w:bookmarkStart w:id="245" w:name="_Toc405994615"/>
            <w:bookmarkStart w:id="246" w:name="_Toc406168693"/>
            <w:bookmarkStart w:id="247" w:name="_Toc406524451"/>
            <w:bookmarkStart w:id="248" w:name="_Ref405979661"/>
            <w:r>
              <w:t xml:space="preserve">Fotografía </w:t>
            </w:r>
            <w:r>
              <w:fldChar w:fldCharType="begin"/>
            </w:r>
            <w:r>
              <w:instrText xml:space="preserve"> SEQ Fotografía_ \* ARABIC </w:instrText>
            </w:r>
            <w:r>
              <w:fldChar w:fldCharType="separate"/>
            </w:r>
            <w:r w:rsidR="00744F46">
              <w:rPr>
                <w:noProof/>
              </w:rPr>
              <w:t>27</w:t>
            </w:r>
            <w:bookmarkEnd w:id="245"/>
            <w:bookmarkEnd w:id="246"/>
            <w:bookmarkEnd w:id="247"/>
            <w:r>
              <w:fldChar w:fldCharType="end"/>
            </w:r>
            <w:bookmarkEnd w:id="248"/>
          </w:p>
        </w:tc>
        <w:tc>
          <w:tcPr>
            <w:tcW w:w="11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E771A7" w14:textId="79BB400A" w:rsidR="00631A0A" w:rsidRPr="0025129B" w:rsidRDefault="00B560CE" w:rsidP="00916432">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r>
      <w:tr w:rsidR="00631A0A" w:rsidRPr="0025129B" w14:paraId="0A613197" w14:textId="77777777" w:rsidTr="00B560CE">
        <w:trPr>
          <w:trHeight w:val="353"/>
          <w:jc w:val="center"/>
        </w:trPr>
        <w:tc>
          <w:tcPr>
            <w:tcW w:w="249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D34329A" w14:textId="5C1943A9" w:rsidR="00631A0A" w:rsidRPr="005F43E3" w:rsidRDefault="00631A0A" w:rsidP="00700387">
            <w:pPr>
              <w:rPr>
                <w:rFonts w:eastAsia="Times New Roman"/>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00387" w:rsidRPr="00916432">
              <w:rPr>
                <w:iCs/>
                <w:sz w:val="18"/>
                <w:szCs w:val="18"/>
              </w:rPr>
              <w:t>En el Chancador primario fue posible observar el transporte del material vía corre transportadora. Este</w:t>
            </w:r>
            <w:r w:rsidR="00700387">
              <w:rPr>
                <w:iCs/>
                <w:sz w:val="18"/>
                <w:szCs w:val="18"/>
              </w:rPr>
              <w:t xml:space="preserve"> material se observó humectado.</w:t>
            </w:r>
          </w:p>
        </w:tc>
        <w:tc>
          <w:tcPr>
            <w:tcW w:w="250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4CEBE25" w14:textId="697F8141" w:rsidR="00631A0A" w:rsidRPr="008F4C39" w:rsidRDefault="00631A0A" w:rsidP="00700387">
            <w:pPr>
              <w:rPr>
                <w:iCs/>
                <w:sz w:val="18"/>
                <w:szCs w:val="18"/>
              </w:rPr>
            </w:pPr>
            <w:r w:rsidRPr="00916432">
              <w:rPr>
                <w:rFonts w:eastAsia="Times New Roman"/>
                <w:b/>
                <w:color w:val="000000"/>
                <w:sz w:val="18"/>
                <w:szCs w:val="18"/>
                <w:lang w:eastAsia="es-CL"/>
              </w:rPr>
              <w:t>Descripción medio de prueba:</w:t>
            </w:r>
            <w:r w:rsidRPr="00916432">
              <w:rPr>
                <w:rFonts w:eastAsia="Times New Roman"/>
                <w:color w:val="000000"/>
                <w:sz w:val="18"/>
                <w:szCs w:val="18"/>
                <w:lang w:eastAsia="es-CL"/>
              </w:rPr>
              <w:t xml:space="preserve"> </w:t>
            </w:r>
            <w:r w:rsidR="00700387">
              <w:rPr>
                <w:iCs/>
                <w:sz w:val="18"/>
                <w:szCs w:val="18"/>
              </w:rPr>
              <w:t>Sistema de Filtros de mangas en área de clasificación primaria y secundaria.</w:t>
            </w:r>
          </w:p>
        </w:tc>
      </w:tr>
      <w:tr w:rsidR="00193891" w:rsidRPr="0025129B" w14:paraId="06B357E1" w14:textId="77777777" w:rsidTr="00B560CE">
        <w:trPr>
          <w:trHeight w:val="2793"/>
          <w:jc w:val="center"/>
        </w:trPr>
        <w:tc>
          <w:tcPr>
            <w:tcW w:w="2491" w:type="pct"/>
            <w:gridSpan w:val="2"/>
            <w:tcBorders>
              <w:top w:val="nil"/>
              <w:left w:val="single" w:sz="4" w:space="0" w:color="auto"/>
              <w:right w:val="single" w:sz="4" w:space="0" w:color="auto"/>
            </w:tcBorders>
            <w:shd w:val="clear" w:color="auto" w:fill="auto"/>
            <w:noWrap/>
            <w:vAlign w:val="center"/>
            <w:hideMark/>
          </w:tcPr>
          <w:p w14:paraId="4DB81E69" w14:textId="03122C05" w:rsidR="00193891" w:rsidRPr="0025129B" w:rsidRDefault="00700387" w:rsidP="00CE65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B2F6B05" wp14:editId="1529894B">
                  <wp:extent cx="3446705" cy="1733550"/>
                  <wp:effectExtent l="0" t="0" r="1905"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DSC00577.jpg"/>
                          <pic:cNvPicPr/>
                        </pic:nvPicPr>
                        <pic:blipFill rotWithShape="1">
                          <a:blip r:embed="rId64">
                            <a:extLst>
                              <a:ext uri="{28A0092B-C50C-407E-A947-70E740481C1C}">
                                <a14:useLocalDpi xmlns:a14="http://schemas.microsoft.com/office/drawing/2010/main" val="0"/>
                              </a:ext>
                            </a:extLst>
                          </a:blip>
                          <a:srcRect b="6336"/>
                          <a:stretch/>
                        </pic:blipFill>
                        <pic:spPr bwMode="auto">
                          <a:xfrm>
                            <a:off x="0" y="0"/>
                            <a:ext cx="3452197" cy="1736312"/>
                          </a:xfrm>
                          <a:prstGeom prst="rect">
                            <a:avLst/>
                          </a:prstGeom>
                          <a:ln>
                            <a:noFill/>
                          </a:ln>
                          <a:extLst>
                            <a:ext uri="{53640926-AAD7-44D8-BBD7-CCE9431645EC}">
                              <a14:shadowObscured xmlns:a14="http://schemas.microsoft.com/office/drawing/2010/main"/>
                            </a:ext>
                          </a:extLst>
                        </pic:spPr>
                      </pic:pic>
                    </a:graphicData>
                  </a:graphic>
                </wp:inline>
              </w:drawing>
            </w:r>
          </w:p>
        </w:tc>
        <w:tc>
          <w:tcPr>
            <w:tcW w:w="2509" w:type="pct"/>
            <w:gridSpan w:val="2"/>
            <w:tcBorders>
              <w:top w:val="nil"/>
              <w:left w:val="single" w:sz="4" w:space="0" w:color="auto"/>
              <w:bottom w:val="single" w:sz="4" w:space="0" w:color="auto"/>
              <w:right w:val="single" w:sz="4" w:space="0" w:color="auto"/>
            </w:tcBorders>
            <w:shd w:val="clear" w:color="auto" w:fill="auto"/>
            <w:noWrap/>
            <w:vAlign w:val="center"/>
          </w:tcPr>
          <w:p w14:paraId="2B737099" w14:textId="583F2D00" w:rsidR="00193891" w:rsidRPr="0025129B" w:rsidRDefault="00700387" w:rsidP="00B560C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AAE341E" wp14:editId="58121194">
                  <wp:extent cx="3505200" cy="169545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DSC00567.jpg"/>
                          <pic:cNvPicPr/>
                        </pic:nvPicPr>
                        <pic:blipFill>
                          <a:blip r:embed="rId65">
                            <a:extLst>
                              <a:ext uri="{28A0092B-C50C-407E-A947-70E740481C1C}">
                                <a14:useLocalDpi xmlns:a14="http://schemas.microsoft.com/office/drawing/2010/main" val="0"/>
                              </a:ext>
                            </a:extLst>
                          </a:blip>
                          <a:stretch>
                            <a:fillRect/>
                          </a:stretch>
                        </pic:blipFill>
                        <pic:spPr bwMode="auto">
                          <a:xfrm>
                            <a:off x="0" y="0"/>
                            <a:ext cx="3513381" cy="1699407"/>
                          </a:xfrm>
                          <a:prstGeom prst="rect">
                            <a:avLst/>
                          </a:prstGeom>
                          <a:ln>
                            <a:noFill/>
                          </a:ln>
                          <a:extLst>
                            <a:ext uri="{53640926-AAD7-44D8-BBD7-CCE9431645EC}">
                              <a14:shadowObscured xmlns:a14="http://schemas.microsoft.com/office/drawing/2010/main"/>
                            </a:ext>
                          </a:extLst>
                        </pic:spPr>
                      </pic:pic>
                    </a:graphicData>
                  </a:graphic>
                </wp:inline>
              </w:drawing>
            </w:r>
          </w:p>
        </w:tc>
      </w:tr>
      <w:tr w:rsidR="00744F46" w:rsidRPr="0025129B" w14:paraId="2AE31399" w14:textId="28E6A8BB" w:rsidTr="00744F46">
        <w:trPr>
          <w:trHeight w:val="300"/>
          <w:jc w:val="center"/>
        </w:trPr>
        <w:tc>
          <w:tcPr>
            <w:tcW w:w="1338" w:type="pct"/>
            <w:tcBorders>
              <w:top w:val="single" w:sz="4" w:space="0" w:color="auto"/>
              <w:left w:val="single" w:sz="4" w:space="0" w:color="auto"/>
              <w:bottom w:val="single" w:sz="4" w:space="0" w:color="auto"/>
              <w:right w:val="nil"/>
            </w:tcBorders>
            <w:shd w:val="clear" w:color="auto" w:fill="auto"/>
            <w:noWrap/>
            <w:vAlign w:val="center"/>
            <w:hideMark/>
          </w:tcPr>
          <w:p w14:paraId="293F125B" w14:textId="10338CE3" w:rsidR="00744F46" w:rsidRPr="0025129B" w:rsidRDefault="00744F46" w:rsidP="00916432">
            <w:pPr>
              <w:pStyle w:val="Epgrafe"/>
              <w:rPr>
                <w:rFonts w:eastAsia="Times New Roman"/>
                <w:color w:val="000000"/>
                <w:lang w:eastAsia="es-CL"/>
              </w:rPr>
            </w:pPr>
            <w:bookmarkStart w:id="249" w:name="_Toc405994616"/>
            <w:bookmarkStart w:id="250" w:name="_Toc406168694"/>
            <w:bookmarkStart w:id="251" w:name="_Toc406524452"/>
            <w:bookmarkStart w:id="252" w:name="_Ref405992243"/>
            <w:r>
              <w:t xml:space="preserve">Fotografía </w:t>
            </w:r>
            <w:r>
              <w:fldChar w:fldCharType="begin"/>
            </w:r>
            <w:r>
              <w:instrText xml:space="preserve"> SEQ Fotografía_ \* ARABIC </w:instrText>
            </w:r>
            <w:r>
              <w:fldChar w:fldCharType="separate"/>
            </w:r>
            <w:r>
              <w:rPr>
                <w:noProof/>
              </w:rPr>
              <w:t>28</w:t>
            </w:r>
            <w:bookmarkEnd w:id="249"/>
            <w:bookmarkEnd w:id="250"/>
            <w:bookmarkEnd w:id="251"/>
            <w:r>
              <w:fldChar w:fldCharType="end"/>
            </w:r>
            <w:bookmarkEnd w:id="252"/>
          </w:p>
        </w:tc>
        <w:tc>
          <w:tcPr>
            <w:tcW w:w="11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AFE8B3" w14:textId="4351AD23" w:rsidR="00744F46" w:rsidRPr="00B560CE" w:rsidRDefault="00744F46" w:rsidP="00744F46">
            <w:pPr>
              <w:jc w:val="left"/>
            </w:pPr>
            <w:r>
              <w:rPr>
                <w:rFonts w:eastAsia="Times New Roman"/>
                <w:b/>
                <w:color w:val="000000"/>
                <w:sz w:val="18"/>
                <w:szCs w:val="18"/>
                <w:lang w:eastAsia="es-CL"/>
              </w:rPr>
              <w:t>Fecha:</w:t>
            </w:r>
            <w:r>
              <w:rPr>
                <w:rFonts w:eastAsia="Times New Roman"/>
                <w:sz w:val="18"/>
                <w:szCs w:val="18"/>
                <w:lang w:eastAsia="es-CL"/>
              </w:rPr>
              <w:t xml:space="preserve"> 01-09-2014.</w:t>
            </w:r>
          </w:p>
        </w:tc>
        <w:tc>
          <w:tcPr>
            <w:tcW w:w="1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7F0B58" w14:textId="57DFDF0E" w:rsidR="00744F46" w:rsidRPr="00B560CE" w:rsidRDefault="00744F46" w:rsidP="00B560CE">
            <w:pPr>
              <w:pStyle w:val="Epgrafe"/>
            </w:pPr>
            <w:bookmarkStart w:id="253" w:name="_Toc405994618"/>
            <w:bookmarkStart w:id="254" w:name="_Toc406168695"/>
            <w:bookmarkStart w:id="255" w:name="_Toc406524453"/>
            <w:bookmarkStart w:id="256" w:name="_Ref405992218"/>
            <w:r>
              <w:t xml:space="preserve">Fotografía </w:t>
            </w:r>
            <w:r>
              <w:fldChar w:fldCharType="begin"/>
            </w:r>
            <w:r>
              <w:instrText xml:space="preserve"> SEQ Fotografía_ \* ARABIC </w:instrText>
            </w:r>
            <w:r>
              <w:fldChar w:fldCharType="separate"/>
            </w:r>
            <w:r>
              <w:rPr>
                <w:noProof/>
              </w:rPr>
              <w:t>29</w:t>
            </w:r>
            <w:bookmarkEnd w:id="253"/>
            <w:bookmarkEnd w:id="254"/>
            <w:bookmarkEnd w:id="255"/>
            <w:r>
              <w:fldChar w:fldCharType="end"/>
            </w:r>
            <w:bookmarkEnd w:id="256"/>
          </w:p>
        </w:tc>
        <w:tc>
          <w:tcPr>
            <w:tcW w:w="1151" w:type="pct"/>
            <w:tcBorders>
              <w:top w:val="single" w:sz="4" w:space="0" w:color="auto"/>
              <w:left w:val="single" w:sz="4" w:space="0" w:color="auto"/>
              <w:bottom w:val="single" w:sz="4" w:space="0" w:color="auto"/>
              <w:right w:val="single" w:sz="4" w:space="0" w:color="auto"/>
            </w:tcBorders>
            <w:shd w:val="clear" w:color="auto" w:fill="auto"/>
            <w:vAlign w:val="center"/>
          </w:tcPr>
          <w:p w14:paraId="33E3E956" w14:textId="1F94AA2F" w:rsidR="00744F46" w:rsidRPr="0025129B" w:rsidRDefault="00744F46" w:rsidP="00916432">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r>
      <w:tr w:rsidR="00744F46" w:rsidRPr="0025129B" w14:paraId="4B7A397F" w14:textId="77777777" w:rsidTr="0059396A">
        <w:trPr>
          <w:trHeight w:val="595"/>
          <w:jc w:val="center"/>
        </w:trPr>
        <w:tc>
          <w:tcPr>
            <w:tcW w:w="249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65E2AB5" w14:textId="3AC42581" w:rsidR="00744F46" w:rsidRPr="00916432" w:rsidRDefault="00744F46" w:rsidP="00016F53">
            <w:pPr>
              <w:rPr>
                <w:iCs/>
                <w:sz w:val="18"/>
                <w:szCs w:val="18"/>
                <w:highlight w:val="yellow"/>
              </w:rPr>
            </w:pPr>
            <w:r w:rsidRPr="00916432">
              <w:rPr>
                <w:rFonts w:eastAsia="Times New Roman"/>
                <w:b/>
                <w:color w:val="000000"/>
                <w:sz w:val="18"/>
                <w:szCs w:val="18"/>
                <w:lang w:eastAsia="es-CL"/>
              </w:rPr>
              <w:t>Descripción medio de prueba:</w:t>
            </w:r>
            <w:r w:rsidRPr="00916432">
              <w:rPr>
                <w:rFonts w:eastAsia="Times New Roman"/>
                <w:color w:val="000000"/>
                <w:sz w:val="18"/>
                <w:szCs w:val="18"/>
                <w:lang w:eastAsia="es-CL"/>
              </w:rPr>
              <w:t xml:space="preserve"> </w:t>
            </w:r>
            <w:r w:rsidR="00585126">
              <w:rPr>
                <w:iCs/>
                <w:sz w:val="18"/>
                <w:szCs w:val="18"/>
              </w:rPr>
              <w:t>Túnel</w:t>
            </w:r>
            <w:r>
              <w:rPr>
                <w:iCs/>
                <w:sz w:val="18"/>
                <w:szCs w:val="18"/>
              </w:rPr>
              <w:t xml:space="preserve"> sur, se observa que un tramo</w:t>
            </w:r>
            <w:r w:rsidR="00016F53">
              <w:rPr>
                <w:iCs/>
                <w:sz w:val="18"/>
                <w:szCs w:val="18"/>
              </w:rPr>
              <w:t xml:space="preserve"> de la correa transportadora</w:t>
            </w:r>
            <w:r>
              <w:rPr>
                <w:iCs/>
                <w:sz w:val="18"/>
                <w:szCs w:val="18"/>
              </w:rPr>
              <w:t xml:space="preserve"> va bajo tierra.</w:t>
            </w:r>
          </w:p>
        </w:tc>
        <w:tc>
          <w:tcPr>
            <w:tcW w:w="2509" w:type="pct"/>
            <w:gridSpan w:val="2"/>
            <w:tcBorders>
              <w:top w:val="single" w:sz="4" w:space="0" w:color="auto"/>
              <w:left w:val="single" w:sz="4" w:space="0" w:color="auto"/>
              <w:bottom w:val="single" w:sz="4" w:space="0" w:color="auto"/>
              <w:right w:val="single" w:sz="4" w:space="0" w:color="auto"/>
            </w:tcBorders>
            <w:shd w:val="clear" w:color="auto" w:fill="auto"/>
          </w:tcPr>
          <w:p w14:paraId="35990C50" w14:textId="4C64356B" w:rsidR="00744F46" w:rsidRPr="0025129B" w:rsidRDefault="00744F46" w:rsidP="00CE654A">
            <w:pPr>
              <w:keepNext/>
              <w:jc w:val="left"/>
              <w:rPr>
                <w:rFonts w:eastAsia="Times New Roman"/>
                <w:color w:val="000000"/>
                <w:sz w:val="18"/>
                <w:szCs w:val="18"/>
                <w:lang w:eastAsia="es-CL"/>
              </w:rPr>
            </w:pPr>
            <w:r w:rsidRPr="00916432">
              <w:rPr>
                <w:rFonts w:eastAsia="Times New Roman"/>
                <w:b/>
                <w:color w:val="000000"/>
                <w:sz w:val="18"/>
                <w:szCs w:val="18"/>
                <w:lang w:eastAsia="es-CL"/>
              </w:rPr>
              <w:t>Descripción medio de prueba:</w:t>
            </w:r>
            <w:r>
              <w:rPr>
                <w:rFonts w:eastAsia="Times New Roman"/>
                <w:b/>
                <w:color w:val="000000"/>
                <w:sz w:val="18"/>
                <w:szCs w:val="18"/>
                <w:lang w:eastAsia="es-CL"/>
              </w:rPr>
              <w:t xml:space="preserve"> </w:t>
            </w:r>
            <w:r w:rsidRPr="00916432">
              <w:rPr>
                <w:iCs/>
                <w:sz w:val="18"/>
                <w:szCs w:val="18"/>
              </w:rPr>
              <w:t xml:space="preserve">En el </w:t>
            </w:r>
            <w:r>
              <w:rPr>
                <w:iCs/>
                <w:sz w:val="18"/>
                <w:szCs w:val="18"/>
              </w:rPr>
              <w:t>acopio no se realiza humectación, sólo en la correa transportadora que lleva el material al acopio.</w:t>
            </w:r>
          </w:p>
        </w:tc>
      </w:tr>
    </w:tbl>
    <w:p w14:paraId="2AFC8E36" w14:textId="77777777" w:rsidR="007D256A" w:rsidRPr="0025129B" w:rsidRDefault="007D256A">
      <w:pPr>
        <w:jc w:val="left"/>
        <w:rPr>
          <w:color w:val="FF0000"/>
        </w:rPr>
      </w:pPr>
    </w:p>
    <w:p w14:paraId="35E875A0"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bookmarkStart w:id="257" w:name="_Toc353998131"/>
      <w:bookmarkStart w:id="258" w:name="_Toc353998204"/>
      <w:bookmarkEnd w:id="257"/>
      <w:bookmarkEnd w:id="258"/>
    </w:p>
    <w:tbl>
      <w:tblPr>
        <w:tblW w:w="13712" w:type="dxa"/>
        <w:jc w:val="center"/>
        <w:tblCellMar>
          <w:left w:w="70" w:type="dxa"/>
          <w:right w:w="70" w:type="dxa"/>
        </w:tblCellMar>
        <w:tblLook w:val="04A0" w:firstRow="1" w:lastRow="0" w:firstColumn="1" w:lastColumn="0" w:noHBand="0" w:noVBand="1"/>
      </w:tblPr>
      <w:tblGrid>
        <w:gridCol w:w="3669"/>
        <w:gridCol w:w="3162"/>
        <w:gridCol w:w="3724"/>
        <w:gridCol w:w="3157"/>
      </w:tblGrid>
      <w:tr w:rsidR="00B560CE" w:rsidRPr="0025129B" w14:paraId="5BB75319" w14:textId="77777777" w:rsidTr="003C12F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EC20E8" w14:textId="77777777" w:rsidR="00B560CE" w:rsidRPr="0025129B" w:rsidRDefault="00B560CE" w:rsidP="003C12F9">
            <w:pPr>
              <w:jc w:val="center"/>
              <w:rPr>
                <w:rFonts w:eastAsia="Times New Roman"/>
                <w:b/>
                <w:bCs/>
                <w:color w:val="000000"/>
                <w:sz w:val="20"/>
                <w:szCs w:val="20"/>
                <w:lang w:eastAsia="es-CL"/>
              </w:rPr>
            </w:pPr>
            <w:bookmarkStart w:id="259" w:name="_Toc352840404"/>
            <w:bookmarkStart w:id="260" w:name="_Toc352841464"/>
            <w:r w:rsidRPr="0025129B">
              <w:rPr>
                <w:rFonts w:eastAsia="Times New Roman"/>
                <w:b/>
                <w:bCs/>
                <w:color w:val="000000"/>
                <w:sz w:val="20"/>
                <w:szCs w:val="20"/>
                <w:lang w:eastAsia="es-CL"/>
              </w:rPr>
              <w:t>Registros</w:t>
            </w:r>
          </w:p>
        </w:tc>
      </w:tr>
      <w:tr w:rsidR="00B560CE" w:rsidRPr="0025129B" w14:paraId="7A94CCDE" w14:textId="77777777" w:rsidTr="003C12F9">
        <w:trPr>
          <w:trHeight w:val="2805"/>
          <w:jc w:val="center"/>
        </w:trPr>
        <w:tc>
          <w:tcPr>
            <w:tcW w:w="2491" w:type="pct"/>
            <w:gridSpan w:val="2"/>
            <w:tcBorders>
              <w:top w:val="nil"/>
              <w:left w:val="single" w:sz="4" w:space="0" w:color="auto"/>
              <w:right w:val="single" w:sz="4" w:space="0" w:color="auto"/>
            </w:tcBorders>
            <w:shd w:val="clear" w:color="auto" w:fill="auto"/>
            <w:noWrap/>
            <w:vAlign w:val="center"/>
            <w:hideMark/>
          </w:tcPr>
          <w:p w14:paraId="22FBD8CD" w14:textId="5E773698" w:rsidR="00B560CE" w:rsidRPr="0025129B" w:rsidRDefault="00700387" w:rsidP="003C12F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E764042" wp14:editId="398BF20D">
                  <wp:extent cx="2895600" cy="1638300"/>
                  <wp:effectExtent l="0" t="0" r="0" b="0"/>
                  <wp:docPr id="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85.jpg"/>
                          <pic:cNvPicPr/>
                        </pic:nvPicPr>
                        <pic:blipFill rotWithShape="1">
                          <a:blip r:embed="rId66">
                            <a:extLst>
                              <a:ext uri="{28A0092B-C50C-407E-A947-70E740481C1C}">
                                <a14:useLocalDpi xmlns:a14="http://schemas.microsoft.com/office/drawing/2010/main" val="0"/>
                              </a:ext>
                            </a:extLst>
                          </a:blip>
                          <a:srcRect t="17983" b="6579"/>
                          <a:stretch/>
                        </pic:blipFill>
                        <pic:spPr bwMode="auto">
                          <a:xfrm>
                            <a:off x="0" y="0"/>
                            <a:ext cx="2894868" cy="1637886"/>
                          </a:xfrm>
                          <a:prstGeom prst="rect">
                            <a:avLst/>
                          </a:prstGeom>
                          <a:ln>
                            <a:noFill/>
                          </a:ln>
                          <a:extLst>
                            <a:ext uri="{53640926-AAD7-44D8-BBD7-CCE9431645EC}">
                              <a14:shadowObscured xmlns:a14="http://schemas.microsoft.com/office/drawing/2010/main"/>
                            </a:ext>
                          </a:extLst>
                        </pic:spPr>
                      </pic:pic>
                    </a:graphicData>
                  </a:graphic>
                </wp:inline>
              </w:drawing>
            </w:r>
          </w:p>
        </w:tc>
        <w:tc>
          <w:tcPr>
            <w:tcW w:w="2509" w:type="pct"/>
            <w:gridSpan w:val="2"/>
            <w:tcBorders>
              <w:top w:val="nil"/>
              <w:left w:val="single" w:sz="4" w:space="0" w:color="auto"/>
              <w:right w:val="single" w:sz="4" w:space="0" w:color="auto"/>
            </w:tcBorders>
            <w:shd w:val="clear" w:color="auto" w:fill="auto"/>
            <w:noWrap/>
            <w:vAlign w:val="center"/>
            <w:hideMark/>
          </w:tcPr>
          <w:p w14:paraId="32B8E779" w14:textId="3DA4D6EE" w:rsidR="00B560CE" w:rsidRPr="0025129B" w:rsidRDefault="00700387" w:rsidP="003C12F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7D62AEB" wp14:editId="6E397DFE">
                  <wp:extent cx="2990850" cy="1714500"/>
                  <wp:effectExtent l="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DSC00583.jpg"/>
                          <pic:cNvPicPr/>
                        </pic:nvPicPr>
                        <pic:blipFill>
                          <a:blip r:embed="rId67">
                            <a:extLst>
                              <a:ext uri="{28A0092B-C50C-407E-A947-70E740481C1C}">
                                <a14:useLocalDpi xmlns:a14="http://schemas.microsoft.com/office/drawing/2010/main" val="0"/>
                              </a:ext>
                            </a:extLst>
                          </a:blip>
                          <a:stretch>
                            <a:fillRect/>
                          </a:stretch>
                        </pic:blipFill>
                        <pic:spPr>
                          <a:xfrm>
                            <a:off x="0" y="0"/>
                            <a:ext cx="3015417" cy="1728583"/>
                          </a:xfrm>
                          <a:prstGeom prst="rect">
                            <a:avLst/>
                          </a:prstGeom>
                        </pic:spPr>
                      </pic:pic>
                    </a:graphicData>
                  </a:graphic>
                </wp:inline>
              </w:drawing>
            </w:r>
          </w:p>
        </w:tc>
      </w:tr>
      <w:tr w:rsidR="00B560CE" w:rsidRPr="0025129B" w14:paraId="0325023D" w14:textId="77777777" w:rsidTr="005B7CA3">
        <w:trPr>
          <w:trHeight w:val="300"/>
          <w:jc w:val="center"/>
        </w:trPr>
        <w:tc>
          <w:tcPr>
            <w:tcW w:w="1338" w:type="pct"/>
            <w:tcBorders>
              <w:top w:val="single" w:sz="4" w:space="0" w:color="auto"/>
              <w:left w:val="single" w:sz="4" w:space="0" w:color="auto"/>
              <w:bottom w:val="single" w:sz="4" w:space="0" w:color="auto"/>
              <w:right w:val="nil"/>
            </w:tcBorders>
            <w:shd w:val="clear" w:color="auto" w:fill="auto"/>
            <w:noWrap/>
            <w:vAlign w:val="center"/>
            <w:hideMark/>
          </w:tcPr>
          <w:p w14:paraId="39845E87" w14:textId="77777777" w:rsidR="00B560CE" w:rsidRPr="0025129B" w:rsidRDefault="00B560CE" w:rsidP="003C12F9">
            <w:pPr>
              <w:pStyle w:val="Epgrafe"/>
              <w:rPr>
                <w:rFonts w:eastAsia="Times New Roman"/>
                <w:color w:val="000000"/>
                <w:lang w:eastAsia="es-CL"/>
              </w:rPr>
            </w:pPr>
            <w:bookmarkStart w:id="261" w:name="_Toc405994619"/>
            <w:bookmarkStart w:id="262" w:name="_Toc406168696"/>
            <w:bookmarkStart w:id="263" w:name="_Toc406524454"/>
            <w:bookmarkStart w:id="264" w:name="_Ref405896719"/>
            <w:r>
              <w:t xml:space="preserve">Fotografía </w:t>
            </w:r>
            <w:r>
              <w:fldChar w:fldCharType="begin"/>
            </w:r>
            <w:r>
              <w:instrText xml:space="preserve"> SEQ Fotografía_ \* ARABIC </w:instrText>
            </w:r>
            <w:r>
              <w:fldChar w:fldCharType="separate"/>
            </w:r>
            <w:r w:rsidR="00744F46">
              <w:rPr>
                <w:noProof/>
              </w:rPr>
              <w:t>30</w:t>
            </w:r>
            <w:bookmarkEnd w:id="261"/>
            <w:bookmarkEnd w:id="262"/>
            <w:bookmarkEnd w:id="263"/>
            <w:r>
              <w:fldChar w:fldCharType="end"/>
            </w:r>
            <w:bookmarkEnd w:id="264"/>
          </w:p>
        </w:tc>
        <w:tc>
          <w:tcPr>
            <w:tcW w:w="11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2B40E1" w14:textId="77777777" w:rsidR="00B560CE" w:rsidRPr="0025129B" w:rsidRDefault="00B560CE" w:rsidP="003C12F9">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c>
          <w:tcPr>
            <w:tcW w:w="1358" w:type="pct"/>
            <w:tcBorders>
              <w:top w:val="single" w:sz="4" w:space="0" w:color="auto"/>
              <w:left w:val="nil"/>
              <w:bottom w:val="single" w:sz="4" w:space="0" w:color="auto"/>
              <w:right w:val="nil"/>
            </w:tcBorders>
            <w:shd w:val="clear" w:color="auto" w:fill="auto"/>
            <w:noWrap/>
            <w:vAlign w:val="center"/>
            <w:hideMark/>
          </w:tcPr>
          <w:p w14:paraId="6464B76D" w14:textId="77777777" w:rsidR="00B560CE" w:rsidRPr="0025129B" w:rsidRDefault="00B560CE" w:rsidP="003C12F9">
            <w:pPr>
              <w:pStyle w:val="Epgrafe"/>
            </w:pPr>
            <w:bookmarkStart w:id="265" w:name="_Toc405994620"/>
            <w:bookmarkStart w:id="266" w:name="_Toc406168697"/>
            <w:bookmarkStart w:id="267" w:name="_Toc406524455"/>
            <w:r>
              <w:t xml:space="preserve">Fotografía </w:t>
            </w:r>
            <w:r>
              <w:fldChar w:fldCharType="begin"/>
            </w:r>
            <w:r>
              <w:instrText xml:space="preserve"> SEQ Fotografía_ \* ARABIC </w:instrText>
            </w:r>
            <w:r>
              <w:fldChar w:fldCharType="separate"/>
            </w:r>
            <w:r w:rsidR="00744F46">
              <w:rPr>
                <w:noProof/>
              </w:rPr>
              <w:t>31</w:t>
            </w:r>
            <w:bookmarkEnd w:id="265"/>
            <w:bookmarkEnd w:id="266"/>
            <w:bookmarkEnd w:id="267"/>
            <w:r>
              <w:fldChar w:fldCharType="end"/>
            </w:r>
          </w:p>
        </w:tc>
        <w:tc>
          <w:tcPr>
            <w:tcW w:w="11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DDB993" w14:textId="77777777" w:rsidR="00B560CE" w:rsidRPr="0025129B" w:rsidRDefault="00B560CE" w:rsidP="003C12F9">
            <w:pPr>
              <w:jc w:val="left"/>
              <w:rPr>
                <w:rFonts w:eastAsia="Times New Roman"/>
                <w:b/>
                <w:color w:val="000000"/>
                <w:sz w:val="18"/>
                <w:szCs w:val="18"/>
                <w:lang w:eastAsia="es-CL"/>
              </w:rPr>
            </w:pPr>
            <w:r>
              <w:rPr>
                <w:rFonts w:eastAsia="Times New Roman"/>
                <w:b/>
                <w:color w:val="000000"/>
                <w:sz w:val="18"/>
                <w:szCs w:val="18"/>
                <w:lang w:eastAsia="es-CL"/>
              </w:rPr>
              <w:t>Fecha:</w:t>
            </w:r>
            <w:r>
              <w:rPr>
                <w:rFonts w:eastAsia="Times New Roman"/>
                <w:sz w:val="18"/>
                <w:szCs w:val="18"/>
                <w:lang w:eastAsia="es-CL"/>
              </w:rPr>
              <w:t xml:space="preserve"> 01-09-2014.</w:t>
            </w:r>
          </w:p>
        </w:tc>
      </w:tr>
      <w:tr w:rsidR="00B560CE" w:rsidRPr="0025129B" w14:paraId="0304CF06" w14:textId="77777777" w:rsidTr="003C12F9">
        <w:trPr>
          <w:trHeight w:val="353"/>
          <w:jc w:val="center"/>
        </w:trPr>
        <w:tc>
          <w:tcPr>
            <w:tcW w:w="249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A6EA1AC" w14:textId="70B838A4" w:rsidR="00B560CE" w:rsidRPr="005F43E3" w:rsidRDefault="005B7CA3" w:rsidP="00700387">
            <w:pPr>
              <w:rPr>
                <w:rFonts w:eastAsia="Times New Roman"/>
                <w:sz w:val="18"/>
                <w:szCs w:val="18"/>
                <w:lang w:eastAsia="es-CL"/>
              </w:rPr>
            </w:pPr>
            <w:r w:rsidRPr="00916432">
              <w:rPr>
                <w:rFonts w:eastAsia="Times New Roman"/>
                <w:b/>
                <w:color w:val="000000"/>
                <w:sz w:val="18"/>
                <w:szCs w:val="18"/>
                <w:lang w:eastAsia="es-CL"/>
              </w:rPr>
              <w:t>Descripción medio de prueba:</w:t>
            </w:r>
            <w:r w:rsidR="00700387" w:rsidRPr="00B560CE">
              <w:rPr>
                <w:rFonts w:eastAsia="Times New Roman"/>
                <w:color w:val="000000"/>
                <w:sz w:val="18"/>
                <w:szCs w:val="18"/>
                <w:lang w:eastAsia="es-CL"/>
              </w:rPr>
              <w:t xml:space="preserve"> Sector acopio de caliza, se observa material humect</w:t>
            </w:r>
            <w:r w:rsidR="00E23BF7">
              <w:rPr>
                <w:rFonts w:eastAsia="Times New Roman"/>
                <w:color w:val="000000"/>
                <w:sz w:val="18"/>
                <w:szCs w:val="18"/>
                <w:lang w:eastAsia="es-CL"/>
              </w:rPr>
              <w:t>ado en la correa transportadora que lleva el material hacia el acopio.</w:t>
            </w:r>
          </w:p>
        </w:tc>
        <w:tc>
          <w:tcPr>
            <w:tcW w:w="250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13D2D6E" w14:textId="43D7B955" w:rsidR="00B560CE" w:rsidRPr="008F4C39" w:rsidRDefault="00B560CE" w:rsidP="00016F53">
            <w:pPr>
              <w:rPr>
                <w:iCs/>
                <w:sz w:val="18"/>
                <w:szCs w:val="18"/>
              </w:rPr>
            </w:pPr>
            <w:r w:rsidRPr="00916432">
              <w:rPr>
                <w:rFonts w:eastAsia="Times New Roman"/>
                <w:b/>
                <w:color w:val="000000"/>
                <w:sz w:val="18"/>
                <w:szCs w:val="18"/>
                <w:lang w:eastAsia="es-CL"/>
              </w:rPr>
              <w:t>Descripción medio de prueba:</w:t>
            </w:r>
            <w:r w:rsidRPr="00916432">
              <w:rPr>
                <w:rFonts w:eastAsia="Times New Roman"/>
                <w:color w:val="000000"/>
                <w:sz w:val="18"/>
                <w:szCs w:val="18"/>
                <w:lang w:eastAsia="es-CL"/>
              </w:rPr>
              <w:t xml:space="preserve"> </w:t>
            </w:r>
            <w:r w:rsidR="00BA3BD6" w:rsidRPr="00916432">
              <w:rPr>
                <w:rFonts w:eastAsia="Times New Roman"/>
                <w:b/>
                <w:color w:val="000000"/>
                <w:sz w:val="18"/>
                <w:szCs w:val="18"/>
                <w:lang w:eastAsia="es-CL"/>
              </w:rPr>
              <w:t>Descripción medio de prueba:</w:t>
            </w:r>
            <w:r w:rsidR="00BA3BD6" w:rsidRPr="00916432">
              <w:rPr>
                <w:rFonts w:eastAsia="Times New Roman"/>
                <w:color w:val="000000"/>
                <w:sz w:val="18"/>
                <w:szCs w:val="18"/>
                <w:lang w:eastAsia="es-CL"/>
              </w:rPr>
              <w:t xml:space="preserve"> </w:t>
            </w:r>
            <w:r w:rsidR="00700387" w:rsidRPr="00916432">
              <w:rPr>
                <w:iCs/>
                <w:sz w:val="18"/>
                <w:szCs w:val="18"/>
              </w:rPr>
              <w:t xml:space="preserve">En el sector de despacho de caliza a camiones, se observó que en este sector el sistema </w:t>
            </w:r>
            <w:r w:rsidR="00016F53" w:rsidRPr="00916432">
              <w:rPr>
                <w:iCs/>
                <w:sz w:val="18"/>
                <w:szCs w:val="18"/>
              </w:rPr>
              <w:t>de humectación</w:t>
            </w:r>
            <w:r w:rsidR="00016F53">
              <w:rPr>
                <w:iCs/>
                <w:sz w:val="18"/>
                <w:szCs w:val="18"/>
              </w:rPr>
              <w:t xml:space="preserve"> no se encontraba funcionado además presentaba </w:t>
            </w:r>
            <w:r w:rsidR="00700387" w:rsidRPr="00916432">
              <w:rPr>
                <w:iCs/>
                <w:sz w:val="18"/>
                <w:szCs w:val="18"/>
              </w:rPr>
              <w:t>una fuga de agua producto de un aumento de presión en el sistema.</w:t>
            </w:r>
          </w:p>
        </w:tc>
      </w:tr>
    </w:tbl>
    <w:p w14:paraId="1295B7B1" w14:textId="78659A6E" w:rsidR="00380E40" w:rsidRDefault="00380E40" w:rsidP="00B560CE">
      <w:pPr>
        <w:pStyle w:val="Ttulo1"/>
        <w:numPr>
          <w:ilvl w:val="0"/>
          <w:numId w:val="0"/>
        </w:numPr>
        <w:ind w:left="432"/>
      </w:pPr>
    </w:p>
    <w:p w14:paraId="6CE2658B" w14:textId="77777777" w:rsidR="00380E40" w:rsidRDefault="00380E40">
      <w:pPr>
        <w:jc w:val="left"/>
        <w:rPr>
          <w:rFonts w:cstheme="minorHAnsi"/>
          <w:b/>
          <w:sz w:val="24"/>
          <w:szCs w:val="20"/>
        </w:rPr>
      </w:pPr>
      <w:r>
        <w:br w:type="page"/>
      </w:r>
    </w:p>
    <w:tbl>
      <w:tblPr>
        <w:tblStyle w:val="Tablaconcuadrcula"/>
        <w:tblW w:w="5000" w:type="pct"/>
        <w:tblLook w:val="04A0" w:firstRow="1" w:lastRow="0" w:firstColumn="1" w:lastColumn="0" w:noHBand="0" w:noVBand="1"/>
      </w:tblPr>
      <w:tblGrid>
        <w:gridCol w:w="3830"/>
        <w:gridCol w:w="9958"/>
      </w:tblGrid>
      <w:tr w:rsidR="00380E40" w:rsidRPr="0025129B" w14:paraId="26030AFA" w14:textId="77777777" w:rsidTr="00C27330">
        <w:trPr>
          <w:trHeight w:val="142"/>
        </w:trPr>
        <w:tc>
          <w:tcPr>
            <w:tcW w:w="1389" w:type="pct"/>
          </w:tcPr>
          <w:p w14:paraId="445E81CD" w14:textId="77777777" w:rsidR="00380E40" w:rsidRPr="0025129B" w:rsidRDefault="00380E40" w:rsidP="00C27330">
            <w:r w:rsidRPr="004025CD">
              <w:rPr>
                <w:b/>
              </w:rPr>
              <w:t xml:space="preserve">Número de hecho constatado : </w:t>
            </w:r>
            <w:r w:rsidRPr="004025CD">
              <w:rPr>
                <w:b/>
              </w:rPr>
              <w:fldChar w:fldCharType="begin"/>
            </w:r>
            <w:r w:rsidRPr="004025CD">
              <w:rPr>
                <w:b/>
              </w:rPr>
              <w:instrText xml:space="preserve"> SEQ Número_de_hecho_constatado_: \* ARABIC </w:instrText>
            </w:r>
            <w:r w:rsidRPr="004025CD">
              <w:rPr>
                <w:b/>
              </w:rPr>
              <w:fldChar w:fldCharType="separate"/>
            </w:r>
            <w:r w:rsidR="00744F46">
              <w:rPr>
                <w:b/>
                <w:noProof/>
              </w:rPr>
              <w:t>7</w:t>
            </w:r>
            <w:r w:rsidRPr="004025CD">
              <w:rPr>
                <w:b/>
              </w:rPr>
              <w:fldChar w:fldCharType="end"/>
            </w:r>
          </w:p>
        </w:tc>
        <w:tc>
          <w:tcPr>
            <w:tcW w:w="3611" w:type="pct"/>
          </w:tcPr>
          <w:p w14:paraId="78A67C7F" w14:textId="77777777" w:rsidR="00380E40" w:rsidRPr="0025129B" w:rsidRDefault="00380E40" w:rsidP="00C2733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b/>
                <w:color w:val="000000"/>
                <w:lang w:eastAsia="es-CL"/>
              </w:rPr>
              <w:t xml:space="preserve"> 6</w:t>
            </w:r>
          </w:p>
        </w:tc>
      </w:tr>
      <w:tr w:rsidR="00380E40" w:rsidRPr="004E72ED" w14:paraId="37926FF4" w14:textId="77777777" w:rsidTr="00C27330">
        <w:trPr>
          <w:trHeight w:val="142"/>
        </w:trPr>
        <w:tc>
          <w:tcPr>
            <w:tcW w:w="5000" w:type="pct"/>
            <w:gridSpan w:val="2"/>
          </w:tcPr>
          <w:p w14:paraId="5DC8CF71" w14:textId="77777777" w:rsidR="00380E40" w:rsidRDefault="00380E40" w:rsidP="00C27330">
            <w:pPr>
              <w:rPr>
                <w:rFonts w:eastAsia="Times New Roman"/>
                <w:b/>
                <w:bCs/>
                <w:color w:val="000000"/>
                <w:lang w:eastAsia="es-CL"/>
              </w:rPr>
            </w:pPr>
            <w:r>
              <w:rPr>
                <w:rFonts w:eastAsia="Times New Roman"/>
                <w:b/>
                <w:bCs/>
                <w:color w:val="000000"/>
                <w:lang w:eastAsia="es-CL"/>
              </w:rPr>
              <w:t xml:space="preserve">Documentación solicitada y entregada: </w:t>
            </w:r>
          </w:p>
          <w:p w14:paraId="7BCB0BD9" w14:textId="77777777" w:rsidR="00380E40" w:rsidRPr="007B34C5" w:rsidRDefault="00380E40" w:rsidP="00C27330">
            <w:pPr>
              <w:pStyle w:val="Prrafodelista"/>
              <w:numPr>
                <w:ilvl w:val="0"/>
                <w:numId w:val="7"/>
              </w:numPr>
              <w:rPr>
                <w:color w:val="FF0000"/>
              </w:rPr>
            </w:pPr>
            <w:r w:rsidRPr="00BD453D">
              <w:rPr>
                <w:rFonts w:ascii="Verdana" w:hAnsi="Verdana"/>
                <w:iCs/>
                <w:sz w:val="16"/>
                <w:szCs w:val="16"/>
              </w:rPr>
              <w:t>Programa de mantención de la planta</w:t>
            </w:r>
            <w:r>
              <w:rPr>
                <w:rFonts w:ascii="Verdana" w:hAnsi="Verdana"/>
                <w:iCs/>
                <w:sz w:val="16"/>
                <w:szCs w:val="16"/>
              </w:rPr>
              <w:t>.</w:t>
            </w:r>
          </w:p>
        </w:tc>
      </w:tr>
      <w:tr w:rsidR="00380E40" w:rsidRPr="0025129B" w14:paraId="4DBD70E5" w14:textId="77777777" w:rsidTr="00C27330">
        <w:trPr>
          <w:trHeight w:val="319"/>
        </w:trPr>
        <w:tc>
          <w:tcPr>
            <w:tcW w:w="5000" w:type="pct"/>
            <w:gridSpan w:val="2"/>
            <w:tcBorders>
              <w:bottom w:val="single" w:sz="4" w:space="0" w:color="auto"/>
            </w:tcBorders>
          </w:tcPr>
          <w:p w14:paraId="07DDC1AE" w14:textId="77777777" w:rsidR="00380E40" w:rsidRDefault="00380E40" w:rsidP="00C27330">
            <w:pPr>
              <w:rPr>
                <w:b/>
              </w:rPr>
            </w:pPr>
            <w:r>
              <w:rPr>
                <w:b/>
              </w:rPr>
              <w:t>Exigencia (s)</w:t>
            </w:r>
            <w:r w:rsidRPr="0025129B">
              <w:rPr>
                <w:b/>
              </w:rPr>
              <w:t>:</w:t>
            </w:r>
            <w:r>
              <w:rPr>
                <w:b/>
              </w:rPr>
              <w:t xml:space="preserve"> </w:t>
            </w:r>
          </w:p>
          <w:p w14:paraId="615BE21D" w14:textId="6915050F" w:rsidR="00380E40" w:rsidRDefault="00380E40" w:rsidP="00C27330">
            <w:pPr>
              <w:rPr>
                <w:rFonts w:ascii="Arial" w:hAnsi="Arial"/>
                <w:b/>
                <w:sz w:val="22"/>
              </w:rPr>
            </w:pPr>
            <w:r w:rsidRPr="0002333F">
              <w:rPr>
                <w:rFonts w:cs="Arial"/>
                <w:b/>
              </w:rPr>
              <w:t>RCA 249/2002</w:t>
            </w:r>
            <w:r>
              <w:rPr>
                <w:rFonts w:cs="Arial"/>
                <w:b/>
              </w:rPr>
              <w:t xml:space="preserve"> Considerando 11.1</w:t>
            </w:r>
            <w:r w:rsidRPr="00D82578">
              <w:rPr>
                <w:rFonts w:cs="Arial"/>
                <w:b/>
              </w:rPr>
              <w:t>.</w:t>
            </w:r>
            <w:r>
              <w:rPr>
                <w:rFonts w:ascii="Arial" w:hAnsi="Arial"/>
                <w:b/>
                <w:sz w:val="22"/>
              </w:rPr>
              <w:t xml:space="preserve"> </w:t>
            </w:r>
          </w:p>
          <w:p w14:paraId="3A1F8466" w14:textId="77777777" w:rsidR="00380E40" w:rsidRPr="00380E40" w:rsidRDefault="00380E40" w:rsidP="00380E40">
            <w:pPr>
              <w:autoSpaceDE w:val="0"/>
              <w:autoSpaceDN w:val="0"/>
              <w:adjustRightInd w:val="0"/>
              <w:rPr>
                <w:rFonts w:cs="Arial"/>
                <w:i/>
                <w:lang w:eastAsia="es-ES"/>
              </w:rPr>
            </w:pPr>
            <w:r w:rsidRPr="00380E40">
              <w:rPr>
                <w:rFonts w:cs="Arial"/>
                <w:i/>
                <w:lang w:eastAsia="es-ES"/>
              </w:rPr>
              <w:t>Transporte de Materiales: Se continuará con el riego y estabilización con una solución salina de los caminos utilizados para el transporte de la caliza desde el frente de explotación hasta la planta de chancado y desde la planta de chancado a la planta de procesos.</w:t>
            </w:r>
          </w:p>
          <w:p w14:paraId="12B53BA2" w14:textId="77777777" w:rsidR="00380E40" w:rsidRPr="0025129B" w:rsidRDefault="00380E40" w:rsidP="00C27330">
            <w:pPr>
              <w:autoSpaceDE w:val="0"/>
              <w:autoSpaceDN w:val="0"/>
              <w:adjustRightInd w:val="0"/>
              <w:rPr>
                <w:b/>
              </w:rPr>
            </w:pPr>
          </w:p>
        </w:tc>
      </w:tr>
      <w:tr w:rsidR="00380E40" w:rsidRPr="008E34C9" w14:paraId="786578AD" w14:textId="77777777" w:rsidTr="00C27330">
        <w:trPr>
          <w:trHeight w:val="627"/>
        </w:trPr>
        <w:tc>
          <w:tcPr>
            <w:tcW w:w="5000" w:type="pct"/>
            <w:gridSpan w:val="2"/>
          </w:tcPr>
          <w:p w14:paraId="77A0E01F" w14:textId="01E8E85E" w:rsidR="00380E40" w:rsidRPr="0079402A" w:rsidRDefault="00380E40" w:rsidP="00C27330">
            <w:pPr>
              <w:jc w:val="left"/>
            </w:pPr>
            <w:r w:rsidRPr="0079402A">
              <w:rPr>
                <w:b/>
              </w:rPr>
              <w:t>Hecho (s):</w:t>
            </w:r>
            <w:r w:rsidRPr="0079402A">
              <w:t xml:space="preserve"> </w:t>
            </w:r>
          </w:p>
          <w:p w14:paraId="71C30AC8" w14:textId="1F892F86" w:rsidR="00380E40" w:rsidRPr="00380E40" w:rsidRDefault="00380E40" w:rsidP="00C23761">
            <w:pPr>
              <w:pStyle w:val="Prrafodelista"/>
              <w:numPr>
                <w:ilvl w:val="0"/>
                <w:numId w:val="24"/>
              </w:numPr>
            </w:pPr>
            <w:r w:rsidRPr="00380E40">
              <w:rPr>
                <w:iCs/>
              </w:rPr>
              <w:t>Se constató que los caminos interiores entre el área de acopio de combustible y el área de recepción y acopio de cal, son de tierra, y se encuentran sin humectar</w:t>
            </w:r>
            <w:r>
              <w:rPr>
                <w:iCs/>
              </w:rPr>
              <w:t>.</w:t>
            </w:r>
            <w:r w:rsidR="00E345ED">
              <w:rPr>
                <w:iCs/>
              </w:rPr>
              <w:t>(</w:t>
            </w:r>
            <w:r w:rsidR="00E345ED">
              <w:rPr>
                <w:iCs/>
              </w:rPr>
              <w:fldChar w:fldCharType="begin"/>
            </w:r>
            <w:r w:rsidR="00E345ED">
              <w:rPr>
                <w:iCs/>
              </w:rPr>
              <w:instrText xml:space="preserve"> REF _Ref406088278 \h </w:instrText>
            </w:r>
            <w:r w:rsidR="0066410F">
              <w:rPr>
                <w:iCs/>
              </w:rPr>
              <w:instrText xml:space="preserve"> \* MERGEFORMAT </w:instrText>
            </w:r>
            <w:r w:rsidR="00E345ED">
              <w:rPr>
                <w:iCs/>
              </w:rPr>
            </w:r>
            <w:r w:rsidR="00E345ED">
              <w:rPr>
                <w:iCs/>
              </w:rPr>
              <w:fldChar w:fldCharType="separate"/>
            </w:r>
            <w:r w:rsidR="00744F46">
              <w:t xml:space="preserve">Fotografía </w:t>
            </w:r>
            <w:r w:rsidR="00744F46">
              <w:rPr>
                <w:noProof/>
              </w:rPr>
              <w:t>32</w:t>
            </w:r>
            <w:r w:rsidR="00E345ED">
              <w:rPr>
                <w:iCs/>
              </w:rPr>
              <w:fldChar w:fldCharType="end"/>
            </w:r>
            <w:r w:rsidR="00E345ED">
              <w:rPr>
                <w:iCs/>
              </w:rPr>
              <w:t>)</w:t>
            </w:r>
          </w:p>
          <w:p w14:paraId="41626FBD" w14:textId="3556472C" w:rsidR="00380E40" w:rsidRPr="00E345ED" w:rsidRDefault="00380E40" w:rsidP="00E345ED">
            <w:pPr>
              <w:pStyle w:val="Prrafodelista"/>
              <w:numPr>
                <w:ilvl w:val="0"/>
                <w:numId w:val="24"/>
              </w:numPr>
              <w:jc w:val="left"/>
            </w:pPr>
            <w:r>
              <w:rPr>
                <w:iCs/>
              </w:rPr>
              <w:t>Se constató que los c</w:t>
            </w:r>
            <w:r>
              <w:rPr>
                <w:rFonts w:eastAsia="Times New Roman"/>
                <w:sz w:val="18"/>
                <w:szCs w:val="18"/>
                <w:lang w:eastAsia="es-CL"/>
              </w:rPr>
              <w:t>aminos entre la mina</w:t>
            </w:r>
            <w:r w:rsidR="00E345ED">
              <w:rPr>
                <w:rFonts w:eastAsia="Times New Roman"/>
                <w:sz w:val="18"/>
                <w:szCs w:val="18"/>
                <w:lang w:eastAsia="es-CL"/>
              </w:rPr>
              <w:t xml:space="preserve"> El Way y la Planta se encuentran sin humectar y sin riego con solución salina.</w:t>
            </w:r>
            <w:r w:rsidR="00E345ED">
              <w:rPr>
                <w:iCs/>
              </w:rPr>
              <w:t xml:space="preserve"> (</w:t>
            </w:r>
            <w:r w:rsidR="00E345ED">
              <w:rPr>
                <w:iCs/>
              </w:rPr>
              <w:fldChar w:fldCharType="begin"/>
            </w:r>
            <w:r w:rsidR="00E345ED">
              <w:rPr>
                <w:iCs/>
              </w:rPr>
              <w:instrText xml:space="preserve"> REF _Ref406088280 \h </w:instrText>
            </w:r>
            <w:r w:rsidR="00E345ED">
              <w:rPr>
                <w:iCs/>
              </w:rPr>
            </w:r>
            <w:r w:rsidR="00E345ED">
              <w:rPr>
                <w:iCs/>
              </w:rPr>
              <w:fldChar w:fldCharType="separate"/>
            </w:r>
            <w:r w:rsidR="00744F46">
              <w:t xml:space="preserve">Fotografía </w:t>
            </w:r>
            <w:r w:rsidR="00744F46">
              <w:rPr>
                <w:noProof/>
              </w:rPr>
              <w:t>33</w:t>
            </w:r>
            <w:r w:rsidR="00E345ED">
              <w:rPr>
                <w:iCs/>
              </w:rPr>
              <w:fldChar w:fldCharType="end"/>
            </w:r>
            <w:r w:rsidR="00E345ED">
              <w:rPr>
                <w:iCs/>
              </w:rPr>
              <w:t>)</w:t>
            </w:r>
          </w:p>
        </w:tc>
      </w:tr>
    </w:tbl>
    <w:p w14:paraId="4D76A838" w14:textId="77777777" w:rsidR="003733C7" w:rsidRDefault="003733C7" w:rsidP="003733C7"/>
    <w:tbl>
      <w:tblPr>
        <w:tblW w:w="13712" w:type="dxa"/>
        <w:jc w:val="center"/>
        <w:tblCellMar>
          <w:left w:w="70" w:type="dxa"/>
          <w:right w:w="70" w:type="dxa"/>
        </w:tblCellMar>
        <w:tblLook w:val="04A0" w:firstRow="1" w:lastRow="0" w:firstColumn="1" w:lastColumn="0" w:noHBand="0" w:noVBand="1"/>
      </w:tblPr>
      <w:tblGrid>
        <w:gridCol w:w="3488"/>
        <w:gridCol w:w="3732"/>
        <w:gridCol w:w="3464"/>
        <w:gridCol w:w="3028"/>
      </w:tblGrid>
      <w:tr w:rsidR="003733C7" w:rsidRPr="0025129B" w14:paraId="27E46B1D" w14:textId="77777777" w:rsidTr="00C273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1AA2CD" w14:textId="77777777" w:rsidR="003733C7" w:rsidRPr="0025129B" w:rsidRDefault="003733C7" w:rsidP="00C27330">
            <w:pPr>
              <w:jc w:val="center"/>
              <w:rPr>
                <w:rFonts w:eastAsia="Times New Roman"/>
                <w:b/>
                <w:bCs/>
                <w:color w:val="000000"/>
                <w:sz w:val="20"/>
                <w:szCs w:val="20"/>
                <w:lang w:eastAsia="es-CL"/>
              </w:rPr>
            </w:pPr>
            <w:r>
              <w:rPr>
                <w:rFonts w:cstheme="minorHAnsi"/>
                <w:sz w:val="14"/>
                <w:szCs w:val="24"/>
              </w:rPr>
              <w:br w:type="page"/>
            </w:r>
            <w:r>
              <w:rPr>
                <w:rFonts w:cstheme="minorHAnsi"/>
                <w:sz w:val="14"/>
                <w:szCs w:val="24"/>
              </w:rPr>
              <w:br w:type="page"/>
            </w:r>
            <w:r w:rsidRPr="0025129B">
              <w:rPr>
                <w:rFonts w:eastAsia="Times New Roman"/>
                <w:b/>
                <w:bCs/>
                <w:color w:val="000000"/>
                <w:sz w:val="20"/>
                <w:szCs w:val="20"/>
                <w:lang w:eastAsia="es-CL"/>
              </w:rPr>
              <w:t xml:space="preserve">Registros </w:t>
            </w:r>
          </w:p>
        </w:tc>
      </w:tr>
      <w:tr w:rsidR="003733C7" w:rsidRPr="0025129B" w14:paraId="636CD5EB" w14:textId="77777777" w:rsidTr="00C27330">
        <w:trPr>
          <w:trHeight w:val="2433"/>
          <w:jc w:val="center"/>
        </w:trPr>
        <w:tc>
          <w:tcPr>
            <w:tcW w:w="2633" w:type="pct"/>
            <w:gridSpan w:val="2"/>
            <w:tcBorders>
              <w:top w:val="nil"/>
              <w:left w:val="single" w:sz="4" w:space="0" w:color="auto"/>
              <w:right w:val="single" w:sz="4" w:space="0" w:color="auto"/>
            </w:tcBorders>
            <w:shd w:val="clear" w:color="auto" w:fill="auto"/>
            <w:noWrap/>
            <w:vAlign w:val="center"/>
            <w:hideMark/>
          </w:tcPr>
          <w:p w14:paraId="00EE0CCF" w14:textId="77777777" w:rsidR="003733C7" w:rsidRPr="0025129B" w:rsidRDefault="003733C7" w:rsidP="00C2733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912CF1" wp14:editId="6F75E680">
                  <wp:extent cx="3543300" cy="1466850"/>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SC00517.jpg"/>
                          <pic:cNvPicPr/>
                        </pic:nvPicPr>
                        <pic:blipFill rotWithShape="1">
                          <a:blip r:embed="rId68">
                            <a:extLst>
                              <a:ext uri="{28A0092B-C50C-407E-A947-70E740481C1C}">
                                <a14:useLocalDpi xmlns:a14="http://schemas.microsoft.com/office/drawing/2010/main" val="0"/>
                              </a:ext>
                            </a:extLst>
                          </a:blip>
                          <a:srcRect t="10753" b="6452"/>
                          <a:stretch/>
                        </pic:blipFill>
                        <pic:spPr bwMode="auto">
                          <a:xfrm>
                            <a:off x="0" y="0"/>
                            <a:ext cx="3537956" cy="1464638"/>
                          </a:xfrm>
                          <a:prstGeom prst="rect">
                            <a:avLst/>
                          </a:prstGeom>
                          <a:ln>
                            <a:noFill/>
                          </a:ln>
                          <a:extLst>
                            <a:ext uri="{53640926-AAD7-44D8-BBD7-CCE9431645EC}">
                              <a14:shadowObscured xmlns:a14="http://schemas.microsoft.com/office/drawing/2010/main"/>
                            </a:ext>
                          </a:extLst>
                        </pic:spPr>
                      </pic:pic>
                    </a:graphicData>
                  </a:graphic>
                </wp:inline>
              </w:drawing>
            </w:r>
          </w:p>
        </w:tc>
        <w:tc>
          <w:tcPr>
            <w:tcW w:w="2367" w:type="pct"/>
            <w:gridSpan w:val="2"/>
            <w:tcBorders>
              <w:top w:val="nil"/>
              <w:left w:val="single" w:sz="4" w:space="0" w:color="auto"/>
              <w:right w:val="single" w:sz="4" w:space="0" w:color="auto"/>
            </w:tcBorders>
            <w:shd w:val="clear" w:color="auto" w:fill="auto"/>
            <w:noWrap/>
            <w:vAlign w:val="center"/>
            <w:hideMark/>
          </w:tcPr>
          <w:p w14:paraId="476E0970" w14:textId="77777777" w:rsidR="003733C7" w:rsidRPr="0025129B" w:rsidRDefault="003733C7" w:rsidP="00C2733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918AB3F" wp14:editId="626E5532">
                  <wp:extent cx="3502795" cy="1466850"/>
                  <wp:effectExtent l="0" t="0" r="254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DSC00522.jpg"/>
                          <pic:cNvPicPr/>
                        </pic:nvPicPr>
                        <pic:blipFill rotWithShape="1">
                          <a:blip r:embed="rId69">
                            <a:extLst>
                              <a:ext uri="{28A0092B-C50C-407E-A947-70E740481C1C}">
                                <a14:useLocalDpi xmlns:a14="http://schemas.microsoft.com/office/drawing/2010/main" val="0"/>
                              </a:ext>
                            </a:extLst>
                          </a:blip>
                          <a:srcRect l="35542" t="31500" b="18436"/>
                          <a:stretch/>
                        </pic:blipFill>
                        <pic:spPr bwMode="auto">
                          <a:xfrm>
                            <a:off x="0" y="0"/>
                            <a:ext cx="3515251" cy="1472066"/>
                          </a:xfrm>
                          <a:prstGeom prst="rect">
                            <a:avLst/>
                          </a:prstGeom>
                          <a:ln>
                            <a:noFill/>
                          </a:ln>
                          <a:extLst>
                            <a:ext uri="{53640926-AAD7-44D8-BBD7-CCE9431645EC}">
                              <a14:shadowObscured xmlns:a14="http://schemas.microsoft.com/office/drawing/2010/main"/>
                            </a:ext>
                          </a:extLst>
                        </pic:spPr>
                      </pic:pic>
                    </a:graphicData>
                  </a:graphic>
                </wp:inline>
              </w:drawing>
            </w:r>
          </w:p>
        </w:tc>
      </w:tr>
      <w:tr w:rsidR="003733C7" w:rsidRPr="0025129B" w14:paraId="0838BD6E" w14:textId="77777777" w:rsidTr="00C27330">
        <w:trPr>
          <w:trHeight w:val="300"/>
          <w:jc w:val="center"/>
        </w:trPr>
        <w:tc>
          <w:tcPr>
            <w:tcW w:w="1272" w:type="pct"/>
            <w:tcBorders>
              <w:top w:val="single" w:sz="4" w:space="0" w:color="auto"/>
              <w:left w:val="single" w:sz="4" w:space="0" w:color="auto"/>
              <w:bottom w:val="single" w:sz="4" w:space="0" w:color="auto"/>
              <w:right w:val="nil"/>
            </w:tcBorders>
            <w:shd w:val="clear" w:color="auto" w:fill="auto"/>
            <w:noWrap/>
            <w:vAlign w:val="center"/>
            <w:hideMark/>
          </w:tcPr>
          <w:p w14:paraId="61578192" w14:textId="77777777" w:rsidR="003733C7" w:rsidRPr="0025129B" w:rsidRDefault="003733C7" w:rsidP="00C27330">
            <w:pPr>
              <w:pStyle w:val="Epgrafe"/>
              <w:rPr>
                <w:rFonts w:eastAsia="Times New Roman"/>
                <w:color w:val="000000"/>
                <w:lang w:eastAsia="es-CL"/>
              </w:rPr>
            </w:pPr>
            <w:bookmarkStart w:id="268" w:name="_Toc405994602"/>
            <w:bookmarkStart w:id="269" w:name="_Toc406168698"/>
            <w:bookmarkStart w:id="270" w:name="_Toc406524456"/>
            <w:bookmarkStart w:id="271" w:name="_Ref406088278"/>
            <w:r>
              <w:t xml:space="preserve">Fotografía </w:t>
            </w:r>
            <w:r>
              <w:fldChar w:fldCharType="begin"/>
            </w:r>
            <w:r>
              <w:instrText xml:space="preserve"> SEQ Fotografía_ \* ARABIC </w:instrText>
            </w:r>
            <w:r>
              <w:fldChar w:fldCharType="separate"/>
            </w:r>
            <w:r w:rsidR="00744F46">
              <w:rPr>
                <w:noProof/>
              </w:rPr>
              <w:t>32</w:t>
            </w:r>
            <w:bookmarkEnd w:id="268"/>
            <w:bookmarkEnd w:id="269"/>
            <w:bookmarkEnd w:id="270"/>
            <w:r>
              <w:fldChar w:fldCharType="end"/>
            </w:r>
            <w:bookmarkEnd w:id="271"/>
          </w:p>
        </w:tc>
        <w:tc>
          <w:tcPr>
            <w:tcW w:w="13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1298C6" w14:textId="77777777" w:rsidR="003733C7" w:rsidRPr="0025129B" w:rsidRDefault="003733C7" w:rsidP="00C2733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sz w:val="18"/>
                <w:szCs w:val="18"/>
                <w:lang w:eastAsia="es-CL"/>
              </w:rPr>
              <w:t>01-09-2014.</w:t>
            </w:r>
          </w:p>
        </w:tc>
        <w:tc>
          <w:tcPr>
            <w:tcW w:w="1263" w:type="pct"/>
            <w:tcBorders>
              <w:top w:val="single" w:sz="4" w:space="0" w:color="auto"/>
              <w:left w:val="nil"/>
              <w:bottom w:val="single" w:sz="4" w:space="0" w:color="auto"/>
              <w:right w:val="nil"/>
            </w:tcBorders>
            <w:shd w:val="clear" w:color="auto" w:fill="auto"/>
            <w:noWrap/>
            <w:vAlign w:val="center"/>
            <w:hideMark/>
          </w:tcPr>
          <w:p w14:paraId="657BE2DB" w14:textId="77777777" w:rsidR="003733C7" w:rsidRPr="0025129B" w:rsidRDefault="003733C7" w:rsidP="00C27330">
            <w:pPr>
              <w:pStyle w:val="Epgrafe"/>
            </w:pPr>
            <w:bookmarkStart w:id="272" w:name="_Toc405994603"/>
            <w:bookmarkStart w:id="273" w:name="_Toc406168699"/>
            <w:bookmarkStart w:id="274" w:name="_Toc406524457"/>
            <w:bookmarkStart w:id="275" w:name="_Ref406088280"/>
            <w:r>
              <w:t xml:space="preserve">Fotografía </w:t>
            </w:r>
            <w:r>
              <w:fldChar w:fldCharType="begin"/>
            </w:r>
            <w:r>
              <w:instrText xml:space="preserve"> SEQ Fotografía_ \* ARABIC </w:instrText>
            </w:r>
            <w:r>
              <w:fldChar w:fldCharType="separate"/>
            </w:r>
            <w:r w:rsidR="00744F46">
              <w:rPr>
                <w:noProof/>
              </w:rPr>
              <w:t>33</w:t>
            </w:r>
            <w:bookmarkEnd w:id="272"/>
            <w:bookmarkEnd w:id="273"/>
            <w:bookmarkEnd w:id="274"/>
            <w:r>
              <w:fldChar w:fldCharType="end"/>
            </w:r>
            <w:bookmarkEnd w:id="275"/>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BAE038" w14:textId="77777777" w:rsidR="003733C7" w:rsidRPr="0025129B" w:rsidRDefault="003733C7" w:rsidP="00C2733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Pr>
                <w:rFonts w:eastAsia="Times New Roman"/>
                <w:sz w:val="18"/>
                <w:szCs w:val="18"/>
                <w:lang w:eastAsia="es-CL"/>
              </w:rPr>
              <w:t>01-09-2014.</w:t>
            </w:r>
          </w:p>
        </w:tc>
      </w:tr>
      <w:tr w:rsidR="003733C7" w:rsidRPr="0025129B" w14:paraId="2EE8AF13" w14:textId="77777777" w:rsidTr="00C27330">
        <w:trPr>
          <w:trHeight w:val="507"/>
          <w:jc w:val="center"/>
        </w:trPr>
        <w:tc>
          <w:tcPr>
            <w:tcW w:w="263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3C7ECD2" w14:textId="77777777" w:rsidR="003733C7" w:rsidRPr="002824F7" w:rsidRDefault="003733C7" w:rsidP="00C27330">
            <w:pPr>
              <w:rPr>
                <w:rFonts w:eastAsia="Times New Roman"/>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sz w:val="18"/>
                <w:szCs w:val="18"/>
                <w:lang w:eastAsia="es-CL"/>
              </w:rPr>
              <w:t>Caminos al interior de la planta, hacia sector de descarga de Caliza, no se observa riego con solución salina.</w:t>
            </w:r>
          </w:p>
        </w:tc>
        <w:tc>
          <w:tcPr>
            <w:tcW w:w="236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7D4EF2F" w14:textId="4807B034" w:rsidR="003733C7" w:rsidRPr="004C1DDB" w:rsidRDefault="003733C7" w:rsidP="00C27330">
            <w:pPr>
              <w:rPr>
                <w:iCs/>
                <w:sz w:val="18"/>
                <w:szCs w:val="18"/>
              </w:rPr>
            </w:pPr>
            <w:r w:rsidRPr="00CD07D2">
              <w:rPr>
                <w:rFonts w:eastAsia="Times New Roman"/>
                <w:b/>
                <w:color w:val="000000"/>
                <w:sz w:val="18"/>
                <w:szCs w:val="18"/>
                <w:lang w:eastAsia="es-CL"/>
              </w:rPr>
              <w:t>Descripción medio de prueba:</w:t>
            </w:r>
            <w:r>
              <w:rPr>
                <w:rFonts w:eastAsia="Times New Roman"/>
                <w:sz w:val="18"/>
                <w:szCs w:val="18"/>
                <w:lang w:eastAsia="es-CL"/>
              </w:rPr>
              <w:t xml:space="preserve"> Caminos entre la </w:t>
            </w:r>
            <w:r w:rsidR="00585126">
              <w:rPr>
                <w:rFonts w:eastAsia="Times New Roman"/>
                <w:sz w:val="18"/>
                <w:szCs w:val="18"/>
                <w:lang w:eastAsia="es-CL"/>
              </w:rPr>
              <w:t>mina</w:t>
            </w:r>
            <w:r>
              <w:rPr>
                <w:rFonts w:eastAsia="Times New Roman"/>
                <w:sz w:val="18"/>
                <w:szCs w:val="18"/>
                <w:lang w:eastAsia="es-CL"/>
              </w:rPr>
              <w:t xml:space="preserve"> El Way y la Planta. No se observa riego con solución salina.</w:t>
            </w:r>
          </w:p>
        </w:tc>
      </w:tr>
    </w:tbl>
    <w:p w14:paraId="5C20383F" w14:textId="77777777" w:rsidR="003733C7" w:rsidRPr="003733C7" w:rsidRDefault="003733C7" w:rsidP="003733C7"/>
    <w:p w14:paraId="436C303D" w14:textId="77777777" w:rsidR="006C4816" w:rsidRDefault="006C4816">
      <w:pPr>
        <w:jc w:val="left"/>
      </w:pPr>
      <w:r>
        <w:br w:type="page"/>
      </w:r>
    </w:p>
    <w:p w14:paraId="0F5887C6" w14:textId="77777777" w:rsidR="00585126" w:rsidRPr="0025129B" w:rsidRDefault="00585126" w:rsidP="00585126">
      <w:pPr>
        <w:pStyle w:val="Ttulo1"/>
      </w:pPr>
      <w:bookmarkStart w:id="276" w:name="_Toc352840403"/>
      <w:bookmarkStart w:id="277" w:name="_Toc352841463"/>
      <w:bookmarkStart w:id="278" w:name="_Toc390777039"/>
      <w:bookmarkStart w:id="279" w:name="_Toc406524458"/>
      <w:r w:rsidRPr="0025129B">
        <w:t>OTROS HECHOS.</w:t>
      </w:r>
      <w:bookmarkEnd w:id="276"/>
      <w:bookmarkEnd w:id="277"/>
      <w:bookmarkEnd w:id="278"/>
      <w:bookmarkEnd w:id="279"/>
    </w:p>
    <w:p w14:paraId="64A84AE0" w14:textId="77777777" w:rsidR="00585126" w:rsidRPr="0025129B" w:rsidRDefault="00585126" w:rsidP="00585126">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585126" w:rsidRPr="0025129B" w14:paraId="5C921D66" w14:textId="77777777" w:rsidTr="00362A70">
        <w:trPr>
          <w:trHeight w:val="300"/>
          <w:jc w:val="center"/>
        </w:trPr>
        <w:tc>
          <w:tcPr>
            <w:tcW w:w="5000" w:type="pct"/>
            <w:shd w:val="clear" w:color="auto" w:fill="auto"/>
            <w:noWrap/>
            <w:vAlign w:val="center"/>
            <w:hideMark/>
          </w:tcPr>
          <w:p w14:paraId="274D53BC" w14:textId="77777777" w:rsidR="00585126" w:rsidRPr="0025129B" w:rsidRDefault="00585126" w:rsidP="00362A70">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 N°1</w:t>
            </w:r>
          </w:p>
        </w:tc>
      </w:tr>
      <w:tr w:rsidR="00585126" w:rsidRPr="0025129B" w14:paraId="7B8AAAC6" w14:textId="77777777" w:rsidTr="00362A70">
        <w:trPr>
          <w:trHeight w:val="1686"/>
          <w:jc w:val="center"/>
        </w:trPr>
        <w:tc>
          <w:tcPr>
            <w:tcW w:w="5000" w:type="pct"/>
            <w:shd w:val="clear" w:color="auto" w:fill="auto"/>
            <w:noWrap/>
            <w:hideMark/>
          </w:tcPr>
          <w:p w14:paraId="6C7EC48B" w14:textId="77777777" w:rsidR="00585126" w:rsidRPr="0025129B" w:rsidRDefault="00585126" w:rsidP="00362A70">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7196EF95" w14:textId="4D9D81A7" w:rsidR="009803F8" w:rsidRPr="009803F8" w:rsidRDefault="009803F8" w:rsidP="009803F8">
            <w:pPr>
              <w:rPr>
                <w:iCs/>
                <w:sz w:val="20"/>
                <w:szCs w:val="20"/>
              </w:rPr>
            </w:pPr>
            <w:r w:rsidRPr="009803F8">
              <w:rPr>
                <w:iCs/>
                <w:sz w:val="20"/>
                <w:szCs w:val="20"/>
              </w:rPr>
              <w:t xml:space="preserve">Se debió esperar durante 30 minutos para el inicio de la fiscalización. De acuerdo a lo informado </w:t>
            </w:r>
            <w:r>
              <w:rPr>
                <w:iCs/>
                <w:sz w:val="20"/>
                <w:szCs w:val="20"/>
              </w:rPr>
              <w:t xml:space="preserve">por la secretaria de </w:t>
            </w:r>
            <w:r w:rsidRPr="009803F8">
              <w:rPr>
                <w:iCs/>
                <w:sz w:val="20"/>
                <w:szCs w:val="20"/>
              </w:rPr>
              <w:t>la empresa la persona que nos debía recibir se encontraba en el área de mina.</w:t>
            </w:r>
          </w:p>
          <w:p w14:paraId="46721127" w14:textId="5731C17F" w:rsidR="009803F8" w:rsidRPr="009803F8" w:rsidRDefault="009803F8" w:rsidP="009803F8">
            <w:pPr>
              <w:rPr>
                <w:iCs/>
                <w:sz w:val="20"/>
                <w:szCs w:val="20"/>
              </w:rPr>
            </w:pPr>
            <w:r>
              <w:rPr>
                <w:iCs/>
                <w:sz w:val="20"/>
                <w:szCs w:val="20"/>
              </w:rPr>
              <w:t>Posteriormente al visitar el sector de la Mina el Way, s</w:t>
            </w:r>
            <w:r w:rsidRPr="009803F8">
              <w:rPr>
                <w:iCs/>
                <w:sz w:val="20"/>
                <w:szCs w:val="20"/>
              </w:rPr>
              <w:t>e debió esperar durante 80 minutos ya que el Chancador se encontraba detenido por mantención no programada.</w:t>
            </w:r>
          </w:p>
          <w:p w14:paraId="5646F750" w14:textId="77777777" w:rsidR="00585126" w:rsidRPr="0025129B" w:rsidRDefault="00585126" w:rsidP="00362A70">
            <w:pPr>
              <w:jc w:val="left"/>
              <w:rPr>
                <w:rFonts w:eastAsia="Times New Roman"/>
                <w:color w:val="000000"/>
                <w:sz w:val="20"/>
                <w:szCs w:val="20"/>
                <w:lang w:eastAsia="es-CL"/>
              </w:rPr>
            </w:pPr>
          </w:p>
        </w:tc>
      </w:tr>
    </w:tbl>
    <w:p w14:paraId="0A9227D9" w14:textId="77777777" w:rsidR="00585126" w:rsidRDefault="00585126">
      <w:pPr>
        <w:jc w:val="left"/>
      </w:pPr>
    </w:p>
    <w:p w14:paraId="6F604965" w14:textId="42C322C6" w:rsidR="00585126" w:rsidRDefault="00585126">
      <w:pPr>
        <w:jc w:val="left"/>
        <w:rPr>
          <w:rFonts w:cstheme="minorHAnsi"/>
          <w:b/>
          <w:sz w:val="24"/>
          <w:szCs w:val="20"/>
        </w:rPr>
      </w:pPr>
      <w:r>
        <w:rPr>
          <w:rFonts w:cstheme="minorHAnsi"/>
          <w:b/>
          <w:sz w:val="24"/>
          <w:szCs w:val="20"/>
        </w:rPr>
        <w:br w:type="page"/>
      </w:r>
    </w:p>
    <w:p w14:paraId="31F543F5" w14:textId="77777777" w:rsidR="007015BE" w:rsidRPr="0025129B" w:rsidRDefault="007015BE" w:rsidP="00C958D0">
      <w:pPr>
        <w:pStyle w:val="Ttulo1"/>
      </w:pPr>
      <w:bookmarkStart w:id="280" w:name="_Toc406524459"/>
      <w:r w:rsidRPr="0025129B">
        <w:t>CONCLUSIONES.</w:t>
      </w:r>
      <w:bookmarkEnd w:id="259"/>
      <w:bookmarkEnd w:id="260"/>
      <w:bookmarkEnd w:id="280"/>
    </w:p>
    <w:p w14:paraId="293CD6C3" w14:textId="77777777" w:rsidR="00CE010E" w:rsidRPr="0025129B" w:rsidRDefault="00CE010E" w:rsidP="00893A4E">
      <w:pPr>
        <w:pStyle w:val="Prrafodelista"/>
        <w:ind w:left="0"/>
        <w:rPr>
          <w:rFonts w:cstheme="minorHAnsi"/>
          <w:b/>
          <w:sz w:val="14"/>
          <w:szCs w:val="24"/>
        </w:rPr>
      </w:pPr>
    </w:p>
    <w:p w14:paraId="1E07B8A1" w14:textId="77777777" w:rsidR="00F36F7C"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8D5F4C">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14:paraId="6EBDF908" w14:textId="77777777" w:rsidR="00F50670" w:rsidRPr="0025129B" w:rsidRDefault="00F50670" w:rsidP="00694B31">
      <w:pPr>
        <w:rPr>
          <w:rFonts w:cstheme="minorHAnsi"/>
          <w:sz w:val="20"/>
          <w:szCs w:val="20"/>
        </w:rPr>
      </w:pPr>
    </w:p>
    <w:tbl>
      <w:tblPr>
        <w:tblStyle w:val="Tablaconcuadrcula"/>
        <w:tblW w:w="5000" w:type="pct"/>
        <w:jc w:val="center"/>
        <w:tblLook w:val="04A0" w:firstRow="1" w:lastRow="0" w:firstColumn="1" w:lastColumn="0" w:noHBand="0" w:noVBand="1"/>
      </w:tblPr>
      <w:tblGrid>
        <w:gridCol w:w="1194"/>
        <w:gridCol w:w="3342"/>
        <w:gridCol w:w="4379"/>
        <w:gridCol w:w="4873"/>
      </w:tblGrid>
      <w:tr w:rsidR="00F50670" w:rsidRPr="0025129B" w14:paraId="182EB69D" w14:textId="77777777" w:rsidTr="00C27330">
        <w:trPr>
          <w:trHeight w:val="395"/>
          <w:tblHeader/>
          <w:jc w:val="center"/>
        </w:trPr>
        <w:tc>
          <w:tcPr>
            <w:tcW w:w="433" w:type="pct"/>
            <w:shd w:val="clear" w:color="auto" w:fill="D9D9D9" w:themeFill="background1" w:themeFillShade="D9"/>
            <w:vAlign w:val="center"/>
          </w:tcPr>
          <w:p w14:paraId="0E68BCE7" w14:textId="77777777" w:rsidR="00F50670" w:rsidRPr="0025129B" w:rsidRDefault="00F50670" w:rsidP="00C27330">
            <w:pPr>
              <w:jc w:val="center"/>
              <w:rPr>
                <w:rFonts w:cstheme="minorHAnsi"/>
                <w:b/>
              </w:rPr>
            </w:pPr>
            <w:r>
              <w:rPr>
                <w:rFonts w:cstheme="minorHAnsi"/>
                <w:b/>
              </w:rPr>
              <w:t>N° Hecho c</w:t>
            </w:r>
            <w:r w:rsidRPr="0025129B">
              <w:rPr>
                <w:rFonts w:cstheme="minorHAnsi"/>
                <w:b/>
              </w:rPr>
              <w:t>onstatado</w:t>
            </w:r>
          </w:p>
        </w:tc>
        <w:tc>
          <w:tcPr>
            <w:tcW w:w="1212" w:type="pct"/>
            <w:shd w:val="clear" w:color="auto" w:fill="D9D9D9" w:themeFill="background1" w:themeFillShade="D9"/>
            <w:vAlign w:val="center"/>
          </w:tcPr>
          <w:p w14:paraId="6323A93B" w14:textId="77777777" w:rsidR="00F50670" w:rsidRPr="0025129B" w:rsidRDefault="00F50670" w:rsidP="00C27330">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588" w:type="pct"/>
            <w:shd w:val="clear" w:color="auto" w:fill="D9D9D9" w:themeFill="background1" w:themeFillShade="D9"/>
            <w:vAlign w:val="center"/>
          </w:tcPr>
          <w:p w14:paraId="6A2028ED" w14:textId="77777777" w:rsidR="00F50670" w:rsidRPr="0025129B" w:rsidRDefault="00F50670" w:rsidP="00C27330">
            <w:pPr>
              <w:jc w:val="center"/>
              <w:rPr>
                <w:rFonts w:cstheme="minorHAnsi"/>
                <w:b/>
              </w:rPr>
            </w:pPr>
            <w:r>
              <w:rPr>
                <w:rFonts w:cstheme="minorHAnsi"/>
                <w:b/>
              </w:rPr>
              <w:t>Exigencia a</w:t>
            </w:r>
            <w:r w:rsidRPr="0025129B">
              <w:rPr>
                <w:rFonts w:cstheme="minorHAnsi"/>
                <w:b/>
              </w:rPr>
              <w:t>sociada</w:t>
            </w:r>
          </w:p>
        </w:tc>
        <w:tc>
          <w:tcPr>
            <w:tcW w:w="1768" w:type="pct"/>
            <w:shd w:val="clear" w:color="auto" w:fill="D9D9D9" w:themeFill="background1" w:themeFillShade="D9"/>
            <w:vAlign w:val="center"/>
          </w:tcPr>
          <w:p w14:paraId="6ECF0CE6" w14:textId="77777777" w:rsidR="00F50670" w:rsidRPr="0025129B" w:rsidRDefault="00F50670" w:rsidP="00C27330">
            <w:pPr>
              <w:jc w:val="center"/>
              <w:rPr>
                <w:rFonts w:cstheme="minorHAnsi"/>
                <w:b/>
              </w:rPr>
            </w:pPr>
            <w:r>
              <w:rPr>
                <w:rFonts w:cstheme="minorHAnsi"/>
                <w:b/>
                <w:szCs w:val="22"/>
              </w:rPr>
              <w:t>No c</w:t>
            </w:r>
            <w:r w:rsidRPr="0025129B">
              <w:rPr>
                <w:rFonts w:cstheme="minorHAnsi"/>
                <w:b/>
                <w:szCs w:val="22"/>
              </w:rPr>
              <w:t>onformidad</w:t>
            </w:r>
          </w:p>
        </w:tc>
      </w:tr>
      <w:tr w:rsidR="00F50670" w:rsidRPr="002371F3" w14:paraId="0D582F36" w14:textId="77777777" w:rsidTr="00C27330">
        <w:trPr>
          <w:jc w:val="center"/>
        </w:trPr>
        <w:tc>
          <w:tcPr>
            <w:tcW w:w="433" w:type="pct"/>
            <w:vAlign w:val="center"/>
          </w:tcPr>
          <w:p w14:paraId="53205D75" w14:textId="77777777" w:rsidR="00F50670" w:rsidRPr="002371F3" w:rsidRDefault="00F50670" w:rsidP="00C27330">
            <w:pPr>
              <w:widowControl w:val="0"/>
              <w:overflowPunct w:val="0"/>
              <w:autoSpaceDE w:val="0"/>
              <w:autoSpaceDN w:val="0"/>
              <w:adjustRightInd w:val="0"/>
              <w:spacing w:after="120" w:line="285" w:lineRule="auto"/>
              <w:jc w:val="center"/>
              <w:rPr>
                <w:rFonts w:cstheme="minorHAnsi"/>
                <w:iCs/>
              </w:rPr>
            </w:pPr>
            <w:r w:rsidRPr="002371F3">
              <w:rPr>
                <w:rFonts w:cstheme="minorHAnsi"/>
                <w:iCs/>
              </w:rPr>
              <w:t>2</w:t>
            </w:r>
          </w:p>
        </w:tc>
        <w:tc>
          <w:tcPr>
            <w:tcW w:w="1212" w:type="pct"/>
            <w:vAlign w:val="center"/>
          </w:tcPr>
          <w:p w14:paraId="1BAE22BB" w14:textId="16E0ED80" w:rsidR="00F50670" w:rsidRPr="00BA3BD6" w:rsidRDefault="000763AE" w:rsidP="000763AE">
            <w:pPr>
              <w:widowControl w:val="0"/>
              <w:overflowPunct w:val="0"/>
              <w:autoSpaceDE w:val="0"/>
              <w:autoSpaceDN w:val="0"/>
              <w:adjustRightInd w:val="0"/>
              <w:spacing w:after="120" w:line="285" w:lineRule="auto"/>
              <w:jc w:val="center"/>
              <w:rPr>
                <w:rFonts w:eastAsia="Times New Roman" w:cs="Calibri"/>
                <w:b/>
                <w:lang w:eastAsia="es-CL"/>
              </w:rPr>
            </w:pPr>
            <w:r>
              <w:rPr>
                <w:rFonts w:cstheme="minorHAnsi"/>
                <w:iCs/>
              </w:rPr>
              <w:t>Manejo de emisiones atmosféricas</w:t>
            </w:r>
          </w:p>
        </w:tc>
        <w:tc>
          <w:tcPr>
            <w:tcW w:w="1588" w:type="pct"/>
          </w:tcPr>
          <w:p w14:paraId="02770F84" w14:textId="77777777" w:rsidR="00F50670" w:rsidRDefault="00F50670" w:rsidP="00C27330">
            <w:pPr>
              <w:tabs>
                <w:tab w:val="left" w:pos="4820"/>
              </w:tabs>
              <w:rPr>
                <w:b/>
              </w:rPr>
            </w:pPr>
            <w:r w:rsidRPr="00F17305">
              <w:rPr>
                <w:b/>
              </w:rPr>
              <w:t>RCA N°</w:t>
            </w:r>
            <w:r>
              <w:rPr>
                <w:b/>
              </w:rPr>
              <w:t xml:space="preserve">249/2002 </w:t>
            </w:r>
            <w:r w:rsidRPr="00F17305">
              <w:rPr>
                <w:b/>
              </w:rPr>
              <w:t xml:space="preserve">Considerando </w:t>
            </w:r>
            <w:r w:rsidRPr="0067697A">
              <w:rPr>
                <w:b/>
              </w:rPr>
              <w:t>11.1. Plan de Medidas de Mitigación</w:t>
            </w:r>
            <w:r>
              <w:rPr>
                <w:b/>
              </w:rPr>
              <w:t xml:space="preserve">, letra </w:t>
            </w:r>
            <w:r w:rsidRPr="0067697A">
              <w:rPr>
                <w:b/>
              </w:rPr>
              <w:t xml:space="preserve">c. Acopio y Recepción de Caliza: </w:t>
            </w:r>
          </w:p>
          <w:p w14:paraId="2C9AFB8B" w14:textId="77777777" w:rsidR="00F50670" w:rsidRDefault="00F50670" w:rsidP="00C27330">
            <w:pPr>
              <w:tabs>
                <w:tab w:val="left" w:pos="4820"/>
              </w:tabs>
              <w:rPr>
                <w:rFonts w:cs="Arial"/>
                <w:i/>
                <w:iCs/>
              </w:rPr>
            </w:pPr>
            <w:r w:rsidRPr="00AD0382">
              <w:rPr>
                <w:rFonts w:cs="Arial"/>
                <w:i/>
                <w:iCs/>
              </w:rPr>
              <w:t>En la planta de procesos, la sección de recepción y acopio de caliza que será alimentada al horno, contempla los siguientes sistemas de control o abatimiento de emisiones: Confinamiento de la tolva de recepción de caliza para la alimentación del horno, Humectación de los acopios de caliza, Traspasos internos de caliza cubiertos (correas transportadoras cubiertas).</w:t>
            </w:r>
          </w:p>
          <w:p w14:paraId="50B0CD01" w14:textId="77777777" w:rsidR="00F50670" w:rsidRPr="0097744E" w:rsidRDefault="00F50670" w:rsidP="00C27330">
            <w:pPr>
              <w:tabs>
                <w:tab w:val="left" w:pos="4820"/>
              </w:tabs>
              <w:rPr>
                <w:b/>
              </w:rPr>
            </w:pPr>
            <w:r w:rsidRPr="00F17305">
              <w:rPr>
                <w:b/>
              </w:rPr>
              <w:t>RCA N°</w:t>
            </w:r>
            <w:r>
              <w:rPr>
                <w:b/>
              </w:rPr>
              <w:t>71/2007</w:t>
            </w:r>
            <w:r>
              <w:rPr>
                <w:b/>
                <w:color w:val="FF0000"/>
              </w:rPr>
              <w:t xml:space="preserve"> </w:t>
            </w:r>
            <w:r w:rsidRPr="00F17305">
              <w:rPr>
                <w:b/>
              </w:rPr>
              <w:t xml:space="preserve">Considerando </w:t>
            </w:r>
            <w:r w:rsidRPr="0097744E">
              <w:rPr>
                <w:b/>
              </w:rPr>
              <w:t>5.1.2.3. Encapsulamiento de los Acopios de Caliza de la Planta de Cal</w:t>
            </w:r>
          </w:p>
          <w:p w14:paraId="29B5711D" w14:textId="77777777" w:rsidR="00F50670" w:rsidRDefault="00F50670" w:rsidP="00C27330">
            <w:pPr>
              <w:rPr>
                <w:rFonts w:cs="Arial"/>
                <w:i/>
              </w:rPr>
            </w:pPr>
            <w:r w:rsidRPr="0097744E">
              <w:rPr>
                <w:rFonts w:cs="Arial"/>
                <w:i/>
              </w:rPr>
              <w:t xml:space="preserve">En el sector sur de la planta, se cuenta actualmente un área especialmente habilitada para la recepción y acopio de la caliza para la planta de cal. En esta área, se reciben las calizas sobre una tolva de recepción, la cual descarga a un sistema de transporte de correas transportadoras, que transfieren las calizas a dos acopios de aproximadamente 2.800 m3 de capacidad útil cada uno. </w:t>
            </w:r>
            <w:r>
              <w:rPr>
                <w:rFonts w:cs="Arial"/>
                <w:i/>
              </w:rPr>
              <w:t>(…)</w:t>
            </w:r>
          </w:p>
          <w:p w14:paraId="30C11F88" w14:textId="77777777" w:rsidR="00F50670" w:rsidRPr="007636D6" w:rsidRDefault="00F50670" w:rsidP="00C27330">
            <w:pPr>
              <w:tabs>
                <w:tab w:val="left" w:pos="4820"/>
              </w:tabs>
              <w:rPr>
                <w:b/>
              </w:rPr>
            </w:pPr>
            <w:r w:rsidRPr="00F17305">
              <w:rPr>
                <w:b/>
              </w:rPr>
              <w:t>RCA N°</w:t>
            </w:r>
            <w:r>
              <w:rPr>
                <w:b/>
              </w:rPr>
              <w:t>71/2007</w:t>
            </w:r>
            <w:r>
              <w:rPr>
                <w:b/>
                <w:color w:val="FF0000"/>
              </w:rPr>
              <w:t xml:space="preserve"> </w:t>
            </w:r>
            <w:r w:rsidRPr="00F17305">
              <w:rPr>
                <w:b/>
              </w:rPr>
              <w:t xml:space="preserve">Considerando </w:t>
            </w:r>
            <w:r w:rsidRPr="007636D6">
              <w:rPr>
                <w:b/>
              </w:rPr>
              <w:t>5</w:t>
            </w:r>
            <w:r>
              <w:rPr>
                <w:b/>
              </w:rPr>
              <w:t xml:space="preserve">.1.2.1. </w:t>
            </w:r>
            <w:r w:rsidRPr="007636D6">
              <w:rPr>
                <w:b/>
              </w:rPr>
              <w:t>Descripción de la Operación Global</w:t>
            </w:r>
          </w:p>
          <w:p w14:paraId="7BE36E82" w14:textId="77777777" w:rsidR="00F50670" w:rsidRDefault="00F50670" w:rsidP="00C27330">
            <w:pPr>
              <w:tabs>
                <w:tab w:val="left" w:pos="4820"/>
              </w:tabs>
              <w:rPr>
                <w:rFonts w:cs="Arial"/>
                <w:i/>
              </w:rPr>
            </w:pPr>
            <w:r w:rsidRPr="00235471">
              <w:rPr>
                <w:rFonts w:cs="Arial"/>
                <w:i/>
                <w:lang w:val="es-ES"/>
              </w:rPr>
              <w:t>b) Descripción</w:t>
            </w:r>
            <w:r>
              <w:rPr>
                <w:rFonts w:cs="Arial"/>
                <w:i/>
              </w:rPr>
              <w:t xml:space="preserve"> de la Operación del Horno Cal </w:t>
            </w:r>
          </w:p>
          <w:p w14:paraId="5F1363B7" w14:textId="77777777" w:rsidR="00F50670" w:rsidRDefault="00F50670" w:rsidP="00C27330">
            <w:pPr>
              <w:tabs>
                <w:tab w:val="left" w:pos="4820"/>
              </w:tabs>
              <w:rPr>
                <w:rFonts w:cs="Arial"/>
                <w:i/>
              </w:rPr>
            </w:pPr>
            <w:r w:rsidRPr="00235471">
              <w:rPr>
                <w:rFonts w:cs="Arial"/>
                <w:i/>
              </w:rPr>
              <w:t>Los gases serán emitidos a la atmósfera a través de una chimenea de una altura aproximada de 30 metros y 2,3 metros de diámetro.</w:t>
            </w:r>
          </w:p>
          <w:p w14:paraId="05E5524E" w14:textId="77777777" w:rsidR="00F50670" w:rsidRPr="0097744E" w:rsidRDefault="00F50670" w:rsidP="00C27330">
            <w:pPr>
              <w:tabs>
                <w:tab w:val="left" w:pos="4820"/>
              </w:tabs>
              <w:rPr>
                <w:b/>
              </w:rPr>
            </w:pPr>
            <w:r w:rsidRPr="00F17305">
              <w:rPr>
                <w:b/>
              </w:rPr>
              <w:t>RCA N°</w:t>
            </w:r>
            <w:r>
              <w:rPr>
                <w:b/>
              </w:rPr>
              <w:t>71/2007</w:t>
            </w:r>
            <w:r>
              <w:rPr>
                <w:b/>
                <w:color w:val="FF0000"/>
              </w:rPr>
              <w:t xml:space="preserve"> </w:t>
            </w:r>
            <w:r w:rsidRPr="00F17305">
              <w:rPr>
                <w:b/>
              </w:rPr>
              <w:t xml:space="preserve">Considerando </w:t>
            </w:r>
            <w:r w:rsidRPr="0097744E">
              <w:rPr>
                <w:b/>
              </w:rPr>
              <w:t>5.1.2.3. Encapsulamiento de los Acopios de Caliza de la Planta de Cal</w:t>
            </w:r>
          </w:p>
          <w:p w14:paraId="49932040" w14:textId="77777777" w:rsidR="00F50670" w:rsidRPr="00AD0382" w:rsidRDefault="00F50670" w:rsidP="00C27330">
            <w:pPr>
              <w:tabs>
                <w:tab w:val="left" w:pos="4820"/>
              </w:tabs>
              <w:rPr>
                <w:b/>
                <w:i/>
              </w:rPr>
            </w:pPr>
            <w:r>
              <w:rPr>
                <w:rFonts w:cs="Arial"/>
                <w:i/>
              </w:rPr>
              <w:t xml:space="preserve"> (…)</w:t>
            </w:r>
            <w:r w:rsidRPr="0097744E">
              <w:rPr>
                <w:rFonts w:cs="Arial"/>
                <w:i/>
              </w:rPr>
              <w:t xml:space="preserve"> Los acopios existentes cuentan con sistemas de transferencia (tubos) que permiten disminuir la generación de polvo al momento de las descargas en el acopio. </w:t>
            </w:r>
            <w:r>
              <w:rPr>
                <w:rFonts w:cs="Arial"/>
                <w:i/>
              </w:rPr>
              <w:t>(…)</w:t>
            </w:r>
          </w:p>
          <w:p w14:paraId="2C490DA5" w14:textId="77777777" w:rsidR="00F50670" w:rsidRPr="002371F3" w:rsidRDefault="00F50670" w:rsidP="00C27330">
            <w:pPr>
              <w:autoSpaceDE w:val="0"/>
              <w:autoSpaceDN w:val="0"/>
              <w:adjustRightInd w:val="0"/>
              <w:rPr>
                <w:rFonts w:cstheme="minorHAnsi"/>
              </w:rPr>
            </w:pPr>
          </w:p>
        </w:tc>
        <w:tc>
          <w:tcPr>
            <w:tcW w:w="1768" w:type="pct"/>
          </w:tcPr>
          <w:p w14:paraId="6F52EBF6" w14:textId="11927F0D" w:rsidR="00F50670" w:rsidRDefault="00CE122D" w:rsidP="00C27330">
            <w:r>
              <w:t>L</w:t>
            </w:r>
            <w:r w:rsidR="00F50670">
              <w:t>as correas transportadoras se encontraban abiertas en algunos tramos.</w:t>
            </w:r>
          </w:p>
          <w:p w14:paraId="5B331FB9" w14:textId="77777777" w:rsidR="00F50670" w:rsidRDefault="00F50670" w:rsidP="00C27330"/>
          <w:p w14:paraId="5354D080" w14:textId="0E4C3DBA" w:rsidR="00F50670" w:rsidRDefault="00CE122D" w:rsidP="00C27330">
            <w:r>
              <w:t>A</w:t>
            </w:r>
            <w:r w:rsidR="00F50670">
              <w:t>copio de caliza a la intemperie, fuera del área habilitada para recepción de caliza.</w:t>
            </w:r>
          </w:p>
          <w:p w14:paraId="77CFA599" w14:textId="77777777" w:rsidR="00F50670" w:rsidRDefault="00F50670" w:rsidP="00C27330"/>
          <w:p w14:paraId="7410DC62" w14:textId="5184EAB3" w:rsidR="00F50670" w:rsidRDefault="00CE122D" w:rsidP="00C27330">
            <w:r>
              <w:t xml:space="preserve">No </w:t>
            </w:r>
            <w:r w:rsidR="00895464">
              <w:t>existen sistemas de</w:t>
            </w:r>
            <w:r w:rsidR="00F50670">
              <w:t xml:space="preserve"> humectación </w:t>
            </w:r>
            <w:r w:rsidR="00895464">
              <w:t>en</w:t>
            </w:r>
            <w:r w:rsidR="00F50670">
              <w:t xml:space="preserve"> acopios de caliza ni </w:t>
            </w:r>
            <w:r w:rsidR="00895464">
              <w:t xml:space="preserve">tampoco </w:t>
            </w:r>
            <w:r w:rsidR="00F50670">
              <w:t>en la correa transportadora.</w:t>
            </w:r>
          </w:p>
          <w:p w14:paraId="45E39AE8" w14:textId="77777777" w:rsidR="00F50670" w:rsidRDefault="00F50670" w:rsidP="00C27330"/>
          <w:p w14:paraId="47BA8122" w14:textId="77777777" w:rsidR="00F50670" w:rsidRDefault="00F50670" w:rsidP="00C27330">
            <w:r>
              <w:t>El titular no hace entrega de planos A</w:t>
            </w:r>
            <w:r>
              <w:rPr>
                <w:rFonts w:cstheme="minorHAnsi"/>
                <w:iCs/>
              </w:rPr>
              <w:t xml:space="preserve"> S Built sino planos aprobados para construcción y sin firmas, no es posible verificar las dimensiones de la chimenea construida.</w:t>
            </w:r>
          </w:p>
          <w:p w14:paraId="09079B8F" w14:textId="77777777" w:rsidR="00F50670" w:rsidRDefault="00F50670" w:rsidP="00C27330">
            <w:pPr>
              <w:rPr>
                <w:iCs/>
                <w:lang w:val="es-ES" w:eastAsia="es-ES"/>
              </w:rPr>
            </w:pPr>
          </w:p>
          <w:p w14:paraId="5ED4DE14" w14:textId="77777777" w:rsidR="00F50670" w:rsidRPr="007B1C86" w:rsidRDefault="00F50670" w:rsidP="00C27330">
            <w:pPr>
              <w:rPr>
                <w:iCs/>
                <w:lang w:val="es-ES" w:eastAsia="es-ES"/>
              </w:rPr>
            </w:pPr>
            <w:r w:rsidRPr="007B1C86">
              <w:rPr>
                <w:iCs/>
                <w:lang w:val="es-ES" w:eastAsia="es-ES"/>
              </w:rPr>
              <w:t xml:space="preserve">El </w:t>
            </w:r>
            <w:r w:rsidRPr="007B1C86">
              <w:rPr>
                <w:rFonts w:ascii="Calibri" w:hAnsi="Calibri"/>
                <w:iCs/>
                <w:lang w:val="es-ES" w:eastAsia="es-ES"/>
              </w:rPr>
              <w:t>titular no hace en</w:t>
            </w:r>
            <w:r w:rsidRPr="007B1C86">
              <w:rPr>
                <w:iCs/>
                <w:lang w:val="es-ES" w:eastAsia="es-ES"/>
              </w:rPr>
              <w:t>trega de planos As Built de</w:t>
            </w:r>
            <w:r w:rsidRPr="007B1C86">
              <w:rPr>
                <w:rFonts w:ascii="Calibri" w:hAnsi="Calibri"/>
                <w:iCs/>
                <w:lang w:val="es-ES" w:eastAsia="es-ES"/>
              </w:rPr>
              <w:t xml:space="preserve"> galpón de acopio, hace entrega de un plano emitido para construcción sin firmas y modificado en enero del 2008. No es posible verificar si efectivamente fueron construidas las cascatas</w:t>
            </w:r>
            <w:r>
              <w:rPr>
                <w:iCs/>
              </w:rPr>
              <w:t xml:space="preserve"> al interior del galpón.</w:t>
            </w:r>
          </w:p>
          <w:p w14:paraId="27589BA7" w14:textId="77777777" w:rsidR="00F50670" w:rsidRPr="002371F3" w:rsidRDefault="00F50670" w:rsidP="00C27330">
            <w:pPr>
              <w:rPr>
                <w:rFonts w:cstheme="minorHAnsi"/>
              </w:rPr>
            </w:pPr>
          </w:p>
        </w:tc>
      </w:tr>
      <w:tr w:rsidR="00F50670" w:rsidRPr="002371F3" w14:paraId="0F3A711D" w14:textId="77777777" w:rsidTr="00C27330">
        <w:trPr>
          <w:jc w:val="center"/>
        </w:trPr>
        <w:tc>
          <w:tcPr>
            <w:tcW w:w="433" w:type="pct"/>
            <w:vAlign w:val="center"/>
          </w:tcPr>
          <w:p w14:paraId="0B17E06B" w14:textId="4CD2A6E9" w:rsidR="00F50670" w:rsidRPr="002371F3" w:rsidRDefault="00F50670" w:rsidP="00C27330">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1212" w:type="pct"/>
            <w:vAlign w:val="center"/>
          </w:tcPr>
          <w:p w14:paraId="30F87854" w14:textId="0F838A07" w:rsidR="00F50670" w:rsidRPr="002371F3" w:rsidRDefault="000763AE" w:rsidP="00C27330">
            <w:pPr>
              <w:widowControl w:val="0"/>
              <w:overflowPunct w:val="0"/>
              <w:autoSpaceDE w:val="0"/>
              <w:autoSpaceDN w:val="0"/>
              <w:adjustRightInd w:val="0"/>
              <w:spacing w:after="120" w:line="285" w:lineRule="auto"/>
              <w:jc w:val="center"/>
              <w:rPr>
                <w:rFonts w:cstheme="minorHAnsi"/>
                <w:iCs/>
              </w:rPr>
            </w:pPr>
            <w:r>
              <w:rPr>
                <w:rFonts w:cstheme="minorHAnsi"/>
                <w:iCs/>
              </w:rPr>
              <w:t>Manejo de emisiones atmosféricas</w:t>
            </w:r>
            <w:r w:rsidRPr="002371F3">
              <w:rPr>
                <w:rFonts w:cstheme="minorHAnsi"/>
                <w:iCs/>
              </w:rPr>
              <w:t xml:space="preserve"> </w:t>
            </w:r>
          </w:p>
        </w:tc>
        <w:tc>
          <w:tcPr>
            <w:tcW w:w="1588" w:type="pct"/>
            <w:vAlign w:val="center"/>
          </w:tcPr>
          <w:p w14:paraId="472D085B" w14:textId="77777777" w:rsidR="00F50670" w:rsidRPr="00072571" w:rsidRDefault="00F50670" w:rsidP="00C27330">
            <w:pPr>
              <w:tabs>
                <w:tab w:val="left" w:pos="4820"/>
              </w:tabs>
              <w:rPr>
                <w:rFonts w:cs="Arial"/>
                <w:b/>
              </w:rPr>
            </w:pPr>
            <w:r w:rsidRPr="0083427A">
              <w:rPr>
                <w:rFonts w:cs="Arial"/>
                <w:b/>
              </w:rPr>
              <w:t xml:space="preserve">RCA N°71/2007 </w:t>
            </w:r>
            <w:r>
              <w:rPr>
                <w:rFonts w:cs="Arial"/>
                <w:b/>
              </w:rPr>
              <w:t>Consider</w:t>
            </w:r>
            <w:r w:rsidRPr="00072571">
              <w:rPr>
                <w:rFonts w:cs="Arial"/>
                <w:b/>
              </w:rPr>
              <w:t>ando 5.1.4.2.2.</w:t>
            </w:r>
            <w:r w:rsidRPr="00F3332F">
              <w:rPr>
                <w:rFonts w:cs="Arial"/>
                <w:b/>
              </w:rPr>
              <w:t xml:space="preserve"> Combustible Alternativo para el Horno Cal Nº3, Petcoke</w:t>
            </w:r>
            <w:r>
              <w:rPr>
                <w:rFonts w:cs="Arial"/>
                <w:b/>
              </w:rPr>
              <w:t xml:space="preserve"> letra </w:t>
            </w:r>
            <w:r w:rsidRPr="00072571">
              <w:rPr>
                <w:rFonts w:cs="Arial"/>
                <w:b/>
              </w:rPr>
              <w:t>c) Manejo en Planta.</w:t>
            </w:r>
          </w:p>
          <w:p w14:paraId="25A65CBB" w14:textId="77777777" w:rsidR="00F50670" w:rsidRPr="00072571" w:rsidRDefault="00F50670" w:rsidP="00C27330">
            <w:pPr>
              <w:autoSpaceDE w:val="0"/>
              <w:autoSpaceDN w:val="0"/>
              <w:adjustRightInd w:val="0"/>
              <w:rPr>
                <w:rFonts w:cs="Arial"/>
                <w:i/>
                <w:lang w:eastAsia="es-ES"/>
              </w:rPr>
            </w:pPr>
            <w:r w:rsidRPr="00072571">
              <w:rPr>
                <w:rFonts w:cs="Arial"/>
                <w:i/>
                <w:lang w:eastAsia="es-ES"/>
              </w:rPr>
              <w:t>Al igual que con el carbón mineral, una vez en la Planta, los camiones tolva descargarán en el acopio cubierto ya señalado en el punto 2.6.2.1 del ElA (Ver Figura 2. 7 del ElA). El manejo dentro de este acopio, así como su acondicionamiento y alimentación al nuevo Horno Cal N°3 se hará mediante el sistema mecanizado de la planta de molienda de carbón. El uso de este sistema, permitirá controlar adecuadamente las eventuales emisiones fugitivas así como la dosificación de petcoke al nuevo Horno Cal N°3. Este sistema cuenta con un sistema de captación de polvo consistente en un filtro de manga y, además, las cintas transportadoras y el elevador de capacho estarán cubiertos.</w:t>
            </w:r>
          </w:p>
          <w:p w14:paraId="7A404B52" w14:textId="77777777" w:rsidR="00F50670" w:rsidRPr="00652C27" w:rsidRDefault="00F50670" w:rsidP="00C27330">
            <w:pPr>
              <w:tabs>
                <w:tab w:val="left" w:pos="4820"/>
              </w:tabs>
              <w:rPr>
                <w:rFonts w:cs="Arial"/>
                <w:b/>
              </w:rPr>
            </w:pPr>
            <w:r w:rsidRPr="0083427A">
              <w:rPr>
                <w:rFonts w:cs="Arial"/>
                <w:b/>
              </w:rPr>
              <w:t xml:space="preserve">RCA N°71/2007 </w:t>
            </w:r>
            <w:r>
              <w:rPr>
                <w:rFonts w:cs="Arial"/>
                <w:b/>
              </w:rPr>
              <w:t>Considerando</w:t>
            </w:r>
            <w:r>
              <w:rPr>
                <w:u w:val="single"/>
              </w:rPr>
              <w:t xml:space="preserve"> </w:t>
            </w:r>
            <w:r w:rsidRPr="00652C27">
              <w:rPr>
                <w:rFonts w:cs="Arial"/>
                <w:b/>
              </w:rPr>
              <w:t xml:space="preserve">7.2.1.3 </w:t>
            </w:r>
          </w:p>
          <w:p w14:paraId="0F967D61" w14:textId="77777777" w:rsidR="00F50670" w:rsidRPr="00652C27" w:rsidRDefault="00F50670" w:rsidP="00C27330">
            <w:pPr>
              <w:autoSpaceDE w:val="0"/>
              <w:autoSpaceDN w:val="0"/>
              <w:adjustRightInd w:val="0"/>
              <w:rPr>
                <w:rFonts w:cs="Arial"/>
                <w:i/>
                <w:lang w:eastAsia="es-ES"/>
              </w:rPr>
            </w:pPr>
            <w:r w:rsidRPr="00652C27">
              <w:rPr>
                <w:rFonts w:cs="Arial"/>
                <w:i/>
                <w:lang w:eastAsia="es-ES"/>
              </w:rPr>
              <w:t>En relación al acopio de carbón, que también se utilizará para acopio de petcoke, se contempla su encapsulamiento, de tal forma se pretende ampliar en 50 metros la nave de acopio y manejo confinado de combustible sólido.</w:t>
            </w:r>
          </w:p>
          <w:p w14:paraId="1B54BDFE" w14:textId="77777777" w:rsidR="00F50670" w:rsidRPr="002371F3" w:rsidRDefault="00F50670" w:rsidP="00C27330">
            <w:pPr>
              <w:rPr>
                <w:rFonts w:cstheme="minorHAnsi"/>
              </w:rPr>
            </w:pPr>
          </w:p>
        </w:tc>
        <w:tc>
          <w:tcPr>
            <w:tcW w:w="1768" w:type="pct"/>
            <w:vAlign w:val="center"/>
          </w:tcPr>
          <w:p w14:paraId="1D098541" w14:textId="29713310" w:rsidR="00F50670" w:rsidRDefault="00F50670" w:rsidP="00C27330">
            <w:pPr>
              <w:rPr>
                <w:rFonts w:cstheme="minorHAnsi"/>
              </w:rPr>
            </w:pPr>
            <w:r>
              <w:rPr>
                <w:rFonts w:cstheme="minorHAnsi"/>
              </w:rPr>
              <w:t>Las correas transportadoras se encuentran abiertas entre el sector de descarga de petcoke el sector del galpón de a</w:t>
            </w:r>
            <w:r w:rsidR="00CE122D">
              <w:rPr>
                <w:rFonts w:cstheme="minorHAnsi"/>
              </w:rPr>
              <w:t>lmacenamiento y el exterior de é</w:t>
            </w:r>
            <w:r>
              <w:rPr>
                <w:rFonts w:cstheme="minorHAnsi"/>
              </w:rPr>
              <w:t>ste.</w:t>
            </w:r>
          </w:p>
          <w:p w14:paraId="1149C923" w14:textId="77777777" w:rsidR="00F50670" w:rsidRDefault="00F50670" w:rsidP="00C27330"/>
          <w:p w14:paraId="56B5F1DF" w14:textId="77777777" w:rsidR="00F50670" w:rsidRPr="00A8063C" w:rsidRDefault="00F50670" w:rsidP="00A8063C">
            <w:pPr>
              <w:rPr>
                <w:rFonts w:cstheme="minorHAnsi"/>
              </w:rPr>
            </w:pPr>
            <w:r w:rsidRPr="00A8063C">
              <w:rPr>
                <w:rFonts w:cstheme="minorHAnsi"/>
              </w:rPr>
              <w:t>El titular remite plano del galpón de acopio de combustibles, sin firma, emitido para construcción y modificado en Octubre de 2013. No envía planos As built, por lo que no es posible verificar las dimensiones reales y actuales de dicho galpón.</w:t>
            </w:r>
          </w:p>
          <w:p w14:paraId="0CEEA388" w14:textId="77777777" w:rsidR="006E35C8" w:rsidRPr="00A8063C" w:rsidRDefault="006E35C8" w:rsidP="00A8063C">
            <w:pPr>
              <w:rPr>
                <w:rFonts w:cstheme="minorHAnsi"/>
              </w:rPr>
            </w:pPr>
          </w:p>
          <w:p w14:paraId="5255C978" w14:textId="3A0D55A6" w:rsidR="006E35C8" w:rsidRPr="00A8063C" w:rsidRDefault="006E35C8" w:rsidP="00A8063C">
            <w:pPr>
              <w:rPr>
                <w:rFonts w:cstheme="minorHAnsi"/>
              </w:rPr>
            </w:pPr>
            <w:r w:rsidRPr="00A8063C">
              <w:rPr>
                <w:rFonts w:cstheme="minorHAnsi"/>
              </w:rPr>
              <w:t>El programa de mantención de la planta remitido por el titular indica las mantenciones solo hasta el mes de agosto por lo tanto no es posible verificar que la paralización de la planta de combustible durante el día de la fiscalización, obedezca a una mantención programada</w:t>
            </w:r>
            <w:r w:rsidR="000763AE">
              <w:rPr>
                <w:rFonts w:cstheme="minorHAnsi"/>
              </w:rPr>
              <w:t>.</w:t>
            </w:r>
          </w:p>
          <w:p w14:paraId="3A044EF4" w14:textId="77777777" w:rsidR="006E35C8" w:rsidRPr="006E35C8" w:rsidRDefault="006E35C8" w:rsidP="00C27330">
            <w:pPr>
              <w:rPr>
                <w:rFonts w:ascii="Calibri" w:hAnsi="Calibri"/>
                <w:lang w:eastAsia="es-ES"/>
              </w:rPr>
            </w:pPr>
          </w:p>
          <w:p w14:paraId="1D0CCDA8" w14:textId="77777777" w:rsidR="00F50670" w:rsidRPr="002371F3" w:rsidRDefault="00F50670" w:rsidP="00C27330">
            <w:pPr>
              <w:rPr>
                <w:rFonts w:cstheme="minorHAnsi"/>
              </w:rPr>
            </w:pPr>
          </w:p>
        </w:tc>
      </w:tr>
      <w:tr w:rsidR="00F50670" w:rsidRPr="002371F3" w14:paraId="2EFC1815" w14:textId="77777777" w:rsidTr="00C27330">
        <w:trPr>
          <w:jc w:val="center"/>
        </w:trPr>
        <w:tc>
          <w:tcPr>
            <w:tcW w:w="433" w:type="pct"/>
          </w:tcPr>
          <w:p w14:paraId="50121929" w14:textId="77777777" w:rsidR="00F50670" w:rsidRPr="002371F3" w:rsidRDefault="00F50670" w:rsidP="00C27330">
            <w:pPr>
              <w:widowControl w:val="0"/>
              <w:overflowPunct w:val="0"/>
              <w:autoSpaceDE w:val="0"/>
              <w:autoSpaceDN w:val="0"/>
              <w:adjustRightInd w:val="0"/>
              <w:spacing w:after="120" w:line="285" w:lineRule="auto"/>
              <w:rPr>
                <w:rFonts w:cstheme="minorHAnsi"/>
                <w:iCs/>
              </w:rPr>
            </w:pPr>
            <w:r>
              <w:rPr>
                <w:rFonts w:cstheme="minorHAnsi"/>
                <w:iCs/>
              </w:rPr>
              <w:t>5</w:t>
            </w:r>
          </w:p>
        </w:tc>
        <w:tc>
          <w:tcPr>
            <w:tcW w:w="1212" w:type="pct"/>
          </w:tcPr>
          <w:p w14:paraId="615C1980" w14:textId="77777777" w:rsidR="00F50670" w:rsidRPr="002371F3" w:rsidRDefault="00F50670" w:rsidP="00C27330">
            <w:pPr>
              <w:pStyle w:val="Ttulo2"/>
              <w:numPr>
                <w:ilvl w:val="0"/>
                <w:numId w:val="0"/>
              </w:numPr>
              <w:ind w:left="576" w:hanging="576"/>
              <w:jc w:val="both"/>
              <w:outlineLvl w:val="1"/>
              <w:rPr>
                <w:rFonts w:eastAsia="Times New Roman" w:cs="Calibri"/>
                <w:b w:val="0"/>
                <w:sz w:val="20"/>
                <w:lang w:eastAsia="es-CL"/>
              </w:rPr>
            </w:pPr>
            <w:bookmarkStart w:id="281" w:name="_Toc403549649"/>
            <w:bookmarkStart w:id="282" w:name="_Toc406168703"/>
            <w:bookmarkStart w:id="283" w:name="_Toc406524460"/>
            <w:r w:rsidRPr="002371F3">
              <w:rPr>
                <w:rFonts w:eastAsia="Times New Roman" w:cs="Calibri"/>
                <w:b w:val="0"/>
                <w:sz w:val="20"/>
                <w:lang w:eastAsia="es-CL"/>
              </w:rPr>
              <w:t>Manejo de emisiones atmosféricas</w:t>
            </w:r>
            <w:bookmarkEnd w:id="281"/>
            <w:bookmarkEnd w:id="282"/>
            <w:bookmarkEnd w:id="283"/>
          </w:p>
          <w:p w14:paraId="254B3B03" w14:textId="77777777" w:rsidR="00F50670" w:rsidRPr="002371F3" w:rsidRDefault="00F50670" w:rsidP="00C27330">
            <w:pPr>
              <w:widowControl w:val="0"/>
              <w:overflowPunct w:val="0"/>
              <w:autoSpaceDE w:val="0"/>
              <w:autoSpaceDN w:val="0"/>
              <w:adjustRightInd w:val="0"/>
              <w:spacing w:after="120" w:line="285" w:lineRule="auto"/>
              <w:rPr>
                <w:rFonts w:cstheme="minorHAnsi"/>
                <w:iCs/>
              </w:rPr>
            </w:pPr>
          </w:p>
        </w:tc>
        <w:tc>
          <w:tcPr>
            <w:tcW w:w="1588" w:type="pct"/>
          </w:tcPr>
          <w:p w14:paraId="5223B110" w14:textId="77777777" w:rsidR="00F50670" w:rsidRDefault="00F50670" w:rsidP="00C27330">
            <w:pPr>
              <w:tabs>
                <w:tab w:val="left" w:pos="4820"/>
              </w:tabs>
              <w:rPr>
                <w:rFonts w:cs="Arial"/>
                <w:b/>
              </w:rPr>
            </w:pPr>
            <w:r w:rsidRPr="0083427A">
              <w:rPr>
                <w:rFonts w:cs="Arial"/>
                <w:b/>
              </w:rPr>
              <w:t xml:space="preserve">RCA N°71/2007 </w:t>
            </w:r>
            <w:r>
              <w:rPr>
                <w:rFonts w:cs="Arial"/>
                <w:b/>
              </w:rPr>
              <w:t xml:space="preserve">Considerando5.1.2.1 Letra </w:t>
            </w:r>
            <w:r w:rsidRPr="00422D42">
              <w:rPr>
                <w:rFonts w:cs="Arial"/>
                <w:b/>
              </w:rPr>
              <w:t xml:space="preserve">d)Almacenamiento y </w:t>
            </w:r>
            <w:r>
              <w:rPr>
                <w:rFonts w:cs="Arial"/>
                <w:b/>
              </w:rPr>
              <w:t>d</w:t>
            </w:r>
            <w:r w:rsidRPr="00422D42">
              <w:rPr>
                <w:rFonts w:cs="Arial"/>
                <w:b/>
              </w:rPr>
              <w:t>espacho de Cal</w:t>
            </w:r>
          </w:p>
          <w:p w14:paraId="3E4C9DE3" w14:textId="77777777" w:rsidR="00F50670" w:rsidRPr="0069095A" w:rsidRDefault="00F50670" w:rsidP="00C27330">
            <w:pPr>
              <w:tabs>
                <w:tab w:val="left" w:pos="4820"/>
              </w:tabs>
              <w:rPr>
                <w:rFonts w:cs="Arial"/>
                <w:b/>
                <w:lang w:eastAsia="es-ES"/>
              </w:rPr>
            </w:pPr>
            <w:r>
              <w:rPr>
                <w:rFonts w:cs="Arial"/>
                <w:i/>
              </w:rPr>
              <w:t>(…)</w:t>
            </w:r>
            <w:r>
              <w:rPr>
                <w:rFonts w:cs="Arial"/>
                <w:b/>
              </w:rPr>
              <w:t xml:space="preserve"> </w:t>
            </w:r>
            <w:r w:rsidRPr="00422D42">
              <w:rPr>
                <w:rFonts w:cs="Arial"/>
                <w:i/>
                <w:lang w:eastAsia="es-ES"/>
              </w:rPr>
              <w:t>En la descarga sobre camiones se contempla la instalación de muestreadores ubicados antes de la alimentación a las mangas retráctiles, las que tendrán mangas filtrantes incorporadas. Todos los puntos de traspaso de material contarán con sistemas de captación de polvo.</w:t>
            </w:r>
          </w:p>
          <w:p w14:paraId="1C51D699" w14:textId="77777777" w:rsidR="00F50670" w:rsidRPr="00422D42" w:rsidRDefault="00F50670" w:rsidP="00C27330">
            <w:pPr>
              <w:autoSpaceDE w:val="0"/>
              <w:autoSpaceDN w:val="0"/>
              <w:adjustRightInd w:val="0"/>
              <w:rPr>
                <w:rFonts w:cs="Arial"/>
                <w:i/>
                <w:lang w:eastAsia="es-ES"/>
              </w:rPr>
            </w:pPr>
            <w:r w:rsidRPr="00422D42">
              <w:rPr>
                <w:rFonts w:cs="Arial"/>
                <w:i/>
                <w:lang w:eastAsia="es-ES"/>
              </w:rPr>
              <w:t>El presente proyecto contempla que el 100% del total de correas transportadoras estarán cubiertas. El número de correas asciende a 3 y considera en total 232 metros.</w:t>
            </w:r>
          </w:p>
          <w:p w14:paraId="0AA269DA" w14:textId="77777777" w:rsidR="00F50670" w:rsidRPr="002371F3" w:rsidRDefault="00F50670" w:rsidP="00C27330">
            <w:pPr>
              <w:autoSpaceDE w:val="0"/>
              <w:autoSpaceDN w:val="0"/>
              <w:adjustRightInd w:val="0"/>
              <w:rPr>
                <w:rFonts w:cstheme="minorHAnsi"/>
              </w:rPr>
            </w:pPr>
          </w:p>
        </w:tc>
        <w:tc>
          <w:tcPr>
            <w:tcW w:w="1768" w:type="pct"/>
          </w:tcPr>
          <w:p w14:paraId="13C38180" w14:textId="6FFB963A" w:rsidR="00F50670" w:rsidRDefault="00F50670" w:rsidP="00C27330">
            <w:pPr>
              <w:widowControl w:val="0"/>
              <w:overflowPunct w:val="0"/>
              <w:autoSpaceDE w:val="0"/>
              <w:autoSpaceDN w:val="0"/>
              <w:adjustRightInd w:val="0"/>
              <w:spacing w:after="120"/>
              <w:rPr>
                <w:iCs/>
              </w:rPr>
            </w:pPr>
            <w:r>
              <w:rPr>
                <w:iCs/>
              </w:rPr>
              <w:t xml:space="preserve">Una de las mangas retráctiles para la descarga de cal. presentaba un orificio </w:t>
            </w:r>
          </w:p>
          <w:p w14:paraId="4E4BD2E8" w14:textId="77777777" w:rsidR="00F50670" w:rsidRDefault="00F50670" w:rsidP="00C27330">
            <w:pPr>
              <w:widowControl w:val="0"/>
              <w:overflowPunct w:val="0"/>
              <w:autoSpaceDE w:val="0"/>
              <w:autoSpaceDN w:val="0"/>
              <w:adjustRightInd w:val="0"/>
              <w:spacing w:after="120"/>
              <w:rPr>
                <w:iCs/>
              </w:rPr>
            </w:pPr>
            <w:r>
              <w:rPr>
                <w:iCs/>
              </w:rPr>
              <w:t>Es posible constatar que algunos tramos de la correa transportadora que traslada la cal se encontraba abierta.</w:t>
            </w:r>
          </w:p>
          <w:p w14:paraId="4DE6EC17" w14:textId="77777777" w:rsidR="00F50670" w:rsidRPr="002371F3" w:rsidRDefault="00F50670" w:rsidP="00C27330">
            <w:pPr>
              <w:widowControl w:val="0"/>
              <w:overflowPunct w:val="0"/>
              <w:autoSpaceDE w:val="0"/>
              <w:autoSpaceDN w:val="0"/>
              <w:adjustRightInd w:val="0"/>
              <w:spacing w:after="120"/>
              <w:rPr>
                <w:rFonts w:cstheme="minorHAnsi"/>
              </w:rPr>
            </w:pPr>
          </w:p>
        </w:tc>
      </w:tr>
      <w:tr w:rsidR="00F50670" w:rsidRPr="002371F3" w14:paraId="1E583140" w14:textId="77777777" w:rsidTr="00C27330">
        <w:trPr>
          <w:jc w:val="center"/>
        </w:trPr>
        <w:tc>
          <w:tcPr>
            <w:tcW w:w="433" w:type="pct"/>
          </w:tcPr>
          <w:p w14:paraId="18349C6C" w14:textId="77777777" w:rsidR="00F50670" w:rsidRDefault="00F50670" w:rsidP="00C27330">
            <w:pPr>
              <w:widowControl w:val="0"/>
              <w:overflowPunct w:val="0"/>
              <w:autoSpaceDE w:val="0"/>
              <w:autoSpaceDN w:val="0"/>
              <w:adjustRightInd w:val="0"/>
              <w:spacing w:after="120" w:line="285" w:lineRule="auto"/>
              <w:rPr>
                <w:rFonts w:cstheme="minorHAnsi"/>
                <w:iCs/>
              </w:rPr>
            </w:pPr>
            <w:r>
              <w:rPr>
                <w:rFonts w:cstheme="minorHAnsi"/>
                <w:iCs/>
              </w:rPr>
              <w:t>6</w:t>
            </w:r>
          </w:p>
        </w:tc>
        <w:tc>
          <w:tcPr>
            <w:tcW w:w="1212" w:type="pct"/>
          </w:tcPr>
          <w:p w14:paraId="356196F4" w14:textId="77777777" w:rsidR="00F50670" w:rsidRPr="002371F3" w:rsidRDefault="00F50670" w:rsidP="00C27330">
            <w:pPr>
              <w:pStyle w:val="Ttulo2"/>
              <w:numPr>
                <w:ilvl w:val="0"/>
                <w:numId w:val="0"/>
              </w:numPr>
              <w:ind w:left="576" w:hanging="576"/>
              <w:jc w:val="both"/>
              <w:outlineLvl w:val="1"/>
              <w:rPr>
                <w:rFonts w:eastAsia="Times New Roman" w:cs="Calibri"/>
                <w:b w:val="0"/>
                <w:sz w:val="20"/>
                <w:lang w:eastAsia="es-CL"/>
              </w:rPr>
            </w:pPr>
            <w:bookmarkStart w:id="284" w:name="_Toc406168704"/>
            <w:bookmarkStart w:id="285" w:name="_Toc406524461"/>
            <w:r w:rsidRPr="002371F3">
              <w:rPr>
                <w:rFonts w:eastAsia="Times New Roman" w:cs="Calibri"/>
                <w:b w:val="0"/>
                <w:sz w:val="20"/>
                <w:lang w:eastAsia="es-CL"/>
              </w:rPr>
              <w:t>Manejo de emisiones atmosféricas</w:t>
            </w:r>
            <w:bookmarkEnd w:id="284"/>
            <w:bookmarkEnd w:id="285"/>
          </w:p>
        </w:tc>
        <w:tc>
          <w:tcPr>
            <w:tcW w:w="1588" w:type="pct"/>
          </w:tcPr>
          <w:p w14:paraId="7BE8DF8F" w14:textId="77777777" w:rsidR="00F50670" w:rsidRDefault="00F50670" w:rsidP="00C27330">
            <w:pPr>
              <w:tabs>
                <w:tab w:val="left" w:pos="4820"/>
              </w:tabs>
              <w:rPr>
                <w:rFonts w:cs="Arial"/>
                <w:b/>
              </w:rPr>
            </w:pPr>
            <w:r w:rsidRPr="0002333F">
              <w:rPr>
                <w:rFonts w:cs="Arial"/>
                <w:b/>
              </w:rPr>
              <w:t>RCA 249/2002</w:t>
            </w:r>
            <w:r>
              <w:rPr>
                <w:rFonts w:cs="Arial"/>
                <w:b/>
              </w:rPr>
              <w:t xml:space="preserve"> Considerando 11.1</w:t>
            </w:r>
            <w:r w:rsidRPr="0002333F">
              <w:rPr>
                <w:rFonts w:cs="Arial"/>
                <w:b/>
              </w:rPr>
              <w:t xml:space="preserve"> Plan de Medidas de Mitigación letra</w:t>
            </w:r>
            <w:r>
              <w:rPr>
                <w:rFonts w:cs="Arial"/>
                <w:b/>
              </w:rPr>
              <w:t xml:space="preserve"> b</w:t>
            </w:r>
          </w:p>
          <w:p w14:paraId="2FD577BF" w14:textId="77777777" w:rsidR="00F50670" w:rsidRPr="007B34C5" w:rsidRDefault="00F50670" w:rsidP="00C27330">
            <w:pPr>
              <w:autoSpaceDE w:val="0"/>
              <w:autoSpaceDN w:val="0"/>
              <w:adjustRightInd w:val="0"/>
              <w:rPr>
                <w:rFonts w:cs="Arial"/>
                <w:i/>
                <w:lang w:eastAsia="es-ES"/>
              </w:rPr>
            </w:pPr>
            <w:r w:rsidRPr="007B34C5">
              <w:rPr>
                <w:rFonts w:cs="Arial"/>
                <w:i/>
                <w:lang w:eastAsia="es-ES"/>
              </w:rPr>
              <w:t>El proyecto de ampliación considera la construcción de una nueva planta de chancado, en reemplazo de la existente. La nueva planta de chancado contará con los siguientes sistemas de abatimiento de polvo: Humectación en la tolva de recepción de caliza, Humectación en el Chancador primario, Instalación de filtros de mangas en los siguientes equipos: Chancador secundario, Clasificación primaria y Clasif</w:t>
            </w:r>
            <w:r>
              <w:rPr>
                <w:rFonts w:cs="Arial"/>
                <w:i/>
                <w:lang w:eastAsia="es-ES"/>
              </w:rPr>
              <w:t xml:space="preserve">icación secundaria, Humectación </w:t>
            </w:r>
            <w:r w:rsidRPr="007B34C5">
              <w:rPr>
                <w:rFonts w:cs="Arial"/>
                <w:i/>
                <w:lang w:eastAsia="es-ES"/>
              </w:rPr>
              <w:t>acopios de caliza, Humectación carguío de camiones.</w:t>
            </w:r>
          </w:p>
          <w:p w14:paraId="2B5FAB89" w14:textId="77777777" w:rsidR="00F50670" w:rsidRPr="0083427A" w:rsidRDefault="00F50670" w:rsidP="00C27330">
            <w:pPr>
              <w:autoSpaceDE w:val="0"/>
              <w:autoSpaceDN w:val="0"/>
              <w:adjustRightInd w:val="0"/>
              <w:rPr>
                <w:rFonts w:cs="Arial"/>
                <w:b/>
              </w:rPr>
            </w:pPr>
          </w:p>
        </w:tc>
        <w:tc>
          <w:tcPr>
            <w:tcW w:w="1768" w:type="pct"/>
          </w:tcPr>
          <w:p w14:paraId="104475BF" w14:textId="77777777" w:rsidR="00F50670" w:rsidRDefault="00F50670" w:rsidP="00C27330">
            <w:pPr>
              <w:widowControl w:val="0"/>
              <w:overflowPunct w:val="0"/>
              <w:autoSpaceDE w:val="0"/>
              <w:autoSpaceDN w:val="0"/>
              <w:adjustRightInd w:val="0"/>
              <w:spacing w:after="120"/>
              <w:rPr>
                <w:iCs/>
              </w:rPr>
            </w:pPr>
            <w:r>
              <w:rPr>
                <w:iCs/>
              </w:rPr>
              <w:t>El sistema de humectación en la tolva de recepción de caliza no se encontraba en funcionamiento.</w:t>
            </w:r>
          </w:p>
          <w:p w14:paraId="2D65E519" w14:textId="2ECFFCBB" w:rsidR="00F50670" w:rsidRDefault="00F50670" w:rsidP="00C27330">
            <w:pPr>
              <w:widowControl w:val="0"/>
              <w:overflowPunct w:val="0"/>
              <w:autoSpaceDE w:val="0"/>
              <w:autoSpaceDN w:val="0"/>
              <w:adjustRightInd w:val="0"/>
              <w:spacing w:after="120"/>
              <w:rPr>
                <w:iCs/>
              </w:rPr>
            </w:pPr>
            <w:r>
              <w:rPr>
                <w:iCs/>
              </w:rPr>
              <w:t>Los acopios de caliza no son humectados</w:t>
            </w:r>
            <w:r w:rsidR="00CE122D">
              <w:rPr>
                <w:iCs/>
              </w:rPr>
              <w:t>,</w:t>
            </w:r>
            <w:r>
              <w:rPr>
                <w:iCs/>
              </w:rPr>
              <w:t xml:space="preserve"> solo se realiza humectación en la correa transportadora que lleva el material hacia los acopios.</w:t>
            </w:r>
          </w:p>
          <w:p w14:paraId="3912B936" w14:textId="77777777" w:rsidR="00F50670" w:rsidRDefault="00F50670" w:rsidP="00C27330">
            <w:pPr>
              <w:widowControl w:val="0"/>
              <w:overflowPunct w:val="0"/>
              <w:autoSpaceDE w:val="0"/>
              <w:autoSpaceDN w:val="0"/>
              <w:adjustRightInd w:val="0"/>
              <w:spacing w:after="120"/>
              <w:rPr>
                <w:iCs/>
              </w:rPr>
            </w:pPr>
            <w:r>
              <w:rPr>
                <w:iCs/>
              </w:rPr>
              <w:t>El sistema de humectación en el carguío de camiones no se encontraba funcionando.</w:t>
            </w:r>
          </w:p>
        </w:tc>
      </w:tr>
      <w:tr w:rsidR="00F50670" w:rsidRPr="002371F3" w14:paraId="02A77EF4" w14:textId="77777777" w:rsidTr="00C27330">
        <w:trPr>
          <w:jc w:val="center"/>
        </w:trPr>
        <w:tc>
          <w:tcPr>
            <w:tcW w:w="433" w:type="pct"/>
            <w:vAlign w:val="center"/>
          </w:tcPr>
          <w:p w14:paraId="3866158E" w14:textId="77777777" w:rsidR="00F50670" w:rsidRPr="002371F3" w:rsidRDefault="00F50670" w:rsidP="00C27330">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1212" w:type="pct"/>
            <w:vAlign w:val="center"/>
          </w:tcPr>
          <w:p w14:paraId="3F55AFFE" w14:textId="77777777" w:rsidR="00F50670" w:rsidRPr="002371F3" w:rsidRDefault="00F50670" w:rsidP="00C27330">
            <w:pPr>
              <w:pStyle w:val="Ttulo2"/>
              <w:numPr>
                <w:ilvl w:val="0"/>
                <w:numId w:val="0"/>
              </w:numPr>
              <w:ind w:left="576" w:hanging="576"/>
              <w:jc w:val="both"/>
              <w:outlineLvl w:val="1"/>
              <w:rPr>
                <w:rFonts w:eastAsia="Times New Roman" w:cs="Calibri"/>
                <w:b w:val="0"/>
                <w:sz w:val="20"/>
                <w:lang w:eastAsia="es-CL"/>
              </w:rPr>
            </w:pPr>
            <w:bookmarkStart w:id="286" w:name="_Toc403549650"/>
            <w:bookmarkStart w:id="287" w:name="_Toc406168705"/>
            <w:bookmarkStart w:id="288" w:name="_Toc406524462"/>
            <w:r w:rsidRPr="002371F3">
              <w:rPr>
                <w:rFonts w:eastAsia="Times New Roman" w:cs="Calibri"/>
                <w:b w:val="0"/>
                <w:sz w:val="20"/>
                <w:lang w:eastAsia="es-CL"/>
              </w:rPr>
              <w:t>Manejo de emisiones atmosféricas</w:t>
            </w:r>
            <w:bookmarkEnd w:id="286"/>
            <w:bookmarkEnd w:id="287"/>
            <w:bookmarkEnd w:id="288"/>
          </w:p>
          <w:p w14:paraId="554D8115" w14:textId="77777777" w:rsidR="00F50670" w:rsidRPr="002371F3" w:rsidRDefault="00F50670" w:rsidP="00C27330">
            <w:pPr>
              <w:widowControl w:val="0"/>
              <w:overflowPunct w:val="0"/>
              <w:autoSpaceDE w:val="0"/>
              <w:autoSpaceDN w:val="0"/>
              <w:adjustRightInd w:val="0"/>
              <w:spacing w:after="120" w:line="285" w:lineRule="auto"/>
              <w:jc w:val="center"/>
              <w:rPr>
                <w:rFonts w:cstheme="minorHAnsi"/>
                <w:iCs/>
              </w:rPr>
            </w:pPr>
          </w:p>
        </w:tc>
        <w:tc>
          <w:tcPr>
            <w:tcW w:w="1588" w:type="pct"/>
            <w:vAlign w:val="center"/>
          </w:tcPr>
          <w:p w14:paraId="195DEC5B" w14:textId="77777777" w:rsidR="00F50670" w:rsidRDefault="00F50670" w:rsidP="00C27330">
            <w:pPr>
              <w:rPr>
                <w:rFonts w:ascii="Arial" w:hAnsi="Arial"/>
                <w:b/>
                <w:sz w:val="22"/>
              </w:rPr>
            </w:pPr>
            <w:r w:rsidRPr="0002333F">
              <w:rPr>
                <w:rFonts w:cs="Arial"/>
                <w:b/>
              </w:rPr>
              <w:t>RCA 249/2002</w:t>
            </w:r>
            <w:r>
              <w:rPr>
                <w:rFonts w:cs="Arial"/>
                <w:b/>
              </w:rPr>
              <w:t xml:space="preserve"> Considerando 11.1</w:t>
            </w:r>
            <w:r w:rsidRPr="00D82578">
              <w:rPr>
                <w:rFonts w:cs="Arial"/>
                <w:b/>
              </w:rPr>
              <w:t>.</w:t>
            </w:r>
            <w:r>
              <w:rPr>
                <w:rFonts w:ascii="Arial" w:hAnsi="Arial"/>
                <w:b/>
                <w:sz w:val="22"/>
              </w:rPr>
              <w:t xml:space="preserve"> </w:t>
            </w:r>
          </w:p>
          <w:p w14:paraId="43411DD9" w14:textId="77777777" w:rsidR="00F50670" w:rsidRPr="00380E40" w:rsidRDefault="00F50670" w:rsidP="00C27330">
            <w:pPr>
              <w:autoSpaceDE w:val="0"/>
              <w:autoSpaceDN w:val="0"/>
              <w:adjustRightInd w:val="0"/>
              <w:rPr>
                <w:rFonts w:cs="Arial"/>
                <w:i/>
                <w:lang w:eastAsia="es-ES"/>
              </w:rPr>
            </w:pPr>
            <w:r w:rsidRPr="00380E40">
              <w:rPr>
                <w:rFonts w:cs="Arial"/>
                <w:i/>
                <w:lang w:eastAsia="es-ES"/>
              </w:rPr>
              <w:t>Transporte de Materiales: Se continuará con el riego y estabilización con una solución salina de los caminos utilizados para el transporte de la caliza desde el frente de explotación hasta la planta de chancado y desde la planta de chancado a la planta de procesos.</w:t>
            </w:r>
          </w:p>
          <w:p w14:paraId="3422EFEA" w14:textId="77777777" w:rsidR="00F50670" w:rsidRPr="00196560" w:rsidRDefault="00F50670" w:rsidP="00C27330">
            <w:pPr>
              <w:autoSpaceDE w:val="0"/>
              <w:autoSpaceDN w:val="0"/>
              <w:adjustRightInd w:val="0"/>
              <w:rPr>
                <w:rFonts w:cs="Arial"/>
                <w:lang w:eastAsia="es-ES"/>
              </w:rPr>
            </w:pPr>
          </w:p>
          <w:p w14:paraId="3B5AB4EE" w14:textId="77777777" w:rsidR="00F50670" w:rsidRPr="002371F3" w:rsidRDefault="00F50670" w:rsidP="00C27330">
            <w:pPr>
              <w:rPr>
                <w:rFonts w:cstheme="minorHAnsi"/>
              </w:rPr>
            </w:pPr>
          </w:p>
        </w:tc>
        <w:tc>
          <w:tcPr>
            <w:tcW w:w="1768" w:type="pct"/>
            <w:vAlign w:val="center"/>
          </w:tcPr>
          <w:p w14:paraId="0D689844" w14:textId="1789B80D" w:rsidR="00F50670" w:rsidRDefault="00F50670" w:rsidP="00C27330">
            <w:pPr>
              <w:rPr>
                <w:iCs/>
              </w:rPr>
            </w:pPr>
            <w:r>
              <w:rPr>
                <w:iCs/>
              </w:rPr>
              <w:t>L</w:t>
            </w:r>
            <w:r w:rsidRPr="00196560">
              <w:rPr>
                <w:iCs/>
              </w:rPr>
              <w:t xml:space="preserve">os caminos interiores entre el área de acopio de combustible y el área de recepción y acopio de cal, son de tierra, y se encuentran sin </w:t>
            </w:r>
            <w:r w:rsidR="00585126" w:rsidRPr="00196560">
              <w:rPr>
                <w:iCs/>
              </w:rPr>
              <w:t>humectar</w:t>
            </w:r>
            <w:r w:rsidR="00585126">
              <w:rPr>
                <w:iCs/>
              </w:rPr>
              <w:t>. No</w:t>
            </w:r>
            <w:r>
              <w:rPr>
                <w:iCs/>
              </w:rPr>
              <w:t xml:space="preserve"> poseen estabilización mediante solución salina.</w:t>
            </w:r>
          </w:p>
          <w:p w14:paraId="00A630B7" w14:textId="77777777" w:rsidR="00F50670" w:rsidRPr="002371F3" w:rsidRDefault="00F50670" w:rsidP="00C27330">
            <w:pPr>
              <w:rPr>
                <w:rFonts w:cstheme="minorHAnsi"/>
              </w:rPr>
            </w:pPr>
          </w:p>
        </w:tc>
      </w:tr>
    </w:tbl>
    <w:p w14:paraId="3BD20C38" w14:textId="77777777" w:rsidR="00F36F7C" w:rsidRDefault="00F36F7C" w:rsidP="00893A4E">
      <w:pPr>
        <w:pStyle w:val="Prrafodelista"/>
        <w:ind w:left="0"/>
        <w:rPr>
          <w:rFonts w:cstheme="minorHAnsi"/>
          <w:b/>
          <w:sz w:val="14"/>
          <w:szCs w:val="24"/>
        </w:rPr>
      </w:pPr>
    </w:p>
    <w:p w14:paraId="53E1899A" w14:textId="77777777" w:rsidR="00F50670" w:rsidRPr="0025129B" w:rsidRDefault="00F50670" w:rsidP="00893A4E">
      <w:pPr>
        <w:pStyle w:val="Prrafodelista"/>
        <w:ind w:left="0"/>
        <w:rPr>
          <w:rFonts w:cstheme="minorHAnsi"/>
          <w:b/>
          <w:sz w:val="14"/>
          <w:szCs w:val="24"/>
        </w:rPr>
      </w:pPr>
    </w:p>
    <w:p w14:paraId="042B8A14" w14:textId="77777777" w:rsidR="00F36F7C" w:rsidRPr="0025129B" w:rsidRDefault="00F36F7C" w:rsidP="00893A4E">
      <w:pPr>
        <w:pStyle w:val="Prrafodelista"/>
        <w:ind w:left="0"/>
        <w:rPr>
          <w:rFonts w:cstheme="minorHAnsi"/>
          <w:b/>
          <w:sz w:val="14"/>
          <w:szCs w:val="24"/>
        </w:rPr>
      </w:pPr>
    </w:p>
    <w:p w14:paraId="155CCA8E"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23D36049" w14:textId="77777777" w:rsidR="003C0E2F" w:rsidRPr="007E37F2" w:rsidRDefault="007E37F2" w:rsidP="007E37F2">
      <w:pPr>
        <w:pStyle w:val="Ttulo1"/>
        <w:ind w:left="567" w:hanging="567"/>
      </w:pPr>
      <w:bookmarkStart w:id="289" w:name="_Toc352840407"/>
      <w:bookmarkStart w:id="290" w:name="_Toc352841467"/>
      <w:bookmarkStart w:id="291" w:name="_Toc353998137"/>
      <w:bookmarkStart w:id="292" w:name="_Toc353998211"/>
      <w:bookmarkStart w:id="293" w:name="_Toc382383563"/>
      <w:bookmarkStart w:id="294" w:name="_Toc382472384"/>
      <w:bookmarkStart w:id="295" w:name="_Toc390184291"/>
      <w:bookmarkStart w:id="296" w:name="_Toc406524463"/>
      <w:r w:rsidRPr="007E37F2">
        <w:t>DOCUMENTACIÓN SOLICITADA Y ENTREGADA.</w:t>
      </w:r>
      <w:bookmarkEnd w:id="289"/>
      <w:bookmarkEnd w:id="290"/>
      <w:bookmarkEnd w:id="291"/>
      <w:bookmarkEnd w:id="292"/>
      <w:bookmarkEnd w:id="293"/>
      <w:bookmarkEnd w:id="294"/>
      <w:bookmarkEnd w:id="295"/>
      <w:bookmarkEnd w:id="296"/>
    </w:p>
    <w:p w14:paraId="7F219AEB" w14:textId="77777777" w:rsidR="003C0E2F" w:rsidRPr="0025129B" w:rsidRDefault="003C0E2F" w:rsidP="00CE505A"/>
    <w:tbl>
      <w:tblPr>
        <w:tblStyle w:val="Tablaconcuadrcula"/>
        <w:tblW w:w="4406" w:type="pct"/>
        <w:tblLook w:val="04A0" w:firstRow="1" w:lastRow="0" w:firstColumn="1" w:lastColumn="0" w:noHBand="0" w:noVBand="1"/>
      </w:tblPr>
      <w:tblGrid>
        <w:gridCol w:w="417"/>
        <w:gridCol w:w="4065"/>
        <w:gridCol w:w="1442"/>
        <w:gridCol w:w="1293"/>
        <w:gridCol w:w="1761"/>
      </w:tblGrid>
      <w:tr w:rsidR="00F50670" w:rsidRPr="0025129B" w14:paraId="2EA864CB" w14:textId="77777777" w:rsidTr="005A3488">
        <w:trPr>
          <w:trHeight w:val="395"/>
        </w:trPr>
        <w:tc>
          <w:tcPr>
            <w:tcW w:w="232" w:type="pct"/>
            <w:shd w:val="clear" w:color="auto" w:fill="D9D9D9" w:themeFill="background1" w:themeFillShade="D9"/>
            <w:vAlign w:val="center"/>
          </w:tcPr>
          <w:p w14:paraId="474137BC" w14:textId="77777777" w:rsidR="00F50670" w:rsidRPr="0025129B" w:rsidRDefault="00F50670" w:rsidP="00D2315A">
            <w:pPr>
              <w:jc w:val="center"/>
              <w:rPr>
                <w:rFonts w:cstheme="minorHAnsi"/>
                <w:b/>
                <w:color w:val="A6A6A6" w:themeColor="background1" w:themeShade="A6"/>
              </w:rPr>
            </w:pPr>
            <w:r w:rsidRPr="0025129B">
              <w:rPr>
                <w:rFonts w:cstheme="minorHAnsi"/>
                <w:b/>
              </w:rPr>
              <w:t>N°</w:t>
            </w:r>
          </w:p>
        </w:tc>
        <w:tc>
          <w:tcPr>
            <w:tcW w:w="2264" w:type="pct"/>
            <w:shd w:val="clear" w:color="auto" w:fill="D9D9D9" w:themeFill="background1" w:themeFillShade="D9"/>
            <w:vAlign w:val="center"/>
          </w:tcPr>
          <w:p w14:paraId="3158E5A1" w14:textId="77777777" w:rsidR="00F50670" w:rsidRPr="0025129B" w:rsidRDefault="00F50670" w:rsidP="00D2315A">
            <w:pPr>
              <w:jc w:val="center"/>
              <w:rPr>
                <w:rFonts w:cstheme="minorHAnsi"/>
                <w:b/>
              </w:rPr>
            </w:pPr>
            <w:r w:rsidRPr="0025129B">
              <w:rPr>
                <w:rFonts w:cstheme="minorHAnsi"/>
                <w:b/>
              </w:rPr>
              <w:t>Documento solicitado</w:t>
            </w:r>
          </w:p>
        </w:tc>
        <w:tc>
          <w:tcPr>
            <w:tcW w:w="803" w:type="pct"/>
            <w:shd w:val="clear" w:color="auto" w:fill="D9D9D9" w:themeFill="background1" w:themeFillShade="D9"/>
            <w:vAlign w:val="center"/>
          </w:tcPr>
          <w:p w14:paraId="3A6E19CB" w14:textId="77777777" w:rsidR="00F50670" w:rsidRPr="0025129B" w:rsidRDefault="00F50670" w:rsidP="00D2315A">
            <w:pPr>
              <w:jc w:val="center"/>
              <w:rPr>
                <w:rFonts w:cstheme="minorHAnsi"/>
                <w:b/>
              </w:rPr>
            </w:pPr>
            <w:r w:rsidRPr="0025129B">
              <w:rPr>
                <w:rFonts w:cstheme="minorHAnsi"/>
                <w:b/>
              </w:rPr>
              <w:t>Plazo de entrega</w:t>
            </w:r>
          </w:p>
        </w:tc>
        <w:tc>
          <w:tcPr>
            <w:tcW w:w="720" w:type="pct"/>
            <w:shd w:val="clear" w:color="auto" w:fill="D9D9D9" w:themeFill="background1" w:themeFillShade="D9"/>
            <w:vAlign w:val="center"/>
          </w:tcPr>
          <w:p w14:paraId="2CE06574" w14:textId="77777777" w:rsidR="00F50670" w:rsidRPr="0025129B" w:rsidRDefault="00F50670" w:rsidP="00D2315A">
            <w:pPr>
              <w:jc w:val="center"/>
              <w:rPr>
                <w:rFonts w:cstheme="minorHAnsi"/>
                <w:b/>
              </w:rPr>
            </w:pPr>
            <w:r w:rsidRPr="0025129B">
              <w:rPr>
                <w:rFonts w:cstheme="minorHAnsi"/>
                <w:b/>
              </w:rPr>
              <w:t>Fecha entrega</w:t>
            </w:r>
          </w:p>
        </w:tc>
        <w:tc>
          <w:tcPr>
            <w:tcW w:w="981" w:type="pct"/>
            <w:shd w:val="clear" w:color="auto" w:fill="D9D9D9" w:themeFill="background1" w:themeFillShade="D9"/>
            <w:vAlign w:val="center"/>
          </w:tcPr>
          <w:p w14:paraId="37A0CB6A" w14:textId="77777777" w:rsidR="00F50670" w:rsidRPr="0025129B" w:rsidRDefault="00F50670" w:rsidP="00D2315A">
            <w:pPr>
              <w:jc w:val="center"/>
              <w:rPr>
                <w:rFonts w:cstheme="minorHAnsi"/>
                <w:b/>
              </w:rPr>
            </w:pPr>
            <w:r w:rsidRPr="0025129B">
              <w:rPr>
                <w:rFonts w:cstheme="minorHAnsi"/>
                <w:b/>
              </w:rPr>
              <w:t>Observaciones</w:t>
            </w:r>
          </w:p>
        </w:tc>
      </w:tr>
      <w:tr w:rsidR="00F50670" w:rsidRPr="0025129B" w14:paraId="5B30C10E" w14:textId="77777777" w:rsidTr="005A3488">
        <w:tc>
          <w:tcPr>
            <w:tcW w:w="232" w:type="pct"/>
          </w:tcPr>
          <w:p w14:paraId="0D2F9DEF" w14:textId="77777777" w:rsidR="00F50670" w:rsidRPr="0025129B" w:rsidRDefault="00F50670"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2264" w:type="pct"/>
          </w:tcPr>
          <w:p w14:paraId="5575DF4E" w14:textId="0C351A01" w:rsidR="00F50670" w:rsidRPr="00C2392D" w:rsidRDefault="00F50670" w:rsidP="005B7CA3">
            <w:pPr>
              <w:widowControl w:val="0"/>
              <w:overflowPunct w:val="0"/>
              <w:autoSpaceDE w:val="0"/>
              <w:autoSpaceDN w:val="0"/>
              <w:adjustRightInd w:val="0"/>
              <w:jc w:val="left"/>
              <w:rPr>
                <w:rFonts w:eastAsia="Times New Roman" w:cs="Century Gothic"/>
                <w:iCs/>
                <w:kern w:val="28"/>
                <w:lang w:eastAsia="es-CL"/>
              </w:rPr>
            </w:pPr>
            <w:r w:rsidRPr="00C2392D">
              <w:rPr>
                <w:rFonts w:eastAsia="Times New Roman" w:cs="Century Gothic"/>
                <w:iCs/>
                <w:kern w:val="28"/>
                <w:lang w:eastAsia="es-CL"/>
              </w:rPr>
              <w:t xml:space="preserve">Copia de mediciones </w:t>
            </w:r>
            <w:r w:rsidR="00585126" w:rsidRPr="00C2392D">
              <w:rPr>
                <w:rFonts w:eastAsia="Times New Roman" w:cs="Century Gothic"/>
                <w:iCs/>
                <w:kern w:val="28"/>
                <w:lang w:eastAsia="es-CL"/>
              </w:rPr>
              <w:t>isocinéticas</w:t>
            </w:r>
            <w:r w:rsidRPr="00C2392D">
              <w:rPr>
                <w:rFonts w:eastAsia="Times New Roman" w:cs="Century Gothic"/>
                <w:iCs/>
                <w:kern w:val="28"/>
                <w:lang w:eastAsia="es-CL"/>
              </w:rPr>
              <w:t xml:space="preserve"> de material particulado y en las chimeneas de (</w:t>
            </w:r>
            <w:r>
              <w:rPr>
                <w:rFonts w:eastAsia="Times New Roman" w:cs="Century Gothic"/>
                <w:iCs/>
                <w:kern w:val="28"/>
                <w:lang w:eastAsia="es-CL"/>
              </w:rPr>
              <w:t>SO</w:t>
            </w:r>
            <w:r w:rsidRPr="005B7CA3">
              <w:rPr>
                <w:rFonts w:eastAsia="Times New Roman" w:cs="Century Gothic"/>
                <w:iCs/>
                <w:kern w:val="28"/>
                <w:vertAlign w:val="subscript"/>
                <w:lang w:eastAsia="es-CL"/>
              </w:rPr>
              <w:t>2</w:t>
            </w:r>
            <w:r w:rsidRPr="00C2392D">
              <w:rPr>
                <w:rFonts w:eastAsia="Times New Roman" w:cs="Century Gothic"/>
                <w:iCs/>
                <w:kern w:val="28"/>
                <w:lang w:eastAsia="es-CL"/>
              </w:rPr>
              <w:t>) Dura</w:t>
            </w:r>
            <w:r>
              <w:rPr>
                <w:rFonts w:eastAsia="Times New Roman" w:cs="Century Gothic"/>
                <w:iCs/>
                <w:kern w:val="28"/>
                <w:lang w:eastAsia="es-CL"/>
              </w:rPr>
              <w:t>nte año 2013 y 2014 (Resuelto 1.4 RCA N° 4/</w:t>
            </w:r>
            <w:r w:rsidRPr="00C2392D">
              <w:rPr>
                <w:rFonts w:eastAsia="Times New Roman" w:cs="Century Gothic"/>
                <w:iCs/>
                <w:kern w:val="28"/>
                <w:lang w:eastAsia="es-CL"/>
              </w:rPr>
              <w:t xml:space="preserve">1998) </w:t>
            </w:r>
          </w:p>
        </w:tc>
        <w:tc>
          <w:tcPr>
            <w:tcW w:w="803" w:type="pct"/>
            <w:vAlign w:val="center"/>
          </w:tcPr>
          <w:p w14:paraId="2604975E" w14:textId="24A538E8" w:rsidR="00F50670" w:rsidRPr="005A3488" w:rsidRDefault="005A3488" w:rsidP="005A3488">
            <w:pPr>
              <w:jc w:val="center"/>
              <w:rPr>
                <w:rFonts w:eastAsia="Times New Roman" w:cs="Century Gothic"/>
                <w:iCs/>
                <w:kern w:val="28"/>
                <w:lang w:eastAsia="es-CL"/>
              </w:rPr>
            </w:pPr>
            <w:r>
              <w:rPr>
                <w:rFonts w:eastAsia="Times New Roman" w:cs="Century Gothic"/>
                <w:iCs/>
                <w:kern w:val="28"/>
                <w:lang w:eastAsia="es-CL"/>
              </w:rPr>
              <w:t>08-09</w:t>
            </w:r>
            <w:r w:rsidR="00C10267" w:rsidRPr="005A3488">
              <w:rPr>
                <w:rFonts w:eastAsia="Times New Roman" w:cs="Century Gothic"/>
                <w:iCs/>
                <w:kern w:val="28"/>
                <w:lang w:eastAsia="es-CL"/>
              </w:rPr>
              <w:t xml:space="preserve"> 2014</w:t>
            </w:r>
          </w:p>
        </w:tc>
        <w:tc>
          <w:tcPr>
            <w:tcW w:w="720" w:type="pct"/>
            <w:vAlign w:val="center"/>
          </w:tcPr>
          <w:p w14:paraId="192FB76F" w14:textId="07E807ED" w:rsidR="00F50670" w:rsidRPr="005A3488" w:rsidRDefault="005A3488" w:rsidP="005A3488">
            <w:pPr>
              <w:jc w:val="center"/>
              <w:rPr>
                <w:rFonts w:eastAsia="Times New Roman" w:cs="Century Gothic"/>
                <w:iCs/>
                <w:kern w:val="28"/>
                <w:lang w:eastAsia="es-CL"/>
              </w:rPr>
            </w:pPr>
            <w:r>
              <w:rPr>
                <w:rFonts w:eastAsia="Times New Roman" w:cs="Century Gothic"/>
                <w:iCs/>
                <w:kern w:val="28"/>
                <w:lang w:eastAsia="es-CL"/>
              </w:rPr>
              <w:t>09-09-2014</w:t>
            </w:r>
          </w:p>
        </w:tc>
        <w:tc>
          <w:tcPr>
            <w:tcW w:w="981" w:type="pct"/>
            <w:vAlign w:val="center"/>
          </w:tcPr>
          <w:p w14:paraId="569CDF56" w14:textId="51CAE2DF" w:rsidR="00F50670" w:rsidRPr="005A3488" w:rsidRDefault="00F50670" w:rsidP="005A3488">
            <w:pPr>
              <w:jc w:val="center"/>
              <w:rPr>
                <w:rFonts w:eastAsia="Times New Roman" w:cs="Century Gothic"/>
                <w:iCs/>
                <w:kern w:val="28"/>
                <w:lang w:eastAsia="es-CL"/>
              </w:rPr>
            </w:pPr>
            <w:r w:rsidRPr="005A3488">
              <w:rPr>
                <w:rFonts w:eastAsia="Times New Roman" w:cs="Century Gothic"/>
                <w:iCs/>
                <w:kern w:val="28"/>
                <w:lang w:eastAsia="es-CL"/>
              </w:rPr>
              <w:t>Entregado</w:t>
            </w:r>
          </w:p>
        </w:tc>
      </w:tr>
      <w:tr w:rsidR="005A3488" w:rsidRPr="0025129B" w14:paraId="24C3E0DE" w14:textId="77777777" w:rsidTr="005A3488">
        <w:tc>
          <w:tcPr>
            <w:tcW w:w="232" w:type="pct"/>
          </w:tcPr>
          <w:p w14:paraId="786B159E" w14:textId="77777777" w:rsidR="005A3488" w:rsidRPr="0025129B" w:rsidRDefault="005A3488"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2264" w:type="pct"/>
          </w:tcPr>
          <w:p w14:paraId="2C6076CC" w14:textId="77777777" w:rsidR="005A3488" w:rsidRPr="0025129B" w:rsidRDefault="005A3488" w:rsidP="00C2392D">
            <w:pPr>
              <w:widowControl w:val="0"/>
              <w:overflowPunct w:val="0"/>
              <w:autoSpaceDE w:val="0"/>
              <w:autoSpaceDN w:val="0"/>
              <w:adjustRightInd w:val="0"/>
              <w:jc w:val="left"/>
              <w:rPr>
                <w:rFonts w:eastAsia="Times New Roman" w:cs="Century Gothic"/>
                <w:iCs/>
                <w:kern w:val="28"/>
                <w:lang w:eastAsia="es-CL"/>
              </w:rPr>
            </w:pPr>
            <w:r>
              <w:rPr>
                <w:rFonts w:eastAsia="Times New Roman" w:cs="Century Gothic"/>
                <w:iCs/>
                <w:kern w:val="28"/>
                <w:lang w:eastAsia="es-CL"/>
              </w:rPr>
              <w:t>Layout general de las instalaciones de la planta</w:t>
            </w:r>
          </w:p>
        </w:tc>
        <w:tc>
          <w:tcPr>
            <w:tcW w:w="803" w:type="pct"/>
          </w:tcPr>
          <w:p w14:paraId="0BBA4262" w14:textId="536C2950" w:rsidR="005A3488" w:rsidRPr="005A3488" w:rsidRDefault="005A3488" w:rsidP="00C10267">
            <w:pPr>
              <w:jc w:val="center"/>
              <w:rPr>
                <w:rFonts w:eastAsia="Times New Roman" w:cs="Century Gothic"/>
                <w:iCs/>
                <w:kern w:val="28"/>
                <w:lang w:eastAsia="es-CL"/>
              </w:rPr>
            </w:pPr>
            <w:r w:rsidRPr="009E38F0">
              <w:rPr>
                <w:rFonts w:eastAsia="Times New Roman" w:cs="Century Gothic"/>
                <w:iCs/>
                <w:kern w:val="28"/>
                <w:lang w:eastAsia="es-CL"/>
              </w:rPr>
              <w:t>08-09 2014</w:t>
            </w:r>
          </w:p>
        </w:tc>
        <w:tc>
          <w:tcPr>
            <w:tcW w:w="720" w:type="pct"/>
            <w:vAlign w:val="center"/>
          </w:tcPr>
          <w:p w14:paraId="03916E04" w14:textId="4B0E84CC" w:rsidR="005A3488" w:rsidRPr="005A3488" w:rsidRDefault="005A3488" w:rsidP="005A3488">
            <w:pPr>
              <w:jc w:val="center"/>
              <w:rPr>
                <w:rFonts w:eastAsia="Times New Roman" w:cs="Century Gothic"/>
                <w:iCs/>
                <w:kern w:val="28"/>
                <w:lang w:eastAsia="es-CL"/>
              </w:rPr>
            </w:pPr>
            <w:r w:rsidRPr="00373BA6">
              <w:rPr>
                <w:rFonts w:eastAsia="Times New Roman" w:cs="Century Gothic"/>
                <w:iCs/>
                <w:kern w:val="28"/>
                <w:lang w:eastAsia="es-CL"/>
              </w:rPr>
              <w:t>09-09-2014</w:t>
            </w:r>
          </w:p>
        </w:tc>
        <w:tc>
          <w:tcPr>
            <w:tcW w:w="982" w:type="pct"/>
            <w:vAlign w:val="center"/>
          </w:tcPr>
          <w:p w14:paraId="7D363CB5" w14:textId="540614E4" w:rsidR="005A3488" w:rsidRPr="005A3488" w:rsidRDefault="005A3488" w:rsidP="005A3488">
            <w:pPr>
              <w:jc w:val="center"/>
              <w:rPr>
                <w:rFonts w:eastAsia="Times New Roman" w:cs="Century Gothic"/>
                <w:iCs/>
                <w:kern w:val="28"/>
                <w:lang w:eastAsia="es-CL"/>
              </w:rPr>
            </w:pPr>
            <w:r w:rsidRPr="005A3488">
              <w:rPr>
                <w:rFonts w:eastAsia="Times New Roman" w:cs="Century Gothic"/>
                <w:iCs/>
                <w:kern w:val="28"/>
                <w:lang w:eastAsia="es-CL"/>
              </w:rPr>
              <w:t>Entregado</w:t>
            </w:r>
          </w:p>
        </w:tc>
      </w:tr>
      <w:tr w:rsidR="005A3488" w:rsidRPr="0025129B" w14:paraId="24A43B3E" w14:textId="77777777" w:rsidTr="005A3488">
        <w:tc>
          <w:tcPr>
            <w:tcW w:w="232" w:type="pct"/>
          </w:tcPr>
          <w:p w14:paraId="09967AE5" w14:textId="77777777" w:rsidR="005A3488" w:rsidRPr="0025129B" w:rsidRDefault="005A3488"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2264" w:type="pct"/>
          </w:tcPr>
          <w:p w14:paraId="1B6F4B45" w14:textId="77777777" w:rsidR="005A3488" w:rsidRPr="00C2392D" w:rsidRDefault="005A3488" w:rsidP="00C2392D">
            <w:pPr>
              <w:widowControl w:val="0"/>
              <w:overflowPunct w:val="0"/>
              <w:autoSpaceDE w:val="0"/>
              <w:autoSpaceDN w:val="0"/>
              <w:adjustRightInd w:val="0"/>
              <w:jc w:val="left"/>
              <w:rPr>
                <w:rFonts w:eastAsia="Times New Roman" w:cs="Century Gothic"/>
                <w:iCs/>
                <w:kern w:val="28"/>
                <w:lang w:eastAsia="es-CL"/>
              </w:rPr>
            </w:pPr>
            <w:r>
              <w:rPr>
                <w:rFonts w:eastAsia="Times New Roman" w:cs="Century Gothic"/>
                <w:iCs/>
                <w:kern w:val="28"/>
                <w:lang w:eastAsia="es-CL"/>
              </w:rPr>
              <w:t>Planos As Built de la chimenea</w:t>
            </w:r>
          </w:p>
        </w:tc>
        <w:tc>
          <w:tcPr>
            <w:tcW w:w="803" w:type="pct"/>
          </w:tcPr>
          <w:p w14:paraId="17A75263" w14:textId="180CF1D9" w:rsidR="005A3488" w:rsidRPr="005A3488" w:rsidRDefault="005A3488" w:rsidP="00C10267">
            <w:pPr>
              <w:jc w:val="center"/>
              <w:rPr>
                <w:rFonts w:eastAsia="Times New Roman" w:cs="Century Gothic"/>
                <w:iCs/>
                <w:kern w:val="28"/>
                <w:lang w:eastAsia="es-CL"/>
              </w:rPr>
            </w:pPr>
            <w:r w:rsidRPr="009E38F0">
              <w:rPr>
                <w:rFonts w:eastAsia="Times New Roman" w:cs="Century Gothic"/>
                <w:iCs/>
                <w:kern w:val="28"/>
                <w:lang w:eastAsia="es-CL"/>
              </w:rPr>
              <w:t>08-09 2014</w:t>
            </w:r>
          </w:p>
        </w:tc>
        <w:tc>
          <w:tcPr>
            <w:tcW w:w="720" w:type="pct"/>
            <w:vAlign w:val="center"/>
          </w:tcPr>
          <w:p w14:paraId="09105BE9" w14:textId="0F172EEB" w:rsidR="005A3488" w:rsidRPr="005A3488" w:rsidRDefault="005A3488" w:rsidP="005A3488">
            <w:pPr>
              <w:jc w:val="center"/>
              <w:rPr>
                <w:rFonts w:eastAsia="Times New Roman" w:cs="Century Gothic"/>
                <w:iCs/>
                <w:kern w:val="28"/>
                <w:lang w:eastAsia="es-CL"/>
              </w:rPr>
            </w:pPr>
            <w:r w:rsidRPr="00373BA6">
              <w:rPr>
                <w:rFonts w:eastAsia="Times New Roman" w:cs="Century Gothic"/>
                <w:iCs/>
                <w:kern w:val="28"/>
                <w:lang w:eastAsia="es-CL"/>
              </w:rPr>
              <w:t>09-09-2014</w:t>
            </w:r>
          </w:p>
        </w:tc>
        <w:tc>
          <w:tcPr>
            <w:tcW w:w="981" w:type="pct"/>
            <w:vAlign w:val="center"/>
          </w:tcPr>
          <w:p w14:paraId="53A2B91C" w14:textId="5D180B04" w:rsidR="005A3488" w:rsidRPr="005A3488" w:rsidRDefault="00F441C1" w:rsidP="005A3488">
            <w:pPr>
              <w:jc w:val="center"/>
              <w:rPr>
                <w:rFonts w:eastAsia="Times New Roman" w:cs="Century Gothic"/>
                <w:iCs/>
                <w:kern w:val="28"/>
                <w:lang w:eastAsia="es-CL"/>
              </w:rPr>
            </w:pPr>
            <w:r>
              <w:rPr>
                <w:rFonts w:eastAsia="Times New Roman" w:cs="Century Gothic"/>
                <w:iCs/>
                <w:kern w:val="28"/>
                <w:lang w:eastAsia="es-CL"/>
              </w:rPr>
              <w:t>Entrega planos aprobados para construcción</w:t>
            </w:r>
          </w:p>
        </w:tc>
      </w:tr>
      <w:tr w:rsidR="005A3488" w:rsidRPr="00C2392D" w14:paraId="74426C92" w14:textId="77777777" w:rsidTr="005A3488">
        <w:tc>
          <w:tcPr>
            <w:tcW w:w="232" w:type="pct"/>
          </w:tcPr>
          <w:p w14:paraId="4B818BB8" w14:textId="77777777" w:rsidR="005A3488" w:rsidRPr="0025129B" w:rsidRDefault="005A3488"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2264" w:type="pct"/>
          </w:tcPr>
          <w:p w14:paraId="1BB1B90C" w14:textId="77777777" w:rsidR="005A3488" w:rsidRPr="00C2392D" w:rsidRDefault="005A3488" w:rsidP="00C2392D">
            <w:pPr>
              <w:widowControl w:val="0"/>
              <w:overflowPunct w:val="0"/>
              <w:autoSpaceDE w:val="0"/>
              <w:autoSpaceDN w:val="0"/>
              <w:adjustRightInd w:val="0"/>
              <w:jc w:val="left"/>
              <w:rPr>
                <w:rFonts w:eastAsia="Times New Roman" w:cs="Century Gothic"/>
                <w:iCs/>
                <w:kern w:val="28"/>
                <w:lang w:eastAsia="es-CL"/>
              </w:rPr>
            </w:pPr>
            <w:r w:rsidRPr="00C2392D">
              <w:rPr>
                <w:rFonts w:eastAsia="Times New Roman" w:cs="Century Gothic"/>
                <w:iCs/>
                <w:kern w:val="28"/>
                <w:lang w:eastAsia="es-CL"/>
              </w:rPr>
              <w:t xml:space="preserve">Planos As Built de galpón para acopio de combustible. </w:t>
            </w:r>
          </w:p>
        </w:tc>
        <w:tc>
          <w:tcPr>
            <w:tcW w:w="803" w:type="pct"/>
          </w:tcPr>
          <w:p w14:paraId="0C14CFBD" w14:textId="6EE3C544" w:rsidR="005A3488" w:rsidRPr="005A3488" w:rsidRDefault="005A3488" w:rsidP="00C10267">
            <w:pPr>
              <w:jc w:val="center"/>
              <w:rPr>
                <w:rFonts w:eastAsia="Times New Roman" w:cs="Century Gothic"/>
                <w:iCs/>
                <w:kern w:val="28"/>
                <w:lang w:eastAsia="es-CL"/>
              </w:rPr>
            </w:pPr>
            <w:r w:rsidRPr="009E38F0">
              <w:rPr>
                <w:rFonts w:eastAsia="Times New Roman" w:cs="Century Gothic"/>
                <w:iCs/>
                <w:kern w:val="28"/>
                <w:lang w:eastAsia="es-CL"/>
              </w:rPr>
              <w:t>08-09 2014</w:t>
            </w:r>
          </w:p>
        </w:tc>
        <w:tc>
          <w:tcPr>
            <w:tcW w:w="720" w:type="pct"/>
            <w:vAlign w:val="center"/>
          </w:tcPr>
          <w:p w14:paraId="157238FD" w14:textId="5E91CC7D" w:rsidR="005A3488" w:rsidRPr="005A3488" w:rsidRDefault="005A3488" w:rsidP="005A3488">
            <w:pPr>
              <w:jc w:val="center"/>
              <w:rPr>
                <w:rFonts w:eastAsia="Times New Roman" w:cs="Century Gothic"/>
                <w:iCs/>
                <w:kern w:val="28"/>
                <w:lang w:eastAsia="es-CL"/>
              </w:rPr>
            </w:pPr>
            <w:r w:rsidRPr="00373BA6">
              <w:rPr>
                <w:rFonts w:eastAsia="Times New Roman" w:cs="Century Gothic"/>
                <w:iCs/>
                <w:kern w:val="28"/>
                <w:lang w:eastAsia="es-CL"/>
              </w:rPr>
              <w:t>09-09-2014</w:t>
            </w:r>
          </w:p>
        </w:tc>
        <w:tc>
          <w:tcPr>
            <w:tcW w:w="981" w:type="pct"/>
            <w:vAlign w:val="center"/>
          </w:tcPr>
          <w:p w14:paraId="5A0105A5" w14:textId="7F81A592" w:rsidR="005A3488" w:rsidRPr="005A3488" w:rsidRDefault="00F441C1" w:rsidP="005A3488">
            <w:pPr>
              <w:jc w:val="center"/>
              <w:rPr>
                <w:rFonts w:eastAsia="Times New Roman" w:cs="Century Gothic"/>
                <w:iCs/>
                <w:kern w:val="28"/>
                <w:lang w:eastAsia="es-CL"/>
              </w:rPr>
            </w:pPr>
            <w:r>
              <w:rPr>
                <w:rFonts w:eastAsia="Times New Roman" w:cs="Century Gothic"/>
                <w:iCs/>
                <w:kern w:val="28"/>
                <w:lang w:eastAsia="es-CL"/>
              </w:rPr>
              <w:t>Entrega planos aprobados para construcción</w:t>
            </w:r>
          </w:p>
        </w:tc>
      </w:tr>
      <w:tr w:rsidR="005A3488" w:rsidRPr="0025129B" w14:paraId="5BA6EFB4" w14:textId="77777777" w:rsidTr="005A3488">
        <w:tc>
          <w:tcPr>
            <w:tcW w:w="232" w:type="pct"/>
          </w:tcPr>
          <w:p w14:paraId="334C10E1" w14:textId="77777777" w:rsidR="005A3488" w:rsidRPr="0025129B" w:rsidRDefault="005A3488"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2264" w:type="pct"/>
          </w:tcPr>
          <w:p w14:paraId="4213C856" w14:textId="77777777" w:rsidR="005A3488" w:rsidRPr="00C2392D" w:rsidRDefault="005A3488" w:rsidP="00C2392D">
            <w:pPr>
              <w:widowControl w:val="0"/>
              <w:overflowPunct w:val="0"/>
              <w:autoSpaceDE w:val="0"/>
              <w:autoSpaceDN w:val="0"/>
              <w:adjustRightInd w:val="0"/>
              <w:jc w:val="left"/>
              <w:rPr>
                <w:rFonts w:eastAsia="Times New Roman" w:cs="Century Gothic"/>
                <w:iCs/>
                <w:kern w:val="28"/>
                <w:lang w:eastAsia="es-CL"/>
              </w:rPr>
            </w:pPr>
            <w:r w:rsidRPr="00C2392D">
              <w:rPr>
                <w:rFonts w:eastAsia="Times New Roman" w:cs="Century Gothic"/>
                <w:iCs/>
                <w:kern w:val="28"/>
                <w:lang w:eastAsia="es-CL"/>
              </w:rPr>
              <w:t>Planos As Built</w:t>
            </w:r>
            <w:r>
              <w:rPr>
                <w:rFonts w:eastAsia="Times New Roman" w:cs="Century Gothic"/>
                <w:iCs/>
                <w:kern w:val="28"/>
                <w:lang w:eastAsia="es-CL"/>
              </w:rPr>
              <w:t xml:space="preserve"> del sector de Acopio de caliza, donde se pueda observar las cascatas. </w:t>
            </w:r>
          </w:p>
        </w:tc>
        <w:tc>
          <w:tcPr>
            <w:tcW w:w="803" w:type="pct"/>
          </w:tcPr>
          <w:p w14:paraId="0BF96024" w14:textId="1744FB91" w:rsidR="005A3488" w:rsidRPr="005A3488" w:rsidRDefault="005A3488" w:rsidP="00C10267">
            <w:pPr>
              <w:jc w:val="center"/>
              <w:rPr>
                <w:rFonts w:eastAsia="Times New Roman" w:cs="Century Gothic"/>
                <w:iCs/>
                <w:kern w:val="28"/>
                <w:lang w:eastAsia="es-CL"/>
              </w:rPr>
            </w:pPr>
            <w:r w:rsidRPr="009E38F0">
              <w:rPr>
                <w:rFonts w:eastAsia="Times New Roman" w:cs="Century Gothic"/>
                <w:iCs/>
                <w:kern w:val="28"/>
                <w:lang w:eastAsia="es-CL"/>
              </w:rPr>
              <w:t>08-09 2014</w:t>
            </w:r>
          </w:p>
        </w:tc>
        <w:tc>
          <w:tcPr>
            <w:tcW w:w="720" w:type="pct"/>
            <w:vAlign w:val="center"/>
          </w:tcPr>
          <w:p w14:paraId="78E9F0D5" w14:textId="3F32A55E" w:rsidR="005A3488" w:rsidRPr="005A3488" w:rsidRDefault="005A3488" w:rsidP="005A3488">
            <w:pPr>
              <w:jc w:val="center"/>
              <w:rPr>
                <w:rFonts w:eastAsia="Times New Roman" w:cs="Century Gothic"/>
                <w:iCs/>
                <w:kern w:val="28"/>
                <w:lang w:eastAsia="es-CL"/>
              </w:rPr>
            </w:pPr>
            <w:r w:rsidRPr="00373BA6">
              <w:rPr>
                <w:rFonts w:eastAsia="Times New Roman" w:cs="Century Gothic"/>
                <w:iCs/>
                <w:kern w:val="28"/>
                <w:lang w:eastAsia="es-CL"/>
              </w:rPr>
              <w:t>09-09-2014</w:t>
            </w:r>
          </w:p>
        </w:tc>
        <w:tc>
          <w:tcPr>
            <w:tcW w:w="981" w:type="pct"/>
            <w:vAlign w:val="center"/>
          </w:tcPr>
          <w:p w14:paraId="41C91E94" w14:textId="59C6FEB6" w:rsidR="005A3488" w:rsidRPr="005A3488" w:rsidRDefault="00F441C1" w:rsidP="005A3488">
            <w:pPr>
              <w:jc w:val="center"/>
              <w:rPr>
                <w:rFonts w:eastAsia="Times New Roman" w:cs="Century Gothic"/>
                <w:iCs/>
                <w:kern w:val="28"/>
                <w:lang w:eastAsia="es-CL"/>
              </w:rPr>
            </w:pPr>
            <w:r>
              <w:rPr>
                <w:rFonts w:eastAsia="Times New Roman" w:cs="Century Gothic"/>
                <w:iCs/>
                <w:kern w:val="28"/>
                <w:lang w:eastAsia="es-CL"/>
              </w:rPr>
              <w:t>Entrega planos aprobados para construcción</w:t>
            </w:r>
          </w:p>
        </w:tc>
      </w:tr>
      <w:tr w:rsidR="005A3488" w:rsidRPr="0025129B" w14:paraId="39E3362E" w14:textId="77777777" w:rsidTr="005A3488">
        <w:tc>
          <w:tcPr>
            <w:tcW w:w="232" w:type="pct"/>
          </w:tcPr>
          <w:p w14:paraId="2E46A15C" w14:textId="77777777" w:rsidR="005A3488" w:rsidRPr="0025129B" w:rsidRDefault="005A3488"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2264" w:type="pct"/>
          </w:tcPr>
          <w:p w14:paraId="012ABD4F" w14:textId="77777777" w:rsidR="005A3488" w:rsidRPr="00C2392D" w:rsidRDefault="005A3488" w:rsidP="00C2392D">
            <w:pPr>
              <w:widowControl w:val="0"/>
              <w:overflowPunct w:val="0"/>
              <w:autoSpaceDE w:val="0"/>
              <w:autoSpaceDN w:val="0"/>
              <w:adjustRightInd w:val="0"/>
              <w:jc w:val="left"/>
              <w:rPr>
                <w:rFonts w:eastAsia="Times New Roman" w:cstheme="minorHAnsi"/>
                <w:iCs/>
                <w:kern w:val="28"/>
                <w:lang w:eastAsia="es-CL"/>
              </w:rPr>
            </w:pPr>
            <w:r w:rsidRPr="00C2392D">
              <w:rPr>
                <w:rFonts w:eastAsia="Times New Roman" w:cstheme="minorHAnsi"/>
                <w:iCs/>
                <w:kern w:val="28"/>
                <w:lang w:eastAsia="es-CL"/>
              </w:rPr>
              <w:t xml:space="preserve">Registro de humectación </w:t>
            </w:r>
          </w:p>
        </w:tc>
        <w:tc>
          <w:tcPr>
            <w:tcW w:w="803" w:type="pct"/>
          </w:tcPr>
          <w:p w14:paraId="5FAD3592" w14:textId="0BDF01A5" w:rsidR="005A3488" w:rsidRPr="005A3488" w:rsidRDefault="005A3488" w:rsidP="00C10267">
            <w:pPr>
              <w:jc w:val="center"/>
              <w:rPr>
                <w:rFonts w:eastAsia="Times New Roman" w:cs="Century Gothic"/>
                <w:iCs/>
                <w:kern w:val="28"/>
                <w:lang w:eastAsia="es-CL"/>
              </w:rPr>
            </w:pPr>
            <w:r w:rsidRPr="009E38F0">
              <w:rPr>
                <w:rFonts w:eastAsia="Times New Roman" w:cs="Century Gothic"/>
                <w:iCs/>
                <w:kern w:val="28"/>
                <w:lang w:eastAsia="es-CL"/>
              </w:rPr>
              <w:t>08-09 2014</w:t>
            </w:r>
          </w:p>
        </w:tc>
        <w:tc>
          <w:tcPr>
            <w:tcW w:w="720" w:type="pct"/>
            <w:vAlign w:val="center"/>
          </w:tcPr>
          <w:p w14:paraId="12ED12E3" w14:textId="1268CBCF" w:rsidR="005A3488" w:rsidRPr="005A3488" w:rsidRDefault="005A3488" w:rsidP="005A3488">
            <w:pPr>
              <w:jc w:val="center"/>
              <w:rPr>
                <w:rFonts w:eastAsia="Times New Roman" w:cs="Century Gothic"/>
                <w:iCs/>
                <w:kern w:val="28"/>
                <w:lang w:eastAsia="es-CL"/>
              </w:rPr>
            </w:pPr>
            <w:r w:rsidRPr="00373BA6">
              <w:rPr>
                <w:rFonts w:eastAsia="Times New Roman" w:cs="Century Gothic"/>
                <w:iCs/>
                <w:kern w:val="28"/>
                <w:lang w:eastAsia="es-CL"/>
              </w:rPr>
              <w:t>09-09-2014</w:t>
            </w:r>
          </w:p>
        </w:tc>
        <w:tc>
          <w:tcPr>
            <w:tcW w:w="981" w:type="pct"/>
            <w:vAlign w:val="center"/>
          </w:tcPr>
          <w:p w14:paraId="2BFA3C2C" w14:textId="5D355BF3" w:rsidR="005A3488" w:rsidRPr="005A3488" w:rsidRDefault="005A3488" w:rsidP="005A3488">
            <w:pPr>
              <w:jc w:val="center"/>
              <w:rPr>
                <w:rFonts w:eastAsia="Times New Roman" w:cs="Century Gothic"/>
                <w:iCs/>
                <w:kern w:val="28"/>
                <w:lang w:eastAsia="es-CL"/>
              </w:rPr>
            </w:pPr>
            <w:r w:rsidRPr="005A3488">
              <w:rPr>
                <w:rFonts w:eastAsia="Times New Roman" w:cs="Century Gothic"/>
                <w:iCs/>
                <w:kern w:val="28"/>
                <w:lang w:eastAsia="es-CL"/>
              </w:rPr>
              <w:t>Entregado</w:t>
            </w:r>
          </w:p>
        </w:tc>
      </w:tr>
      <w:tr w:rsidR="005A3488" w:rsidRPr="0025129B" w14:paraId="05E97690" w14:textId="77777777" w:rsidTr="005A3488">
        <w:tc>
          <w:tcPr>
            <w:tcW w:w="232" w:type="pct"/>
          </w:tcPr>
          <w:p w14:paraId="5CA26684" w14:textId="77777777" w:rsidR="005A3488" w:rsidRPr="0025129B" w:rsidRDefault="005A3488"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2264" w:type="pct"/>
          </w:tcPr>
          <w:p w14:paraId="086B540B" w14:textId="77777777" w:rsidR="005A3488" w:rsidRPr="00C2392D" w:rsidRDefault="005A3488" w:rsidP="00C2392D">
            <w:pPr>
              <w:widowControl w:val="0"/>
              <w:overflowPunct w:val="0"/>
              <w:autoSpaceDE w:val="0"/>
              <w:autoSpaceDN w:val="0"/>
              <w:adjustRightInd w:val="0"/>
              <w:jc w:val="left"/>
              <w:rPr>
                <w:rFonts w:eastAsia="Times New Roman" w:cs="Century Gothic"/>
                <w:iCs/>
                <w:kern w:val="28"/>
                <w:lang w:eastAsia="es-CL"/>
              </w:rPr>
            </w:pPr>
            <w:r w:rsidRPr="00F50670">
              <w:rPr>
                <w:rFonts w:eastAsia="Times New Roman" w:cs="Century Gothic"/>
                <w:iCs/>
                <w:kern w:val="28"/>
                <w:lang w:eastAsia="es-CL"/>
              </w:rPr>
              <w:t>Respaldo técnico de funcionamiento de los equipos a la temperatura existente en la caseta de la estación monitora con representatividad poblacional</w:t>
            </w:r>
            <w:r w:rsidRPr="00C2392D">
              <w:rPr>
                <w:rFonts w:eastAsia="Times New Roman" w:cs="Century Gothic"/>
                <w:iCs/>
                <w:kern w:val="28"/>
                <w:lang w:eastAsia="es-CL"/>
              </w:rPr>
              <w:t xml:space="preserve"> </w:t>
            </w:r>
          </w:p>
        </w:tc>
        <w:tc>
          <w:tcPr>
            <w:tcW w:w="803" w:type="pct"/>
          </w:tcPr>
          <w:p w14:paraId="1883DD53" w14:textId="39007055" w:rsidR="005A3488" w:rsidRPr="005A3488" w:rsidRDefault="005A3488" w:rsidP="00C10267">
            <w:pPr>
              <w:jc w:val="center"/>
              <w:rPr>
                <w:rFonts w:eastAsia="Times New Roman" w:cs="Century Gothic"/>
                <w:iCs/>
                <w:kern w:val="28"/>
                <w:lang w:eastAsia="es-CL"/>
              </w:rPr>
            </w:pPr>
            <w:r w:rsidRPr="009E38F0">
              <w:rPr>
                <w:rFonts w:eastAsia="Times New Roman" w:cs="Century Gothic"/>
                <w:iCs/>
                <w:kern w:val="28"/>
                <w:lang w:eastAsia="es-CL"/>
              </w:rPr>
              <w:t>08-09 2014</w:t>
            </w:r>
          </w:p>
        </w:tc>
        <w:tc>
          <w:tcPr>
            <w:tcW w:w="720" w:type="pct"/>
            <w:vAlign w:val="center"/>
          </w:tcPr>
          <w:p w14:paraId="15CE7CE4" w14:textId="3DD28148" w:rsidR="005A3488" w:rsidRPr="005A3488" w:rsidRDefault="005A3488" w:rsidP="005A3488">
            <w:pPr>
              <w:jc w:val="center"/>
              <w:rPr>
                <w:rFonts w:eastAsia="Times New Roman" w:cs="Century Gothic"/>
                <w:iCs/>
                <w:kern w:val="28"/>
                <w:lang w:eastAsia="es-CL"/>
              </w:rPr>
            </w:pPr>
            <w:r w:rsidRPr="00373BA6">
              <w:rPr>
                <w:rFonts w:eastAsia="Times New Roman" w:cs="Century Gothic"/>
                <w:iCs/>
                <w:kern w:val="28"/>
                <w:lang w:eastAsia="es-CL"/>
              </w:rPr>
              <w:t>09-09-2014</w:t>
            </w:r>
          </w:p>
        </w:tc>
        <w:tc>
          <w:tcPr>
            <w:tcW w:w="981" w:type="pct"/>
            <w:vAlign w:val="center"/>
          </w:tcPr>
          <w:p w14:paraId="2D99F219" w14:textId="4484332C" w:rsidR="005A3488" w:rsidRPr="005A3488" w:rsidRDefault="005A3488" w:rsidP="005A3488">
            <w:pPr>
              <w:jc w:val="center"/>
              <w:rPr>
                <w:rFonts w:eastAsia="Times New Roman" w:cs="Century Gothic"/>
                <w:iCs/>
                <w:kern w:val="28"/>
                <w:lang w:eastAsia="es-CL"/>
              </w:rPr>
            </w:pPr>
            <w:r w:rsidRPr="005A3488">
              <w:rPr>
                <w:rFonts w:eastAsia="Times New Roman" w:cs="Century Gothic"/>
                <w:iCs/>
                <w:kern w:val="28"/>
                <w:lang w:eastAsia="es-CL"/>
              </w:rPr>
              <w:t>Entregado</w:t>
            </w:r>
          </w:p>
        </w:tc>
      </w:tr>
      <w:tr w:rsidR="005A3488" w:rsidRPr="0025129B" w14:paraId="46644A74" w14:textId="77777777" w:rsidTr="005A3488">
        <w:tc>
          <w:tcPr>
            <w:tcW w:w="232" w:type="pct"/>
          </w:tcPr>
          <w:p w14:paraId="68761EBE" w14:textId="77777777" w:rsidR="005A3488" w:rsidRPr="0025129B" w:rsidRDefault="005A3488"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2264" w:type="pct"/>
          </w:tcPr>
          <w:p w14:paraId="3A5978C1" w14:textId="77777777" w:rsidR="005A3488" w:rsidRPr="0025129B" w:rsidRDefault="005A3488" w:rsidP="00C2392D">
            <w:pPr>
              <w:widowControl w:val="0"/>
              <w:overflowPunct w:val="0"/>
              <w:autoSpaceDE w:val="0"/>
              <w:autoSpaceDN w:val="0"/>
              <w:adjustRightInd w:val="0"/>
              <w:jc w:val="left"/>
              <w:rPr>
                <w:rFonts w:cstheme="minorHAnsi"/>
              </w:rPr>
            </w:pPr>
            <w:r>
              <w:rPr>
                <w:rFonts w:cstheme="minorHAnsi"/>
              </w:rPr>
              <w:t>Programa de mantención de la planta</w:t>
            </w:r>
          </w:p>
        </w:tc>
        <w:tc>
          <w:tcPr>
            <w:tcW w:w="803" w:type="pct"/>
          </w:tcPr>
          <w:p w14:paraId="157A557D" w14:textId="606FD8AA" w:rsidR="005A3488" w:rsidRPr="005A3488" w:rsidRDefault="005A3488" w:rsidP="00C10267">
            <w:pPr>
              <w:jc w:val="center"/>
              <w:rPr>
                <w:rFonts w:eastAsia="Times New Roman" w:cs="Century Gothic"/>
                <w:iCs/>
                <w:kern w:val="28"/>
                <w:lang w:eastAsia="es-CL"/>
              </w:rPr>
            </w:pPr>
            <w:r w:rsidRPr="009E38F0">
              <w:rPr>
                <w:rFonts w:eastAsia="Times New Roman" w:cs="Century Gothic"/>
                <w:iCs/>
                <w:kern w:val="28"/>
                <w:lang w:eastAsia="es-CL"/>
              </w:rPr>
              <w:t>08-09 2014</w:t>
            </w:r>
          </w:p>
        </w:tc>
        <w:tc>
          <w:tcPr>
            <w:tcW w:w="720" w:type="pct"/>
            <w:vAlign w:val="center"/>
          </w:tcPr>
          <w:p w14:paraId="112E59EE" w14:textId="243DEDD1" w:rsidR="005A3488" w:rsidRPr="005A3488" w:rsidRDefault="005A3488" w:rsidP="005A3488">
            <w:pPr>
              <w:jc w:val="center"/>
              <w:rPr>
                <w:rFonts w:eastAsia="Times New Roman" w:cs="Century Gothic"/>
                <w:iCs/>
                <w:kern w:val="28"/>
                <w:lang w:eastAsia="es-CL"/>
              </w:rPr>
            </w:pPr>
            <w:r w:rsidRPr="00373BA6">
              <w:rPr>
                <w:rFonts w:eastAsia="Times New Roman" w:cs="Century Gothic"/>
                <w:iCs/>
                <w:kern w:val="28"/>
                <w:lang w:eastAsia="es-CL"/>
              </w:rPr>
              <w:t>09-09-2014</w:t>
            </w:r>
          </w:p>
        </w:tc>
        <w:tc>
          <w:tcPr>
            <w:tcW w:w="981" w:type="pct"/>
            <w:vAlign w:val="center"/>
          </w:tcPr>
          <w:p w14:paraId="3A3CB7CF" w14:textId="4863F214" w:rsidR="005A3488" w:rsidRPr="005A3488" w:rsidRDefault="005A3488" w:rsidP="005A3488">
            <w:pPr>
              <w:jc w:val="center"/>
              <w:rPr>
                <w:rFonts w:eastAsia="Times New Roman" w:cs="Century Gothic"/>
                <w:iCs/>
                <w:kern w:val="28"/>
                <w:lang w:eastAsia="es-CL"/>
              </w:rPr>
            </w:pPr>
            <w:r w:rsidRPr="005A3488">
              <w:rPr>
                <w:rFonts w:eastAsia="Times New Roman" w:cs="Century Gothic"/>
                <w:iCs/>
                <w:kern w:val="28"/>
                <w:lang w:eastAsia="es-CL"/>
              </w:rPr>
              <w:t>Entregado</w:t>
            </w:r>
          </w:p>
        </w:tc>
      </w:tr>
    </w:tbl>
    <w:p w14:paraId="1FEC18AD" w14:textId="6506C2D4" w:rsidR="00225479" w:rsidRDefault="00225479" w:rsidP="001A5861">
      <w:bookmarkStart w:id="297" w:name="_Toc352840405"/>
      <w:bookmarkStart w:id="298" w:name="_Toc352841465"/>
    </w:p>
    <w:p w14:paraId="4F6D1B54" w14:textId="77777777" w:rsidR="00225479" w:rsidRDefault="00225479">
      <w:pPr>
        <w:jc w:val="left"/>
      </w:pPr>
      <w:r>
        <w:br w:type="page"/>
      </w:r>
    </w:p>
    <w:p w14:paraId="3F7B65A9" w14:textId="77777777" w:rsidR="005B38F1" w:rsidRDefault="005B38F1" w:rsidP="005B38F1">
      <w:pPr>
        <w:pStyle w:val="Ttulo1"/>
      </w:pPr>
      <w:bookmarkStart w:id="299" w:name="_Toc406524464"/>
      <w:r w:rsidRPr="0025129B">
        <w:t>ANEXOS.</w:t>
      </w:r>
      <w:bookmarkEnd w:id="297"/>
      <w:bookmarkEnd w:id="298"/>
      <w:bookmarkEnd w:id="299"/>
    </w:p>
    <w:p w14:paraId="47E1A9EB" w14:textId="07DFDE0C" w:rsidR="00F441C1" w:rsidRPr="00F441C1" w:rsidRDefault="00F441C1" w:rsidP="00F441C1">
      <w:r>
        <w:t xml:space="preserve">Los anexos se presentan </w:t>
      </w:r>
      <w:r w:rsidR="00585126">
        <w:t>en</w:t>
      </w:r>
      <w:r>
        <w:t xml:space="preserve"> el expediente DFZ-2014-111-II-RCA-IA en el siguiente orden:</w:t>
      </w:r>
    </w:p>
    <w:p w14:paraId="7BF7E2CD"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2C496F17" w14:textId="77777777" w:rsidTr="00995411">
        <w:trPr>
          <w:trHeight w:val="286"/>
          <w:jc w:val="center"/>
        </w:trPr>
        <w:tc>
          <w:tcPr>
            <w:tcW w:w="1038" w:type="pct"/>
            <w:shd w:val="clear" w:color="auto" w:fill="D9D9D9" w:themeFill="background1" w:themeFillShade="D9"/>
          </w:tcPr>
          <w:p w14:paraId="6FC4CD94"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C0F9163"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CE9D6FD" w14:textId="77777777" w:rsidTr="00995411">
        <w:trPr>
          <w:trHeight w:val="286"/>
          <w:jc w:val="center"/>
        </w:trPr>
        <w:tc>
          <w:tcPr>
            <w:tcW w:w="1038" w:type="pct"/>
            <w:vAlign w:val="center"/>
          </w:tcPr>
          <w:p w14:paraId="18377D08"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23C44DCF" w14:textId="0A49F9E3" w:rsidR="005B38F1" w:rsidRPr="0025129B" w:rsidRDefault="005A3488" w:rsidP="00995411">
            <w:pPr>
              <w:rPr>
                <w:rFonts w:cstheme="minorHAnsi"/>
              </w:rPr>
            </w:pPr>
            <w:r>
              <w:rPr>
                <w:rFonts w:cstheme="minorHAnsi"/>
              </w:rPr>
              <w:t>Acta de Fiscalización</w:t>
            </w:r>
          </w:p>
        </w:tc>
      </w:tr>
      <w:tr w:rsidR="005B38F1" w:rsidRPr="0025129B" w14:paraId="1197E109" w14:textId="77777777" w:rsidTr="00995411">
        <w:trPr>
          <w:trHeight w:val="264"/>
          <w:jc w:val="center"/>
        </w:trPr>
        <w:tc>
          <w:tcPr>
            <w:tcW w:w="1038" w:type="pct"/>
            <w:vAlign w:val="center"/>
          </w:tcPr>
          <w:p w14:paraId="71E98B1D" w14:textId="53042B5E" w:rsidR="005B38F1" w:rsidRPr="0025129B" w:rsidRDefault="005A3488" w:rsidP="00995411">
            <w:pPr>
              <w:jc w:val="center"/>
              <w:rPr>
                <w:rFonts w:cstheme="minorHAnsi"/>
              </w:rPr>
            </w:pPr>
            <w:r>
              <w:rPr>
                <w:rFonts w:cstheme="minorHAnsi"/>
              </w:rPr>
              <w:t>2</w:t>
            </w:r>
          </w:p>
        </w:tc>
        <w:tc>
          <w:tcPr>
            <w:tcW w:w="3962" w:type="pct"/>
            <w:vAlign w:val="center"/>
          </w:tcPr>
          <w:p w14:paraId="278AC442" w14:textId="7164ECE9" w:rsidR="005B38F1" w:rsidRPr="0025129B" w:rsidRDefault="00F441C1" w:rsidP="00995411">
            <w:pPr>
              <w:rPr>
                <w:rFonts w:cstheme="minorHAnsi"/>
              </w:rPr>
            </w:pPr>
            <w:r>
              <w:rPr>
                <w:rFonts w:cstheme="minorHAnsi"/>
              </w:rPr>
              <w:t>Carta Remite antecedentes</w:t>
            </w:r>
          </w:p>
        </w:tc>
      </w:tr>
      <w:tr w:rsidR="00ED2E0D" w:rsidRPr="0025129B" w14:paraId="0E2D0850" w14:textId="77777777" w:rsidTr="00995411">
        <w:trPr>
          <w:trHeight w:val="264"/>
          <w:jc w:val="center"/>
        </w:trPr>
        <w:tc>
          <w:tcPr>
            <w:tcW w:w="1038" w:type="pct"/>
            <w:vAlign w:val="center"/>
          </w:tcPr>
          <w:p w14:paraId="0DC58DD9" w14:textId="70A49DEE" w:rsidR="00ED2E0D" w:rsidRDefault="00ED2E0D" w:rsidP="00995411">
            <w:pPr>
              <w:jc w:val="center"/>
              <w:rPr>
                <w:rFonts w:cstheme="minorHAnsi"/>
              </w:rPr>
            </w:pPr>
            <w:r>
              <w:rPr>
                <w:rFonts w:cstheme="minorHAnsi"/>
              </w:rPr>
              <w:t>3</w:t>
            </w:r>
          </w:p>
        </w:tc>
        <w:tc>
          <w:tcPr>
            <w:tcW w:w="3962" w:type="pct"/>
            <w:vAlign w:val="center"/>
          </w:tcPr>
          <w:p w14:paraId="6EDF78DF" w14:textId="3FC494F8" w:rsidR="00ED2E0D" w:rsidRDefault="00ED2E0D" w:rsidP="00995411">
            <w:pPr>
              <w:rPr>
                <w:rFonts w:cstheme="minorHAnsi"/>
              </w:rPr>
            </w:pPr>
            <w:r>
              <w:rPr>
                <w:rFonts w:cstheme="minorHAnsi"/>
              </w:rPr>
              <w:t>Oficios Solicita Análisis de Información</w:t>
            </w:r>
          </w:p>
        </w:tc>
      </w:tr>
    </w:tbl>
    <w:p w14:paraId="62CF33C6"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A0902BF" w15:done="0"/>
  <w15:commentEx w15:paraId="33ED0A29" w15:paraIdParent="7A0902BF" w15:done="0"/>
  <w15:commentEx w15:paraId="46BB4D60" w15:done="0"/>
  <w15:commentEx w15:paraId="67B1E27F" w15:done="0"/>
  <w15:commentEx w15:paraId="54309329" w15:done="0"/>
  <w15:commentEx w15:paraId="235595FF" w15:paraIdParent="54309329" w15:done="0"/>
  <w15:commentEx w15:paraId="668A5B77" w15:done="0"/>
  <w15:commentEx w15:paraId="64E3E0AF" w15:done="0"/>
  <w15:commentEx w15:paraId="152F8E77" w15:done="0"/>
  <w15:commentEx w15:paraId="3A7F9EC1" w15:done="0"/>
  <w15:commentEx w15:paraId="2D3FC102" w15:done="0"/>
  <w15:commentEx w15:paraId="2D3FC102" w15:done="0"/>
  <w15:commentEx w15:paraId="2D3FC102" w15:done="0"/>
  <w15:commentEx w15:paraId="2D3FC102" w15:done="0"/>
  <w15:commentEx w15:paraId="2D3FC102" w15:done="0"/>
  <w15:commentEx w15:paraId="2D3FC102" w15:done="0"/>
  <w15:commentEx w15:paraId="2D3FC102" w15:done="0"/>
  <w15:commentEx w15:paraId="01D06063" w15:done="0"/>
  <w15:commentEx w15:paraId="37F6255B" w15:done="0"/>
  <w15:commentEx w15:paraId="7903F443" w15:done="0"/>
  <w15:commentEx w15:paraId="27BEB73C" w15:done="0"/>
  <w15:commentEx w15:paraId="5A884D3D" w15:done="0"/>
  <w15:commentEx w15:paraId="3A081233" w15:done="0"/>
  <w15:commentEx w15:paraId="62AEFDBA" w15:done="0"/>
  <w15:commentEx w15:paraId="6E48A22F" w15:done="0"/>
  <w15:commentEx w15:paraId="7382C834" w15:done="0"/>
  <w15:commentEx w15:paraId="7B4758B7" w15:done="0"/>
  <w15:commentEx w15:paraId="7B235EFC" w15:done="0"/>
  <w15:commentEx w15:paraId="16FFE927" w15:done="0"/>
  <w15:commentEx w15:paraId="72A03D87" w15:done="0"/>
  <w15:commentEx w15:paraId="0865655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F715FB" w14:textId="77777777" w:rsidR="00A30930" w:rsidRDefault="00A30930" w:rsidP="00870FF2">
      <w:r>
        <w:separator/>
      </w:r>
    </w:p>
    <w:p w14:paraId="6C132B21" w14:textId="77777777" w:rsidR="00A30930" w:rsidRDefault="00A30930" w:rsidP="00870FF2"/>
    <w:p w14:paraId="366A6EE0" w14:textId="77777777" w:rsidR="00A30930" w:rsidRDefault="00A30930"/>
  </w:endnote>
  <w:endnote w:type="continuationSeparator" w:id="0">
    <w:p w14:paraId="3B4A274B" w14:textId="77777777" w:rsidR="00A30930" w:rsidRDefault="00A30930" w:rsidP="00870FF2">
      <w:r>
        <w:continuationSeparator/>
      </w:r>
    </w:p>
    <w:p w14:paraId="26D24695" w14:textId="77777777" w:rsidR="00A30930" w:rsidRDefault="00A30930" w:rsidP="00870FF2"/>
    <w:p w14:paraId="6BEA8FE7" w14:textId="77777777" w:rsidR="00A30930" w:rsidRDefault="00A30930"/>
  </w:endnote>
  <w:endnote w:type="continuationNotice" w:id="1">
    <w:p w14:paraId="21EE8246" w14:textId="77777777" w:rsidR="00A30930" w:rsidRDefault="00A30930"/>
    <w:p w14:paraId="560876AB" w14:textId="77777777" w:rsidR="00A30930" w:rsidRDefault="00A309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1"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1CAE1E04" w14:textId="77777777" w:rsidR="00901C58" w:rsidRDefault="00901C58">
        <w:pPr>
          <w:pStyle w:val="Piedepgina"/>
          <w:jc w:val="right"/>
        </w:pPr>
        <w:r w:rsidRPr="004E5529">
          <w:fldChar w:fldCharType="begin"/>
        </w:r>
        <w:r w:rsidRPr="004E5529">
          <w:instrText>PAGE   \* MERGEFORMAT</w:instrText>
        </w:r>
        <w:r w:rsidRPr="004E5529">
          <w:fldChar w:fldCharType="separate"/>
        </w:r>
        <w:r w:rsidR="0078618C" w:rsidRPr="0078618C">
          <w:rPr>
            <w:noProof/>
            <w:lang w:val="es-ES"/>
          </w:rPr>
          <w:t>2</w:t>
        </w:r>
        <w:r w:rsidRPr="004E5529">
          <w:fldChar w:fldCharType="end"/>
        </w:r>
      </w:p>
    </w:sdtContent>
  </w:sdt>
  <w:p w14:paraId="5EC239D2" w14:textId="77777777" w:rsidR="00901C58" w:rsidRPr="00411E4F" w:rsidRDefault="00901C5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C311A3C" w14:textId="77777777" w:rsidR="00901C58" w:rsidRPr="00411E4F" w:rsidRDefault="00901C58"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2C84DAE" w14:textId="77777777" w:rsidR="00901C58" w:rsidRDefault="00901C5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66FB3" w14:textId="77777777" w:rsidR="00901C58" w:rsidRDefault="00901C58" w:rsidP="00870FF2">
    <w:pPr>
      <w:pStyle w:val="Piedepgina"/>
    </w:pPr>
  </w:p>
  <w:p w14:paraId="1C37F1DB" w14:textId="77777777" w:rsidR="00901C58" w:rsidRDefault="00901C5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F591DA" w14:textId="77777777" w:rsidR="00A30930" w:rsidRDefault="00A30930" w:rsidP="00870FF2">
      <w:r>
        <w:separator/>
      </w:r>
    </w:p>
    <w:p w14:paraId="4BE93794" w14:textId="77777777" w:rsidR="00A30930" w:rsidRDefault="00A30930" w:rsidP="00870FF2"/>
    <w:p w14:paraId="4D060B5F" w14:textId="77777777" w:rsidR="00A30930" w:rsidRDefault="00A30930"/>
  </w:footnote>
  <w:footnote w:type="continuationSeparator" w:id="0">
    <w:p w14:paraId="1E4C6CC8" w14:textId="77777777" w:rsidR="00A30930" w:rsidRDefault="00A30930" w:rsidP="00870FF2">
      <w:r>
        <w:continuationSeparator/>
      </w:r>
    </w:p>
    <w:p w14:paraId="74F60859" w14:textId="77777777" w:rsidR="00A30930" w:rsidRDefault="00A30930" w:rsidP="00870FF2"/>
    <w:p w14:paraId="1DAB3A6A" w14:textId="77777777" w:rsidR="00A30930" w:rsidRDefault="00A30930"/>
  </w:footnote>
  <w:footnote w:type="continuationNotice" w:id="1">
    <w:p w14:paraId="328A0B74" w14:textId="77777777" w:rsidR="00A30930" w:rsidRDefault="00A30930"/>
    <w:p w14:paraId="74E6411F" w14:textId="77777777" w:rsidR="00A30930" w:rsidRDefault="00A3093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EB0AF4" w14:textId="77777777" w:rsidR="00901C58" w:rsidRDefault="00901C58" w:rsidP="00870FF2">
    <w:pPr>
      <w:pStyle w:val="Encabezado"/>
    </w:pPr>
    <w:r>
      <w:rPr>
        <w:noProof/>
        <w:lang w:eastAsia="es-CL"/>
      </w:rPr>
      <w:drawing>
        <wp:anchor distT="0" distB="0" distL="114300" distR="114300" simplePos="0" relativeHeight="251659264" behindDoc="0" locked="0" layoutInCell="1" allowOverlap="1" wp14:anchorId="06661506" wp14:editId="154132F1">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506B6"/>
    <w:multiLevelType w:val="hybridMultilevel"/>
    <w:tmpl w:val="2DC0882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1D736F0"/>
    <w:multiLevelType w:val="hybridMultilevel"/>
    <w:tmpl w:val="F1806850"/>
    <w:lvl w:ilvl="0" w:tplc="B3542212">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1DE582E"/>
    <w:multiLevelType w:val="hybridMultilevel"/>
    <w:tmpl w:val="70F04A88"/>
    <w:lvl w:ilvl="0" w:tplc="7004E28A">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92174AA"/>
    <w:multiLevelType w:val="hybridMultilevel"/>
    <w:tmpl w:val="C388EED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nsid w:val="0D7905D2"/>
    <w:multiLevelType w:val="hybridMultilevel"/>
    <w:tmpl w:val="E8581372"/>
    <w:lvl w:ilvl="0" w:tplc="B3542212">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D883E70"/>
    <w:multiLevelType w:val="hybridMultilevel"/>
    <w:tmpl w:val="994A5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20A1CFF"/>
    <w:multiLevelType w:val="hybridMultilevel"/>
    <w:tmpl w:val="3DEE671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4116BCE"/>
    <w:multiLevelType w:val="hybridMultilevel"/>
    <w:tmpl w:val="3DEE671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D5F4ED1"/>
    <w:multiLevelType w:val="hybridMultilevel"/>
    <w:tmpl w:val="BD9EC818"/>
    <w:lvl w:ilvl="0" w:tplc="FFFFFFFF">
      <w:start w:val="1"/>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nsid w:val="2E564FE8"/>
    <w:multiLevelType w:val="hybridMultilevel"/>
    <w:tmpl w:val="047EA2AE"/>
    <w:lvl w:ilvl="0" w:tplc="C6D4571A">
      <w:start w:val="1"/>
      <w:numFmt w:val="upperLetter"/>
      <w:lvlText w:val="%1."/>
      <w:lvlJc w:val="left"/>
      <w:pPr>
        <w:ind w:left="720" w:hanging="360"/>
      </w:pPr>
      <w:rPr>
        <w:rFonts w:asciiTheme="minorHAnsi" w:hAnsiTheme="minorHAnsi"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2D554F9"/>
    <w:multiLevelType w:val="hybridMultilevel"/>
    <w:tmpl w:val="4DA40A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5E71F56"/>
    <w:multiLevelType w:val="hybridMultilevel"/>
    <w:tmpl w:val="3DEE671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8F834E0"/>
    <w:multiLevelType w:val="hybridMultilevel"/>
    <w:tmpl w:val="37144FE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B2D6A9B"/>
    <w:multiLevelType w:val="hybridMultilevel"/>
    <w:tmpl w:val="6D745A18"/>
    <w:lvl w:ilvl="0" w:tplc="ADC8543C">
      <w:start w:val="1"/>
      <w:numFmt w:val="lowerLetter"/>
      <w:lvlText w:val="%1."/>
      <w:lvlJc w:val="left"/>
      <w:pPr>
        <w:ind w:left="1080" w:hanging="360"/>
      </w:pPr>
      <w:rPr>
        <w:rFonts w:asciiTheme="minorHAnsi" w:eastAsia="Calibri" w:hAnsiTheme="minorHAnsi" w:cs="Times New Roman"/>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5">
    <w:nsid w:val="3E614E74"/>
    <w:multiLevelType w:val="hybridMultilevel"/>
    <w:tmpl w:val="6494EE36"/>
    <w:lvl w:ilvl="0" w:tplc="D698047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288"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1A14175"/>
    <w:multiLevelType w:val="hybridMultilevel"/>
    <w:tmpl w:val="28EC45B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1EF0011"/>
    <w:multiLevelType w:val="hybridMultilevel"/>
    <w:tmpl w:val="7D989784"/>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781ADF7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79D689A"/>
    <w:multiLevelType w:val="singleLevel"/>
    <w:tmpl w:val="EA5450B2"/>
    <w:lvl w:ilvl="0">
      <w:start w:val="1"/>
      <w:numFmt w:val="bullet"/>
      <w:lvlText w:val=""/>
      <w:lvlJc w:val="left"/>
      <w:pPr>
        <w:tabs>
          <w:tab w:val="num" w:pos="360"/>
        </w:tabs>
        <w:ind w:left="360" w:hanging="360"/>
      </w:pPr>
      <w:rPr>
        <w:rFonts w:ascii="Symbol" w:hAnsi="Symbol" w:hint="default"/>
      </w:rPr>
    </w:lvl>
  </w:abstractNum>
  <w:abstractNum w:abstractNumId="22">
    <w:nsid w:val="655F490C"/>
    <w:multiLevelType w:val="hybridMultilevel"/>
    <w:tmpl w:val="3DEE671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7186260"/>
    <w:multiLevelType w:val="hybridMultilevel"/>
    <w:tmpl w:val="435EC62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B850FCD"/>
    <w:multiLevelType w:val="hybridMultilevel"/>
    <w:tmpl w:val="4B06A55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C8D1D0E"/>
    <w:multiLevelType w:val="hybridMultilevel"/>
    <w:tmpl w:val="CAE2B5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6E6332C"/>
    <w:multiLevelType w:val="hybridMultilevel"/>
    <w:tmpl w:val="D03ADF0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16"/>
  </w:num>
  <w:num w:numId="2">
    <w:abstractNumId w:val="20"/>
  </w:num>
  <w:num w:numId="3">
    <w:abstractNumId w:val="6"/>
  </w:num>
  <w:num w:numId="4">
    <w:abstractNumId w:val="3"/>
  </w:num>
  <w:num w:numId="5">
    <w:abstractNumId w:val="19"/>
  </w:num>
  <w:num w:numId="6">
    <w:abstractNumId w:val="1"/>
  </w:num>
  <w:num w:numId="7">
    <w:abstractNumId w:val="4"/>
  </w:num>
  <w:num w:numId="8">
    <w:abstractNumId w:val="11"/>
  </w:num>
  <w:num w:numId="9">
    <w:abstractNumId w:val="25"/>
  </w:num>
  <w:num w:numId="10">
    <w:abstractNumId w:val="2"/>
  </w:num>
  <w:num w:numId="11">
    <w:abstractNumId w:val="7"/>
  </w:num>
  <w:num w:numId="12">
    <w:abstractNumId w:val="14"/>
  </w:num>
  <w:num w:numId="13">
    <w:abstractNumId w:val="13"/>
  </w:num>
  <w:num w:numId="14">
    <w:abstractNumId w:val="18"/>
  </w:num>
  <w:num w:numId="15">
    <w:abstractNumId w:val="9"/>
  </w:num>
  <w:num w:numId="16">
    <w:abstractNumId w:val="23"/>
  </w:num>
  <w:num w:numId="17">
    <w:abstractNumId w:val="21"/>
  </w:num>
  <w:num w:numId="18">
    <w:abstractNumId w:val="24"/>
  </w:num>
  <w:num w:numId="19">
    <w:abstractNumId w:val="8"/>
  </w:num>
  <w:num w:numId="20">
    <w:abstractNumId w:val="26"/>
  </w:num>
  <w:num w:numId="21">
    <w:abstractNumId w:val="10"/>
  </w:num>
  <w:num w:numId="22">
    <w:abstractNumId w:val="0"/>
  </w:num>
  <w:num w:numId="23">
    <w:abstractNumId w:val="15"/>
  </w:num>
  <w:num w:numId="24">
    <w:abstractNumId w:val="5"/>
  </w:num>
  <w:num w:numId="25">
    <w:abstractNumId w:val="22"/>
  </w:num>
  <w:num w:numId="26">
    <w:abstractNumId w:val="17"/>
  </w:num>
  <w:num w:numId="27">
    <w:abstractNumId w:val="12"/>
  </w:num>
  <w:numIdMacAtCleanup w:val="1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uario">
    <w15:presenceInfo w15:providerId="None" w15:userId="usuar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07FBA"/>
    <w:rsid w:val="00010951"/>
    <w:rsid w:val="000111CD"/>
    <w:rsid w:val="00011B43"/>
    <w:rsid w:val="00012236"/>
    <w:rsid w:val="0001223F"/>
    <w:rsid w:val="00012AA2"/>
    <w:rsid w:val="00012EFD"/>
    <w:rsid w:val="000143C8"/>
    <w:rsid w:val="00015199"/>
    <w:rsid w:val="000151C7"/>
    <w:rsid w:val="000165D1"/>
    <w:rsid w:val="00016950"/>
    <w:rsid w:val="00016F53"/>
    <w:rsid w:val="00017147"/>
    <w:rsid w:val="00017569"/>
    <w:rsid w:val="0001781A"/>
    <w:rsid w:val="000179CE"/>
    <w:rsid w:val="0002008E"/>
    <w:rsid w:val="0002019C"/>
    <w:rsid w:val="000201D0"/>
    <w:rsid w:val="000201ED"/>
    <w:rsid w:val="000207F9"/>
    <w:rsid w:val="000209B6"/>
    <w:rsid w:val="00021B10"/>
    <w:rsid w:val="00022D91"/>
    <w:rsid w:val="0002333F"/>
    <w:rsid w:val="00023DC2"/>
    <w:rsid w:val="00024A72"/>
    <w:rsid w:val="00024ECF"/>
    <w:rsid w:val="000254B9"/>
    <w:rsid w:val="00025B2E"/>
    <w:rsid w:val="00025CB5"/>
    <w:rsid w:val="00025D19"/>
    <w:rsid w:val="000261BD"/>
    <w:rsid w:val="00026898"/>
    <w:rsid w:val="00026918"/>
    <w:rsid w:val="00026E53"/>
    <w:rsid w:val="0003074D"/>
    <w:rsid w:val="00030FFA"/>
    <w:rsid w:val="000314CF"/>
    <w:rsid w:val="00031CDC"/>
    <w:rsid w:val="00032BC7"/>
    <w:rsid w:val="00032CEC"/>
    <w:rsid w:val="00032D4D"/>
    <w:rsid w:val="00032DB0"/>
    <w:rsid w:val="0003408B"/>
    <w:rsid w:val="0003456A"/>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2AD"/>
    <w:rsid w:val="000667E1"/>
    <w:rsid w:val="00066E7A"/>
    <w:rsid w:val="00067155"/>
    <w:rsid w:val="00067715"/>
    <w:rsid w:val="00071004"/>
    <w:rsid w:val="0007139D"/>
    <w:rsid w:val="00071ABB"/>
    <w:rsid w:val="0007229B"/>
    <w:rsid w:val="00072571"/>
    <w:rsid w:val="000728A8"/>
    <w:rsid w:val="000730EC"/>
    <w:rsid w:val="000745F3"/>
    <w:rsid w:val="0007466F"/>
    <w:rsid w:val="000746DD"/>
    <w:rsid w:val="000747F0"/>
    <w:rsid w:val="0007502C"/>
    <w:rsid w:val="00075A70"/>
    <w:rsid w:val="000763AE"/>
    <w:rsid w:val="000766E6"/>
    <w:rsid w:val="00082230"/>
    <w:rsid w:val="0008249D"/>
    <w:rsid w:val="00082C6F"/>
    <w:rsid w:val="00083084"/>
    <w:rsid w:val="000830DD"/>
    <w:rsid w:val="00083A21"/>
    <w:rsid w:val="00083B96"/>
    <w:rsid w:val="00084320"/>
    <w:rsid w:val="00085CB7"/>
    <w:rsid w:val="00087118"/>
    <w:rsid w:val="00087258"/>
    <w:rsid w:val="00090321"/>
    <w:rsid w:val="00090560"/>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23E1"/>
    <w:rsid w:val="000A3133"/>
    <w:rsid w:val="000A321B"/>
    <w:rsid w:val="000A3227"/>
    <w:rsid w:val="000A38C4"/>
    <w:rsid w:val="000A46D4"/>
    <w:rsid w:val="000A48D7"/>
    <w:rsid w:val="000A4D15"/>
    <w:rsid w:val="000A60EA"/>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28C"/>
    <w:rsid w:val="000B6651"/>
    <w:rsid w:val="000B6CA6"/>
    <w:rsid w:val="000B7063"/>
    <w:rsid w:val="000B76EF"/>
    <w:rsid w:val="000B795B"/>
    <w:rsid w:val="000B7F06"/>
    <w:rsid w:val="000C0369"/>
    <w:rsid w:val="000C052E"/>
    <w:rsid w:val="000C07FD"/>
    <w:rsid w:val="000C128D"/>
    <w:rsid w:val="000C2348"/>
    <w:rsid w:val="000C2811"/>
    <w:rsid w:val="000C5064"/>
    <w:rsid w:val="000C5BD4"/>
    <w:rsid w:val="000C63A4"/>
    <w:rsid w:val="000C76C0"/>
    <w:rsid w:val="000D03DA"/>
    <w:rsid w:val="000D079E"/>
    <w:rsid w:val="000D0BA3"/>
    <w:rsid w:val="000D1CFD"/>
    <w:rsid w:val="000D1FA4"/>
    <w:rsid w:val="000D259C"/>
    <w:rsid w:val="000D3D2A"/>
    <w:rsid w:val="000D4297"/>
    <w:rsid w:val="000D5DA4"/>
    <w:rsid w:val="000D607C"/>
    <w:rsid w:val="000D6468"/>
    <w:rsid w:val="000D6F8D"/>
    <w:rsid w:val="000D703E"/>
    <w:rsid w:val="000D7453"/>
    <w:rsid w:val="000E0232"/>
    <w:rsid w:val="000E0ADA"/>
    <w:rsid w:val="000E0AF3"/>
    <w:rsid w:val="000E0B34"/>
    <w:rsid w:val="000E1E60"/>
    <w:rsid w:val="000E257A"/>
    <w:rsid w:val="000E4500"/>
    <w:rsid w:val="000E5424"/>
    <w:rsid w:val="000E5869"/>
    <w:rsid w:val="000E6410"/>
    <w:rsid w:val="000E7F5E"/>
    <w:rsid w:val="000E7F69"/>
    <w:rsid w:val="000F0389"/>
    <w:rsid w:val="000F04B7"/>
    <w:rsid w:val="000F0C98"/>
    <w:rsid w:val="000F2852"/>
    <w:rsid w:val="000F319E"/>
    <w:rsid w:val="000F57A1"/>
    <w:rsid w:val="000F59DD"/>
    <w:rsid w:val="000F6296"/>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19"/>
    <w:rsid w:val="00112F5A"/>
    <w:rsid w:val="00114819"/>
    <w:rsid w:val="00114CDD"/>
    <w:rsid w:val="00114F6F"/>
    <w:rsid w:val="001157D9"/>
    <w:rsid w:val="001173C8"/>
    <w:rsid w:val="00117CCF"/>
    <w:rsid w:val="001213FE"/>
    <w:rsid w:val="001244C4"/>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0CA7"/>
    <w:rsid w:val="0016103C"/>
    <w:rsid w:val="0016128E"/>
    <w:rsid w:val="001612E8"/>
    <w:rsid w:val="001619D7"/>
    <w:rsid w:val="00161A44"/>
    <w:rsid w:val="0016238F"/>
    <w:rsid w:val="0016278E"/>
    <w:rsid w:val="00162AC3"/>
    <w:rsid w:val="001630E3"/>
    <w:rsid w:val="00164579"/>
    <w:rsid w:val="0016611E"/>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134"/>
    <w:rsid w:val="0017549D"/>
    <w:rsid w:val="00175895"/>
    <w:rsid w:val="001762A9"/>
    <w:rsid w:val="001779AA"/>
    <w:rsid w:val="00180229"/>
    <w:rsid w:val="0018023D"/>
    <w:rsid w:val="001806E7"/>
    <w:rsid w:val="00182229"/>
    <w:rsid w:val="0018448D"/>
    <w:rsid w:val="00184755"/>
    <w:rsid w:val="001852CA"/>
    <w:rsid w:val="00186447"/>
    <w:rsid w:val="001879F6"/>
    <w:rsid w:val="0019037C"/>
    <w:rsid w:val="001905F9"/>
    <w:rsid w:val="001913B4"/>
    <w:rsid w:val="00191BC7"/>
    <w:rsid w:val="00193576"/>
    <w:rsid w:val="00193891"/>
    <w:rsid w:val="00193926"/>
    <w:rsid w:val="001941E2"/>
    <w:rsid w:val="0019441D"/>
    <w:rsid w:val="00194AA0"/>
    <w:rsid w:val="00194EC6"/>
    <w:rsid w:val="00195342"/>
    <w:rsid w:val="001955C8"/>
    <w:rsid w:val="001958DF"/>
    <w:rsid w:val="00196560"/>
    <w:rsid w:val="001966A1"/>
    <w:rsid w:val="0019673D"/>
    <w:rsid w:val="001967A4"/>
    <w:rsid w:val="00196DD8"/>
    <w:rsid w:val="00197322"/>
    <w:rsid w:val="001A0A7C"/>
    <w:rsid w:val="001A13BC"/>
    <w:rsid w:val="001A145E"/>
    <w:rsid w:val="001A1983"/>
    <w:rsid w:val="001A1CD5"/>
    <w:rsid w:val="001A1E8F"/>
    <w:rsid w:val="001A20BA"/>
    <w:rsid w:val="001A2A49"/>
    <w:rsid w:val="001A30A8"/>
    <w:rsid w:val="001A3AA6"/>
    <w:rsid w:val="001A4615"/>
    <w:rsid w:val="001A47BC"/>
    <w:rsid w:val="001A5861"/>
    <w:rsid w:val="001A58D0"/>
    <w:rsid w:val="001A68CB"/>
    <w:rsid w:val="001A7BC3"/>
    <w:rsid w:val="001B0237"/>
    <w:rsid w:val="001B150B"/>
    <w:rsid w:val="001B168E"/>
    <w:rsid w:val="001B2A74"/>
    <w:rsid w:val="001B2C5E"/>
    <w:rsid w:val="001B35C5"/>
    <w:rsid w:val="001B3D23"/>
    <w:rsid w:val="001B3E84"/>
    <w:rsid w:val="001B3EAC"/>
    <w:rsid w:val="001B40C7"/>
    <w:rsid w:val="001B5335"/>
    <w:rsid w:val="001B559A"/>
    <w:rsid w:val="001B5E27"/>
    <w:rsid w:val="001B68F3"/>
    <w:rsid w:val="001B6EFE"/>
    <w:rsid w:val="001B73DB"/>
    <w:rsid w:val="001B791E"/>
    <w:rsid w:val="001C0020"/>
    <w:rsid w:val="001C0959"/>
    <w:rsid w:val="001C0C19"/>
    <w:rsid w:val="001C21EB"/>
    <w:rsid w:val="001C249A"/>
    <w:rsid w:val="001C3AF7"/>
    <w:rsid w:val="001C4159"/>
    <w:rsid w:val="001C450E"/>
    <w:rsid w:val="001C4B5C"/>
    <w:rsid w:val="001C55A8"/>
    <w:rsid w:val="001C73A6"/>
    <w:rsid w:val="001C7ADB"/>
    <w:rsid w:val="001C7CBF"/>
    <w:rsid w:val="001D0E57"/>
    <w:rsid w:val="001D19B6"/>
    <w:rsid w:val="001D1C40"/>
    <w:rsid w:val="001D3055"/>
    <w:rsid w:val="001D4382"/>
    <w:rsid w:val="001D4892"/>
    <w:rsid w:val="001D4E85"/>
    <w:rsid w:val="001D5AB0"/>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FBF"/>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909"/>
    <w:rsid w:val="00215AFD"/>
    <w:rsid w:val="00216F4B"/>
    <w:rsid w:val="00217D25"/>
    <w:rsid w:val="00220239"/>
    <w:rsid w:val="002205ED"/>
    <w:rsid w:val="00220810"/>
    <w:rsid w:val="0022099E"/>
    <w:rsid w:val="0022148F"/>
    <w:rsid w:val="002215AB"/>
    <w:rsid w:val="00222186"/>
    <w:rsid w:val="00222A33"/>
    <w:rsid w:val="00222AE4"/>
    <w:rsid w:val="00222FDC"/>
    <w:rsid w:val="00223350"/>
    <w:rsid w:val="00223908"/>
    <w:rsid w:val="002239B3"/>
    <w:rsid w:val="00223D5D"/>
    <w:rsid w:val="00224479"/>
    <w:rsid w:val="00224527"/>
    <w:rsid w:val="00224FEB"/>
    <w:rsid w:val="00225251"/>
    <w:rsid w:val="00225479"/>
    <w:rsid w:val="0022587E"/>
    <w:rsid w:val="0022677A"/>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BA0"/>
    <w:rsid w:val="00235DC7"/>
    <w:rsid w:val="0023602F"/>
    <w:rsid w:val="00236583"/>
    <w:rsid w:val="002366E9"/>
    <w:rsid w:val="002371F3"/>
    <w:rsid w:val="002403C0"/>
    <w:rsid w:val="0024106B"/>
    <w:rsid w:val="00241AF3"/>
    <w:rsid w:val="0024310D"/>
    <w:rsid w:val="002437CC"/>
    <w:rsid w:val="002449F3"/>
    <w:rsid w:val="00244B8C"/>
    <w:rsid w:val="00245881"/>
    <w:rsid w:val="00245C77"/>
    <w:rsid w:val="00246124"/>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4F7"/>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43B"/>
    <w:rsid w:val="00291C23"/>
    <w:rsid w:val="00293341"/>
    <w:rsid w:val="0029336A"/>
    <w:rsid w:val="002941AB"/>
    <w:rsid w:val="0029458A"/>
    <w:rsid w:val="0029468E"/>
    <w:rsid w:val="00294A5D"/>
    <w:rsid w:val="002962EE"/>
    <w:rsid w:val="00296EB1"/>
    <w:rsid w:val="002A0631"/>
    <w:rsid w:val="002A08E2"/>
    <w:rsid w:val="002A145D"/>
    <w:rsid w:val="002A234E"/>
    <w:rsid w:val="002A2426"/>
    <w:rsid w:val="002A2E40"/>
    <w:rsid w:val="002A35CA"/>
    <w:rsid w:val="002A3F87"/>
    <w:rsid w:val="002A5420"/>
    <w:rsid w:val="002A5978"/>
    <w:rsid w:val="002A6BA1"/>
    <w:rsid w:val="002A71DD"/>
    <w:rsid w:val="002A7530"/>
    <w:rsid w:val="002A767C"/>
    <w:rsid w:val="002A7933"/>
    <w:rsid w:val="002A7BB9"/>
    <w:rsid w:val="002A7CCA"/>
    <w:rsid w:val="002A7F02"/>
    <w:rsid w:val="002B0541"/>
    <w:rsid w:val="002B0A57"/>
    <w:rsid w:val="002B15D6"/>
    <w:rsid w:val="002B1940"/>
    <w:rsid w:val="002B1ACE"/>
    <w:rsid w:val="002B237A"/>
    <w:rsid w:val="002B290C"/>
    <w:rsid w:val="002B38EB"/>
    <w:rsid w:val="002B39D3"/>
    <w:rsid w:val="002B3D93"/>
    <w:rsid w:val="002B43F8"/>
    <w:rsid w:val="002B4962"/>
    <w:rsid w:val="002B5F38"/>
    <w:rsid w:val="002B6084"/>
    <w:rsid w:val="002B6CF4"/>
    <w:rsid w:val="002B70DE"/>
    <w:rsid w:val="002B721F"/>
    <w:rsid w:val="002B745D"/>
    <w:rsid w:val="002B78CB"/>
    <w:rsid w:val="002C104B"/>
    <w:rsid w:val="002C12FB"/>
    <w:rsid w:val="002C149B"/>
    <w:rsid w:val="002C1CAE"/>
    <w:rsid w:val="002C2080"/>
    <w:rsid w:val="002C26EF"/>
    <w:rsid w:val="002C2A84"/>
    <w:rsid w:val="002C3114"/>
    <w:rsid w:val="002C31C9"/>
    <w:rsid w:val="002C3879"/>
    <w:rsid w:val="002C3BA1"/>
    <w:rsid w:val="002C3E40"/>
    <w:rsid w:val="002C445A"/>
    <w:rsid w:val="002C4F5E"/>
    <w:rsid w:val="002C4F99"/>
    <w:rsid w:val="002C5BB7"/>
    <w:rsid w:val="002C6FE7"/>
    <w:rsid w:val="002D0947"/>
    <w:rsid w:val="002D0E74"/>
    <w:rsid w:val="002D1290"/>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64B"/>
    <w:rsid w:val="002F5A3E"/>
    <w:rsid w:val="002F6716"/>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07CF7"/>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41E"/>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E8E"/>
    <w:rsid w:val="00342F07"/>
    <w:rsid w:val="003440E5"/>
    <w:rsid w:val="00344651"/>
    <w:rsid w:val="0034592D"/>
    <w:rsid w:val="00345CB7"/>
    <w:rsid w:val="00345DA7"/>
    <w:rsid w:val="003467B1"/>
    <w:rsid w:val="003469F6"/>
    <w:rsid w:val="00347146"/>
    <w:rsid w:val="0035002F"/>
    <w:rsid w:val="003506F5"/>
    <w:rsid w:val="00351985"/>
    <w:rsid w:val="0035202D"/>
    <w:rsid w:val="003528FA"/>
    <w:rsid w:val="00353892"/>
    <w:rsid w:val="00353D48"/>
    <w:rsid w:val="00354208"/>
    <w:rsid w:val="00354DDA"/>
    <w:rsid w:val="00355B73"/>
    <w:rsid w:val="003564D0"/>
    <w:rsid w:val="003565CF"/>
    <w:rsid w:val="00356891"/>
    <w:rsid w:val="00356F1D"/>
    <w:rsid w:val="00357B3F"/>
    <w:rsid w:val="003608D4"/>
    <w:rsid w:val="00360A74"/>
    <w:rsid w:val="003618B3"/>
    <w:rsid w:val="0036257B"/>
    <w:rsid w:val="003639D0"/>
    <w:rsid w:val="00363CBD"/>
    <w:rsid w:val="003653BC"/>
    <w:rsid w:val="003653EF"/>
    <w:rsid w:val="00365780"/>
    <w:rsid w:val="00365929"/>
    <w:rsid w:val="003659C7"/>
    <w:rsid w:val="00365E48"/>
    <w:rsid w:val="00365F91"/>
    <w:rsid w:val="003661A8"/>
    <w:rsid w:val="003714C8"/>
    <w:rsid w:val="003726DF"/>
    <w:rsid w:val="003730DF"/>
    <w:rsid w:val="003733C7"/>
    <w:rsid w:val="0037398F"/>
    <w:rsid w:val="00373C3B"/>
    <w:rsid w:val="00373F0F"/>
    <w:rsid w:val="00374A12"/>
    <w:rsid w:val="00374B8B"/>
    <w:rsid w:val="003753AB"/>
    <w:rsid w:val="003755FC"/>
    <w:rsid w:val="00375CDF"/>
    <w:rsid w:val="00375F52"/>
    <w:rsid w:val="00376413"/>
    <w:rsid w:val="003768B2"/>
    <w:rsid w:val="00377032"/>
    <w:rsid w:val="00377234"/>
    <w:rsid w:val="00377549"/>
    <w:rsid w:val="00380BC0"/>
    <w:rsid w:val="00380E40"/>
    <w:rsid w:val="00382CA0"/>
    <w:rsid w:val="00382E82"/>
    <w:rsid w:val="0038320F"/>
    <w:rsid w:val="00383341"/>
    <w:rsid w:val="003835D1"/>
    <w:rsid w:val="0038378C"/>
    <w:rsid w:val="003846D5"/>
    <w:rsid w:val="00384E8E"/>
    <w:rsid w:val="00385A04"/>
    <w:rsid w:val="00385DAB"/>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7F2"/>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774"/>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2F9"/>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6B2D"/>
    <w:rsid w:val="004013DF"/>
    <w:rsid w:val="004013FD"/>
    <w:rsid w:val="0040162E"/>
    <w:rsid w:val="00401ED3"/>
    <w:rsid w:val="00401FDD"/>
    <w:rsid w:val="004025C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682"/>
    <w:rsid w:val="004155AC"/>
    <w:rsid w:val="004155C8"/>
    <w:rsid w:val="00417062"/>
    <w:rsid w:val="004210EA"/>
    <w:rsid w:val="00421B7F"/>
    <w:rsid w:val="00421FA9"/>
    <w:rsid w:val="004227AB"/>
    <w:rsid w:val="00422D42"/>
    <w:rsid w:val="00423337"/>
    <w:rsid w:val="0042374D"/>
    <w:rsid w:val="00423A56"/>
    <w:rsid w:val="00423AEA"/>
    <w:rsid w:val="00425361"/>
    <w:rsid w:val="00426252"/>
    <w:rsid w:val="00426952"/>
    <w:rsid w:val="0042727C"/>
    <w:rsid w:val="0042756E"/>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A1D"/>
    <w:rsid w:val="00440CF3"/>
    <w:rsid w:val="00442855"/>
    <w:rsid w:val="00442C02"/>
    <w:rsid w:val="00443E10"/>
    <w:rsid w:val="0044417B"/>
    <w:rsid w:val="004447B5"/>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2FF2"/>
    <w:rsid w:val="00473276"/>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762"/>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8D3"/>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013"/>
    <w:rsid w:val="004B2F8D"/>
    <w:rsid w:val="004B35AA"/>
    <w:rsid w:val="004B3828"/>
    <w:rsid w:val="004B3990"/>
    <w:rsid w:val="004B3F14"/>
    <w:rsid w:val="004B429B"/>
    <w:rsid w:val="004B4B9A"/>
    <w:rsid w:val="004B5875"/>
    <w:rsid w:val="004B61BE"/>
    <w:rsid w:val="004B6F25"/>
    <w:rsid w:val="004C0B67"/>
    <w:rsid w:val="004C0C1E"/>
    <w:rsid w:val="004C1501"/>
    <w:rsid w:val="004C19B4"/>
    <w:rsid w:val="004C1DC1"/>
    <w:rsid w:val="004C1DDB"/>
    <w:rsid w:val="004C2673"/>
    <w:rsid w:val="004C2838"/>
    <w:rsid w:val="004C3272"/>
    <w:rsid w:val="004C3542"/>
    <w:rsid w:val="004C38A0"/>
    <w:rsid w:val="004C4105"/>
    <w:rsid w:val="004C4432"/>
    <w:rsid w:val="004C4C3D"/>
    <w:rsid w:val="004C4F88"/>
    <w:rsid w:val="004C5519"/>
    <w:rsid w:val="004C643F"/>
    <w:rsid w:val="004C743C"/>
    <w:rsid w:val="004C7C79"/>
    <w:rsid w:val="004C7CCD"/>
    <w:rsid w:val="004D0AC0"/>
    <w:rsid w:val="004D0BF8"/>
    <w:rsid w:val="004D1812"/>
    <w:rsid w:val="004D1C20"/>
    <w:rsid w:val="004D2283"/>
    <w:rsid w:val="004D2832"/>
    <w:rsid w:val="004D35E9"/>
    <w:rsid w:val="004D37E2"/>
    <w:rsid w:val="004D3E8B"/>
    <w:rsid w:val="004D4CB9"/>
    <w:rsid w:val="004D51BF"/>
    <w:rsid w:val="004D5847"/>
    <w:rsid w:val="004D5960"/>
    <w:rsid w:val="004D5D71"/>
    <w:rsid w:val="004D7210"/>
    <w:rsid w:val="004D7305"/>
    <w:rsid w:val="004E0C67"/>
    <w:rsid w:val="004E10D5"/>
    <w:rsid w:val="004E19E0"/>
    <w:rsid w:val="004E1DB7"/>
    <w:rsid w:val="004E2A8C"/>
    <w:rsid w:val="004E2E7C"/>
    <w:rsid w:val="004E3CD6"/>
    <w:rsid w:val="004E3F33"/>
    <w:rsid w:val="004E436E"/>
    <w:rsid w:val="004E461D"/>
    <w:rsid w:val="004E4851"/>
    <w:rsid w:val="004E495F"/>
    <w:rsid w:val="004E4E18"/>
    <w:rsid w:val="004E5529"/>
    <w:rsid w:val="004E583C"/>
    <w:rsid w:val="004E59A5"/>
    <w:rsid w:val="004E659A"/>
    <w:rsid w:val="004E72ED"/>
    <w:rsid w:val="004E74FC"/>
    <w:rsid w:val="004E7807"/>
    <w:rsid w:val="004F0251"/>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1D5D"/>
    <w:rsid w:val="00502943"/>
    <w:rsid w:val="00502B80"/>
    <w:rsid w:val="00503112"/>
    <w:rsid w:val="00505AE9"/>
    <w:rsid w:val="005065F1"/>
    <w:rsid w:val="00506DA5"/>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6B99"/>
    <w:rsid w:val="00527851"/>
    <w:rsid w:val="005279FE"/>
    <w:rsid w:val="00527B20"/>
    <w:rsid w:val="00530545"/>
    <w:rsid w:val="005307F6"/>
    <w:rsid w:val="00530BFB"/>
    <w:rsid w:val="00532107"/>
    <w:rsid w:val="00532381"/>
    <w:rsid w:val="005325B1"/>
    <w:rsid w:val="00533637"/>
    <w:rsid w:val="00534223"/>
    <w:rsid w:val="00534C73"/>
    <w:rsid w:val="005366A4"/>
    <w:rsid w:val="00537821"/>
    <w:rsid w:val="00537885"/>
    <w:rsid w:val="0054046F"/>
    <w:rsid w:val="00540978"/>
    <w:rsid w:val="00542757"/>
    <w:rsid w:val="005430E2"/>
    <w:rsid w:val="00544322"/>
    <w:rsid w:val="00544A49"/>
    <w:rsid w:val="00545120"/>
    <w:rsid w:val="005456D6"/>
    <w:rsid w:val="00545BA6"/>
    <w:rsid w:val="005461B1"/>
    <w:rsid w:val="00546E2F"/>
    <w:rsid w:val="0054739D"/>
    <w:rsid w:val="0054784C"/>
    <w:rsid w:val="0055048E"/>
    <w:rsid w:val="00550CC8"/>
    <w:rsid w:val="00551662"/>
    <w:rsid w:val="00551817"/>
    <w:rsid w:val="00551901"/>
    <w:rsid w:val="00551E33"/>
    <w:rsid w:val="005521FF"/>
    <w:rsid w:val="0055272F"/>
    <w:rsid w:val="005533B6"/>
    <w:rsid w:val="00553469"/>
    <w:rsid w:val="00553D2C"/>
    <w:rsid w:val="00553E0A"/>
    <w:rsid w:val="00556C53"/>
    <w:rsid w:val="0055760F"/>
    <w:rsid w:val="00557733"/>
    <w:rsid w:val="005616F7"/>
    <w:rsid w:val="00561FE6"/>
    <w:rsid w:val="00562576"/>
    <w:rsid w:val="005626CB"/>
    <w:rsid w:val="00562A63"/>
    <w:rsid w:val="00562E33"/>
    <w:rsid w:val="0056524C"/>
    <w:rsid w:val="00565839"/>
    <w:rsid w:val="00565FD7"/>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126"/>
    <w:rsid w:val="00585427"/>
    <w:rsid w:val="00585F85"/>
    <w:rsid w:val="00586943"/>
    <w:rsid w:val="00586F88"/>
    <w:rsid w:val="005902C5"/>
    <w:rsid w:val="00590501"/>
    <w:rsid w:val="00590961"/>
    <w:rsid w:val="00590B9E"/>
    <w:rsid w:val="0059159E"/>
    <w:rsid w:val="0059185C"/>
    <w:rsid w:val="00591882"/>
    <w:rsid w:val="005920F3"/>
    <w:rsid w:val="005925BD"/>
    <w:rsid w:val="005932E9"/>
    <w:rsid w:val="005937C5"/>
    <w:rsid w:val="0059396A"/>
    <w:rsid w:val="005941AE"/>
    <w:rsid w:val="005958F6"/>
    <w:rsid w:val="00595C0A"/>
    <w:rsid w:val="00595FAB"/>
    <w:rsid w:val="00596346"/>
    <w:rsid w:val="0059679E"/>
    <w:rsid w:val="00596DB6"/>
    <w:rsid w:val="005A00CD"/>
    <w:rsid w:val="005A046E"/>
    <w:rsid w:val="005A0753"/>
    <w:rsid w:val="005A19DF"/>
    <w:rsid w:val="005A2238"/>
    <w:rsid w:val="005A3194"/>
    <w:rsid w:val="005A3488"/>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936"/>
    <w:rsid w:val="005B7C34"/>
    <w:rsid w:val="005B7CA3"/>
    <w:rsid w:val="005B7D61"/>
    <w:rsid w:val="005B7EE1"/>
    <w:rsid w:val="005C0DC7"/>
    <w:rsid w:val="005C1196"/>
    <w:rsid w:val="005C14D3"/>
    <w:rsid w:val="005C1760"/>
    <w:rsid w:val="005C20AF"/>
    <w:rsid w:val="005C2A02"/>
    <w:rsid w:val="005C2EB3"/>
    <w:rsid w:val="005C3396"/>
    <w:rsid w:val="005C3C01"/>
    <w:rsid w:val="005C3CB5"/>
    <w:rsid w:val="005C3CEF"/>
    <w:rsid w:val="005C4BF1"/>
    <w:rsid w:val="005C5467"/>
    <w:rsid w:val="005C5A92"/>
    <w:rsid w:val="005C71AA"/>
    <w:rsid w:val="005C7820"/>
    <w:rsid w:val="005C7B1F"/>
    <w:rsid w:val="005D0362"/>
    <w:rsid w:val="005D0D4D"/>
    <w:rsid w:val="005D1342"/>
    <w:rsid w:val="005D13E6"/>
    <w:rsid w:val="005D20F1"/>
    <w:rsid w:val="005D2ED0"/>
    <w:rsid w:val="005D34ED"/>
    <w:rsid w:val="005D3716"/>
    <w:rsid w:val="005D4547"/>
    <w:rsid w:val="005D4D9F"/>
    <w:rsid w:val="005D53B4"/>
    <w:rsid w:val="005D6975"/>
    <w:rsid w:val="005D6F69"/>
    <w:rsid w:val="005D728A"/>
    <w:rsid w:val="005D74DB"/>
    <w:rsid w:val="005E1B47"/>
    <w:rsid w:val="005E249A"/>
    <w:rsid w:val="005E4562"/>
    <w:rsid w:val="005E49C4"/>
    <w:rsid w:val="005E5C17"/>
    <w:rsid w:val="005E652B"/>
    <w:rsid w:val="005E6B2C"/>
    <w:rsid w:val="005E795F"/>
    <w:rsid w:val="005F0594"/>
    <w:rsid w:val="005F165A"/>
    <w:rsid w:val="005F1C45"/>
    <w:rsid w:val="005F1D40"/>
    <w:rsid w:val="005F32AE"/>
    <w:rsid w:val="005F3632"/>
    <w:rsid w:val="005F401E"/>
    <w:rsid w:val="005F43E3"/>
    <w:rsid w:val="005F49AF"/>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110"/>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A0A"/>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9C"/>
    <w:rsid w:val="00641DA9"/>
    <w:rsid w:val="00641DE9"/>
    <w:rsid w:val="00641F01"/>
    <w:rsid w:val="00642529"/>
    <w:rsid w:val="00642600"/>
    <w:rsid w:val="0064325B"/>
    <w:rsid w:val="0064367E"/>
    <w:rsid w:val="006451DA"/>
    <w:rsid w:val="00645824"/>
    <w:rsid w:val="00645F90"/>
    <w:rsid w:val="00646222"/>
    <w:rsid w:val="00646AA4"/>
    <w:rsid w:val="0065224C"/>
    <w:rsid w:val="00652C27"/>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0F"/>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38F8"/>
    <w:rsid w:val="006745B4"/>
    <w:rsid w:val="0067540E"/>
    <w:rsid w:val="0067615C"/>
    <w:rsid w:val="0067697A"/>
    <w:rsid w:val="00676A0A"/>
    <w:rsid w:val="00677332"/>
    <w:rsid w:val="00677A75"/>
    <w:rsid w:val="00677E91"/>
    <w:rsid w:val="00677FFE"/>
    <w:rsid w:val="0068114C"/>
    <w:rsid w:val="00682516"/>
    <w:rsid w:val="0068279C"/>
    <w:rsid w:val="00683143"/>
    <w:rsid w:val="006831A1"/>
    <w:rsid w:val="006835B8"/>
    <w:rsid w:val="00683ECC"/>
    <w:rsid w:val="00684994"/>
    <w:rsid w:val="00684A35"/>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391"/>
    <w:rsid w:val="006C1A14"/>
    <w:rsid w:val="006C2C03"/>
    <w:rsid w:val="006C300B"/>
    <w:rsid w:val="006C3A04"/>
    <w:rsid w:val="006C4816"/>
    <w:rsid w:val="006C48DD"/>
    <w:rsid w:val="006C4D3C"/>
    <w:rsid w:val="006C4F34"/>
    <w:rsid w:val="006C5B13"/>
    <w:rsid w:val="006C5FB6"/>
    <w:rsid w:val="006C6129"/>
    <w:rsid w:val="006C63B8"/>
    <w:rsid w:val="006C6860"/>
    <w:rsid w:val="006C733E"/>
    <w:rsid w:val="006C7F52"/>
    <w:rsid w:val="006D07A6"/>
    <w:rsid w:val="006D0D49"/>
    <w:rsid w:val="006D1497"/>
    <w:rsid w:val="006D224E"/>
    <w:rsid w:val="006D2E9C"/>
    <w:rsid w:val="006D3D70"/>
    <w:rsid w:val="006D4238"/>
    <w:rsid w:val="006D5B98"/>
    <w:rsid w:val="006D5CC9"/>
    <w:rsid w:val="006D673F"/>
    <w:rsid w:val="006D7104"/>
    <w:rsid w:val="006D7EC9"/>
    <w:rsid w:val="006E02D5"/>
    <w:rsid w:val="006E145A"/>
    <w:rsid w:val="006E1660"/>
    <w:rsid w:val="006E16B8"/>
    <w:rsid w:val="006E2AF7"/>
    <w:rsid w:val="006E35C8"/>
    <w:rsid w:val="006E5DCD"/>
    <w:rsid w:val="006E6F21"/>
    <w:rsid w:val="006E7463"/>
    <w:rsid w:val="006E76D9"/>
    <w:rsid w:val="006F19B0"/>
    <w:rsid w:val="006F2916"/>
    <w:rsid w:val="006F4936"/>
    <w:rsid w:val="006F4974"/>
    <w:rsid w:val="006F6BB7"/>
    <w:rsid w:val="006F6CAC"/>
    <w:rsid w:val="00700387"/>
    <w:rsid w:val="00700554"/>
    <w:rsid w:val="00700BEE"/>
    <w:rsid w:val="00700DF0"/>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27CC"/>
    <w:rsid w:val="00743879"/>
    <w:rsid w:val="00744F46"/>
    <w:rsid w:val="0074576C"/>
    <w:rsid w:val="00746135"/>
    <w:rsid w:val="007464C8"/>
    <w:rsid w:val="00746992"/>
    <w:rsid w:val="00746B14"/>
    <w:rsid w:val="00750DE2"/>
    <w:rsid w:val="00751648"/>
    <w:rsid w:val="00751F36"/>
    <w:rsid w:val="007526E8"/>
    <w:rsid w:val="00752E2D"/>
    <w:rsid w:val="007533F9"/>
    <w:rsid w:val="00754962"/>
    <w:rsid w:val="00754E46"/>
    <w:rsid w:val="0075527A"/>
    <w:rsid w:val="00755E8F"/>
    <w:rsid w:val="007570CB"/>
    <w:rsid w:val="0075729F"/>
    <w:rsid w:val="00760457"/>
    <w:rsid w:val="00760531"/>
    <w:rsid w:val="00761BE8"/>
    <w:rsid w:val="00761F0D"/>
    <w:rsid w:val="00761F40"/>
    <w:rsid w:val="00762039"/>
    <w:rsid w:val="007636D6"/>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1D8C"/>
    <w:rsid w:val="00781F95"/>
    <w:rsid w:val="007827FB"/>
    <w:rsid w:val="00783AB2"/>
    <w:rsid w:val="00783B82"/>
    <w:rsid w:val="00784368"/>
    <w:rsid w:val="0078470F"/>
    <w:rsid w:val="00784C3B"/>
    <w:rsid w:val="007850B6"/>
    <w:rsid w:val="007853AF"/>
    <w:rsid w:val="0078618C"/>
    <w:rsid w:val="00786A25"/>
    <w:rsid w:val="00790629"/>
    <w:rsid w:val="00791465"/>
    <w:rsid w:val="00792D32"/>
    <w:rsid w:val="007934D0"/>
    <w:rsid w:val="00793F34"/>
    <w:rsid w:val="0079402A"/>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314"/>
    <w:rsid w:val="007A399E"/>
    <w:rsid w:val="007A3A01"/>
    <w:rsid w:val="007A3B50"/>
    <w:rsid w:val="007A3C01"/>
    <w:rsid w:val="007A3DE8"/>
    <w:rsid w:val="007A4189"/>
    <w:rsid w:val="007A434E"/>
    <w:rsid w:val="007A43F4"/>
    <w:rsid w:val="007A552D"/>
    <w:rsid w:val="007A58F5"/>
    <w:rsid w:val="007A6B29"/>
    <w:rsid w:val="007A771C"/>
    <w:rsid w:val="007A7FAC"/>
    <w:rsid w:val="007B01D0"/>
    <w:rsid w:val="007B34C5"/>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80D"/>
    <w:rsid w:val="00815765"/>
    <w:rsid w:val="0081689B"/>
    <w:rsid w:val="008169A5"/>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27A"/>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715"/>
    <w:rsid w:val="00855A92"/>
    <w:rsid w:val="00856AC4"/>
    <w:rsid w:val="00857743"/>
    <w:rsid w:val="00857784"/>
    <w:rsid w:val="008600F3"/>
    <w:rsid w:val="00860435"/>
    <w:rsid w:val="008604BE"/>
    <w:rsid w:val="00860731"/>
    <w:rsid w:val="00860FB3"/>
    <w:rsid w:val="008612EB"/>
    <w:rsid w:val="00862596"/>
    <w:rsid w:val="008631ED"/>
    <w:rsid w:val="0086377C"/>
    <w:rsid w:val="0086381C"/>
    <w:rsid w:val="008642C8"/>
    <w:rsid w:val="00865023"/>
    <w:rsid w:val="0086595E"/>
    <w:rsid w:val="00865CB8"/>
    <w:rsid w:val="0086631B"/>
    <w:rsid w:val="00870054"/>
    <w:rsid w:val="008700A3"/>
    <w:rsid w:val="008706CD"/>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F35"/>
    <w:rsid w:val="00892186"/>
    <w:rsid w:val="008921EB"/>
    <w:rsid w:val="00892629"/>
    <w:rsid w:val="00893521"/>
    <w:rsid w:val="00893A4E"/>
    <w:rsid w:val="008945AC"/>
    <w:rsid w:val="00894C7E"/>
    <w:rsid w:val="00894CDD"/>
    <w:rsid w:val="00894DA5"/>
    <w:rsid w:val="008953F0"/>
    <w:rsid w:val="00895464"/>
    <w:rsid w:val="008959EC"/>
    <w:rsid w:val="008962A0"/>
    <w:rsid w:val="00896B2E"/>
    <w:rsid w:val="00896E1E"/>
    <w:rsid w:val="00896E65"/>
    <w:rsid w:val="00897BF8"/>
    <w:rsid w:val="008A03C1"/>
    <w:rsid w:val="008A1729"/>
    <w:rsid w:val="008A175E"/>
    <w:rsid w:val="008A20FE"/>
    <w:rsid w:val="008A21BB"/>
    <w:rsid w:val="008A24C2"/>
    <w:rsid w:val="008A2A7E"/>
    <w:rsid w:val="008A4063"/>
    <w:rsid w:val="008A4793"/>
    <w:rsid w:val="008A56BD"/>
    <w:rsid w:val="008A65EF"/>
    <w:rsid w:val="008A6FA0"/>
    <w:rsid w:val="008A74EB"/>
    <w:rsid w:val="008A78B1"/>
    <w:rsid w:val="008A7EF8"/>
    <w:rsid w:val="008A7FF1"/>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5F4C"/>
    <w:rsid w:val="008D6661"/>
    <w:rsid w:val="008D66E3"/>
    <w:rsid w:val="008D7AC9"/>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39"/>
    <w:rsid w:val="008F4C80"/>
    <w:rsid w:val="008F55BE"/>
    <w:rsid w:val="008F5D99"/>
    <w:rsid w:val="008F5FCE"/>
    <w:rsid w:val="008F642B"/>
    <w:rsid w:val="008F6DA0"/>
    <w:rsid w:val="008F74FC"/>
    <w:rsid w:val="008F751D"/>
    <w:rsid w:val="00900418"/>
    <w:rsid w:val="00900640"/>
    <w:rsid w:val="009006C8"/>
    <w:rsid w:val="009008A2"/>
    <w:rsid w:val="009009EB"/>
    <w:rsid w:val="00901C58"/>
    <w:rsid w:val="00901F47"/>
    <w:rsid w:val="0090248C"/>
    <w:rsid w:val="0090252F"/>
    <w:rsid w:val="00902969"/>
    <w:rsid w:val="00902FB6"/>
    <w:rsid w:val="009031EC"/>
    <w:rsid w:val="00903909"/>
    <w:rsid w:val="00904793"/>
    <w:rsid w:val="009049CA"/>
    <w:rsid w:val="00904E1B"/>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432"/>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745"/>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9FB"/>
    <w:rsid w:val="00962135"/>
    <w:rsid w:val="00963323"/>
    <w:rsid w:val="0096428C"/>
    <w:rsid w:val="00964F01"/>
    <w:rsid w:val="00967134"/>
    <w:rsid w:val="009674D0"/>
    <w:rsid w:val="0097096B"/>
    <w:rsid w:val="00970D41"/>
    <w:rsid w:val="009717A5"/>
    <w:rsid w:val="00971842"/>
    <w:rsid w:val="00972374"/>
    <w:rsid w:val="00972887"/>
    <w:rsid w:val="00972E0C"/>
    <w:rsid w:val="0097351F"/>
    <w:rsid w:val="0097354C"/>
    <w:rsid w:val="00973B40"/>
    <w:rsid w:val="009742AE"/>
    <w:rsid w:val="00974953"/>
    <w:rsid w:val="00974DC0"/>
    <w:rsid w:val="00975D30"/>
    <w:rsid w:val="009762AA"/>
    <w:rsid w:val="0097744E"/>
    <w:rsid w:val="0097744F"/>
    <w:rsid w:val="00977F00"/>
    <w:rsid w:val="0098022D"/>
    <w:rsid w:val="009802F2"/>
    <w:rsid w:val="009803F8"/>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978"/>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6493"/>
    <w:rsid w:val="00997B98"/>
    <w:rsid w:val="009A1344"/>
    <w:rsid w:val="009A1BC1"/>
    <w:rsid w:val="009A1CAD"/>
    <w:rsid w:val="009A229D"/>
    <w:rsid w:val="009A2C3E"/>
    <w:rsid w:val="009A2CF1"/>
    <w:rsid w:val="009A361F"/>
    <w:rsid w:val="009A3D79"/>
    <w:rsid w:val="009A468A"/>
    <w:rsid w:val="009A5C0A"/>
    <w:rsid w:val="009A5CBA"/>
    <w:rsid w:val="009A5DA4"/>
    <w:rsid w:val="009A6259"/>
    <w:rsid w:val="009A645E"/>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3D9"/>
    <w:rsid w:val="009C0A27"/>
    <w:rsid w:val="009C0C29"/>
    <w:rsid w:val="009C176A"/>
    <w:rsid w:val="009C2389"/>
    <w:rsid w:val="009C23BF"/>
    <w:rsid w:val="009C24CD"/>
    <w:rsid w:val="009C28C7"/>
    <w:rsid w:val="009C2B42"/>
    <w:rsid w:val="009C2D43"/>
    <w:rsid w:val="009C4033"/>
    <w:rsid w:val="009C4537"/>
    <w:rsid w:val="009C4E09"/>
    <w:rsid w:val="009C5488"/>
    <w:rsid w:val="009C60CE"/>
    <w:rsid w:val="009C6AAE"/>
    <w:rsid w:val="009C74D5"/>
    <w:rsid w:val="009C7B04"/>
    <w:rsid w:val="009D08D8"/>
    <w:rsid w:val="009D1727"/>
    <w:rsid w:val="009D180A"/>
    <w:rsid w:val="009D2491"/>
    <w:rsid w:val="009D2610"/>
    <w:rsid w:val="009D2AE5"/>
    <w:rsid w:val="009D2C75"/>
    <w:rsid w:val="009D2F5C"/>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7E9"/>
    <w:rsid w:val="009E5A55"/>
    <w:rsid w:val="009E6449"/>
    <w:rsid w:val="009E69C9"/>
    <w:rsid w:val="009E734E"/>
    <w:rsid w:val="009E775E"/>
    <w:rsid w:val="009F056B"/>
    <w:rsid w:val="009F0A83"/>
    <w:rsid w:val="009F0C43"/>
    <w:rsid w:val="009F0D3E"/>
    <w:rsid w:val="009F15D8"/>
    <w:rsid w:val="009F18DE"/>
    <w:rsid w:val="009F1B84"/>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90"/>
    <w:rsid w:val="00A03AD6"/>
    <w:rsid w:val="00A03D28"/>
    <w:rsid w:val="00A03E27"/>
    <w:rsid w:val="00A04B1E"/>
    <w:rsid w:val="00A0533C"/>
    <w:rsid w:val="00A058BC"/>
    <w:rsid w:val="00A05A96"/>
    <w:rsid w:val="00A062E1"/>
    <w:rsid w:val="00A063F8"/>
    <w:rsid w:val="00A10812"/>
    <w:rsid w:val="00A11393"/>
    <w:rsid w:val="00A123AA"/>
    <w:rsid w:val="00A126FA"/>
    <w:rsid w:val="00A132A3"/>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70B6"/>
    <w:rsid w:val="00A30059"/>
    <w:rsid w:val="00A30716"/>
    <w:rsid w:val="00A30930"/>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392"/>
    <w:rsid w:val="00A50454"/>
    <w:rsid w:val="00A511B5"/>
    <w:rsid w:val="00A51D33"/>
    <w:rsid w:val="00A51E07"/>
    <w:rsid w:val="00A5317D"/>
    <w:rsid w:val="00A53B3C"/>
    <w:rsid w:val="00A552BC"/>
    <w:rsid w:val="00A55CAD"/>
    <w:rsid w:val="00A56071"/>
    <w:rsid w:val="00A56141"/>
    <w:rsid w:val="00A56B1E"/>
    <w:rsid w:val="00A57469"/>
    <w:rsid w:val="00A608D5"/>
    <w:rsid w:val="00A61985"/>
    <w:rsid w:val="00A61DE3"/>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63C"/>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875"/>
    <w:rsid w:val="00AB2FCC"/>
    <w:rsid w:val="00AB3086"/>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382"/>
    <w:rsid w:val="00AD0C36"/>
    <w:rsid w:val="00AD1552"/>
    <w:rsid w:val="00AD190F"/>
    <w:rsid w:val="00AD24A4"/>
    <w:rsid w:val="00AD2572"/>
    <w:rsid w:val="00AD2644"/>
    <w:rsid w:val="00AD27E5"/>
    <w:rsid w:val="00AD3A15"/>
    <w:rsid w:val="00AD3AA8"/>
    <w:rsid w:val="00AD3B93"/>
    <w:rsid w:val="00AD452F"/>
    <w:rsid w:val="00AD4ECA"/>
    <w:rsid w:val="00AD5A0F"/>
    <w:rsid w:val="00AD5AC1"/>
    <w:rsid w:val="00AD619B"/>
    <w:rsid w:val="00AD624F"/>
    <w:rsid w:val="00AE1D04"/>
    <w:rsid w:val="00AE2439"/>
    <w:rsid w:val="00AE3F4C"/>
    <w:rsid w:val="00AE4069"/>
    <w:rsid w:val="00AE52B0"/>
    <w:rsid w:val="00AE549D"/>
    <w:rsid w:val="00AE6B78"/>
    <w:rsid w:val="00AE6F5B"/>
    <w:rsid w:val="00AF03F0"/>
    <w:rsid w:val="00AF111A"/>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26F"/>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6FC"/>
    <w:rsid w:val="00B239A7"/>
    <w:rsid w:val="00B23A82"/>
    <w:rsid w:val="00B23D61"/>
    <w:rsid w:val="00B23D9D"/>
    <w:rsid w:val="00B23F58"/>
    <w:rsid w:val="00B245DB"/>
    <w:rsid w:val="00B24B40"/>
    <w:rsid w:val="00B25211"/>
    <w:rsid w:val="00B25995"/>
    <w:rsid w:val="00B25ACB"/>
    <w:rsid w:val="00B261DA"/>
    <w:rsid w:val="00B271DA"/>
    <w:rsid w:val="00B31532"/>
    <w:rsid w:val="00B318E7"/>
    <w:rsid w:val="00B31C3E"/>
    <w:rsid w:val="00B31CD2"/>
    <w:rsid w:val="00B32054"/>
    <w:rsid w:val="00B32288"/>
    <w:rsid w:val="00B32895"/>
    <w:rsid w:val="00B3354E"/>
    <w:rsid w:val="00B336E0"/>
    <w:rsid w:val="00B34588"/>
    <w:rsid w:val="00B34A01"/>
    <w:rsid w:val="00B34A93"/>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47C72"/>
    <w:rsid w:val="00B513D3"/>
    <w:rsid w:val="00B51B11"/>
    <w:rsid w:val="00B53B9B"/>
    <w:rsid w:val="00B53D6D"/>
    <w:rsid w:val="00B54365"/>
    <w:rsid w:val="00B5481C"/>
    <w:rsid w:val="00B54979"/>
    <w:rsid w:val="00B54C06"/>
    <w:rsid w:val="00B551FC"/>
    <w:rsid w:val="00B55C4E"/>
    <w:rsid w:val="00B55DD0"/>
    <w:rsid w:val="00B560CE"/>
    <w:rsid w:val="00B560F1"/>
    <w:rsid w:val="00B56F0A"/>
    <w:rsid w:val="00B5753B"/>
    <w:rsid w:val="00B61F3C"/>
    <w:rsid w:val="00B61FA1"/>
    <w:rsid w:val="00B627F5"/>
    <w:rsid w:val="00B6360B"/>
    <w:rsid w:val="00B639FC"/>
    <w:rsid w:val="00B63D7B"/>
    <w:rsid w:val="00B63F3D"/>
    <w:rsid w:val="00B63FD3"/>
    <w:rsid w:val="00B64407"/>
    <w:rsid w:val="00B64910"/>
    <w:rsid w:val="00B6557E"/>
    <w:rsid w:val="00B65D57"/>
    <w:rsid w:val="00B668BA"/>
    <w:rsid w:val="00B67463"/>
    <w:rsid w:val="00B702B7"/>
    <w:rsid w:val="00B70647"/>
    <w:rsid w:val="00B70AED"/>
    <w:rsid w:val="00B70B8C"/>
    <w:rsid w:val="00B70BC3"/>
    <w:rsid w:val="00B70D68"/>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1C2"/>
    <w:rsid w:val="00B929EC"/>
    <w:rsid w:val="00B94C7A"/>
    <w:rsid w:val="00B950E2"/>
    <w:rsid w:val="00B9732F"/>
    <w:rsid w:val="00BA0FB8"/>
    <w:rsid w:val="00BA0FDE"/>
    <w:rsid w:val="00BA1523"/>
    <w:rsid w:val="00BA1D2C"/>
    <w:rsid w:val="00BA292C"/>
    <w:rsid w:val="00BA2EA1"/>
    <w:rsid w:val="00BA3822"/>
    <w:rsid w:val="00BA3889"/>
    <w:rsid w:val="00BA3BD6"/>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D99"/>
    <w:rsid w:val="00BB7F9D"/>
    <w:rsid w:val="00BC035B"/>
    <w:rsid w:val="00BC05D6"/>
    <w:rsid w:val="00BC0B4F"/>
    <w:rsid w:val="00BC19A0"/>
    <w:rsid w:val="00BC1BC6"/>
    <w:rsid w:val="00BC2D9F"/>
    <w:rsid w:val="00BC2F80"/>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53D"/>
    <w:rsid w:val="00BD4654"/>
    <w:rsid w:val="00BD475F"/>
    <w:rsid w:val="00BD4B0C"/>
    <w:rsid w:val="00BD4E2F"/>
    <w:rsid w:val="00BD4E3B"/>
    <w:rsid w:val="00BD577F"/>
    <w:rsid w:val="00BD5823"/>
    <w:rsid w:val="00BD6515"/>
    <w:rsid w:val="00BD7904"/>
    <w:rsid w:val="00BD7911"/>
    <w:rsid w:val="00BE0024"/>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1D6"/>
    <w:rsid w:val="00C07655"/>
    <w:rsid w:val="00C076D8"/>
    <w:rsid w:val="00C07EBA"/>
    <w:rsid w:val="00C10267"/>
    <w:rsid w:val="00C11035"/>
    <w:rsid w:val="00C11CA9"/>
    <w:rsid w:val="00C11E1E"/>
    <w:rsid w:val="00C12775"/>
    <w:rsid w:val="00C12ADF"/>
    <w:rsid w:val="00C12E77"/>
    <w:rsid w:val="00C1336A"/>
    <w:rsid w:val="00C134DE"/>
    <w:rsid w:val="00C148DE"/>
    <w:rsid w:val="00C1538E"/>
    <w:rsid w:val="00C1544B"/>
    <w:rsid w:val="00C15ABF"/>
    <w:rsid w:val="00C17BC0"/>
    <w:rsid w:val="00C17DEC"/>
    <w:rsid w:val="00C203CA"/>
    <w:rsid w:val="00C2061C"/>
    <w:rsid w:val="00C20F9D"/>
    <w:rsid w:val="00C21754"/>
    <w:rsid w:val="00C21F50"/>
    <w:rsid w:val="00C220A1"/>
    <w:rsid w:val="00C22876"/>
    <w:rsid w:val="00C228D0"/>
    <w:rsid w:val="00C22EAD"/>
    <w:rsid w:val="00C23761"/>
    <w:rsid w:val="00C2392D"/>
    <w:rsid w:val="00C23BB5"/>
    <w:rsid w:val="00C23E3E"/>
    <w:rsid w:val="00C25E42"/>
    <w:rsid w:val="00C25F27"/>
    <w:rsid w:val="00C26F43"/>
    <w:rsid w:val="00C27330"/>
    <w:rsid w:val="00C2799E"/>
    <w:rsid w:val="00C30833"/>
    <w:rsid w:val="00C30F00"/>
    <w:rsid w:val="00C31811"/>
    <w:rsid w:val="00C31C7C"/>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59A"/>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43"/>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6F5"/>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9FE"/>
    <w:rsid w:val="00CA0FB0"/>
    <w:rsid w:val="00CA11D5"/>
    <w:rsid w:val="00CA12B3"/>
    <w:rsid w:val="00CA279C"/>
    <w:rsid w:val="00CA3F78"/>
    <w:rsid w:val="00CA44D2"/>
    <w:rsid w:val="00CA525A"/>
    <w:rsid w:val="00CA53FD"/>
    <w:rsid w:val="00CA61DB"/>
    <w:rsid w:val="00CA6620"/>
    <w:rsid w:val="00CA7624"/>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EB"/>
    <w:rsid w:val="00CC076B"/>
    <w:rsid w:val="00CC0F95"/>
    <w:rsid w:val="00CC1273"/>
    <w:rsid w:val="00CC30A3"/>
    <w:rsid w:val="00CC390A"/>
    <w:rsid w:val="00CC39FE"/>
    <w:rsid w:val="00CC3A4F"/>
    <w:rsid w:val="00CC4D97"/>
    <w:rsid w:val="00CC5E4B"/>
    <w:rsid w:val="00CC5E66"/>
    <w:rsid w:val="00CC5F87"/>
    <w:rsid w:val="00CD07D2"/>
    <w:rsid w:val="00CD1295"/>
    <w:rsid w:val="00CD263C"/>
    <w:rsid w:val="00CD3244"/>
    <w:rsid w:val="00CD3643"/>
    <w:rsid w:val="00CD3E54"/>
    <w:rsid w:val="00CD4ADE"/>
    <w:rsid w:val="00CD4CBC"/>
    <w:rsid w:val="00CD4E96"/>
    <w:rsid w:val="00CD511E"/>
    <w:rsid w:val="00CD558A"/>
    <w:rsid w:val="00CD6491"/>
    <w:rsid w:val="00CD66DE"/>
    <w:rsid w:val="00CD6E57"/>
    <w:rsid w:val="00CD74F1"/>
    <w:rsid w:val="00CD7E0B"/>
    <w:rsid w:val="00CD7F19"/>
    <w:rsid w:val="00CE010E"/>
    <w:rsid w:val="00CE08BD"/>
    <w:rsid w:val="00CE0C8B"/>
    <w:rsid w:val="00CE122D"/>
    <w:rsid w:val="00CE15BF"/>
    <w:rsid w:val="00CE15CB"/>
    <w:rsid w:val="00CE18B2"/>
    <w:rsid w:val="00CE29A9"/>
    <w:rsid w:val="00CE3BBB"/>
    <w:rsid w:val="00CE4A93"/>
    <w:rsid w:val="00CE4AD5"/>
    <w:rsid w:val="00CE505A"/>
    <w:rsid w:val="00CE5380"/>
    <w:rsid w:val="00CE5E8F"/>
    <w:rsid w:val="00CE6369"/>
    <w:rsid w:val="00CE63CD"/>
    <w:rsid w:val="00CE654A"/>
    <w:rsid w:val="00CE7C7A"/>
    <w:rsid w:val="00CF0863"/>
    <w:rsid w:val="00CF1864"/>
    <w:rsid w:val="00CF1B87"/>
    <w:rsid w:val="00CF2530"/>
    <w:rsid w:val="00CF2EA6"/>
    <w:rsid w:val="00CF4394"/>
    <w:rsid w:val="00CF6318"/>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06E08"/>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04F"/>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17F"/>
    <w:rsid w:val="00D55400"/>
    <w:rsid w:val="00D55861"/>
    <w:rsid w:val="00D55D5E"/>
    <w:rsid w:val="00D5620A"/>
    <w:rsid w:val="00D56ECD"/>
    <w:rsid w:val="00D56FC8"/>
    <w:rsid w:val="00D578E2"/>
    <w:rsid w:val="00D61182"/>
    <w:rsid w:val="00D6150F"/>
    <w:rsid w:val="00D61C71"/>
    <w:rsid w:val="00D63CD6"/>
    <w:rsid w:val="00D63E36"/>
    <w:rsid w:val="00D64262"/>
    <w:rsid w:val="00D65EE0"/>
    <w:rsid w:val="00D65F23"/>
    <w:rsid w:val="00D66E7B"/>
    <w:rsid w:val="00D6772E"/>
    <w:rsid w:val="00D701C7"/>
    <w:rsid w:val="00D70312"/>
    <w:rsid w:val="00D70AB8"/>
    <w:rsid w:val="00D70BCE"/>
    <w:rsid w:val="00D70CF5"/>
    <w:rsid w:val="00D719AD"/>
    <w:rsid w:val="00D71B77"/>
    <w:rsid w:val="00D72441"/>
    <w:rsid w:val="00D72663"/>
    <w:rsid w:val="00D72C06"/>
    <w:rsid w:val="00D735AF"/>
    <w:rsid w:val="00D76376"/>
    <w:rsid w:val="00D81229"/>
    <w:rsid w:val="00D81C34"/>
    <w:rsid w:val="00D82578"/>
    <w:rsid w:val="00D84313"/>
    <w:rsid w:val="00D8486B"/>
    <w:rsid w:val="00D848C8"/>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99A"/>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3E8D"/>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12C"/>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A5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1C4"/>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5B3"/>
    <w:rsid w:val="00E20CAA"/>
    <w:rsid w:val="00E21235"/>
    <w:rsid w:val="00E21D0E"/>
    <w:rsid w:val="00E21F78"/>
    <w:rsid w:val="00E22AE1"/>
    <w:rsid w:val="00E23B56"/>
    <w:rsid w:val="00E23B91"/>
    <w:rsid w:val="00E23BF7"/>
    <w:rsid w:val="00E24253"/>
    <w:rsid w:val="00E24BEC"/>
    <w:rsid w:val="00E24FCD"/>
    <w:rsid w:val="00E2596A"/>
    <w:rsid w:val="00E25AD8"/>
    <w:rsid w:val="00E25CD6"/>
    <w:rsid w:val="00E26E05"/>
    <w:rsid w:val="00E27531"/>
    <w:rsid w:val="00E276AD"/>
    <w:rsid w:val="00E277B3"/>
    <w:rsid w:val="00E2792F"/>
    <w:rsid w:val="00E3038C"/>
    <w:rsid w:val="00E309B4"/>
    <w:rsid w:val="00E30C68"/>
    <w:rsid w:val="00E31662"/>
    <w:rsid w:val="00E31BB0"/>
    <w:rsid w:val="00E32A65"/>
    <w:rsid w:val="00E32CFA"/>
    <w:rsid w:val="00E32E5D"/>
    <w:rsid w:val="00E33120"/>
    <w:rsid w:val="00E33AA0"/>
    <w:rsid w:val="00E345ED"/>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B8D"/>
    <w:rsid w:val="00E41DBA"/>
    <w:rsid w:val="00E438D7"/>
    <w:rsid w:val="00E43D02"/>
    <w:rsid w:val="00E43D53"/>
    <w:rsid w:val="00E4496D"/>
    <w:rsid w:val="00E44A04"/>
    <w:rsid w:val="00E45419"/>
    <w:rsid w:val="00E47677"/>
    <w:rsid w:val="00E47DA0"/>
    <w:rsid w:val="00E5076A"/>
    <w:rsid w:val="00E50AC3"/>
    <w:rsid w:val="00E511DC"/>
    <w:rsid w:val="00E51329"/>
    <w:rsid w:val="00E52480"/>
    <w:rsid w:val="00E52659"/>
    <w:rsid w:val="00E531A6"/>
    <w:rsid w:val="00E54BCF"/>
    <w:rsid w:val="00E54BDD"/>
    <w:rsid w:val="00E54D0B"/>
    <w:rsid w:val="00E551AA"/>
    <w:rsid w:val="00E55BD7"/>
    <w:rsid w:val="00E55D1E"/>
    <w:rsid w:val="00E55FD8"/>
    <w:rsid w:val="00E5656F"/>
    <w:rsid w:val="00E5682F"/>
    <w:rsid w:val="00E60D58"/>
    <w:rsid w:val="00E612E4"/>
    <w:rsid w:val="00E619FD"/>
    <w:rsid w:val="00E61EA5"/>
    <w:rsid w:val="00E61EED"/>
    <w:rsid w:val="00E61F33"/>
    <w:rsid w:val="00E6312C"/>
    <w:rsid w:val="00E63B50"/>
    <w:rsid w:val="00E645B3"/>
    <w:rsid w:val="00E648DA"/>
    <w:rsid w:val="00E6492B"/>
    <w:rsid w:val="00E65F82"/>
    <w:rsid w:val="00E66902"/>
    <w:rsid w:val="00E67CBA"/>
    <w:rsid w:val="00E707A0"/>
    <w:rsid w:val="00E70BA9"/>
    <w:rsid w:val="00E70EB6"/>
    <w:rsid w:val="00E7144D"/>
    <w:rsid w:val="00E71C3A"/>
    <w:rsid w:val="00E73715"/>
    <w:rsid w:val="00E73C11"/>
    <w:rsid w:val="00E73ECE"/>
    <w:rsid w:val="00E7400F"/>
    <w:rsid w:val="00E7482E"/>
    <w:rsid w:val="00E7527E"/>
    <w:rsid w:val="00E75C49"/>
    <w:rsid w:val="00E76295"/>
    <w:rsid w:val="00E7691E"/>
    <w:rsid w:val="00E76CA8"/>
    <w:rsid w:val="00E80968"/>
    <w:rsid w:val="00E815E2"/>
    <w:rsid w:val="00E82562"/>
    <w:rsid w:val="00E82F5B"/>
    <w:rsid w:val="00E838DE"/>
    <w:rsid w:val="00E83A49"/>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2D3"/>
    <w:rsid w:val="00E914C4"/>
    <w:rsid w:val="00E91FD3"/>
    <w:rsid w:val="00E92831"/>
    <w:rsid w:val="00E92DBB"/>
    <w:rsid w:val="00E936EE"/>
    <w:rsid w:val="00E94955"/>
    <w:rsid w:val="00E951D5"/>
    <w:rsid w:val="00E95663"/>
    <w:rsid w:val="00E95BBB"/>
    <w:rsid w:val="00E96B20"/>
    <w:rsid w:val="00E97B4B"/>
    <w:rsid w:val="00E97E51"/>
    <w:rsid w:val="00EA0D97"/>
    <w:rsid w:val="00EA12E7"/>
    <w:rsid w:val="00EA1B50"/>
    <w:rsid w:val="00EA2521"/>
    <w:rsid w:val="00EA2992"/>
    <w:rsid w:val="00EA2DB9"/>
    <w:rsid w:val="00EA4024"/>
    <w:rsid w:val="00EA61DD"/>
    <w:rsid w:val="00EA647E"/>
    <w:rsid w:val="00EA689E"/>
    <w:rsid w:val="00EA69B2"/>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3AC"/>
    <w:rsid w:val="00EC6790"/>
    <w:rsid w:val="00EC6887"/>
    <w:rsid w:val="00EC742A"/>
    <w:rsid w:val="00EC7450"/>
    <w:rsid w:val="00EC7EAE"/>
    <w:rsid w:val="00ED0235"/>
    <w:rsid w:val="00ED0874"/>
    <w:rsid w:val="00ED0C41"/>
    <w:rsid w:val="00ED12D0"/>
    <w:rsid w:val="00ED2098"/>
    <w:rsid w:val="00ED274A"/>
    <w:rsid w:val="00ED2B1C"/>
    <w:rsid w:val="00ED2E0D"/>
    <w:rsid w:val="00ED2F45"/>
    <w:rsid w:val="00ED33D1"/>
    <w:rsid w:val="00ED4112"/>
    <w:rsid w:val="00ED4317"/>
    <w:rsid w:val="00ED466D"/>
    <w:rsid w:val="00ED48A3"/>
    <w:rsid w:val="00ED48BC"/>
    <w:rsid w:val="00ED4A76"/>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4FA1"/>
    <w:rsid w:val="00EE5518"/>
    <w:rsid w:val="00EE5D34"/>
    <w:rsid w:val="00EE5FBE"/>
    <w:rsid w:val="00EE6149"/>
    <w:rsid w:val="00EE6820"/>
    <w:rsid w:val="00EE7A58"/>
    <w:rsid w:val="00EE7BB3"/>
    <w:rsid w:val="00EF0090"/>
    <w:rsid w:val="00EF0949"/>
    <w:rsid w:val="00EF09E6"/>
    <w:rsid w:val="00EF28CA"/>
    <w:rsid w:val="00EF2D62"/>
    <w:rsid w:val="00EF3BCB"/>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CBB"/>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305"/>
    <w:rsid w:val="00F17B46"/>
    <w:rsid w:val="00F21B35"/>
    <w:rsid w:val="00F21D37"/>
    <w:rsid w:val="00F21D38"/>
    <w:rsid w:val="00F232B7"/>
    <w:rsid w:val="00F2388E"/>
    <w:rsid w:val="00F23FC9"/>
    <w:rsid w:val="00F24EA0"/>
    <w:rsid w:val="00F25566"/>
    <w:rsid w:val="00F265C2"/>
    <w:rsid w:val="00F265EB"/>
    <w:rsid w:val="00F26991"/>
    <w:rsid w:val="00F26A9A"/>
    <w:rsid w:val="00F26DA3"/>
    <w:rsid w:val="00F26ECD"/>
    <w:rsid w:val="00F27596"/>
    <w:rsid w:val="00F27915"/>
    <w:rsid w:val="00F27BB3"/>
    <w:rsid w:val="00F30200"/>
    <w:rsid w:val="00F30209"/>
    <w:rsid w:val="00F3332F"/>
    <w:rsid w:val="00F345A3"/>
    <w:rsid w:val="00F34FE9"/>
    <w:rsid w:val="00F3628A"/>
    <w:rsid w:val="00F36F7C"/>
    <w:rsid w:val="00F4078E"/>
    <w:rsid w:val="00F40832"/>
    <w:rsid w:val="00F415B3"/>
    <w:rsid w:val="00F41D2C"/>
    <w:rsid w:val="00F42417"/>
    <w:rsid w:val="00F42504"/>
    <w:rsid w:val="00F43294"/>
    <w:rsid w:val="00F441C1"/>
    <w:rsid w:val="00F44919"/>
    <w:rsid w:val="00F45118"/>
    <w:rsid w:val="00F478FD"/>
    <w:rsid w:val="00F50670"/>
    <w:rsid w:val="00F52607"/>
    <w:rsid w:val="00F52A6E"/>
    <w:rsid w:val="00F5451D"/>
    <w:rsid w:val="00F548E8"/>
    <w:rsid w:val="00F551C3"/>
    <w:rsid w:val="00F556DD"/>
    <w:rsid w:val="00F55C39"/>
    <w:rsid w:val="00F55D0C"/>
    <w:rsid w:val="00F55D44"/>
    <w:rsid w:val="00F56063"/>
    <w:rsid w:val="00F5688D"/>
    <w:rsid w:val="00F57A3A"/>
    <w:rsid w:val="00F600C1"/>
    <w:rsid w:val="00F602A0"/>
    <w:rsid w:val="00F618D5"/>
    <w:rsid w:val="00F6195C"/>
    <w:rsid w:val="00F61EEF"/>
    <w:rsid w:val="00F6204B"/>
    <w:rsid w:val="00F63D03"/>
    <w:rsid w:val="00F64DF2"/>
    <w:rsid w:val="00F659CA"/>
    <w:rsid w:val="00F66D37"/>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6515"/>
    <w:rsid w:val="00F8001F"/>
    <w:rsid w:val="00F807E1"/>
    <w:rsid w:val="00F80CA6"/>
    <w:rsid w:val="00F8104A"/>
    <w:rsid w:val="00F814D0"/>
    <w:rsid w:val="00F81AB8"/>
    <w:rsid w:val="00F81E2F"/>
    <w:rsid w:val="00F8294E"/>
    <w:rsid w:val="00F82E8F"/>
    <w:rsid w:val="00F83F72"/>
    <w:rsid w:val="00F84078"/>
    <w:rsid w:val="00F84CF6"/>
    <w:rsid w:val="00F853E1"/>
    <w:rsid w:val="00F85F89"/>
    <w:rsid w:val="00F90275"/>
    <w:rsid w:val="00F90553"/>
    <w:rsid w:val="00F91989"/>
    <w:rsid w:val="00F91ED4"/>
    <w:rsid w:val="00F92233"/>
    <w:rsid w:val="00F92BFB"/>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09C"/>
    <w:rsid w:val="00FC0918"/>
    <w:rsid w:val="00FC133A"/>
    <w:rsid w:val="00FC27BF"/>
    <w:rsid w:val="00FC2953"/>
    <w:rsid w:val="00FC2D7E"/>
    <w:rsid w:val="00FC340D"/>
    <w:rsid w:val="00FC3995"/>
    <w:rsid w:val="00FC405E"/>
    <w:rsid w:val="00FC423B"/>
    <w:rsid w:val="00FC4DAF"/>
    <w:rsid w:val="00FC5499"/>
    <w:rsid w:val="00FC58D8"/>
    <w:rsid w:val="00FC69D0"/>
    <w:rsid w:val="00FC7262"/>
    <w:rsid w:val="00FC743A"/>
    <w:rsid w:val="00FC7832"/>
    <w:rsid w:val="00FD0F0E"/>
    <w:rsid w:val="00FD1580"/>
    <w:rsid w:val="00FD1CAD"/>
    <w:rsid w:val="00FD2F8E"/>
    <w:rsid w:val="00FD3209"/>
    <w:rsid w:val="00FD49C2"/>
    <w:rsid w:val="00FD4D8C"/>
    <w:rsid w:val="00FD5551"/>
    <w:rsid w:val="00FD6098"/>
    <w:rsid w:val="00FD62A5"/>
    <w:rsid w:val="00FD6FC0"/>
    <w:rsid w:val="00FD7341"/>
    <w:rsid w:val="00FD7F19"/>
    <w:rsid w:val="00FE05AE"/>
    <w:rsid w:val="00FE0A2E"/>
    <w:rsid w:val="00FE0CFC"/>
    <w:rsid w:val="00FE0F63"/>
    <w:rsid w:val="00FE113F"/>
    <w:rsid w:val="00FE363A"/>
    <w:rsid w:val="00FE415C"/>
    <w:rsid w:val="00FE473A"/>
    <w:rsid w:val="00FE54B5"/>
    <w:rsid w:val="00FE6393"/>
    <w:rsid w:val="00FE6841"/>
    <w:rsid w:val="00FE7758"/>
    <w:rsid w:val="00FF058E"/>
    <w:rsid w:val="00FF08D8"/>
    <w:rsid w:val="00FF10A4"/>
    <w:rsid w:val="00FF3167"/>
    <w:rsid w:val="00FF31DF"/>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6C15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ind w:left="720"/>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EF3BCB"/>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rsid w:val="00DB1ADB"/>
    <w:rPr>
      <w:sz w:val="20"/>
      <w:szCs w:val="20"/>
    </w:rPr>
  </w:style>
  <w:style w:type="character" w:customStyle="1" w:styleId="TextonotapieCar">
    <w:name w:val="Texto nota pie Car"/>
    <w:basedOn w:val="Fuentedeprrafopredeter"/>
    <w:link w:val="Textonotapie"/>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Textodenotaalfinal">
    <w:name w:val="Texto de nota al final"/>
    <w:basedOn w:val="Normal"/>
    <w:rsid w:val="007636D6"/>
    <w:pPr>
      <w:widowControl w:val="0"/>
    </w:pPr>
    <w:rPr>
      <w:rFonts w:ascii="Times New Roman" w:eastAsia="Times New Roman" w:hAnsi="Times New Roman"/>
      <w:szCs w:val="20"/>
      <w:lang w:val="es-ES" w:eastAsia="es-ES"/>
    </w:rPr>
  </w:style>
  <w:style w:type="paragraph" w:customStyle="1" w:styleId="Texto">
    <w:name w:val="Texto"/>
    <w:basedOn w:val="Normal"/>
    <w:autoRedefine/>
    <w:rsid w:val="00E83A49"/>
    <w:pPr>
      <w:tabs>
        <w:tab w:val="left" w:pos="4820"/>
      </w:tabs>
      <w:ind w:firstLine="3969"/>
    </w:pPr>
    <w:rPr>
      <w:rFonts w:ascii="Arial" w:eastAsia="Times New Roman" w:hAnsi="Arial"/>
      <w:b/>
      <w:szCs w:val="20"/>
      <w:lang w:val="es-ES_tradnl" w:eastAsia="es-ES"/>
    </w:rPr>
  </w:style>
  <w:style w:type="paragraph" w:styleId="Sangra3detindependiente">
    <w:name w:val="Body Text Indent 3"/>
    <w:basedOn w:val="Normal"/>
    <w:link w:val="Sangra3detindependienteCar"/>
    <w:uiPriority w:val="99"/>
    <w:semiHidden/>
    <w:unhideWhenUsed/>
    <w:locked/>
    <w:rsid w:val="00E83A49"/>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E83A49"/>
    <w:rPr>
      <w:rFonts w:asciiTheme="minorHAnsi" w:hAnsiTheme="minorHAnsi"/>
      <w:sz w:val="16"/>
      <w:szCs w:val="16"/>
      <w:lang w:val="es-CL" w:eastAsia="en-US"/>
    </w:rPr>
  </w:style>
  <w:style w:type="paragraph" w:customStyle="1" w:styleId="TituloD">
    <w:name w:val="TituloD"/>
    <w:basedOn w:val="Normal"/>
    <w:rsid w:val="0097744E"/>
    <w:pPr>
      <w:keepLines/>
    </w:pPr>
    <w:rPr>
      <w:rFonts w:ascii="Arial" w:eastAsia="Times New Roman" w:hAnsi="Arial"/>
      <w:b/>
      <w:szCs w:val="20"/>
      <w:lang w:val="es-ES_tradnl" w:eastAsia="es-ES"/>
    </w:rPr>
  </w:style>
  <w:style w:type="paragraph" w:customStyle="1" w:styleId="Normal2">
    <w:name w:val="Normal 2"/>
    <w:basedOn w:val="Normal"/>
    <w:rsid w:val="000F0C98"/>
    <w:pPr>
      <w:spacing w:line="312" w:lineRule="auto"/>
      <w:ind w:left="397"/>
    </w:pPr>
    <w:rPr>
      <w:rFonts w:ascii="CG Times" w:eastAsia="Times New Roman" w:hAnsi="CG Times"/>
      <w:sz w:val="24"/>
      <w:szCs w:val="20"/>
      <w:lang w:val="en-US" w:eastAsia="es-ES"/>
    </w:rPr>
  </w:style>
  <w:style w:type="character" w:customStyle="1" w:styleId="Ttulo4CarCarCar">
    <w:name w:val="Título 4 Car Car Car"/>
    <w:basedOn w:val="Fuentedeprrafopredeter"/>
    <w:rsid w:val="00422D42"/>
    <w:rPr>
      <w:b/>
      <w:noProof w:val="0"/>
      <w:sz w:val="24"/>
      <w:lang w:val="es-CL" w:eastAsia="es-E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ind w:left="720"/>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EF3BCB"/>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rsid w:val="00DB1ADB"/>
    <w:rPr>
      <w:sz w:val="20"/>
      <w:szCs w:val="20"/>
    </w:rPr>
  </w:style>
  <w:style w:type="character" w:customStyle="1" w:styleId="TextonotapieCar">
    <w:name w:val="Texto nota pie Car"/>
    <w:basedOn w:val="Fuentedeprrafopredeter"/>
    <w:link w:val="Textonotapie"/>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Textodenotaalfinal">
    <w:name w:val="Texto de nota al final"/>
    <w:basedOn w:val="Normal"/>
    <w:rsid w:val="007636D6"/>
    <w:pPr>
      <w:widowControl w:val="0"/>
    </w:pPr>
    <w:rPr>
      <w:rFonts w:ascii="Times New Roman" w:eastAsia="Times New Roman" w:hAnsi="Times New Roman"/>
      <w:szCs w:val="20"/>
      <w:lang w:val="es-ES" w:eastAsia="es-ES"/>
    </w:rPr>
  </w:style>
  <w:style w:type="paragraph" w:customStyle="1" w:styleId="Texto">
    <w:name w:val="Texto"/>
    <w:basedOn w:val="Normal"/>
    <w:autoRedefine/>
    <w:rsid w:val="00E83A49"/>
    <w:pPr>
      <w:tabs>
        <w:tab w:val="left" w:pos="4820"/>
      </w:tabs>
      <w:ind w:firstLine="3969"/>
    </w:pPr>
    <w:rPr>
      <w:rFonts w:ascii="Arial" w:eastAsia="Times New Roman" w:hAnsi="Arial"/>
      <w:b/>
      <w:szCs w:val="20"/>
      <w:lang w:val="es-ES_tradnl" w:eastAsia="es-ES"/>
    </w:rPr>
  </w:style>
  <w:style w:type="paragraph" w:styleId="Sangra3detindependiente">
    <w:name w:val="Body Text Indent 3"/>
    <w:basedOn w:val="Normal"/>
    <w:link w:val="Sangra3detindependienteCar"/>
    <w:uiPriority w:val="99"/>
    <w:semiHidden/>
    <w:unhideWhenUsed/>
    <w:locked/>
    <w:rsid w:val="00E83A49"/>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E83A49"/>
    <w:rPr>
      <w:rFonts w:asciiTheme="minorHAnsi" w:hAnsiTheme="minorHAnsi"/>
      <w:sz w:val="16"/>
      <w:szCs w:val="16"/>
      <w:lang w:val="es-CL" w:eastAsia="en-US"/>
    </w:rPr>
  </w:style>
  <w:style w:type="paragraph" w:customStyle="1" w:styleId="TituloD">
    <w:name w:val="TituloD"/>
    <w:basedOn w:val="Normal"/>
    <w:rsid w:val="0097744E"/>
    <w:pPr>
      <w:keepLines/>
    </w:pPr>
    <w:rPr>
      <w:rFonts w:ascii="Arial" w:eastAsia="Times New Roman" w:hAnsi="Arial"/>
      <w:b/>
      <w:szCs w:val="20"/>
      <w:lang w:val="es-ES_tradnl" w:eastAsia="es-ES"/>
    </w:rPr>
  </w:style>
  <w:style w:type="paragraph" w:customStyle="1" w:styleId="Normal2">
    <w:name w:val="Normal 2"/>
    <w:basedOn w:val="Normal"/>
    <w:rsid w:val="000F0C98"/>
    <w:pPr>
      <w:spacing w:line="312" w:lineRule="auto"/>
      <w:ind w:left="397"/>
    </w:pPr>
    <w:rPr>
      <w:rFonts w:ascii="CG Times" w:eastAsia="Times New Roman" w:hAnsi="CG Times"/>
      <w:sz w:val="24"/>
      <w:szCs w:val="20"/>
      <w:lang w:val="en-US" w:eastAsia="es-ES"/>
    </w:rPr>
  </w:style>
  <w:style w:type="character" w:customStyle="1" w:styleId="Ttulo4CarCarCar">
    <w:name w:val="Título 4 Car Car Car"/>
    <w:basedOn w:val="Fuentedeprrafopredeter"/>
    <w:rsid w:val="00422D42"/>
    <w:rPr>
      <w:b/>
      <w:noProof w:val="0"/>
      <w:sz w:val="24"/>
      <w:lang w:val="es-CL"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60246226">
      <w:bodyDiv w:val="1"/>
      <w:marLeft w:val="0"/>
      <w:marRight w:val="0"/>
      <w:marTop w:val="0"/>
      <w:marBottom w:val="0"/>
      <w:divBdr>
        <w:top w:val="none" w:sz="0" w:space="0" w:color="auto"/>
        <w:left w:val="none" w:sz="0" w:space="0" w:color="auto"/>
        <w:bottom w:val="none" w:sz="0" w:space="0" w:color="auto"/>
        <w:right w:val="none" w:sz="0" w:space="0" w:color="auto"/>
      </w:divBdr>
    </w:div>
    <w:div w:id="171922645">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50687858">
      <w:bodyDiv w:val="1"/>
      <w:marLeft w:val="0"/>
      <w:marRight w:val="0"/>
      <w:marTop w:val="0"/>
      <w:marBottom w:val="0"/>
      <w:divBdr>
        <w:top w:val="none" w:sz="0" w:space="0" w:color="auto"/>
        <w:left w:val="none" w:sz="0" w:space="0" w:color="auto"/>
        <w:bottom w:val="none" w:sz="0" w:space="0" w:color="auto"/>
        <w:right w:val="none" w:sz="0" w:space="0" w:color="auto"/>
      </w:divBdr>
      <w:divsChild>
        <w:div w:id="723455194">
          <w:marLeft w:val="2265"/>
          <w:marRight w:val="0"/>
          <w:marTop w:val="0"/>
          <w:marBottom w:val="0"/>
          <w:divBdr>
            <w:top w:val="none" w:sz="0" w:space="0" w:color="auto"/>
            <w:left w:val="none" w:sz="0" w:space="0" w:color="auto"/>
            <w:bottom w:val="none" w:sz="0" w:space="0" w:color="auto"/>
            <w:right w:val="none" w:sz="0" w:space="0" w:color="auto"/>
          </w:divBdr>
        </w:div>
      </w:divsChild>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2558689">
      <w:bodyDiv w:val="1"/>
      <w:marLeft w:val="0"/>
      <w:marRight w:val="0"/>
      <w:marTop w:val="0"/>
      <w:marBottom w:val="0"/>
      <w:divBdr>
        <w:top w:val="none" w:sz="0" w:space="0" w:color="auto"/>
        <w:left w:val="none" w:sz="0" w:space="0" w:color="auto"/>
        <w:bottom w:val="none" w:sz="0" w:space="0" w:color="auto"/>
        <w:right w:val="none" w:sz="0" w:space="0" w:color="auto"/>
      </w:divBdr>
    </w:div>
    <w:div w:id="547110508">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3514478">
      <w:bodyDiv w:val="1"/>
      <w:marLeft w:val="0"/>
      <w:marRight w:val="0"/>
      <w:marTop w:val="0"/>
      <w:marBottom w:val="0"/>
      <w:divBdr>
        <w:top w:val="none" w:sz="0" w:space="0" w:color="auto"/>
        <w:left w:val="none" w:sz="0" w:space="0" w:color="auto"/>
        <w:bottom w:val="none" w:sz="0" w:space="0" w:color="auto"/>
        <w:right w:val="none" w:sz="0" w:space="0" w:color="auto"/>
      </w:divBdr>
      <w:divsChild>
        <w:div w:id="929391724">
          <w:marLeft w:val="2265"/>
          <w:marRight w:val="0"/>
          <w:marTop w:val="0"/>
          <w:marBottom w:val="0"/>
          <w:divBdr>
            <w:top w:val="none" w:sz="0" w:space="0" w:color="auto"/>
            <w:left w:val="none" w:sz="0" w:space="0" w:color="auto"/>
            <w:bottom w:val="none" w:sz="0" w:space="0" w:color="auto"/>
            <w:right w:val="none" w:sz="0" w:space="0" w:color="auto"/>
          </w:divBdr>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5180805">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ctarrago@cbb.cl" TargetMode="External"/><Relationship Id="rId39" Type="http://schemas.openxmlformats.org/officeDocument/2006/relationships/image" Target="media/image17.jpg"/><Relationship Id="rId21" Type="http://schemas.openxmlformats.org/officeDocument/2006/relationships/image" Target="media/image2.emf"/><Relationship Id="rId34" Type="http://schemas.openxmlformats.org/officeDocument/2006/relationships/image" Target="media/image12.png"/><Relationship Id="rId42" Type="http://schemas.openxmlformats.org/officeDocument/2006/relationships/image" Target="media/image20.jpg"/><Relationship Id="rId47" Type="http://schemas.openxmlformats.org/officeDocument/2006/relationships/image" Target="media/image25.jpg"/><Relationship Id="rId50" Type="http://schemas.openxmlformats.org/officeDocument/2006/relationships/image" Target="media/image28.jpg"/><Relationship Id="rId55" Type="http://schemas.openxmlformats.org/officeDocument/2006/relationships/image" Target="media/image33.jpg"/><Relationship Id="rId63" Type="http://schemas.openxmlformats.org/officeDocument/2006/relationships/image" Target="media/image41.jpg"/><Relationship Id="rId68" Type="http://schemas.openxmlformats.org/officeDocument/2006/relationships/image" Target="media/image46.jpg"/><Relationship Id="rId7" Type="http://schemas.openxmlformats.org/officeDocument/2006/relationships/customXml" Target="../customXml/item7.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image" Target="media/image7.jpeg"/><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0.jpg"/><Relationship Id="rId37" Type="http://schemas.openxmlformats.org/officeDocument/2006/relationships/image" Target="media/image15.jpg"/><Relationship Id="rId40" Type="http://schemas.openxmlformats.org/officeDocument/2006/relationships/image" Target="media/image18.jpg"/><Relationship Id="rId45" Type="http://schemas.openxmlformats.org/officeDocument/2006/relationships/image" Target="media/image23.jpg"/><Relationship Id="rId53" Type="http://schemas.openxmlformats.org/officeDocument/2006/relationships/image" Target="media/image31.jpg"/><Relationship Id="rId58" Type="http://schemas.openxmlformats.org/officeDocument/2006/relationships/image" Target="media/image36.jpg"/><Relationship Id="rId66" Type="http://schemas.openxmlformats.org/officeDocument/2006/relationships/image" Target="media/image44.jpg"/><Relationship Id="rId74" Type="http://schemas.microsoft.com/office/2011/relationships/people" Target="peop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6.png"/><Relationship Id="rId36" Type="http://schemas.openxmlformats.org/officeDocument/2006/relationships/image" Target="media/image14.jpg"/><Relationship Id="rId49" Type="http://schemas.openxmlformats.org/officeDocument/2006/relationships/image" Target="media/image27.jpg"/><Relationship Id="rId57" Type="http://schemas.openxmlformats.org/officeDocument/2006/relationships/image" Target="media/image35.jpg"/><Relationship Id="rId61" Type="http://schemas.openxmlformats.org/officeDocument/2006/relationships/image" Target="media/image39.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9.jpeg"/><Relationship Id="rId44" Type="http://schemas.openxmlformats.org/officeDocument/2006/relationships/image" Target="media/image22.jpg"/><Relationship Id="rId52" Type="http://schemas.openxmlformats.org/officeDocument/2006/relationships/image" Target="media/image30.jpg"/><Relationship Id="rId60" Type="http://schemas.openxmlformats.org/officeDocument/2006/relationships/image" Target="media/image38.jpg"/><Relationship Id="rId65" Type="http://schemas.openxmlformats.org/officeDocument/2006/relationships/image" Target="media/image43.jpg"/><Relationship Id="rId73"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5.png"/><Relationship Id="rId30" Type="http://schemas.openxmlformats.org/officeDocument/2006/relationships/image" Target="media/image8.jpeg"/><Relationship Id="rId35" Type="http://schemas.openxmlformats.org/officeDocument/2006/relationships/image" Target="media/image13.png"/><Relationship Id="rId43" Type="http://schemas.openxmlformats.org/officeDocument/2006/relationships/image" Target="media/image21.jpg"/><Relationship Id="rId48" Type="http://schemas.openxmlformats.org/officeDocument/2006/relationships/image" Target="media/image26.jpg"/><Relationship Id="rId56" Type="http://schemas.openxmlformats.org/officeDocument/2006/relationships/image" Target="media/image34.jpg"/><Relationship Id="rId64" Type="http://schemas.openxmlformats.org/officeDocument/2006/relationships/image" Target="media/image42.jpg"/><Relationship Id="rId69" Type="http://schemas.openxmlformats.org/officeDocument/2006/relationships/image" Target="media/image47.jpg"/><Relationship Id="rId8" Type="http://schemas.openxmlformats.org/officeDocument/2006/relationships/customXml" Target="../customXml/item8.xml"/><Relationship Id="rId51" Type="http://schemas.openxmlformats.org/officeDocument/2006/relationships/image" Target="media/image29.jp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1.png"/><Relationship Id="rId38" Type="http://schemas.openxmlformats.org/officeDocument/2006/relationships/image" Target="media/image16.jpg"/><Relationship Id="rId46" Type="http://schemas.openxmlformats.org/officeDocument/2006/relationships/image" Target="media/image24.jpg"/><Relationship Id="rId59" Type="http://schemas.openxmlformats.org/officeDocument/2006/relationships/image" Target="media/image37.jpg"/><Relationship Id="rId67" Type="http://schemas.openxmlformats.org/officeDocument/2006/relationships/image" Target="media/image45.jpg"/><Relationship Id="rId20" Type="http://schemas.openxmlformats.org/officeDocument/2006/relationships/image" Target="media/image1.emf"/><Relationship Id="rId41" Type="http://schemas.openxmlformats.org/officeDocument/2006/relationships/image" Target="media/image19.jpg"/><Relationship Id="rId54" Type="http://schemas.openxmlformats.org/officeDocument/2006/relationships/image" Target="media/image32.jpg"/><Relationship Id="rId62" Type="http://schemas.openxmlformats.org/officeDocument/2006/relationships/image" Target="media/image40.jp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hJMU8Ly9oMiqxg+mU2kWLsdu3b8=</DigestValue>
    </Reference>
    <Reference URI="#idOfficeObject" Type="http://www.w3.org/2000/09/xmldsig#Object">
      <DigestMethod Algorithm="http://www.w3.org/2000/09/xmldsig#sha1"/>
      <DigestValue>Tp7yTGnbeKptna/XdfnSz5NxlqI=</DigestValue>
    </Reference>
    <Reference URI="#idSignedProperties" Type="http://uri.etsi.org/01903#SignedProperties">
      <Transforms>
        <Transform Algorithm="http://www.w3.org/TR/2001/REC-xml-c14n-20010315"/>
      </Transforms>
      <DigestMethod Algorithm="http://www.w3.org/2000/09/xmldsig#sha1"/>
      <DigestValue>91rhT8UNsRnWIZBmHoLqKhFKr5g=</DigestValue>
    </Reference>
    <Reference URI="#idValidSigLnImg" Type="http://www.w3.org/2000/09/xmldsig#Object">
      <DigestMethod Algorithm="http://www.w3.org/2000/09/xmldsig#sha1"/>
      <DigestValue>QaNINXUTKruvd7l3XOFPE3ZXenU=</DigestValue>
    </Reference>
    <Reference URI="#idInvalidSigLnImg" Type="http://www.w3.org/2000/09/xmldsig#Object">
      <DigestMethod Algorithm="http://www.w3.org/2000/09/xmldsig#sha1"/>
      <DigestValue>b/rPLZIPvIk82vzdnOoS2x2RGB8=</DigestValue>
    </Reference>
  </SignedInfo>
  <SignatureValue>COF/RnG7+Xh9NhIxSvUzOYz0obWqstJylVTOrL9kxeP0bAYzSsrYkIud6CxHjneyBuOAYCwXTVom
8cs+DLVuFFuW11mfRdA0THSZIjcCkuf4vm6PRmIEm5tyYv+Xbt2RyO8Iehdh6QtncMfiJ/tTMPnA
hSVf3sMtWBKoTGknickpdczf7DUSizM1zapQz7/JtpdJdeoKXDLVm1Jl0+L95W6+ZRQL9Ic6qBev
tOCAGyOPDCp8BOJpDbuQjT+uH67NmmqNN1Pg0ZIctHP55SuAfbpRQ/CBVYsZ8zuP8KEQfEtUDawG
Lz0M2rM39aIz9Se4RWoUNoeC2fnllyLYcHMW0Q==</SignatureValue>
  <KeyInfo>
    <X509Data>
      <X509Certificate>MIIHRjCCBi6gAwIBAgIQOHcS6iojjgPMjaPoS1gVTjANBgkqhkiG9w0BAQUFADCB4DELMAkGA1UE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IGRlIENoaWxlIENBMR8wHQYJKoZIhvcNAQkBFhBlLXNpZ25AZS1zaWduLmNsMB4XDTE0MDUyODAw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</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GiTObX8PvK5kICHC1SQOLsO+T48=</DigestValue>
      </Reference>
      <Reference URI="/word/media/image32.jpg?ContentType=image/jpeg">
        <DigestMethod Algorithm="http://www.w3.org/2000/09/xmldsig#sha1"/>
        <DigestValue>IqMX9PeeEIjwF69rmnvrWHV6PLk=</DigestValue>
      </Reference>
      <Reference URI="/word/media/image25.jpg?ContentType=image/jpeg">
        <DigestMethod Algorithm="http://www.w3.org/2000/09/xmldsig#sha1"/>
        <DigestValue>BNsCaWy79dHJyaBdLUnuk29cboE=</DigestValue>
      </Reference>
      <Reference URI="/word/media/image7.jpeg?ContentType=image/jpeg">
        <DigestMethod Algorithm="http://www.w3.org/2000/09/xmldsig#sha1"/>
        <DigestValue>GOgP4QnW5q9oNUP/BYKUhk7+5eM=</DigestValue>
      </Reference>
      <Reference URI="/word/media/image9.jpeg?ContentType=image/jpeg">
        <DigestMethod Algorithm="http://www.w3.org/2000/09/xmldsig#sha1"/>
        <DigestValue>rwoLxQGzC7pw+QgThOgKDUrhP4Y=</DigestValue>
      </Reference>
      <Reference URI="/word/media/image1.emf?ContentType=image/x-emf">
        <DigestMethod Algorithm="http://www.w3.org/2000/09/xmldsig#sha1"/>
        <DigestValue>xYU7yCwGHiBVfSgzo58D93jOEbY=</DigestValue>
      </Reference>
      <Reference URI="/word/media/image31.jpg?ContentType=image/jpeg">
        <DigestMethod Algorithm="http://www.w3.org/2000/09/xmldsig#sha1"/>
        <DigestValue>lVFJAnntcTkD7xFmgsbvinxabso=</DigestValue>
      </Reference>
      <Reference URI="/word/media/image30.jpg?ContentType=image/jpeg">
        <DigestMethod Algorithm="http://www.w3.org/2000/09/xmldsig#sha1"/>
        <DigestValue>GRgvUVJ5AAH5aIZ0AqEsW3LihWA=</DigestValue>
      </Reference>
      <Reference URI="/word/media/image29.jpg?ContentType=image/jpeg">
        <DigestMethod Algorithm="http://www.w3.org/2000/09/xmldsig#sha1"/>
        <DigestValue>WWlCp9WvXrzC3EKO6/Ng8b1RF54=</DigestValue>
      </Reference>
      <Reference URI="/word/media/image35.jpg?ContentType=image/jpeg">
        <DigestMethod Algorithm="http://www.w3.org/2000/09/xmldsig#sha1"/>
        <DigestValue>R2pxavS93U3ZfHY46cMdLlj7aAc=</DigestValue>
      </Reference>
      <Reference URI="/word/media/image34.jpg?ContentType=image/jpeg">
        <DigestMethod Algorithm="http://www.w3.org/2000/09/xmldsig#sha1"/>
        <DigestValue>H0XxKhAwvo4kcDUDhJsTi1Zi7c0=</DigestValue>
      </Reference>
      <Reference URI="/word/media/image33.jpg?ContentType=image/jpeg">
        <DigestMethod Algorithm="http://www.w3.org/2000/09/xmldsig#sha1"/>
        <DigestValue>cLTa3kRg7xlPH6SgcmsJ69W7TkM=</DigestValue>
      </Reference>
      <Reference URI="/word/media/image27.jpg?ContentType=image/jpeg">
        <DigestMethod Algorithm="http://www.w3.org/2000/09/xmldsig#sha1"/>
        <DigestValue>qNxRQCb+1tAJgHjSD37FQO7waYY=</DigestValue>
      </Reference>
      <Reference URI="/word/media/image28.jpg?ContentType=image/jpeg">
        <DigestMethod Algorithm="http://www.w3.org/2000/09/xmldsig#sha1"/>
        <DigestValue>azfynOWCITSTvAIHpin+7X8W208=</DigestValue>
      </Reference>
      <Reference URI="/word/media/image45.jpg?ContentType=image/jpeg">
        <DigestMethod Algorithm="http://www.w3.org/2000/09/xmldsig#sha1"/>
        <DigestValue>5HkRqsELi9kt0WC3siz+NDuS+LA=</DigestValue>
      </Reference>
      <Reference URI="/word/media/image46.jpg?ContentType=image/jpeg">
        <DigestMethod Algorithm="http://www.w3.org/2000/09/xmldsig#sha1"/>
        <DigestValue>ccUHSoCsUFcfsVvIBfMSzLlddnA=</DigestValue>
      </Reference>
      <Reference URI="/word/media/image47.jpg?ContentType=image/jpeg">
        <DigestMethod Algorithm="http://www.w3.org/2000/09/xmldsig#sha1"/>
        <DigestValue>WiwhaP2cxHTD940X781m2+EKniE=</DigestValue>
      </Reference>
      <Reference URI="/word/media/image6.png?ContentType=image/png">
        <DigestMethod Algorithm="http://www.w3.org/2000/09/xmldsig#sha1"/>
        <DigestValue>wfL38jr+U3rWUTpWP7XiFNshI2E=</DigestValue>
      </Reference>
      <Reference URI="/word/settings.xml?ContentType=application/vnd.openxmlformats-officedocument.wordprocessingml.settings+xml">
        <DigestMethod Algorithm="http://www.w3.org/2000/09/xmldsig#sha1"/>
        <DigestValue>lmAacwHCS/lH8tmNw1mrxzxRcCc=</DigestValue>
      </Reference>
      <Reference URI="/word/fontTable.xml?ContentType=application/vnd.openxmlformats-officedocument.wordprocessingml.fontTable+xml">
        <DigestMethod Algorithm="http://www.w3.org/2000/09/xmldsig#sha1"/>
        <DigestValue>SmTL/UzKzLBHKD8g6D7bEpH8sGQ=</DigestValue>
      </Reference>
      <Reference URI="/word/stylesWithEffects.xml?ContentType=application/vnd.ms-word.stylesWithEffects+xml">
        <DigestMethod Algorithm="http://www.w3.org/2000/09/xmldsig#sha1"/>
        <DigestValue>bXv5FvcmEo9xFTlF6Mk298XZeYs=</DigestValue>
      </Reference>
      <Reference URI="/word/numbering.xml?ContentType=application/vnd.openxmlformats-officedocument.wordprocessingml.numbering+xml">
        <DigestMethod Algorithm="http://www.w3.org/2000/09/xmldsig#sha1"/>
        <DigestValue>3NGorlYU/c5krJvWDcEDEk/E8hY=</DigestValue>
      </Reference>
      <Reference URI="/word/media/image5.png?ContentType=image/png">
        <DigestMethod Algorithm="http://www.w3.org/2000/09/xmldsig#sha1"/>
        <DigestValue>nh1Ct+DcpKAYqo9j5Z0U8BaflxY=</DigestValue>
      </Reference>
      <Reference URI="/word/media/image3.emf?ContentType=image/x-emf">
        <DigestMethod Algorithm="http://www.w3.org/2000/09/xmldsig#sha1"/>
        <DigestValue>A8gcrSsjzdw7BwvqHRewYTBFn40=</DigestValue>
      </Reference>
      <Reference URI="/word/media/image44.jpg?ContentType=image/jpeg">
        <DigestMethod Algorithm="http://www.w3.org/2000/09/xmldsig#sha1"/>
        <DigestValue>0fmqslKWcZf41Uy2hugq9UbOb5k=</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xDfP/+fXSQKPtOTjiILlt7UylnQ=</DigestValue>
      </Reference>
      <Reference URI="/word/media/image10.jpg?ContentType=image/jpeg">
        <DigestMethod Algorithm="http://www.w3.org/2000/09/xmldsig#sha1"/>
        <DigestValue>Z2x5gwsrR8nwmRsGnNq+WncbXHI=</DigestValue>
      </Reference>
      <Reference URI="/word/media/image4.png?ContentType=image/png">
        <DigestMethod Algorithm="http://www.w3.org/2000/09/xmldsig#sha1"/>
        <DigestValue>gDxdZRcGH7kAh72hSVKw2AKg6y4=</DigestValue>
      </Reference>
      <Reference URI="/word/media/image8.jpeg?ContentType=image/jpeg">
        <DigestMethod Algorithm="http://www.w3.org/2000/09/xmldsig#sha1"/>
        <DigestValue>ofPgr1e0eg4eVy+KaKy95uQbFfw=</DigestValue>
      </Reference>
      <Reference URI="/word/media/image42.jpg?ContentType=image/jpeg">
        <DigestMethod Algorithm="http://www.w3.org/2000/09/xmldsig#sha1"/>
        <DigestValue>g+BSLgWL4+2YuoGYMUCrLmblUcI=</DigestValue>
      </Reference>
      <Reference URI="/word/media/image41.jpg?ContentType=image/jpeg">
        <DigestMethod Algorithm="http://www.w3.org/2000/09/xmldsig#sha1"/>
        <DigestValue>uJN6xjQLK4fqHovjbTHVdH8pZk8=</DigestValue>
      </Reference>
      <Reference URI="/word/media/image40.jpg?ContentType=image/jpeg">
        <DigestMethod Algorithm="http://www.w3.org/2000/09/xmldsig#sha1"/>
        <DigestValue>rhA/GBVnP8tKFYBdz8R7YgXjFWs=</DigestValue>
      </Reference>
      <Reference URI="/word/media/image20.jpg?ContentType=image/jpeg">
        <DigestMethod Algorithm="http://www.w3.org/2000/09/xmldsig#sha1"/>
        <DigestValue>lWhlMAF4tJxOD83dPD8ZLq+nR5M=</DigestValue>
      </Reference>
      <Reference URI="/word/media/image21.jpg?ContentType=image/jpeg">
        <DigestMethod Algorithm="http://www.w3.org/2000/09/xmldsig#sha1"/>
        <DigestValue>OsmHdRb4OrJrz9m9JFuQqAP2o2U=</DigestValue>
      </Reference>
      <Reference URI="/word/media/image22.jpg?ContentType=image/jpeg">
        <DigestMethod Algorithm="http://www.w3.org/2000/09/xmldsig#sha1"/>
        <DigestValue>mdLZfjqQsa6VNGOZNi/5h7nxNZY=</DigestValue>
      </Reference>
      <Reference URI="/word/media/image23.jpg?ContentType=image/jpeg">
        <DigestMethod Algorithm="http://www.w3.org/2000/09/xmldsig#sha1"/>
        <DigestValue>q14JrGjIusm11JKxnJbFZSRxf38=</DigestValue>
      </Reference>
      <Reference URI="/word/webSettings.xml?ContentType=application/vnd.openxmlformats-officedocument.wordprocessingml.webSettings+xml">
        <DigestMethod Algorithm="http://www.w3.org/2000/09/xmldsig#sha1"/>
        <DigestValue>sZav+E/cHnQ8mr1aLbhcWGJdJ54=</DigestValue>
      </Reference>
      <Reference URI="/word/media/image43.jpg?ContentType=image/jpeg">
        <DigestMethod Algorithm="http://www.w3.org/2000/09/xmldsig#sha1"/>
        <DigestValue>mFX/DxbtXuTatlMSOqi/uH5Vx8Y=</DigestValue>
      </Reference>
      <Reference URI="/word/footer2.xml?ContentType=application/vnd.openxmlformats-officedocument.wordprocessingml.footer+xml">
        <DigestMethod Algorithm="http://www.w3.org/2000/09/xmldsig#sha1"/>
        <DigestValue>e8iIr5AE2VXC8Zn1DoAPO0DZBBo=</DigestValue>
      </Reference>
      <Reference URI="/word/endnotes.xml?ContentType=application/vnd.openxmlformats-officedocument.wordprocessingml.endnotes+xml">
        <DigestMethod Algorithm="http://www.w3.org/2000/09/xmldsig#sha1"/>
        <DigestValue>vi+REF48MeIiM52XUu8Ez2mqFHI=</DigestValue>
      </Reference>
      <Reference URI="/word/document.xml?ContentType=application/vnd.openxmlformats-officedocument.wordprocessingml.document.main+xml">
        <DigestMethod Algorithm="http://www.w3.org/2000/09/xmldsig#sha1"/>
        <DigestValue>4Q1Qww4YbQZ7zZ3Rn6Sro1vvaws=</DigestValue>
      </Reference>
      <Reference URI="/word/footnotes.xml?ContentType=application/vnd.openxmlformats-officedocument.wordprocessingml.footnotes+xml">
        <DigestMethod Algorithm="http://www.w3.org/2000/09/xmldsig#sha1"/>
        <DigestValue>xU/Yp/zv/dQfqy/6eTfjpt5Hk/w=</DigestValue>
      </Reference>
      <Reference URI="/word/header1.xml?ContentType=application/vnd.openxmlformats-officedocument.wordprocessingml.header+xml">
        <DigestMethod Algorithm="http://www.w3.org/2000/09/xmldsig#sha1"/>
        <DigestValue>OvLf89GXMspveu3FAY5dPMUkKZU=</DigestValue>
      </Reference>
      <Reference URI="/word/footer1.xml?ContentType=application/vnd.openxmlformats-officedocument.wordprocessingml.footer+xml">
        <DigestMethod Algorithm="http://www.w3.org/2000/09/xmldsig#sha1"/>
        <DigestValue>7DoTmiDAZNCB2+npCdp7Fni2obY=</DigestValue>
      </Reference>
      <Reference URI="/word/media/image24.jpg?ContentType=image/jpeg">
        <DigestMethod Algorithm="http://www.w3.org/2000/09/xmldsig#sha1"/>
        <DigestValue>GHkLjpOmKOC4mphnTddd0d9JXg8=</DigestValue>
      </Reference>
      <Reference URI="/word/media/image19.jpg?ContentType=image/jpeg">
        <DigestMethod Algorithm="http://www.w3.org/2000/09/xmldsig#sha1"/>
        <DigestValue>AbWl5eTgc7+rBsnR/9rgi3GjIcI=</DigestValue>
      </Reference>
      <Reference URI="/word/media/image12.png?ContentType=image/png">
        <DigestMethod Algorithm="http://www.w3.org/2000/09/xmldsig#sha1"/>
        <DigestValue>tSSEi/qMqXW8Y1yWpD0pnXnBc4s=</DigestValue>
      </Reference>
      <Reference URI="/word/media/image36.jpg?ContentType=image/jpeg">
        <DigestMethod Algorithm="http://www.w3.org/2000/09/xmldsig#sha1"/>
        <DigestValue>FGDn64Df4ODlgfl0PKzQ2svwUo4=</DigestValue>
      </Reference>
      <Reference URI="/word/media/image37.jpg?ContentType=image/jpeg">
        <DigestMethod Algorithm="http://www.w3.org/2000/09/xmldsig#sha1"/>
        <DigestValue>K/X/dgFtlfzdF2GR3B48cqh7mFU=</DigestValue>
      </Reference>
      <Reference URI="/word/media/image38.jpg?ContentType=image/jpeg">
        <DigestMethod Algorithm="http://www.w3.org/2000/09/xmldsig#sha1"/>
        <DigestValue>PibVoo19HDb5QJ6KyCAvzfSgSFc=</DigestValue>
      </Reference>
      <Reference URI="/word/media/image39.jpg?ContentType=image/jpeg">
        <DigestMethod Algorithm="http://www.w3.org/2000/09/xmldsig#sha1"/>
        <DigestValue>/0nA5uJ2OGGHgm4ZQz6VIb5j2k8=</DigestValue>
      </Reference>
      <Reference URI="/word/media/image11.png?ContentType=image/png">
        <DigestMethod Algorithm="http://www.w3.org/2000/09/xmldsig#sha1"/>
        <DigestValue>MWPMJx9rZ9HP9YrbLoFnG88Az7Q=</DigestValue>
      </Reference>
      <Reference URI="/word/media/image17.jpg?ContentType=image/jpeg">
        <DigestMethod Algorithm="http://www.w3.org/2000/09/xmldsig#sha1"/>
        <DigestValue>9s/U5u6Ute0SHc33mXI3xgZ1Ajo=</DigestValue>
      </Reference>
      <Reference URI="/word/media/image18.jpg?ContentType=image/jpeg">
        <DigestMethod Algorithm="http://www.w3.org/2000/09/xmldsig#sha1"/>
        <DigestValue>nv4kS2u2LXfwSmkDVgq5qMZfAmE=</DigestValue>
      </Reference>
      <Reference URI="/word/media/image13.png?ContentType=image/png">
        <DigestMethod Algorithm="http://www.w3.org/2000/09/xmldsig#sha1"/>
        <DigestValue>zNgwEkrWahY3xtEFb6P6SrejR8U=</DigestValue>
      </Reference>
      <Reference URI="/word/media/image14.jpg?ContentType=image/jpeg">
        <DigestMethod Algorithm="http://www.w3.org/2000/09/xmldsig#sha1"/>
        <DigestValue>j/Miy/24QiRlc8mJupgLLBtnxIw=</DigestValue>
      </Reference>
      <Reference URI="/word/media/image26.jpg?ContentType=image/jpeg">
        <DigestMethod Algorithm="http://www.w3.org/2000/09/xmldsig#sha1"/>
        <DigestValue>RFlCFHqxAe5gQF1z1NmLDtjGTuE=</DigestValue>
      </Reference>
      <Reference URI="/word/media/image15.jpg?ContentType=image/jpeg">
        <DigestMethod Algorithm="http://www.w3.org/2000/09/xmldsig#sha1"/>
        <DigestValue>53eSi4npfk+X7pIaPlkuz7uAiDY=</DigestValue>
      </Reference>
      <Reference URI="/word/media/image16.jpg?ContentType=image/jpeg">
        <DigestMethod Algorithm="http://www.w3.org/2000/09/xmldsig#sha1"/>
        <DigestValue>r+a51rWq9+js0wYiCjTc2JUmbVU=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Transform>
          <Transform Algorithm="http://www.w3.org/TR/2001/REC-xml-c14n-20010315"/>
        </Transforms>
        <DigestMethod Algorithm="http://www.w3.org/2000/09/xmldsig#sha1"/>
        <DigestValue>Sk2Ynu4Vj1ZVjacb67xJvwoN6es=</DigestValue>
      </Reference>
    </Manifest>
    <SignatureProperties>
      <SignatureProperty Id="idSignatureTime" Target="#idPackageSignature">
        <mdssi:SignatureTime>
          <mdssi:Format>YYYY-MM-DDThh:mm:ssTZD</mdssi:Format>
          <mdssi:Value>2014-12-17T14:37:03Z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BMAAAAZAAAAAAAAAAAAAAAXgAAADwAAAAAAAAAAAAAAF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2014-12-17T14:37:03Z</xd:SigningTime>
          <xd:SigningCertificate>
            <xd:Cert>
              <xd:CertDigest>
                <DigestMethod Algorithm="http://www.w3.org/2000/09/xmldsig#sha1"/>
                <DigestValue>YYnfgSAqvjsD8MzM5Ng99m1LGgU=</DigestValue>
              </xd:CertDigest>
              <xd:IssuerSerial>
                <X509IssuerName>E=e-sign@e-sign.cl, CN=E-Sign Firma Electronica Avanzada para Estado de Chile CA, OU=Class 2 Managed PKI Individual Subscriber CA, OU=Symantec Trust Network, O=E-Sign S.A., C=CL</X509IssuerName>
                <X509SerialNumber>75055034725925180900634374370533840206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YBAAB/AAAAAAAAAAAAAABDJAAApREAACBFTUYAAAEAKOAAAMsAAAAFAAAAAAAAAAAAAAAAAAAAUAUAAAADAADgAQAADwEAAAAAAAAAAAAAAAAAACFS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Zk1Mg1AOqGy2Q42/NkAQAAAGQ172SINfBkwMgNAzjb82QBAAAAZDXvZHw172Qg2KMCINijAhzJNQBvacZkAKzzZAEAAABkNe9kKMk1AIABFHYOXA924FsPdijJNQBkAQAAAAAAAAAAAACNYi52jWIudmB3PgAACAAAAAIAAAAAAABQyTUAImoudgAAAAAAAAAAgMo1AAYAAAB0yjUABgAAAAAAAAAAAAAAdMo1AIjJNQDu6i12AAAAAAACAAAAADUABgAAAHTKNQAGAAAATBIvdgAAAAAAAAAAdMo1AAYAAAAQZAACtMk1AJUuLXYAAAAAAAIAAHTKNQ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f/973nf/f/9//3//f/9//3/+f/9//3//f/9//3//f/9//3//f/9//3//f/9//3//f/9//3//f/9//3//f/9//3//f/9//3//f/9//3//f/9//3//f/9//3//f/9//3//f/9//3//f/9//3//f/9//3//f/9//3//f/9//3//f/9//3//f/9//3//f/9//3//f/9//3//f/9//3//f/9//3//f/9//3//f/9//3//f/9//3//f/9//3//f/9//3//f/9//3//f/9//3//f/9//3//f/9//3//f/9//3//f/9//3//f/9//3//f/9//3//f/9//3//f/9//3//f/9//3//f/9//3//f/9//3//f/9//3//f/9//3//f/9//3//f/9//3//f/9//3//f/9//3//f/9//3//f/9//3//f/9//3//f/9//3//f/9//3//f/9//3//f/9//3//f/9//3//f/9//3//f/9//3//f/9//3//f/9//3//f/9//3//f/9//3//fxlftlIYX51v/3//f/9//3//f/9//3//f/9//3//f/9//3//f/9//3//f/9//3//f/9//3//f/9//3//f/9//3//f/9//3//f/9//3//f/9//3//f/9//3//f/9//3//f/9//3//f/9//3//f/9//3//f/9//3//f/9//3//f/9//3//f/9//3//f/9//3//f/9//3//f/9//3//f/9//3//f/9//3//f/9//3//f/9//3//f/9//3//f/9//3//f/9//3//f/9//3//f/9//3//f/9//3//f/9//3//f/9//3//f/9//3//f/9//3//f/9//3//f/9//3//f/9//3//f/9//3//f/9//3//f/9//3//f/9//3//f/9//3//f/9//3//f/9//3//f/9//3//f/9//3//f/9//3//f/9//3//f/9//3//f/9//3//f/9//3//f/9//3//f/9//3//f/9//3//f/9//3//f/9//3//f/9//3//f/9//3/+f957/3//f71zED73WtZWWme+d/9//3//f/9//3//f/9//3//f/9//3//f/9//3//f/9//3//f/9//3//f/9//3//f/9//3//f/9//3//f/9//3//f/9//3//f/9//3//f/9//3//f/9//3//f/9//3//f/9//3//f/9//3//f/9//3//f/9//3//f/9//3//f/9//3//f/9//3//f/9//3//f/9//3//f/9//3//f/9//3//f/9//3//f/9//3//f/9//3//f/9//3//f/9//3//f/9//3//f/9//3//f/9//3//f/9//3//f/9//3//f/9//3//f/9//3//f/9//3//f/9//3//f/9//3//f/9//3//f/9//3//f/9//3//f/9//3//f/9//3//f/9//3//f/9//3//f/9//3//f/9//3//f/9//3//f/9//3//f/9//3//f/9//3//f/9//3//f/9//3//f/9//3//f/9//3//f/9//3//f/9//3//f/9//3//f/9//3//f/97nG/ONd93vXN7a3xv3nf/f/9//3/+f/9//3//f/9//3//f/9//3//f/9//3//f/9//3//f/9//3//f/9//3//f/9//3//f/9//3//f/9//3//f/9//3//f/9//3//f/9//3//f/9//3//f/9//3//f/9//3//f/9//3//f/9//3//f/9//3//f/9//3//f/9//3//f/9//3//f/9//3//f/9//3//f/9//3//f/9//3//f/9//3//f/9//3//f/9//3//f/9//3//f/9//3//f/9//3//f/9//3//f/9//3//f/9//3//f/9//3//f/9//3//f/9//3//f/9//3//f/9//3//f/9//3//f/9//3//f/9//3//f/9//3//f/9//3//f/9//3//f/9//3//f/9//3//f/9//3//f/9//3//f/9//3//f/9//3//f/9//3//f/9//3//f/9//3//f/9//3//f/9//3//f/9//3//f/9//3//f/9//3//f/9//3//f/97/3v/f60t3nf/f/93vXP/e/9//3/+f/9//3//f/9//3//f/9//3//f/9//3//f/9//3//f/9//3//f/9//3//f/9//3//f/9//3//f/9//3//f/9//3//f/9//3//f/9//3//f/9//3//f/9//3//f/9//3//f/9//3//f/9//3//f/9//3//f/9//3//f/9//3//f/9//3//f/9//3//f/9//3//f/9//3//f/9//3//f/9//3//f/9//3//f/9//3//f/9//3//f/9//3//f/9//3//f/9//3//f/9//3//f/9//3//f/9//3//f/9//3//f/9//3//f/9//3//f/9//3//f/9//3//f/9//3//f/9//3//f/9//3//f/9//3//f/9//3//f/9//3//f/9//3//f/9//3//f/9//3//f/9//3//f/9//3//f/9//3//f/9//3//f/9//3//f/9//3//f/9//3//f/9//3//f/9//3//f/9//3//f/9//3//f/9//3v/f/9/lEr4Wv9//3//e/9//3/ee/9//3//f/9//3//f/9//3//f/9//3//f/9//3//f/9//3//f/9//3//f/9//3//f/9//3//f/9//3//f997/3//f957/3//f/9//3//f/9//3//f/9//3//f/9//3//f/9//3//f/9//3//f/9//3//f/9//3//f/9//3//f/9//3//f/9//3//f/9//3//f/9//3//f/9//3//f/9//3//f/9//3//f/9//3//f/9//3//f/9//3//f/9//3//f/9//3//f/9//3//f/9//3//f/9//3//f/9//3//f/9//3//f/9//3//f/9//3//f/9//3//f/9//3//f/9//3//f/9//3//f/9//3//f/9//3//f/9//3//f/9//3//f/9//3//f/9//3//f/9//3//f/9//3//f/9//3//f/9//3//f/9//3//f/9//3//f/9//3//f/9//3//f/9//3//f/9//3//f/9//3//f/9//3//f/97/3s5X3NG/3vfd/9//3//e/9//nv/f/9//3//f/9//3//f/9//3//f/9//3//f/9//3//f/9//3//f/9//3//f/9//3//f/9/vnPfd/97/3/ed/9//3//f/9//3//f/9//3//f/9//3//f/9//3//f/9//3//f/9//3//f/9/33v/f51vvW//e/9//3//f/9//3//f/9//3//f/9//3//f/9//3//f/9//3//f/9//3//f/9//3//f/9//3//f/9//3//f/9//3//f/9//3//f/9//3//f/9//3//f/9//3//f/9//3//f/9//3//f/9//3//f/9//3//f/9//3//f/9//3//f/9//3//f/9//3//f/9//3//f/9//3//f/9//3//f/9//3//f/9//3//f/9//3//f/9//3//f/9//3//f/9//3//f/9//3//f/9//3//f/9//3//f/9//3//f/9//3//f/9//3//f/9//3//f/9//3//f/9//3//f/9//3//f/9//3//d/9/8Dmdb993/3//f/9//3//f/9//3//f/9//3//f/9//3//f/9//3//f/9//3//f/9//3//f/9//3//f/9//3//f/9/vm/xOTI+lU7/f/9//3//f/9//3//f/9//3//f/9//3//f/9//3//f/9//3//f/9//3//f/9//3//f/97GVvXUv9//3//f/9//3//f/9//3//f/9//3//f/9//3//f/9//3//f/9//3//f/9//3//f/9//3//f/9//3//f/9//3//f/9//3//f/9//3//f/9//3//f/9//3//f/9//3//f/9//3//f/9//3//f/9//3//f/9//3//f/9//3//f/9//3//f/9//3//f/9//3//f/9//3//f/9//3//f/9//3//f/9//3//f/9//3//f/9//3//f/9//3//f/9//3//f/9//3//f/9//3//f/9//3//f/9//3//f/9//3//f/9//3//f/9//3//f/9//3//f/9//3//f/9//3//f/97/3//f/97/3t0SpVO/3/fd/9//3/ed/9//3//f/9//3//f/9//3//f/9//3//f/9//3//f/9//3//f/5//3//f/9//3//f/97/3tbY64t+Fq2Ut93/3//f/9//3//f/9//3//f/9//3//f/9//3//f/9//3//f/9//3//f/9//3//e/9//3u2TlNC/3v/f/9//3//f/9//3//f/9//3//f/9//3//f/9//3//f/9//3//f/9//3//f/9//3//f/9//3//f/9//3//f/9//3//f/9//3//f/9//3//f/9//3//f/9//3//f/9//3//f/9//3//f/9//3//f/9//3//f/9//3//f/9//3//f/9//3//f/9//3//f/9//3//f/9//3//f/9//3//f/9//3//f/9//3//f/9//3//f/9//3//f/9//3//f/9//3//f/9//3//f/9//3//f/9//3//f/9//3//f/9//3//f/9//3//f/9//3//f/9//3//f/9//3//f/9//3//e/9//3v/f3xrET69b/97/3//f953/3//e/9//3//f/9//3//f/9//3//f/9//3//f/9//3//f/9//3/+f/9//3//f/9//3//e51rzzH/f51rnW/fd/9//3//f/9//3//f/9//3//f/9//3//f/9//3//f/9//3//f/9//3//f997/3//f/hWETr/e/97/3//f/9//3//f/9//3//f/9//3//f/9//3//f/9//3//f/9//3//f/9//3//f/9//3//f/9//3//f/9//3//f/9//3//f/9//3//f/9//3//f/9//3//f/9//3//f/9//3//f/9//3//f/9//3//f/9//3//f/9//3//f/9//3//f/9//3//f/9//3//f/9//3//f/9//3//f/9//3//f/9//3//f/9//3//f/9//3//f/9//3//f/9//3//f/9//3//f/9//3//f/9//3//f/9//3//f/9//3//f/9//3//f/9//3//f/9//3//f/9//3//f/9//3//f/97/3//f993/39TRtdS/3v/f953/3//f/9//3//f/9//3//f/9//3//f/9//3//f/9//3//f/9//3/+f/9//3//f/9//3//e/9733NtJTpfv3O+c/9//3//f/9//3//f/9//3//f/9//3//f/9//3//f/9//3//f/9//3//f/9//3//f/9/XGMROt9z/3v/f/9//3v/f/9//3//f/9//3//f/9//3//f/9//3//f/9//3//f/9//3//f/9//3//f/9//3//f/9//3//f/9//3//f/9//3//f/9//3//f/9//3//f/9//3//f/9//3//f/9//3//f/9//3//f/9//3//f/9//3//f/9//3//f/9//3//f/9//3//f/9//3//f/9//3//f/9//3//f/9//3//f/9//3//f/9//3//f/9//3//f/9//3//f/9//3//f/9//3//f/9//3//f/9//3//f/9//3//f/9//3//f/9//3//f/9//3//f/9//3//f/9//3//f/9//3//f/9//3v/f3xnUkKdb/97/3v/f957/3//f/9//3//f/9//3//f/9//3//f/9//3//f/9//3//f/9//n//f/9//3//f/9//3v/f3RClkr/e/97/3v/e/9//3//f/9//3//f/9//3//f/9//3//f/9//3//f/9//3//f/9//3//f/9//3v/d/A133P/d/9//3//f/9//3//f/9//3//f/9//3//f/9//3//f/9//3//f/9//3//f/9//3//f/9//3//f/9//3//f/9//3//f/9//3//f/9//3//f/9//3//f/9//3//f/9//3//f/9//3//f/9//3//f/9//3//f/9//3//f/9//3//f/9//3//f/9//3//f/9//3//f/9//3//f/9//3//f/9//3//f/9//3//f/9//3//f/9//3//f/9//3//f/9//3//f/9//3//f/9//3//f/9//3//f/9//3//f/9//3//f/9//3//f/9//3//f/9//3//f/9//3//f/9/3nv/f953/3//f993/39TRrZS/3//f/9//nv/f/9//3//f/9//3//f/9//3//f/9//3//f/9//3//f/9//n//f/9//3//f/9//3v/e993Ol/PMd93/3//f/9//3//f/9//3//f/9//3//f/9//3//f/9//3//f/9//3//f/9//3/+f/9//3//e/97zzGea/93/3v/f/9//3//f/5//3//f/9//3//f/9//3//f/9//3//f/9//3//f/9//3//f/9//3//f/9//3//f/9//3//f/9//3//f/9//3//f/9//3//f/9//3//f/9//3//f/9//3//f/9//3//f/9//3//f/9//3//f/97/3//e/9//3v/f/97/3//f/9//3v/f/97/3v/d/9//3v/e/97/3v/e/9//3//f/9//3//e/9//3//f/9//3//f/9//3//f/9//3//f/9//3//f/9//3//f/9//3//f/9//3//f/9//3//f/9//3//f/9//3//f/9//3//f/9//n//f/9//3//f/9//3//f5xv8D16a/9/3Hf/f/5//3//f/9//3//f/9//3//f/9//3//f/9//3//f/9//3//f/9//3//f/9//3//f/9//3vfe9A111b/f/9//3//f/9//3//f/9//3//f/9//3//f/9//3//f/9//3//f/9//3/+f/5//3//f/9//3syPhlb/3v/e/97/3/+f/5//n//f/9//3//f/9//3//f/9//3//f/9//3//f/9//3//f/9//3//f/9//3//f/9//3//f/9//3//f/9//3//f/9//3//f/9//3/fe/9//3//f/97/3//e/9//3//f/9//3//f/9/33vfe/97/3eeb3xnGl/4VrdStlIzQlNCM0JTQjNCU0JTQlRGU0ZzRlNCU0ZTQnNGU0Z0RpVKtU62TtdS11IYWxlbOV+db71zvXPed953/3v/e/9//3v/f/9//3//e/9//3v/f/9//3//f/9/3nv/f/9//3//f/9//3//f/9//3//f/9//n/+f/5//3//f/9//3//f/9//39SRhhj/nv/f/5//3/+f/9//3//f/9//3//f/9//3//f/9//3//f/9//3//f/9//3//f/9//3//f/9//3/fe/9/VEpTRv9//3//f/9//3//f/9//3//f/9//3//f/9//3//f/9//3//f/9//3/+f/5//X//f/5//3//e5VKdUb/d/93/3//f/5//n/+f/9//3//f/9//3//f/9//3//f/9//3//f/9//3//f/9//3//f/9//3//f/9//3//f/9//3//f/9//3//f/9//3//f/9//3//f/9//3//f/9//3//e/9//3//f/9//3/fe71zW2s5Y/haVEZ0RrZO11IaX1tjnW+db99333Pfd993/3v/d/97/3v/f/97/3v/d/97/3f/e/93/3fec993vm++b5xrnGt7a9ZWtVK1UpROlVKUTrVSlVIYXzljfGucb71z3nf/f/9//3v/e/9//3//f/9//3//f/9//3//f/97/3//f/9//3//f/9//3//f/9//3//f/9//3//e1xnEDr/d/97/3/ed/9//3//f/9//3//f/9//3//f/9//3//f/9//3//f/9//3//f/9//3//f/9//3//f/9//39bZ881nW//f/9//3//f/9//3//f/9//3//f/9//3//f/9//3//f/9//3//f/9//3//f/9//3//f/9/+FbxMf9z/3f/e/97/n//f/5//3//f/9//3//f/9//3//f/9//3//f/9//3//f/9//3//f/9//3//f/9//3//f/9//3//f/9//3//f/9//3//f/9//3//f/9/3nf/e/9//3//f/9/3ne+dzpjGF+1UpROlU74WlpnnXP/e/9//3v/e/97/3v/e/97/3v/f/97/3v/e/9//3v/f/9//3//e/9//3v/e/97/3v/e/9//3v/f/97/3vfd/93/3//f/9//3ved953vnO+dxljOWMYX9dalU5zSlJGU0YYX1pjfGvfd/97/3//e/9/33f/e/97/3//f/9//3//f/9//3//f/9//3v/f/97/3v/e/9//3sSOjtf/3f/e/97/3//f/9//3//f/9//3//f/9//3//f/9//3//f/9//3//f/9//3//f/9//3//f/9//3//f953MkKUSv9//3//f/9//3//f/9//3//f/9//3//f/9//3//f/9//3//f/9//3//f/9//3//f/9//3t8Y44l32v/c/97/3f/f/9//3//f/9//3//f/9//3//f/9//3//f/9//3//f/9//3//f/9//3//f/9//3//f/9//3//f/9//3//f/9//3//f/9//3//f/9/33v/f/9//3/fe71zGWOVUjFC+F45Y5xz/3v/f/9//3//f/9//3//f/97/3//f/9//3//f/9//3//f/9//3//f/9//3//f/9//3//f/9//3//f/9//3v/f/9//3//f/9//3//f/9//3//f/9//3//f/97/3//f/9//3//f/97/3ved3xrOmMZX9dSlU5TRlNCMkL4VvhaOmN8a75z33f/e/97/3//e/9//3v/f/97/3v/e99z/3v/cxpX8jH/d/97/3v/f/9//3//f/9//3//f/9//3//f/9//3//f/9//3//f/9//3//f/9//3//f/9//3//f/9//385X84x3nP/f/9//3//f/9//3//f/9//3//f/9//3//f/9//3//f/9//3//f/9//3//f/9//3//f99v0S19X/93/3f/d/9//3//f/9//3//f/9//3//f/9//3//f/9//3//f/9//3//f/9//3//f/9//3//f/9//3//f/9//3//f/9//3//f/9//3//f/9//3//f953WmeVUlJKdE45Y953/3//f/9//3v/e997/3//f/9//3//f/9//3//f/9//3//f/97/3//f/9//3//f/9//3//e/9//3//f/9//3//f/9//3//f/9//3//f/9/33v/e/97/3//f/9//3//f/9//3//f/9//3v/f/97/3//e/97/3//f/9//3//e/97/3f/e1tjOmP5WtdWlU6VSlRGdEZ1SrZO11I5X1tjvm//d/97/3f/e/93/3PyMV1b32//d/9//3//f/9//3//f/97/3//f/9//3//f/9//3//f/9//3//f/9//3//f/9//3//f/97/3v/e/97zjE5X/93/3//f/9//3//f/9//3//f/9//3//f/9//3//f/9//3//f/9//3//f/9//3//f/97/3dUOtlK/3P/e/93/3//f/9//3//f/9//3//f/9//3//f/9//3//f/9//3//f/9//3//f/9//3//f/9//3//f/9//3//f/9//3//f/97/3//f/9/3XO9c5xvc0q2Vltr3nf/f/9//3/ed/9//3//f/9//3//f/9//3//f/9//3//f/9//3//f/9//3//f/9//3//f/9//3//f/9//3//f/9//3//f/9//3//f/9//3//f/9//3//f/9//3//f/9//3//f/9//3//f/9//3//f/9//3//f/9//3//e/97/3//f/9//3//f/97/3//f/9//3v/e/97/3//f51rXGc7Y/hW1lKUSpRKc0aURnNC+FL5UpdGFDbfb99z/3v/e/9//3//f/9//3//f/9//3//f/9//3//f/9//3//f/9//3//f/9//3//f/9//3//e/9//3vXUlI+33P/e/9//3//f/9//3//f/9//3//f/9//3//f/9//3//f/9//3//f/9//3//f/9//3v/e/pWMzr/c/93/3v/f/9//3//f/9//3//f/9//3//f/9//3//f/9//3//f/9//3//f/9//3//f/9//3//f/9//3//f/9//3//f/9//3ved/9/3ncYX5RO1la9c/97/3//f/97/3v/e/9//3//f/9//3//f/9//3//f/9//3//f/9//3//f/9//3//f/9//3//f/9//3//f/9//3//f/9//3//f/9//3//f/9//3//f/9//3//f/9//3//f/9//3//f/9//3//f/9//3//f/9//3//f/9//3v/f/9//3//f/9//3v/f/9//3//e/9//3//f/9//3//e/97/3//f/97/3v/e/97/3v/e/5z/3NbX55nuE4MGTU6VkKWSrZS11Y5X1tnvnPed/97/3//f/9//3//f/9//3//f/9//3//f/9//3//f/97/3//f/97/3v/e75vrimeZ/97/3//f/9//3//f/9//3//f/9//3//f/9//3//f/9//3//f/9//3//f/9//3/fd/9/XGPQLd9v/3f/e/9//n//f/9//3//f/9//3//f/9//3//f/9//3//f/9//3//f/9//3//f/9//3//f/9//3/ee/9//3+9d/9//3//f/9/OWOUThdb/3v/f/9//3//f/9//3//f/9//3//f/9//3//f/9//3//f/9//3//f/9//3//f/9//3//f/9//3//f/9//3//f/9//3//f/9//3//f/9//3//f/9//3//f/9//3//f/9//3//f/9//3//f/9//3//f/9//3//f/9//3//f/9//3//f/9//3//f/9//3//f/9//3//f/9//3//f/9//3//f/9//3//f/97/3//f/9//3/dd/97/3vec/9/33P/f9lS8zW/c/97vm+eb9dWtlKVTpVOUkJTRnRK1lYYX3xv3nf/f/9//3//f/9//3v/f/9//3//f/9//3//e/97/3u4TjM6/3v/f/9//3/de/9//3+cd/9//3//f/9//3//f/9//3//f/9//3//f/5//3//f/9//3//e68tfWf/e/9/3nv/f/9//3//f/9//3//f/9//3//f/9//3//f/9//3/+f/9//3//f/9//3//f/9//3//f/9//3//f/9//3//f713lE61Uv97/3+9b/9//3//f/9//3//f/9//3//f/9//3//f/9//3//f/9//3//f/9//3//f/9//3//f/9//3//f/9//3//f/9//3//f/9//3//f/9//3//f/9//3//f/9//3//f/9//3//f/9//3//f/9//3//f/9//3//f/9//3//f/9//3//f/9//3//f/9//3//f/9//3//f/9//3//f/9//3//f/9//3//f/9//3//f/9/3Xv/f/5//3//f/9//3//e/93v3NVQtpW/3f/d99z/3v/e99z33f/f/97/3t8axlflU6VUnROlU63UhpfXGe+c993/3//f/97/3v/e/97/3v/d11j8zGeZ953/n//f/9//3//f/9//3//f/9//3//f/9//3//f/9//3//f/5//3/+f/9//3//f/978DXYUv93/3//f/9//3//f/9//3//f/9//3//f/9//3//f/9//3//f/9//3//f/9//3//f/9//3//f/9//3//f/97/3/ed1prc0paa/9/3nfed/9//3//f/9//3//f/9//3//f/9//3//f/9//3//f/9//3//f/9//3//f/9//3//f/9//3//f/9//3//f/9//3//f/9//3//f/9//3//f/9//3//f/9//3//f/9//3//f/9//3//f/9//3//f/9//3//f/9//3//f/9//3//f/9//3//f/9//3//f/9//3//f/9//3//f/9//3//f/9//3//f/9//3//f/9//3//f/5//3/9e913/3//f/9//3/fd9hWEj6ea/97/3//e/9//3v/f/97/3f/e993/3//e/9/3neda31rPGP6XrdSllKWUtha2Fp8a1xr/3v/e/93/3tWPtlS/3//f/9//3/+e957/3/dd/57/nv/f/57/3//f/9//3//f/9//3//f/9//3//f/9//3tURlRC/3f/f/9//3/+f/9//3//f/9//3//f/9//3//f/9//3//f/9//3//f/9//3//f/9//3//f/9//3v/f/9//3//f9dalE7ed/97/3v/f/9/nG//f/9//3//f/9//3//f/9//3//f/9//3//f/9//3//f/9//3//f/9//3//f/9//3//f/9//3//f/9//3//f/9//3//f/9//3//f/9//3//f/9//3//f/9//3//f/9//3//f/9//3//f/9//3//f/9//3//f/9//3//f/9//3//f/9//3//f/5//3//f/9//n//f/9//3/+f/9//3//f/5//3//f/9/3Xv/f/9/3nv/f/9//3//f953/3f/f/9/fWuNKXVC/3P/e99z/3f/e/93/3//e/9//3v/f/97/3//e/97/3//f/9//3/fe753fG9ba9dallJ1SjRCND76VvIxsC2+c/53vW//f/9//3v/f/9//3//f/9//3//e/9//3//e99333vfe/9//3//f/9//3//expbEjr/e993/3//f/9//3//f/9//3//f/9//3//f/9//3//f/9//3//f/9//3//f/9//3//f/9//3//f957/3//fzlj1lbee/9//3//f/97/3//f/9//3//f/9//3//f/9//3//f/9//3//f/9//3//f/9//3//f/9//3//f/9//3//f/9//3//f/9//3//f/9//3//f/9//3//f/9//3//f/9//3//f/9//3//f/9//3//f/9//3//f/9//3//f/9//3//f/9//3//f/9//3//f/9//3//f/9//3//f/9//3//f/9//3//f/9//3//f/9//3//f/9//3//f/9//3/ee/9//3//f/9//3//e/9//3v/f5VK8THYTv93/3v/e55rW1//e/93/3//f/9/33f/f/9//3//e/9333ffd/9//3//f/9/33vfe/9/33f/e99zPFtuJY4plEZ0RrZOW2M6X51rvm//e99z/3f/e/9//3f/e/97/3//f/9//3//f/9//3//e/93fWPRLb9v33P/e/97/3//e/9//3//f/9//3//f/9//3v/f/9//3v/f/9//3//f/9//3//f/9//3//e/9//3//e3trtVLed/9//3//f/9/3nv/f/9//3//f/9//3//f/9//3//f/9//3//f/9//3//f/9//3//f/9//3//f/9//3//f/9//3//f/9//3//f/9//3//f/9//3//f/9//3//f/9//3//f/9//3//f/9//3//f/9//3//f/9//3//f/9//3//f/9//3//f/9//3//f/9//3//f/9//3//f/9//3//f/9//3//f/9//3//f/9//3//f/9//nv/f/9/3nv/f/9/fW86Y5ZOGV86Y/9//3f/d/97/3fxMVU+/3P/e55ndUYzPlRC/3v/d99z33f/f/9//3/fd/97/3//f/9//3//f9173Xv/f/9//3++c/97v2//c5ZG8jW/b99zXGM7Xxpb2E7YUpZKlkp1RthSXGOea79v/3v/c/97/3v/f/97/3//e/97/3e/a9Itf2P/c/9733f/f/9//3//f/9//3v/f/97/3//e/9//3//f/9//3//f/9//3//f/9//3//f/97/3//f71z91paZ/9//3//f953/3v/f/9//3/fe/9//3//f/9//3//f/9//3//f/9//3//f/9//3//f/9//3//f/9//3//f/9//3//f/9//3//f/9//3//f/9//3//f/9//3//f/9//3//f/9//3//f/9//3//f/9//3//f/9//3//f/9//3//f/9//3//f/9//3//f/9//3//f/9//3//f/9//3//f/9//3//f/9//3//f/9//3//f/9//3//f/57/3/ed/9//3+3UpdOGluWSjM+W2P/e/97/3f/d7ZKdT5+Y/9zfWMzOlxfVEJcY7ZOlUp0Rr5v/3v/f/97/3//e/97/nv+f/5//3//f/5/3nv/f/9//3//e/97nmewLfpW/3v/e/93329+Y11j/3Pfb9lOEzZ3RnZGEzoTNpdGVT6XShpbfWd9Z55rv2v/c79nNTb7Tr9rXFtdY99z/3/fd79z3nP/e/9//3//e/9//3ffd/97/3//d/97/3v/f/9//3//f/97/3//e/9/OWMYX/97/3//f/9//3//f/9//3//f/9//3//f/9//3//f/9//3//f/9//3//f/9//3//f/9//3//f/9//3//f/9//3//f/9//3//f/9//3//f/9//3//f/9//3//f/9//3//f/9//3//f/9//3//f/9//3//f/9//3//f/9//3//f/9//3//f/9//3//f/9//3//f/9//3//f/9//3//f/9//3//f/9//3//f/9//3//f/9//3//f/9/33f/e/97/399azNC33ffd/9/vm9zQhhX/nP/d/9332+XQpdG/3O/axI2/3udZ1M+Mz63UrZOvm++b/9733NSRrVSOWP+e/9//3/+f/5//3/+f/9//3/fd/97/3f/dzQ+dkK/a/9332/7UtItsCkcV35jVT7RLRxX/3ffb/9zNTqwLbAtlkrXUlRGEjp1QpdGuUqQHdIlNTZuHbAll0a3SnVGMz6WSjtbnmudZ3xndUYROtA1dUoZX3xrvnP/f/9//3//f/9//3//f/9//3vWVr1z/3//f/9//3//f/9//3//f/9//3//f/9//3//f/9//3//f/9//3//f/9//3//f/9//3//f/9//3//f/9//3//f/9//3//f/9//3//f/9//3//f/9//3//f/9//3//f/9//3//f/9//3//f/9//3//f/9//3//f/9//3//f/9//3//f/9//3//f/9//3//f/9//3//f/9//3//f/9//3//f/9//3//f/9//3//f/9/33v/f/9/33c9Xz1f+1q/c/lWl07/e/97/3//f71rlEpZX/93/3f/e9lOuEY7V/9z8TH/c/97fWdtJd9z33PZUn1n/3tUQvdaemv+e/97/3//f/9//3//f/9//3//f/9//3//f/97n2exJT1b/3ffazQ2n2O/ZxQ2+1IUMvpONDbfb/9zG1dVQn5rv3Odb/9//3//f/9//3v/c9lKFDKfX9Ip+kryKT1X8y2QIZAhNDLZSpdCjyXyMXVCt050RjJCEUL4Wt97/3//f/9//3//e/9//3ucb/he33v/f/9//3//f/9//3//f/9//3//f/9//3//f/9//3//f/9//3//f/9//3//f/9//3//f/9//3//f/9//3//f/9//3//f/9//3//f/9//3//f/9//3//f/9//3//f/9//3//f/9//3//f/9//3//f/9//3//f/9//3//f/9//3//f/9//3//f/9//3//f/9//3//f/9//3//f/9//3//f/9//3//f/9//3//f/9//3//f/9/vnN2RttS2lJWQnZGMz51Sv9//3vfd/97/3veb1I+vWv/e/9zf2MTMn5j+VIzOr9v/3ffc7Atn2vfc11j2VJ+YzM6nG/+f/9//3//f/9//3//f/9//3//f/9//3//f/9//3//d3ZCNDr/c99vEzLfb/9vPFd2QhMy/3cbU/pO329VPhpb/3v/f99//3//f/9//3//f/93+lLSKZ9fVjafXz1TukKZPtpC+0ZXNl9bf18TLp9j32//d/97/3u/d51z/3v/f/9//3//f/9//3//e9danG//f/9//3//f/9//3//f/9//3//f/9//3//f/9//3//f/9//3//f/9//3//f/9//3//f/9//3//f/9//3//f/9//3//f/9//3//f/9//3//f/9//3//f/9//3//f/9//3//f/9//3//f/9//3//f/9//3//f/9//3//f/9//3//f/9//3//f/9//3//f/9//3//f/9//3//f/9//3//f/9//3//f/9//3//f/9//3//f/9//3/4WnVG/3f/e/9733OWThE+lU5bZ75z/3/fc/97fWeVRv93/3f/d/IxfmO4TlQ+v2//e/9/VEI7X/93/3v6VjxfdUb/f/9//3//f/9//3//f/9//3//f/9//3//f/9//3//f/9/fWOwKTxbv2vRLf93/3f/e9lOsC3/e79r2U7fc68pv2//f/9//3//f/9//3//f/9//3d+Y48hn1+5Qt9r/2/aSjU22kb/bxxP+05eW/Mx/3f/e/97/3//f/9//3/ee/9//3//f/9//3//f753c0ree/9/3nf/f/9//3//f/9//3//f/9//3//f/9//3//f/9//3//f/9//3//f/9//3//f/9//3//f/9//3//f/9//3//f/9//3//f/9//3//f/9//3//f/9//3//f/9//3//f/9//3//f/9//3//f/9//3//f/9//3//f/9//3//f/9//3//f/9//3//f/9//3//f/9//3//f/9//3//f/9//3//f/9//3//f/9//3//f/9//3/ee5RO+Fb/e99v/3v/e75vW2ffdzpjlU5bY/9//3v/f5dOXGP/d/93dkLZTjtfEjoaW/97/3saW1RC33P/e99zO1/5Wv9//3/ef/5//3//f/9//3//f/9//3//f/9//3//f/9/33f/e1RCVEJcY/E1XGP/e/97/3fQMb9v33O/a1xjEjq/c/9//3//f/5//n//f/9//3v/e59njyH7TtpGPVf/c79rdj4TMv93/288V9lK8jHfb/97/3ffd/97/3//f/9//3//f/9//3//f/9/vnN0Sv9//3/fe/9//3//f/9//3//f/9//3//f/9//3//f/9//3//f/9//3//f/9//3//f/9//3//f/9//3//f/9//3//f/9//3//f/9//3//f/9//3//f/9//3//f/9//3//f/9//3//f/9//3//f/9//3//f/9//3//f/9//3//f/9//3//f/9//3//f/9//3//f/9//3//f/9//3//f/9//3//f/9//3//f/9//3//f/9//3//f/9/1la1Tv97/3f/e/9//3ecb1pnvnP/f/haVEb/e/97/39VRv9z/3ueZ1RC/3u2Tvla33f/f75vM0I6X/97/3t9Z9hW/3//f/9//3//f/9//3//f/9//3//f/9//3//f/9//3/fd/9/fWvwNX1rtk6WTv9733f/f9dWXGf/f/97O2O2Uv93/3//f/9//3/+f/9/33//f/9732+xKXdCuUaYRv9z/3tcXxM2fWP/e/93PFvxMZ5r/3v/f/9//3//f/9//3//f/9//3//f/97/39bZ/da/3//f997/3//f/9//3//f/9//3//f/9//3//f/9//3//f/9//3//f/9//3//f/9//3//f/9//3//f/9//3//f/9//3//f/9//3//f/9//3//f/9//3//f/9//3//f/9//3//f/9//3//f/9//3//f/9//3//f/9//3//f/9//3//f/9//3//f/9//3//f/9//3//f/9//3//f/9//3//f/9//3//f/9//3//f/9//3/ee/9//397aw82m2v/e/9/3XP/f/9//3v/f/9//3v/f7dSE0I9Z/pa2VL/d79vlUb/e/93XGf/f/97/3fXVrZS/3v/e79v+Fr/f/9//3//f/9//3//f/9//3//f/9//3//f/9//3//f/9//3v/d1NGfGt8ZzNC/3//e/97fGd0Sp1r/3++c1NGfGv/e/9//3/+f/5//3//f/9//3/fcxQ2FDa5SlY+/3v/d99zU0J1Rv93/3t9Y7ZOO1//d/9//3//f/9//3//f/9//3//f/9//3//fxhffGv/f/9//3//f/9//3//f/9//3//f/9//3//f/9//3//f/9//3//f/9//3//f/9//3//f/9//3//f/9//3//f/9//3//f/9//3//f/9//3//f/9//3//f/9//3//f/9//3//f/9//3//f/9//3//f/9//3//f/9//3//f/9//3//f/9//3//f/9//3//f/9//3//f/9//3//f/9//3//f/9//3//f/9//3//f/9//3//f/9//3//f/57k0r2Uv97/3//e/97/3/fd997/3v/f/9/v3v/f5dWVEYSPhlXGVv4Vv97/3/fd/9//3//e75zOWP/f/9//3+eb/9//3v/f/9//3//f/9//3//f/9//3//f/9//3//f/9//3/fd/9/GV/XVr5zGV//e/9/33e+czJCOmP/f/9/lU5aZ/97/3/+f/9//n//f/9//3//e/97Vj5WPndCVkL/d/97/3sZXzNC/3f/e993nWv4Wr1v/3//e/9//3//f/9//3//f/9//3//f/9/lVLfe997/3//f/9//3//f/9//3//f/9//3//f/9//3//f/9//3//f/9//3//f/9//3//f/9//3//f/9//3//f/9//3//f/9//3//f/9//3//f/9//3//f/9//3//f/9//3//f/9//3//f/9//3//f/9//3//f/9//3//f/9//3//f/9//3//f/9//3//f/9//3//f/9//3//f/9//3//f/9//3//f/9//3//f/9//3//f/9//3//f/9//3+cb1JCGF//d/9//3v/e/9//3//f/9//3//f/9//3//f1RGtk62Tr5v/3//e/9//3//e/9//3//f/9//3//e/9//3//f/97/3//e/9//3v/f/97/3//e/9//3v/f/97/3/fd/9//3u+c/A133f/e/9733f/e993nW+eb99333ffd3tn/3//f/9//n/+f/5//3//f993/3t3RlZCVT4UOp9r/3v/f71zET58a/9//3++c1NGfGv/f/9//3//f/5//3//f/9//3//f/9//3+VTt53/3//e/9//3//f/9//3//f/9//3//f/9//3//f/9//3//f/9//3//f/9//3//f/9//3//f/9//3//f/9//3//f/9//3//f/9//3//f/9//3//f/9//3//f/9//3//f/9//3//f/9//3//f/9//3//f/9//3//f/9//3//f/9//3//f/9//3//f/9//3//f/9//3//f/9//3//f/9//3//f/9//3//f/9//3//f/9//3//f/9//3//f/9/91aVTltn/3v/f/9/33f/f/9//3//f/9//3//f/9/vnMzQv97/3f/f/9//3//f/9/3nf/f/9//3/fdxlftk63TnVGdkqWSrdSt07YUthSfWu+b/93/3f/d/93/3v/d/97/3v/d55rjim/b/9//3f/e/93/3//d/97/3f/f/93/3//f/9//3//f/9//3//f/9/33P/c9lOmEocWxM6fWf/f/9/33s6Z5ROvnP/f/97nW/ed/9//3//f/9//3/+f/9//3//f/9//3v/f3NK33v/f/9//3//f/9//3//f/9//3//f/9//3//f/9//3//f/9//3//f/9//3//f/9//3//f/9//3//f/9//3//f/9//3//f/9//3//f/9//3//f/9//3//f/9//3//f/9//3//f/9//3//f/9//3//f/9//3//f/9//3//f/9//3//f/9//3//f/9//3//f/9//3//f/9//3//f/9//3//f/9//3//f/9//3//f/9//3//f/9//3//f/9//3v/f9hWMkJbZ/9/33f/f/97/3ved/9//3//f/9//3//d9hWnWv/f993/3vfe/9//3//f/9//3vfe/9/nXOdb31n33Pfc79vfWd9Z1xjGltTPlM+EToSOjI+dUZ0QlM+t04aW1xjXGPQMVxf32//e/97/3v/d/97/3v/e/97/3v/e/9733f+e/9//3//f/97v3P/e/93dkI1Pv97XWOfb/97/3/fe5xvlE5bZ/97/3/fd/9//3//f/9//3//f/9//3//f/9//3//f/9/c0rfe/9//3//f/9//3//f/9//3//f/9//3//f/9//3//f/9//3//f/9//3//f/9//3//f/9//3//f/9//3//f/9//3//f/9//3//f/9//3//f/9//3//f/9//3//f/9//3//f/9//3//f/9//3//f/9//3//f/9//3//f/9//3//f/9//3//f/9//3//f/9//3//f/9//3//f/9//3//f/9//3//f/9//3//f/9//3//f/9//3//f/9//3//f79z/3+ecxI+VEr/e/9//3//f/9//3//f/57/n//f/9/+VrXVv9//3//f/9//3//f/9//3//f/9/33u2UjI+dUITNnZGXWP/e/9333Pfb/97/3v/e/9z32+ea75rnmfYUnZGlkYzOisZjiXxMRI2VD4aV/lSO1ueZ59r/3f/c99z/3f/f/9//3//e/9//3//f/93/3N2QpdG/3v/e/9//3//e/9//3+cb5xv/3v/e/9//3//f/9//3/+f/9//3//f/9//3//f/9//39SRv97/3//f/97/3//f/9//3//f/9//3//f/9//3//f/9//3//f/9//3//f/9//3//f/9//3//f/9//3//f/9//3//f/9//3//f/9//3//f/9//3//f/9//3//f/9//3//f/9//3//f/9//3//f/9//3//f/9//3//f/9//3//f/9//3//f/9//3//f/9//3//f/9//3//f/9//3//f/9//3//f/9//3//f/9//3//f/9//3//f/9//3//f99//3/fe993v3fXVlRGnW/fd/97/3v/e/97/3//f/9//3tbYxlb/3/fd/9/3nf/f957/3//f/9/33sYX3NKWmN9Z79vO19VQjI6GVffc/97/3f/d99z/3f/e/97/3v/d/93/3v/d79rVUIbW11jfWPYTjxf0C3xMdAt0C3yNVQ+dUKVRpVO+FpbZ953/3f/e/97/3v/d7hKl0r/e/97/3v/f/97/3v/f/93/3//e/9//3v/e/97/3//f/9//3//f/9//3//f/9//3//f5ROvnf/f/9//3//f/9//3//f/9//3//f/9//3//f/9//3//f/9//3//f/9//3//f/9//3//f/9//3//f/9//3//f/9//3//f/9//3//f/9//3//f/9//3//f/9//3//f/9//3//f/9//3//f/9//3//f/9//3//f/9//3//f/9//3//f/9//3//f/9//3//f/9//3//f/9//3//f/9//3//f/9//3//f/9//3//f/9//3//f/9//3//f/9//3/ff/9//3//f/97XGdURr5v/3f/f/97/3//d/9//3//fzpffGf/d/9//3//e/9//3//f/9//3//e1pnGF//e/9//3v/e/93XGdURjI+dUr/d/97/3//e/97/3f/e/97v2/fc/9733PxNX1j/3v/e/97v2/xNZZG+VZUQhI28TW3SpdKlkpURjJCET4yPlRCdka4ShtXdj7ZTt9z/3//e/9//3v/f/97/3//e/97vm//f/97/3//f/9//3//f/9//3//f/9//3//f/9/tladc/97/3//f/9//3//f/9//3//f/9//3//f/9//3//f/9//3//f/9//3//f/9//3//f/9//3//f/9//3//f/9//3//f/9//3//f/9//3//f/9//3//f/9//3//f/9//3//f/9//3//f/9//3//f/9//3//f/9//3//f/9//3//f/9//3//f/9//3//f/9//3//f/9//3//f/9//3//f/9//3//f/9//3//f/9//3//f/9//3//f/9//3+9e/9//3//f/97/3//e31ndUb4Vnxn/3Pfd/93/3v/f1tj11K+b95z3nOcbzpjvXP/e/9//3//f/9//39aYxlf/3v/f/9//3v/f/9/vnP4Ws8xU0YZX993/3v/f/97/3//e/97/3uea68tnmv/e/9333P/dxlbXGP/d/9733NcX1Q+2VKea/97/3vfc1tjGlfZTpdGEzaPJbAp0DEROlNCdEbXUltfXGO+a/9z/3v/e/93/3//f/9//3//f/9//3//f/9//3//f/9//3s5Y1tr/3//f/9//3//f/9//3//f/9//3//f/9//3//f/9//3//f/9//3//f/9//3//f/9//3//f/9//3//f/9//3//f/9//3//f/9//3//f/9//3//f/9//3//f/9//3//f/9//3//f/9//3//f/9//3//f/9//3//f/9//3//f/9//3//f/9//3//f/9//3//f/9//3//f/9//3//f/9//3//f/9//3//f/9//3//f/9//3//f/9//3//f/9//n/+f957/3//f/97/3v/dztf+VY7X59rXGPYUlRCt05bY/9//39aY1JCtVI5Y953/3v/f/9//3//f/97/3v/f957/3//f/9/3nf/f/9//385YzJGED62Ultn33v/e/9/nm9bY/hWt1L/d/9//3f/f/97/3v5Wjpf33P/f79v/3c9W5dKlko8Y993/3//e/9z/3M8VxMy+VJ9Y55vGVu3TpVKdUbQMRI28TFUQnVGOl++b/9//3//f/9//3//f/9//3//f/9//3v/fzpnWmf/e/9//3//f/9//3//f/9//3//f/9//3//f/9//3//f/9//3//f/9//3//f/9//3//f/9//3//f/9//3//f/9//3//f/9//3//f/9//3//f/9//3//f/9//3//f/9//3//f/9//3//f/9//3//f/9//3//f/9//3//f/9//3//f/9//3//f/9//3//f/9//3//f/9//3//f/9//3//f/9//3//f/9//3//f/9//3//f/9//3//f/9//n//f/9//3/+e/9//3//e/97/3vfd993XWf5Whpbnm/fc/9/3nP/f/9/3nf/f/9//3/+e/9//3//f/9//3v/f/9//3//f/9//3//f/9//3++d/9//3/fexljc04RQjJCdEqVTrZS+Frfd/9/33f/f/9/33f/f993/3v/e/9//3//d/97/3uea9hWlk63ThpbXF/5UjQ6uE7/e/97/3v/e/97/3v/d99v/3dbY9dSlUoROjlf/3v/f/9//3//f/9//3//f/9//3//e/9/fGu2Vv9//3//f/9//3//f/9//3//f/9//3//f/9//3//f/9//3//f/9//3//f/9//3//f/9//3//f/9//3//f/9//3//f/9//3//f/9//3//f/9//3//f/9//3//f/9//3//f/9//3//f/9//3//f/9//3//f/9//3//f/9//3//f/9//3//f/9//3//f/9//3//f/9//3//f/9//3//f/9//3//f/9//3//f/9//3//f/9//3//f/9//3//f/9//3//f/9//3//f/9//3//e/9/33f/f/97/3v/f/9//3//f957/3//f/9//3//f/9//3//f/9//3//f/9//3//f/9//3//f/9//3//f/9//3//f/9//3//f997vne9d71z33v/e/9//3//f/9//3//f/9//3//f/9//3//f/9//3//f/9//3+dczpn1lbXVhhffGvfd/9//3//f/9//3//f/9//3//f/9//3//f/9//3v/f/9//3//f/9//3//f/9//3//f/93/3+9b5VS/3v/f/9//3//f/9//3//f/9//3//f/9//3//f/9//3//f/9//3//f/9//3//f/9//3//f/9//3//f/9//3//f/9//3//f/9//3//f/9//3//f/9//3//f/9//3//f/9//3//f/9//3//f/9//3//f/9//3//f/9//3//f/9//3//f/9//3//f/9//3//f/9//3//f/9//3//f/9//3//f/9//3//f/9//3//f/9//3//f/9//3//f/9//3//f/9//3//f/9//3//f/9//3//f/97/3v/f/973nv/f/9//3/+f/9//3//f/9//3//f/9//3//f/9//3//f/9//3//f/9//3//f/9//3//f/9//3//f/9//3//f957/3//f/9//3//f/9//3//f/9//3//f/9//3//f/9//3//f/9//3//f/9//3/ee7133nvee/9//3//f/9//3//f/9//3//f/9//3//f/9/3nv/f/9//3//f/9//3//f/9//3//f/9//3//e/97lE7ed/9//3//f/9//3//f/9//3//f/9//3//f/9//3//f/9//3//f/9//3//f/9//3//f/9//3//f/9//3//f/9//3//f/9//3//f/9//3//f/9//3//f/9//3//f/9//3//f/9//3//f/9//3//f/9//3//f/9//3//f/9//3//f/9//3//f/9//3//f/9//3//f/9//3//f/9//3//f/9//3//f/9//3//f/9//3//f/9//3//f/9//3//f/9//3//f/9//3//f/9//3//f/9/33f/e/9/33P/f/9//3//f/9//3//f/9//3//f/9//3//f/9//3//f/9//3//f/9//3//f/9//3//f/9//3//f/9//3//f/9//3//f/9//3//f/9//3//f/9//3//f/9//3//f/9//3//f/9//3//f/9//3//f/9//3//f/9//3//f/9//3//f/9//3//f/9//3//f/9//3//f/9//3//f/9//3//f/9//3//f/9//3//f/97/3vWVlpn/3//f/9//3//f/9//3//f/9//3//f/9//3//f/9//3//f/9//3//f/9//3//f/9//3//f/9//3//f/9//3//f/9//3//f/9//3//f/9//3//f/9//3//f/9//3//f/9//3//f/9//3//f/9//3//f/9//3//f/9//3//f/9//3//f/9//3//f/9//3//f/9//3//f/9//3//f/9//3//f/9//3//f/9//3//f/9//3//f/9//3//f/9//3//f/9//3//f/9//3//f/9//3tcZ/9//3v/f/9/3nfed/9//3//f/9//3//f/9//3//f/9//3//f/9//3//f/9//3//f/9//3//f/9//3//f/9//3//f/9//3//f/9//3//f/9//3//f/9//3//f/9//3//f/9//3//f/9//3//f/9//3//f/9//3//f/9//3//f/9//3//f/9//3//f/9//3//f/9//3//f/9//3//f/9//3//f/9//3//f/9//3//f/9//3v/f1pn91r/f/9//3//f/9//3//f/9//3//f/9//3//f/9//3//f/9//3//f/9//3//f/9//3//f/9//3//f/9//3//f/9//3//f/9//3//f/9//3//f/9//3//f/9//3//f/9//3//f/9//3//f/9//3//f/9//3//f/9//3//f/9//3//f/9//3//f/9//3//f/9//3//f/9//3//f/9//3//f/9//3//f/9//3//f/9//3//f/9//3//f/9//3//f/9//3//f/9//3//f/9//3/4VrZO33OeZ/9733MZXzpj/3v/f/97/3//f/9//3//f/9//3//f/9//3//f/9//3//f/9//3//f/9//3//f/9//3//f/9//3//f/9//3//f/9//3//f/9//3//f/9//3//f/9//3//f/9//3//f/9//3//f/9//3//f/9//3//f/9//3//f/9//3//f/9//3//f/9//3//f/9//3//f/9//3//f/9//3//f/9//3//f/9//3//f/973neUTv9//3//f/9//3//f/9//3//f/9//3//f/9//3//f/9//3//f/9//3//f/9//3//f/9//3//f/9//3//f/9//3//f/9//3//f/9//3//f/9//3//f/9//3//f/9//3//f/9//3//f/9//3//f/9//3//f/9//3//f/9//3//f/9//3//f/9//3//f/9//3//f/9//3//f/9//3//f/9//3//f/9//3//f/9//3//f/9//3//f/9//3//f/9//3//f/9//3//f/9//3//f5ZK0DHYUnZGG1f5VrZO+Fa/c/9//3//f/9//3//f/9//3//f/9//3//f/9//3//f/9//3//f/9//3//f/9//3//f/9//3//f/9//3//f/9//3//f/9//3//f/9//3//f/9//3//f/9//3//f/9//3//f/9//3//f/9//3//f/9//3//f/9//3//f/9//3//f/9//3//f/9//3//f/9//3//f/9//3//f/9//3//f/9//3//f/9//3//f5VSnHP/f/9//3//f/9//3//f/9//3//f/9//3//f/9//3//f/9//3//f/9//3//f/9//3//f/9//3//f/9//3//f/9//3//f/9//3//f/9//3//f/9//3//f/9//3//f/9//3//f/9//3//f/9//3//f/9//3//f/9//3//f/9//3//f/9//3//f/9//3//f/9//3//f/9//3//f/9//3//f/9//3//f/9//3//f/9//3//f/9//3//f/9//3//f/9//3//f/9//3//f/9/+FKwLRM22U40OnVC+VKea/93/3//f/9//3//f/9//3//f/9//3//f/9//3//f/9//3//f/9//3//f/9//3//f/9//3//f/9//3//f/9//3//f/9//3//f/9//3//f/9//3//f/9//3//f/9//3//f/9//3//f/9//3//f/9//3//f/9//3//f/9//3//f/9//3//f/9//3//f/9//3//f/9//3//f/9//3//f/9//3//f/9//3//f/9/lVJaZ/9//3v/f/9//3//f/9//3//f/9//3//f/9//3//f/9//3//f/9//3//f/9//3//f/9//3//f/9//3//f/9//3//f/9//3//f/9//3//f/9//3//f/9//3//f/9//3//f/9//3//f/9//3//f/9//3//f/9//3//f/9//3//f/9//3//f/9//3//f/9//3//f/9//3//f/9//3//f/9//3//f/9//3//f/9//3//f/9//3//f/9//3//f/9//3//f/9//3//f/9//3s6W68pMzb/c/lOEjZ9Z/97/3v/e/9//3v/f/9//3//f/9//3//f/9//3//f/9//3//f/9//3//f/9//3//f/9//3//f/9//3//f/9//3//f/9//3//f/9//3//f/9//3//f/9//3//f/9//3//f/9//3//f/9//3//f/9//3//f/9//3//f/9//3//f/9//3//f/9//3//f/9//3//f/9//3//f/9//3//f/9//3//f/9//3//e/9//39aZ5VS/3//e/9//3//f957/3//f/9//3//f/9//3//f/9//3//f/9//3//f/9//3//f/9//3//f/9//3//f/9//3//f/9//3//f/9//3//f/9//3//f/9//3//f/9//3//f/9//3//f/9//3//f/9//3//f/9//3//f/9//3//f/9//3//f/9//3//f/9//3//f/9//3//f/9//3//f/9//3//f/9//3//f/9//3//f/9//3//f/9//3//f/9//3//f/9//3//f/9/33f/e79vVUKwKd9vv2sSNp5n/3v/d/9//3//f/9//3//f/9//3//f/9//3//f/9//3//f/9//3//f/9//3//f/9//3//f/9//3//f/9//3//f/9//3//f/9//3//f/9//3//f/9//3//f/9//3//f/9//3//f/9//3//f/9//3//f/9//3//f/9//3//f/9//3//f/9//3//f/9//3//f/9//3//f/9//3//f/9//3//f/9//3//f/9//3//e997lE6cb/9//3v/f/9//3//f/9//3//f/9//3//f/9//3//f/9//3//f/9//3//f/9//3//f/9//3//f/9//3//f/9//3//f/9//3//f/9//3//f/9//3//f/9//3//f/9//3//f/9//3//f/9//3//f/9//3//f/9//3//f/9//3//f/9//3//f/9//3//f/9//3//f/9//3//f/9//3//f/9//3//f/9//3//f/9//3//f/9//3//f/9//3//f/9//3//f/9//3//f/97/3caV/Ixv2v/cxI6nWf/e/97/3v/f/97/3//f/9//3//f/9//3//f/9//3//f/9//3//f/9//3//f/9//3//f/9//3//f/9//3//f/9//3//f/9//3//f/9//3//f/9//3//f/9//3//f/9//3//f/9//3//f/9//3//f/9//3//f/9//3//f/9//3//f/9//3//f/9//3//f/9//3//f/9//3//f/9//3//f/9//3//f/9//3//f997/3/3Wtda/3//f/9//3//f/9//3//f/9//3//f/9//3//f/9//3//f/9//3//f/9//3//f/9//3//f/9//3//f/9//3//f/9//3//f/9//3//f/9//3//f/9//3//f/9//3//f/9//3//f/9//3//f/9//3//f/9//3//f/9//3//f/9//3//f/9//3//f/9//3//f/9//3//f/9//3//f/9//3//f/9//3//f/9//3//f/9//3//f/9//3//f/9//3//f/9//3//e/9//3v/e/93Mz5cX/932FK+b/9//3v/f/9//3//f/9//3//f/9//3//f/9//3//f/9//3//f/9//3//f/9//3//f/9//3//f/9//3//f/9//3//f/9//3//f/9//3//f/9//3//f/9//3//f/9//3//f/9//3//f/9//3//f/9//3//f/9//3//f/9//3//f/9//3//f/9//3//f/9//3//f/9//3//f/9//3//f/9//3//f/9//3//f753/3//f75zdEr/e/97/3//e/9//3//f95//3//f/9//3//f/9//3//f/9//3//f/9//3//f/9//3//f/9//3//f/9//3//f/9//3//f/9//3//f/9//3//f/9//3//f/9//3//f/9//3//f/9//3//f/9//3//f/9//3//f/9//3//f/9//3//f/9//3//f/9//3//f/9//3//f/9//3//f/9//3//f/9//3//f/9//3//f/9//3//f/9//3//f/9//3//f/9//3//f953/3/fd/9//3v5VnVC/3e+b/9//3v/f/9//3//f/9//3//f/9//3//f/9//3//f/9//3//f/9//3//f/9//3//f/9//3//f/9//3//f/9//3//f/9//3//f/9//3//f/9//3//f/9//3//f/9//3//f/9//3//f/9//3//f/9//3//f/9//3//f/9//3//f/9//3//f/9//3//f/9//3//f/9//3//f/9//3//f/9//3//f/9//3//f/9//3v/f/97/3/WVlpn/3//f/9//3//f/9//3//f/9//3//f/9//3//f/9//3//f/9//3//f/9//3//f/9//3//f/9//3//f/9//3//f/9//3//f/9//3//f/9//3//f/9//3//f/9//3//f/9//3//f/9//3//f/9//3//f/9//3//f/9//3//f/9//3//f/9//3//f/9//3//f/9//3//f/9//3//f/9//3//f/9//3//f/9//3//f/9//3//f/9//3//f/9//3//f/9//3//f/9//3//f75vETrfc/9//3//f/9//3//f/9//3//f/9//3//f/9//3//f/9//3//f/9//3//f/9//3//f/9//3//f/9//3//f/9//3//f/9//3//f/9//3//f/9//3//f/9//3//f/9//3//f/9//3//f/9//3//f/9//3//f/9//3//f/9//3//f/9//3//f/9//3//f/9//3//f/9//3//f/9//3//f/9//3//f/9//3//f/9//3//f/9//3//f1pntVL+d/9//3//f/9//3//f/9//3//f/9//3//f/9//3//f/9//3//f/9//3//f/9//3//f/9//3//f/9//3//f/9//3//f/9//3//f/9//3//f/9//3//f/9//3//f/9//3//f/9//3//f/9//3//f/9//3//f/9//3//f/9//3//f/9//3//f/9//3//f/9//3//f/9//3//f/9//3//f/9//3//f/9//3//f/9//3//f/9//3//f/9//3//f/9//3//f/9//3//f997/38SPjtj/3//f/9//3//f/9//3//f/9//3//f/9//3//f/9//3//f/9//3//f/9//3//f/9//3//f/9//3//f/9//3//f/9//3//f/9//3//f/9//3//f/9//3//f/9//3//f/9//3//f/9//3//f/9//3//f/9//3//f/9//3//f/9//3//f/9//3//f/9//3//f/9//3//f/9//3//f/9//3//f/9//3//f/9//3//f/9//3v/f/9/3nf3Vntr/3v/f/9//3//f/9//3//f/9//3//f/9//3//f/9//3//f/9//3//f/9//3//f/9//3//f/9//3//f/9//3//f/9//3//f/9//3//f/9//3//f/9//3//f/9//3//f/9//3//f/9//3//f/9//3//f/9//3//f/9//3//f/9//3//f/9//3//f/9//3//f/9//3//f/9//3//f/9//3//f/9//3//f/9//3//f/9//3//f/9//3//f/9//3//f/9//n//f/9//3//f/hadEr/f/9//3//f/9//3//f/9//3//f/9//3//f/9//3//f/9//3//f/9//3//f/9//3//f/9//3//f/9//3//f/9//3//f/9//3//f/9//3//f/9//3//f/9//3//f/9//3//f/9//3//f/9//3//f/9//3//f/9//3//f/9//3//f/9//3//f/9//3//f/9//3//f/9//3//f/9//3//f/9//3//f/9//3//f/9/33v/f997/3/fd5xv1lbed/9//3//f/9//3//f/9//3//f/9//3//f/9//3//f/9//3//f/9//3//f/9//3//f/9//3//f/9//3//f/9//3//f/9//3//f/9//3//f/9//3//f/9//3//f/9//3//f/9//3//f/9//3//f/9//3//f/9//3//f/9//3//f/9//3//f/9//3//f/9//3//f/9//3//f/9//3//f/9//3//f/9//3//f/9//3//f/9//3//f/9//3//f/9//3//f/9//3//f/9/nG/wPf9//3//f/9/3nv/f/9//3//f/9//3//f/9//3//f/9//3//f/9//3//f/9//3//f/9//3//f/9//3//f/9//3//f/9//3//f/9//3//f/9//3//f/9//3//f/9//3//f/9//3//f/9//3//f/9//3//f/9//3//f/9//3//f/9//3//f/9//3//f/9//3//f/9//3//f/9//3//f/9//3//f/9//3//f/9//3//f/9//3//f/9//3/3Wlpn/3v/f/9//3//f/9//3//f/9//3//f/9//3//f/9//3//f/9//3//f/9//3//f/9//3//f/9//3//f/9//3//f/9//3//f/9//3//f/9//3//f/9//3//f/9//3//f/9//3//f/9//3//f/9//3//f/9//3//f/9//3//f/9//3//f/9//3//f/9//3//f/9//3//f/9//3//f/9//3//f/9//3//f/9//3//f/9//3//f/9//3//f/9//3//f/9/3nv/f/9//3//fxFCfGvfd/9//3//e/9//3//f/9//3//f/9//3//f/9//3//f/9//3//f/9//3//f/9//3//f/9//3//f/9//3//f/9//3//f/9//3//f/9//3//f/9//3//f/9//3//f/9//3//f/9//3//f/9//3//f/9//3//f/9//3//f/9//3//f/9//3//f/9//3//f/9//3//f/9//3//f/9//3//f/9//3//f/9//3//f/9//3//f/9//3//f3tr1lred/9//3//e/9//3//f/9//3//f/9//3//f/9//3//f/9//3//f/9//3//f/9//3//f/9//3//f/9//3//f/9//3//f/9//3//f/9//3//f/9//3//f/9//3//f/9//3//f/9//3//f/9//3//f/9//3//f/9//3//f/9//3//f/9//3//f/9//3//f/9//3//f/9//3//f/9//3//f/9//3//f/9//3//f/9//3//f/9//3//f/9//3//f/9//3/ee/9//3//f/9/tlaVSv9//3v/f/9//3//f/9//3//f/9//3//f/9//3//f/9//3//f/9//3//f/9//3//f/9//3//f/9//3//f/9//3//f/9//3//f/9//3//f/9//3//f/9//3//f/9//3//f/9//3//f/9//3//f/9//3//f/9//3//f/9//3//f/9//3//f/9//3//f/9//3//f/9//3//f/9//3//f/9//3//f/9//3//f/9//3//f/9//3//f/9//3sYXxhj/3//f/9//3//f/9//3//f/9//3//f/9//3//f/9//3//f/9//3//f/9//3//f/9//3//f/9//3//f/9//3//f/9//3//f/9//3//f/9//3//f/9//3//f/9//3//f/9//3//f/9//3//f/9//3//f/9//3//f/9//3//f/9//3//f/9//3//f/9//3//f/9//3//f/9//3//f/9//3//f/9//3//f/9//3//f/9//3//f/9//3//f/9//3//f/9//3//f/9//397a88x/3v/f/97/3//f/9//3//f/9//3//f/9//3//f/9//3//f/9//3//f/9//3//f/9//3//f/9//3//f/9//3//f/9//3//f/9//3//f/9//3//f/9//3//f/9//3//f/9//3//f/9//3//f/9//3//f/9//3//f/9//3//f/9//3//f/9//3//f/9//3//f/9//3//f/9//3//f/9//3//f/9//3//f/9//3//f/9//3//f/9//3//f953lE7/e753/3//f/9//3//f/9//3//f/9//3//f/9//3//f/9//3//f/9//3//f/9//3//f/9//3//f/9//3//f/9//3//f/9//3//f/9//3//f/9//3//f/9//3//f/9//3//f/9//3//f/9//3//f/9//3//f/9//3//f/9//3//f/9//3//f/9//3//f/9//3//f/9//3//f/9//3//f/9//3//f/9//3//f/9//3//f/9//3//f/9//3//f/9//3//f/9//3//f/97rjHfd/97/3//f/9//3//f/9//3//f/9//3//f/9//3//f/9//3//f/9//3//f/9//3//f/9//3//f/9//3//f/9//3//f/9//3//f/9//3//f/9//3//f/9//3//f/9//3//f/9//3//f/9//3//f/9//3//f/9//3//f/9//3//f/9//3//f/9//3//f/9//3//f/9//3//f/9//3//f/9//3//f/9//3//f/9//3//f/9//3//f/9//3+cb7VS/3//e/9/33v/f/9//3//f/9//3//f/9//3//f/9//3//f/9//3//f/9//3//f/9//3//f/9//3//f/9//3//f/9//3//f/9//3//f/9//3//f/9//3//f/9//3//f/9//3//f/9//3//f/9//3//f/9//3//f/9//3//f/9//3//f/9//3//f/9//3//f/9//3//f/9//3//f/9//3//f/9//3//f/9//3//f/9//3//f/9//3//f/9//3//f/9//3//f/9//3+VSvhW/3//f/97/3//f/9//3//f/9//3//f/9//3//f/9//3//f/9//3//f/9//3//f/9//3//f/9//3//f/9//3//f/9//3//f/9//3//f/9//3//f/9//3//f/9//3//f/9//3//f/9//3//f/9//3//f/9//3//f/9//3//f/9//3//f/9//3//f/9//3//f/9//3//f/9//3//f/9//3//f/9//3//f/9//3//f/9//3//f/9//3//e/9/lE5aZ/9/3nf/f/9//3//f/9//3//f/9//3//f/9//3//f/9//3//f/9//3//f/9//3//f/9//3//f/9//3//f/9//3//f/9//3//f/9//3//f/9//3//f/9//3//f/9//3//f/9//3//f/9//3//f/9//3//f/9//3//f/9//3//f/9//3//f/9//3//f/9//3//f/9//3//f/9//3//f/9//3//f/9//3//f/9//3//f/9//3//f/9//3//f/9//3//f/9//3//f1tnMj7/d/9/vnf/f/9//3//f/9//3//f/9//3//f/9//3//f/9//3//f/9//3//f/9//3//f/9//3//f/9//3//f/9//3//f/9//3//f/9//3//f/9//3//f/9//3//f/9//3//f/9//3//f/9//3//f/9//3//f/9//3//f/9//3//f/9//3//f/9//3//f/9//3//f/9//3//f/9//3//f/9//3//f/9//3//f/9//3//f/9//3//f/9//3+cb9ZW33fed/9//3//f/9//3//f/9//3//f/9//3//f/9//3//f/9//3//f/9//3//f/9//3//f/9//3//f/9//3//f/9//3//f/9//3//f/9//3//f/9//3//f/9//3//f/9//3//f/9//3//f/9//3//f/9//3//f/9//3//f/9//3//f/9//3//f/9//3//f/9//3//f/9//3//f/9//3//f/9//3//f/9//3//f/9//3//f/9//3//f/9//3//f/9//3//f/9//3vwOd9z/3//e/9//3//f/9//3//f/9//3//f/9//3//f/9//3//f/9//3//f/9//3//f/9//3//f/9//3//f/9//3//f/9//3//f/9//3//f/9//3//f/9//3//f/9//3//f/9//3//f/9//3//f/9//3//f/9//3//f/9//3//f/9//3//f/9//3//f/9//3//f/9//3//f/9//3//f/9//3//f/9//3//f/9//3//f/9//3//f/9//3/ed/9/+F7WVv9//3v/f/9//3//f/9//3//f/9//3//f/9//3//f/9//3//f/9//3//f/9//3//f/9//3//f/9//3//f/9//3//f/9//3//f/9//3//f/9//3//f/9//3//f/9//3//f/9//3//f/9//3//f/9//3//f/9//3//f/9//3//f/9//3//f/9//3//f/9//3//f/9//3//f/9//3//f/9//3//f/9//3//f/9//3//f/9//3//f/9//3//f/9//3//f/9//3//ezI+fWv/f/97/3//f/9//3//f/9//3//f/9//3//f/9//3//f/9//3//f/9//3//f/9//3//f/9//3//f/9//3//f/9//3//f/9//3//f/9//3//f/9//3//f/9//3//f/9//3//f/9//3//f/9//3//f/9//3//f/9//3//f/9//3//f/9//3//f/9//3//f/9//3//f/9//3//f/9//3//f/9//3//f/9//3//f/9//3//f/9//3//f/97/3//exljOmP/f/9//3/ed/9//3//f/9//3//f/9//3//f/9//3//f/9//3//f/9//3//f/9//3//f/9//3//f/9//3//f/9//3//f/9//3//f/9//3//f/9//3//f/9//3//f/9//3//f/9//3//f/9//3//f/9//3//f/9//3//f/9//3//f/9//3//f/9//3//f/9//3//f/9//3//f/9//3//f/9//3//f/9//3//f/9//3//f/9//3//f/9//3//f/9//3//f/9/2Fa2Uv93/3//f/9//3//f/9//3//f/9//3//f/9//3//f/9//3//f/9//3//f/9//3//f/9//3//f/9//3//f/9//3//f/9//3//f/9//3//f/9//3//f/9//3//f/9//3//f/9//3//f/9//3//f/9//3//f/9//3//f/9//3//f/9//3//f/9//3//f/9//3//f/9//3//f/9//3//f/9//3//f/9//3//f/9//3//f/9//3//f/9//3//f/9/fG8ZY1pn/3/ed/9/vXP/f/9/3nv/f/9//3//f/9//3//f/9//3//f/9//3//f/9//3//f/9//3//f/9//3//f/9//3//f/9//3//f/9//3//f/9//3//f/9//3//f/9//3//f/9//3//f/9//3//f/9//3//f/9//3//f/9//3//f/9//3//f/9//3//f/9//3//f/9//3//f/9//3//f/9//3//f/9//3//f/9//3//f/9//3//f/9//3//f/9//3//f/9//3t8ZzJC/3v/f/9//3//f/9//3//f/9//3//f/9//3//f/9//3//f/9//3//f/9//3//f/9//3//f/9//3//f/9//3//f/9//3//f/9//3//f/9//3//f/9//3//f/9//3//f/9//3//f/9//3//f/9//3//f/9//3//f/9//3//f/9//3//f/9//3//f/9//3//f/9//3//f/9//3//f/9//3//f/9//3//f/9//3//f/9//3//f/9//3//f/9//3//e3xv1la9c/9//3//e/9//3//f/9//3//f/9//3//f/9//3//f/9//3//f/9//3//f/9//3//f/9//3//f/9//3//f/9//3//f/9//3//f/9//3//f/9//3//f/9//3//f/9//3//f/9//3//f/9//3//f/9//3//f/9//3//f/9//3//f/9//3//f/9//3//f/9//3//f/9//3//f/9//3//f/9//3//f/9//3//f/9//3//f/9//3//f/9//3//f/9//3//e/938Dm+c/9//3//f/9//3//f/9//3//f/9//3//f/9//3//f/9//3//f/9//3//f/9//3//f/9//3//f/9//3//f/9//3//f/9//3//f/9//3//f/9//3//f/9//3//f/9//3//f/9//3//f/9//3//f/9//3//f/9//3//f/9//3//f/9//3//f/9//3//f/9//3//f/9//3//f/9//3//f/9//3//f/9//3//f/9//3//f/9//3//f/9//3//f/9/33c6Y7VS/3/ed/9/3Xf/f/9//3v/f/9//3//f/9//3//f/9//3//f/9//3//f/9//3//f/9//3//f/9//3//f/9//3//f/9//3//f/9//3//f/9//3//f/9//3//f/9//3//f/9//3//f/9//3//f/9//3//f/9//3//f/9//3//f/9//3//f/9//3//f/9//3//f/9//3//f/9//3//f/9//3//f/9//3//f/9//3//f/9//3//f/9//3//f/9//3//f/97/38RPjpj/3v/f/9//3//f/9//3//f/9//3//f/9//3//f/9//3//f/9//3//f/9//3//f/9//3//f/9//3//f/9//3//f/9//3//f/9//3//f/9//3//f/9//3//f/9//3//f/9//3//f/9//3//f/9//3//f/9//3//f/9//3//f/9//3//f/9//3//f/9//3//f/9//3//f/9//3//f/9//3//f/9//3//f/9//3//f/9//3//f/97/3//f/9//3//f953GF+0Tv9//3v/f/9//3//f/9//3//f/9//3//f/9//3//f/9//3//f/9//3//f/9//3//f/9//3//f/9//3//f/9//3//f/9//3//f/9//3//f/9//3//f/9//3//f/9//3//f/9//3//f/9//3//f/9//3//f/9//3//f/9//3//f/9//3//f/9//3//f/9//3//f/9//3//f/9//3//f/9//3//f/9//3//f/9//3//f/9//3//f/9//3//f/9//3//e9hWdEr/f/9//3//f/9//3//f/9//3//f/9//3//f/9//3//f/9//3//f/9//3//f/9//3//f/9//3//f/9//3//f/9//3//f/9//3//f/9//3//f/9//3//f/9//3//f/9//3//f/9//3//f/9//3//f/9//3//f/9//3//f/9//3//f/9//3//f/9//3//f/9//3//f/9//3//f/9//3//f/9//3//f/9//3//f/9//3//f/9//3//f/9//3v/e/9//3/ed7VSGF//e/9//3v/f/9//3//f/9//3//f/9//3//f/9//3//f/9//3//f/9//3//f/9//3//f/9//3//f/9//3//f/9//3//f/9//3//f/9//3//f/9//3//f/9//3//f/9//3//f/9//3//f/9//3//f/9//3//f/9//3//f/9//3//f/9//3//f/9//3//f/9//3//f/9//3//f/9//3//f/9//3//f/9//3//f/9//3//f/9//3//f/9//3//e99znWvwOf97/3/fe/9//3//f/9//3//f/9//3//f/9//3//f/9//3//f/9//3//f/9//3//f/9//3//f/9//3//f/9//3//f/9//3//f/9//3//f/9//3//f/9//3//f/9//3//f/9//3//f/9//3//f/9//3//f/9//3//f/9//3//f/9//3//f/9//3//f/9//3//f/9//3//f/9//3//f/9//3//f/9//3//f/9//3//f/9//3//f/9//3//f/9//3//f/9/3ne0Trxv3nf/e/9//3//f/9//3//f/9//3//f/9//3//f/9//3//f/9//3//f/9//3//f/9//3//f/9//3//f/9//3//f/9//3//f/9//3//f/9//3//f/9//3//f/9//3//f/9//3//f/9//3//f/9//3//f/9//3//f/9//3//f/9//3//f/9//3//f/9//3//f/9//3//f/9//3//f/9//3//f/9//3//f/9//3//f/9//3//f/9//3//f/9/33P/e881/3//f/9//3//f/9//3//f/9//3//f/9//3//f/9//3//f/9//3//f/9//3//f/9//3//f/9//3//f/9//3//f/9//3//f/9//3//f/9//3//f/9//3//f/9//3//f/9//3//f/9//3//f/9//3//f/9//3//f/9//3//f/9//3//f/9//3//f/9//3//f/9//3//f/9//3//f/9//3//f/9//3//f/9//3//f/9//3//f/9//3/fe/9//3//f/9//3v/f71vlEqca/9//3v/f/9//3//f/9//3//f/9//3//f/9//3//f/9//3//f/9//3//f/9//3//f/9//3//f/9//3//f/9//3//f/9//3//f/9//3//f/9//3//f/9//3//f/9//3//f/9//3//f/9//3//f/9//3//f/9//3//f/9//3//f/9//3//f/9//3//f/9//3//f/9//3//f/9//3//f/9//3//f/9//3//f/9//3//f/9//3//f/9//3//e/978Dnfd/9//3//f/9//3//f/9//3//f/9//3//f/9//3//f/9//3//f/9//3//f/9//3//f/9//3//f/9//3//f/9//3//f/9//3//f/9//3//f/9//3//f/9//3//f/9//3//f/9//3//f/9//3//f/9//3//f/9//3//f/9//3//f/9//3//f/9//3//f/9//3//f/9//3//f/9//3//f/9//3//f/9//3//f/9//3//f/9//3//f/9//3//f/9//3//f/9//39aY7VOe2f/f/97/3//e/9//3//f/9//3//f/9//3//f/9//3//f/9//3//f/9//3//f/9//3//f/9//3//f/9//3//f/9//3//f/9//3//f/9//3//f/9//3//f/9//3//f/9//3//f/9//3//f/9//3//f/9//3//f/9//3//f/9//3//f/9//3//f/9//3//f/9//3//f/9//3//f/9//3//f/9//3//f/9//3//f/9//3//f/9//3//f/97/390Sjpj/3//f/9//3//f/9//3//f/9//3//f/9//3//f/9//3//f/9//3//f/9//3//f/9//3//f/9//3//f/9//3//f/9//3//f/9//3//f/9//3//f/9//3//f/9//3//f/9//3//f/9//3//f/9//3//f/9//3//f/9//3//f/9//3//f/9//3//f/9//3//f/9//3//f/9//3//f/9//3//f/9//3//f/9//3//f/9//3//f/9//3//f/9//3//f/9//3v/f/9/Wme1Ujpj/3//e/9//3//f997/3//f/9//3//f/9//3//f/9//3//f/9//3//f/9//3//f/9//3//f/9//3//f/9//3//f/9//3//f/9//3//f/9//3//f/9//3//f/9//3//f/9//3//f/9//3//f/9//3//f/9//3//f/9//3//f/9//3//f/9//3//f/9//3//f/9//3//f/9//3//f/9//3//f/9//3//f/9//3//f/9//3//f/9//3//f7ZS11b/f/97/3//f/9//3//f/9//3//f/9//3//f/9//3//f/9//3//f/9//3//f/9//3//f/9//3//f/9//3//f/9//3//f/9//3//f/9//3//f/9//3//f/9//3//f/9//3//f/9//3//f/9//3//f/9//3//f/9//3//f/9//3//f/9//3//f/9//3//f/9//3//f/9//3//f/9//3//f/9//3//f/9//3//f/9//3//f/9//3//f/9//3//f/9//3//f/9//3//f1pjGV+cb/9//3v/f/9//3//f/9//3//f/9//3//f/9//3//f/9//3//f/9//3//f/9//3//f/9//3//f/9//3//f/9//3//f/9//3//f/9//3//f/9//3//f/9//3//f/9//3//f/9//3//f/9//3//f/9//3//f/9//3//f/9//3//f/9//3//f/9//3//f/9//3//f/9//3//f/9//3//f/9//3//f/9//3//f/9//3//f/9//3//f/9/OmOVTv97/3//f/9//3//f/9//3//f/9//3//f/9//3//f/9//3//f/9//3//f/9//3//f/9//3//f/9//3//f/9//3//f/9//3//f/9//3//f/9//3//f/9//3//f/9//3//f/9//3//f/9//3//f/9//3//f/9//3//f/9//3//f/9//3//f/9//3//f/9//3//f/9//3//f/9//3//f/9//3//f/9//3//f/9//3//f/9//3//f/9//3//f/9//3//f/9//3/fe/9//3+cb9dWnW//d/9//3//f/9//3//f/9//3//f/9//3//f/9//3//f/9//3//f/9//3//f/9//3//f/9//3//f/9//3//f/9//3//f/9//3//f/9//3//f/9//3//f/9//3//f/9//3//f/9//3//f/9//3//f/9//3//f/9//3//f/9//3//f/9//3//f/9//3//f/9//3//f/9//3//f/9//3//f/9//3//f/9//3//f/9//3//f/9//3+dbzJC/3v/f/9//3//f/5//3//f/9//3//f/9//3//f/9//3//f/9//3//f/9//3//f/9//3//f/9//3//f/9//3//f/9//3//f/9//3//f/9//3//f/9//3//f/9//3//f/9//3//f/9//3//f/9//3//f/9//3//f/9//3//f/9//3//f/9//3//f/9//3//f/9//3//f/9//3//f/9//3//f/9//3//f/9//3//f/9//3//f/9//3//f/9//3//f/9/33v/f/9//3//f/9/e2vXVp1v/3//f/97/3//f/9//3//f/9//3//f/9//3//f/9//3//f/9//3//f/9//3//f/9//3//f/9//3//f/9//3//f/9//3//f/9//3//f/9//3//f/9//3//f/9//3//f/9//3//f/9//3//f/9//3//f/9//3//f/9//3//f/9//3//f/9//3//f/9//3//f/9//3//f/9//3//f/9//3//f/9//3//f/9//3//f/9//3//f/93ET7fd/9//3v/f/9//3//f/9//3//f/9//3//f/9//3//f/9//3//f/9//3//f/9//3//f/9//3//f/9//3//f/9//3//f/9//3//f/9//3//f/9//3//f/9//3//f/9//3//f/9//3//f/9//3//f/9//3//f/9//3//f/9//3//f/9//3//f/9//3//f/9//3//f/9//3//f/9//3//f/9//3//f/9//3//f/9//3//f/9//3//f/9//3//f/9//3++e/9//3/ee/9//3//e1tnOWNaZ/97/3//f/97/3//f/9//3//f/9//3//f/9//3//f/9//3//f/9//3//f/9//3//f/9//3//f/9//3//f/9//3//f/9//3//f/9//3//f/9//3//f/9//3//f/9//3//f/9//3//f/9//3//f/9//3//f/9//3//f/9//3//f/9//3//f/9//3//f/9//3//f/9//3//f/9//3//f/9//3//f/9//3//f/9//3//f/9//3/wOb5z/3//f/9//3//f/9//3//f/9//3//f/9//3//f/9//3//f/9//3//f/9//3//f/9//3//f/9//3//f/9//3//f/9//3//f/9//3//f/9//3//f/9//3//f/9//3//f/9//3//f/9//3//f/9//3//f/9//3//f/9//3//f/9//3//f/9//3//f/9//3//f/9//3//f/9//3//f/9//3//f/9//3//f/9//3//f/9//3//f/9//3//f/9//3//f/9//3//f/9//3//f/97/39aZxhfvXP/f/9//3v/f/9//3//f/9//3//f/9//3//f/9//3//f/9//3//f/9//3//f/9//3//f/9//3//f/9//3//f/9//3//f/9//3//f/9//3//f/9//3//f/9//3//f/9//3//f/9//3//f/9//3//f/9//3//f/9//3//f/9//3//f/9//3//f/9//3//f/9//3//f/9//3//f/9//3//f/9//3//f/9//3//f/9//3//fxI+vm//f/9//3//f/9//3//f/9//3//f/9//3//f/9//3//f/9//3//f/9//3//f/9//3//f/9//3//f/9//3//f/9//3//f/9//3//f/9//3//f/9//3//f/9//3//f/9//3//f/9//3//f/9//3//f/9//3//f/9//3//f/9//3//f/9//3//f/9//3//f/9//3//f/9//3//f/9//3//f/9//3//f/9//3//f/9//3//f/9//3//f/9//3//f/9//3//f/9//3//f957/3/fe/9/vXMYXzlj/3v/f/9//3//f/9//3//f/9//3//f/9//3//f/9//3//f/9//3//f/9//3//f/9//3//f/9//3//f/9//3//f/9//3//f/9//3//f/9//3//f/9//3//f/9//3//f/9//3//f/9//3//f/9//3//f/9//3//f/9//3//f/9//3//f/9//3//f/9//3//f/9//3//f/9//3//f/9//3//f/9//3//f/9//3//f/9/Ej6+b/9//3//f/9//n//f/9//3//f/9//3//f/9//3//f/9//3//f/9//3//f/9//3//f/9//3//f/9//3//f/9//3//f/9//3//f/9//3//f/9//3//f/9//3//f/9//3//f/9//3//f/9//3//f/9//3//f/9//3//f/9//3//f/9//3//f/9//3//f/9//3//f/9//3//f/9//3//f/9//3//f/9//3//f/9//3//f/9//3//f/9//3//f/9//3//f/9//3//f/9//3//f/9//3//f3trGF97a/97/3//f/9//3/ee/9//3//f/9//3//f/9//3//f/9//3//f/9//3//f/9//3//f/9//3//f/9//3//f/9//3//f/9//3//f/9//3//f/9//3//f/9//3//f/9//3//f/9//3//f/9//3//f/9//3//f/9//3//f/9//3//f/9//3//f/9//3//f/9//3//f/9//3//f/9//3//f/9//3//f/9//3//f/9//39TRnxn/3//f/9//3//f/9//3//f/9//3//f/9//3//f/9//3//f/9//3//f/9//3//f/9//3//f/9//3//f/9//3//f/9//3//f/9//3//f/9//3//f/9//3//f/9//3//f/9//3//f/9//3//f/9//3//f/9//3//f/9//3//f/9//3//f/9//3//f/9//3//f/9//3//f/9//3//f/9//3//f/9//3//f/9//3//f/9//3//f/9//3//f/9//3//f/9//3//f/9//3//f/9//3/fe/9//3+ccxdbOWP/e/9//3v/f/9//3//f/57/3//f/9//3//f/9//3//f/9//3//f/9//3//f/9//3//f/9//3//f/9//3//f/9//3//f/9//3//f/9//3//f/9//3//f/9//3//f/9//3//f/9//3//f/9//3//f/9//3//f/9//3//f/9//3//f/9//3//f/9//3//f/9//3//f/9//3//f/9//3//f/9//3//f/9//3//fzJCfGv/f/9//3//f/9//3//f/9//3//f/9//3//f/9//3//f/9//3//f/9//3//f/9//3//f/9//3//f/9//3//f/9//3//f/9//3//f/9//3//f/9//3//f/9//3//f/9//3//f/9//3//f/9//3//f/9//3//f/9//3//f/9//3//f/9//3//f/9//3//f/9//3//f/9//3//f/9//3//f/9//3//f/9//3//f/9//3//f/9//3//f/9//3//f/9//3//f/9//3//f/9//3//f/9//3//f/9/nHNaZxhf3nf/f/9//3//e/9//3//f/9//3//f/9//3//f/9//3//f/9//3//f/9//3//f/9//3//f/9//3//f/9//3//f/9//3//f/9//3//f/9//3//f/9//3//f/9//3//f/9//3//f/9//3//f/9//3//f/9//3//f/9//3//f/9//3//f/9//3//f/9//3//f/9//3//f/9//3//f/9//3//f/9//3//f/9/VEZ8a/9//3//f/9//3//f/9//3//f/9//3//f/9//3//f/9//3//f/9//3//f/9//3//f/9//3//f/9//3//f/9//3//f/9//3//f/9//3//f/9//3//f/9//3//f/9//3//f/9//3//f/9//3//f/9//3//f/9//3//f/9//3//f/9//3//f/9//3//f/9//3//f/9//3//f/9//3//f/9//3//f/9//3//f/9//3//f/9//3//f/9//3//f/9//3//f/9//3//f/9//3//f/9//3//f957/3//f913F184X91z/3v/e953/3v/f/9//3//f/9//3//f/9//3//f/9//3//f/9//3//f/9//3//f/9//3//f/9//3//f/9//3//f/9//3//f/9//3//f/9//3//f/9//3//f/9//3//f/9//3//f/9//3//f/9//3//f/9//3//f/9//3//f/9//3//f/9//3//f/9//3//f/9//3//f/9//3//f/9//3//f/9//39TRp1r/3//f/9//3/+f/9//3//f/9//3//f/9//3//f/9//3//f/9//3//f/9//3//f/9//3//f/9//3//f/9//3//f/9//3//f/9//3//f/9//3//f/9//3//f/9//3//f/9//3//f/9//3//f/9//3//f/9//3//f/9//3//f/9//3//f/9//3//f/9//3//f/9//3//f/9//3//f/9//3//f/9//3//f/9//3//f/9//3//f/9//3//f/9//3//f/9//3//f/9//3//f/9//3//f/9//3//f/9//3//e1pnF1t6Z/97/3//e953/3//f/9//3//f/9//3//f/9//3//f/9//3//f/9//3//f/9//3//f/9//3//f/9//3//f/9//3//f/9//3//f/9//3//f/9//3//f/9//3//f/9//3//f/9//3//f/9//3//f/9//3//f/9//3//f/9//3//f/9//3//f/9//3//f/9//3//f/9//3//f/9//3//f/9//3//f3RKfGv/f/9//3//f/9//3//f/9//3//f/9//3//f/9//3//f/9//3//f/9//3//f/9//3//f/9//3//f/9//3//f/9//3//f/9//3//f/9//3//f/9//3//f/9//3//f/9//3//f/9//3//f/9//3//f/9//3//f/9//3//f/9//3//f/9//3//f/9//3//f/9//3//f/9//3//f/9//3//f/9//3//f/9//3//f/9//3//f/9//3//f/9//3//f/9//3//f/9//3//f/9//3//f/9/33//f/9//3/ee/9//ndaYxdbnGv/e/9//3v/f/9//3//f/9//3//f/9//3//f/9//3//f/9//3//f/9//3//f/9//3//f/9//3//f/9//3//f/9//3//f/9//3//f/9//3//f/9//3//f/9//3//f/9//3//f/9//3//f/9//3//f/9//3//f/9//3//f/9//3//f/9//3//f/9//3//f/9//3//f/9//3//f/9//3//f/9/U0J9a/9//3//f/9//3//f/9//3//f/9//3//f/9//3//f/9//3//f/9//3//f/9//3//f/9//3//f/9//3//f/9//3//f/9//3//f/9//3//f/9//3//f/9//3//f/9//3//f/9//3//f/9//3//f/9//3//f/9//3//f/9//3//f/9//3//f/9//3//f/9//3//f/9//3//f/9//3//f/9//3//f/9//3//f/9//3//f/9//3//f/9//3//f/9//3//f/9//3//f/9//3//f/9//3//f99//3//f/9/3nf/f/97nGsXW1pn/nf/f/97/3//f/9//3//f/9//3//f/9//3//f/9//3//f/9//3//f/9//3//f/9//3//f/9//3//f/9//3//f/9//3//f/9//3//f/9//3//f/9//3//f/9//3//f/9//3//f/9//3//f/9//3//f/9//3//f/9//3//f/9//3//f/9//3//f/9//3//f/9//3//f/9//3//f/9//39TRnxn/3//f/9//3//f/9//3//f/9//3//f/9//3//f/9//3//f/9//3//f/9//3//f/9//3//f/9//3//f/9//3//f/9//3//f/9//3//f/9//3//f/9//3//f/9//3//f/9//3//f/9//3//f/9//3//f/9//3//f/9//3//f/9//3//f/9//3//f/9//3//f/9//3//f/9//3//f/9//3//f/9//3//f/9//3//f/9//3//f/9//3//f/9//3//f/9//3//f/9//3//f/9//3//f/9//3//f/9//3//f/97/3//e5xvOWN7a91z/3//f/9//3//f/9//3//f/9//3//f/9//3//f/9//3//f/9//3//f/9//3//f/9//3//f/9//3//f/9//3//f/9//3//f/9//3//f/9//3//f/9//3//f/9//3//f/9//3//f/9//3//f/9//3//f/9//3//f/9//3//f/9//3//f/9//3//f/9//3//f/9//3//f/9//3v/fzJCfGv/f/9//3//f/9//3//f/9//3//f/9//3//f/9//3//f/9//3//f/9//3//f/9//3//f/9//3//f/9//3//f/9//3//f/9//3//f/9//3//f/9//3//f/9//3//f/9//3//f/9//3//f/9//3//f/9//3//f/9//3//f/9//3//f/9//3//f/9//3//f/9//3//f/9//3//f/9//3//f/9//3//f/9//3//f/9//3//f/9//3//f/9//3//f/9//3//f/9//3//f/9//3//f/9//3//f/9//3//f/9//3//e/9//3/edzljWmvdd/9//3//f/9//3//e/9//3//f/9//3//f/9//3//f/9//3//f/9//3//f/9//3//f/9//3//f/9//3//f/9//3//f/9//3//f/9//3//f/9//3//f/9//3//f/9//3//f/9//3//f/9//3//f/9//3//f/9//3//f/9//3//f/9//3//f/9//3//f/9//3//f/9//3//f/97EUK+d/9//3//f/9//3//f/9//3//f/9//3//f/9//3//f/9//3//f/9//3//f/9//3//f/9//3//f/9//3//f/9//3//f/9//3//f/9//3//f/9//3//f/9//3//f/9//3//f/9//3//f/9//3//f/9//3//f/9//3//f/9//3//f/9//3//f/9//3//f/9//3//f/9//3//f/9//3//f/9//3//f/9//3//f/9//3//f/9//3//f/9//3//f/9//3//f/9//3//f/9//3//f/9//3//f/9//3//f/9//3//f/9//nv/f/9//397axhfnG/ed/9//3/dd/9//3//f/9//3//f/9//3//f/9//3//f/9//3//f/9//3//f/9//3//f/9//3//f/9//3//f/9//3//f/9//3//f/9//3//f/9//3//f/9//3//f/9//3//f/9//3//f/9//3//f/9//3//f/9//3//f/9//3//f/9//3//f/9//3//f/9//3//f/9//3/wPd53/3//f/9//3//f/9//3//f/9//3//f/9//3//f/9//3//f/9//3//f/9//3//f/9//3//f/9//3//f/9//3//f/9//3//f/9//3//f/9//3//f/9//3//f/9//3//f/9//3//f/9//3//f/9//3//f/9//3//f/9//3//f/9//3//f/9//3//f/9//3//f/9//3//f/9//3//f/9//3//f/9//3//f/9//3//f/9//3//f/9//3//f/9//3//f/9//3//f/9//3//f/9//3//f/9//3//f/9//3//f/9//3//f/57/3//f/9/m2/WWpxv/3//f/9/3nfed/9//3//f/9//3//f/9//3//f/9//3//f/9//3//f/9//3//f/9//3//f/9//3//f/9//3//f/9//3//f/9//3//f/9//3//f/9//3//f/9//3//f/9//3//f/9//3//f/9//3//f/9//3//f/9//3//f/9//3//f/9//3//f/9//3//f/9//3//ezFC33v/f/9//3//f/9//3//f/9//3//f/9//3//f/9//3//f/9//3//f/9//3//f/9//3//f/9//3//f/9//3//f/9//3//f/9//3//f/9//3//f/9//3//f/9//3//f/9//3//f/9//3//f/9//3//f/9//3//f/9//3//f/9//3//f/9//3//f/9//3//f/9//3//f/9//3//f/9//3//f/9//3//f/9//3//f/9//3//f/9//3//f/9//3//f/9//3//f/9//3//f/9//3//f/9//3//f/9//3//f/9//3v/f/9//nu9d/9//3//f953914YX957/3//f/9/3nv/f/9//3//f/9//3//f/9//3//f/9//3//f/9//3//f/9//3//f/9//3//f/9//3//f/9//3//f/9//3//f/9//3//f/9//3//f/9//3//f/9//3//f/9//3//f/9//3//f/9//3//f/9//3//f/9//3//f/9//3//f/9//3//f/9//3//f753Ukb/f/9//3//f/9//3//f/9//3//f/9//3//f/9//3//f/9//3//f/9//3//f/9//3//f/9//3//f/9//3//f/9//3//f/9//3//f/9//3//f/9//3//f/9//3//f/9//3//f/9//3//f/9//3//f/9//3//f/9//3//f/9//3//f/9//3//f/9//3//f/9//3//f/9//3//f/9//3//f/9//3//f/9//3//f/9//3//f/9//3//f/9//3//f/9//3//f/9//3//f/9//3//f/9//3//f/9//3//f/9//3//f/9//3//f/9//3//f957/3//f3tr91q9d/9//3//f/9//3//f/9//3//f/9//3//f/9//3//f/9//3//f/9//3//f/9//3//f/9//3//f/9//3//f/9//3//f/9//3//f/9//3//f/9//3//f/9//3//f/9//3//f/9//3//f/9//3//f/9//3//f/9//3//f/9//3//f/9//3//f/9//3//f/9/W2u2Vv9//3//f/9//3//f/9//3//f/9//3//f/9//3//f/9//3//f/9//3//f/9//3//f/9//3//f/9//3//f/9//3//f/9//3//f/9//3//f/9//3//f/9//3//f/9//3//f/9//3//f/9//3//f/9//3//f/9//3//f/9//3//f/9//3//f/9//3//f/9//3//f/9//3//f/9//3//f/9//3//f/9//3//f/9//3//f/9//3//f/9//3//f/9//3//f/9//3//f/9//3//f/9//3//f/9//3//f/9//3//f/9//3//e/9//3//f/97/3v/e/9//3//fxhfOWPed/9//3//f/9//3//f/9//3//f/9//3//f/9//3//f/9//3//f/9//3//f/9//3//f/9//3//f/9//3//f/9//3//f/9//3//f/9//3//f/9//3//f/9//3//f/9//3//f/9//3//f/9//3//f/9//3//f/9//3//f/9//3//f/9//3//f/9//3v3Whlj/3//f/9//3//f/9//3//f/9//3//f/9//3//f/9//3//f/9//3//f/9//3//f/9//3//f/9//3//f/9//3//f/9//3//f/9//3//f/9//3//f/9//3//f/9//3//f/9//3//f/9//3//f/9//3//f/9//3//f/9//3//f/9//3//f/9//3//f/9//3//f/9//3//f/9//3//f/9//3//f/9//3//f/9//3//f/9//3//f/9//3//f/9//3//f/9//3//f/9//3//f/9//3//f/9//3//f/9//3//f/9//3//f/9//3//f/97/3//f/9//3//e/9//3+cbzlne2v/e/97/3//f/9//3//f/9//3//f/9//3//f/9//3//f/9//3//f/9//3//f/9//3//f/9//3//f/9//3//f/9//3//f/9//3//f/9//3//f/9//3//f/9//3//f/9//3//f/9//3//f/9//3//f/9//3//f/9//3//f/9//3//f/9//3//e1NKvXP/f/9//3//f/9//3//f/9//3//f/9//3//f/9//3//f/9//3//f/9//3//f/9//3//f/9//3//f/9//3//f/9//3//f/9//3//f/9//3//f/9//3//f/9//3//f/9//3//f/9//3//f/9//3//f/9//3//f/9//3//f/9//3//f/9//3//f/9//3//f/9//3//f/9//3//f/9//3//f/9//3//f/9//3//f/9//3//f/9//3//f/9//3//f/9//3//f/9//3//f/9//3//f/9//3//f/9//3//f/9//3//f/9//3//f/9//3//f/9//3//f/9//3//f/9/vXdaZ3trvnP/e/9//3//f/9//3//f/9//3//f/9//3//f/9//3//f/9//3//f/9//3//f/9//3//f/9//3//f/9//3//f/9//3//f/9//3//f/9//3//f/9//3//f/9//3//f/9//3//f/9//3//f/9//3//f/9//3//f/9//3//f/9//3//f953ED7fe/9//3v/f/9//3//f/9//3//f/9//3//f/9//3//f/9//3//f/9//3//f/9//3//f/9//3//f/9//3//f/9//3//f/9//3//f/9//3//f/9//3//f/9//3//f/9//3//f/9//3//f/9//3//f/9//3//f/9//3//f/9//3//f/9//3//f/9//3//f/9//3//f/9//3//f/9//3//f/9//3//f/9//3//f/9//3//f/9//3//f/9//3//f/9//3//f/9//3//f/9//3//f/9//3//f/9//3//f/9//3//f/9//3//f/9//3//f/9//3//f/9//3//f/9//3//f/9/nW8ZX1tn/3v/f997/3v/f/9//3//f/9//3//f/9//3//f/9//3//f/9//3//f/9//3//f/9//3//f/9//3//f/9//3//f/9//3//f/9//3//f/9//3//f/9//3//f/9//3//f/9//3//f/9//3//f/9//3//f/9//3//f/9//3v/f/9/W2dTSv9//3//f/9//3//f/9//3//f/9//3//f/9//3//f/9//3//f/9//3//f/9//3//f/9//3//f/9//3//f/9//3//f/9//3//f/9//3//f/9//3//f/9//3//f/9//3//f/9//3//f/9//3//f/9//3//f/9//3//f/9//3//f/9//3//f/9//3//f/9//3//f/9//3//f/9//3//f/9//3//f/9//3//f/9//3//f/9//3//f/9//3//f/9//3//f/9//3//f/9//3//f/9//3//f/9//3//f/9//3//f/9//3//f/9//3//f/9//3//f/9//3//f/9//3//f/9//3//e/97GV+1Ultn/3//f/9/3nv/f/9/3nvee/9//3/ef/9//3//f/9//3//f/9//3//f/9//3//f/9//3//f/9//3//f/9//3//f/9//3//f/9//3//f/9//3//f/9//3//f/9//3//f/9//3//f/9//3//f/9//3//f/9//3//f/97/39SRntr/3//e/9//3v/f/9//3//f/9//3//f/9//3//f/9//3//f/9//3//f/9//3//f/9//3//f/9//3//f/9//3//f/9//3//f/9//3//f/9//3//f/9//3//f/9//3//f/9//3//f/9//3//f/9//3//f/9//3//f/9//3//f/9//3//f/9//3//f/9//3//f/9//3//f/9//3//f/9//3//f/9//3//f/9//3//f/9//3//f/9//3//f/9//3//f/9//3//f/9//3//f/9//3//f/9//3//f/9//3//f/9//3//f/9//3//f/9//3//f/9//3//f/9//3//f/9//3//f/9//3v/f71z91oYX997/3v/f997/3//f/9/3nv/f/9//3//f/9//3//f/9//3//f/9//3//f/9//3//f/9//3//f/9//3//f/9//3//f/9//3//f/9//3//f/9//3//f/9//3//f/9//3//f/9//3//f/9//3//f/9//3//f/9//3+9cxA+/3v/f/97/3//f/9//3//f/9//3//f/9//3//f/9//3//f/9//3//f/9//3//f/9//3//f/9//3//f/9//3//f/9//3//f/9//3//f/9//3//f/9//3//f/9//3//f/9//3//f/9//3//f/9//3//f/9//3//f/9//3//f/9//3//f/9//3//f/9//3//f/9//3//f/9//3//f/9//3//f/9//3//f/9//3//f/9//3//f/9//3//f/9//3//f/9//3//f/9//3//f/9//3//f/9//3//f/9//3//f/9//3//f/9//3//f/9//3//f/9//3//f/9//3//f/9//3//f/9//3//f/97/3//f1pntlacb753/3//f/97vnf/f/9//3//f/9//3//f/9//3//f/9//3//f/9//3//f/9//3//f/9//3//f/9//3//f/9//3//f/9//3//f/9//3//f/9//3//f/9//3//f/9//3//f/9//3//f/9//3//f957/3//f7ZW+Fred/9//3//f/9//3//f/9//3//f/9//3//f/9//3//f/9//3//f/9//3//f/9//3//f/9//3//f/9//3//f/9//3//f/9//3//f/9//3//f/9//3//f/9//3//f/9//3//f/9//3//f/9//3//f/9//3//f/9//3//f/9//3//f/9//3//f/9//3//f/9//3//f/9//3//f/9//3//f/9//3//f/9//3//f/9//3//f/9//3//f/9//3//f/9//3//f/9//3//f/9//3//f/9//3//f/9//3//f/9//3//f/9//3//f/9//3//f/9//3//f/9//3//f/9//3//f/9//3//f753/3//f/9//3//fxhfOmd8b993/3//f/9//3++d/9//3//f/9//3//f/9//3//f/9//3//f/9//3//f/9//3//f/9//3//f/9//3//f/9//3//f/9//3//f/9//3//f/9//3//f/9//3//f/9//3//f/9//3//f/9//3//f953c0r/f/97/3//f/97/3//f/9//3//f/9//3//f/9//3//f/9//3//f/9//3//f/9//3//f/9//3//f/9//3//f/9//3//f/9//3//f/9//3//f/9//3//f/9//3//f/9//3//f/9//3//f/9//3//f/9//3//f/9//3//f/9//3//f/9//3//f/9//3//f/9//3//f/9//3//f/9//3//f/9//3//f/9//3//f/9//3//f/9//3//f/9//3//f/9//3//f/9//3//f/9//3//f/9//3//f/9//3//f/9//3//f/9//3//f/9//3//f/9//3//f/9//3//f/9//3//f/9//3//f713/3//f953/3//f/97/3+cbxhf+Fq+c/9//3vfd/9//3//f/9//3//f/9//3//f/9//3//f/9//3//f/9//3//f/9//3//f/9//3//f/9//3//f/9//3//f/9//3//f/9//3//f/9//3//f/9//3//f/9//3//f/9//3//f/9/lVLXWt97/3//e/9//3//f/9//3//f/9//3//f/9//3//f/9//3//f/9//3//f/9//3//f/9//3//f/9//3//f/9//3//f/9//3//f/9//3//f/9//3//f/9//3//f/9//3//f/9//3//f/9//3//f/9//3//f/9//3//f/9//3//f/9//3//f/9//3//f/9//3//f/9//3//f/9//3//f/9//3//f/9//3//f/9//3//f/9//3//f/9//3//f/9//3//f/9//3//f/9//3//f/9//3//f/9//3//f/9//3//f/9//3//f/9//3//f/9//3//f/9//3//f/9//3//f/9//3//f/9//3/ee/9//3//f/9//3//e/9//3t8a9ZS+Fqdb/9//3//f/9//3//f/9//3//f/9//3//f/9//3//f/9//3//f/9//3//f/9//3//f/9//3//f/9//3//f/9//3//f/9//3//f/9//3//f/9//3//f/9//3//f/9//3//f/9/e290Tpxv3nf/f/9//3//f/9//3//f/9//3//f/9//3//f/9//3//f/9//3//f/9//3//f/9//3//f/9//3//f/9//3//f/9//3//f/9//3//f/9//3//f/9//3//f/9//3//f/9//3//f/9//3//f/9//3//f/9//3//f/9//3//f/9//3//f/9//3//f/9//3//f/9//3//f/9//3//f/9//3//f/9//3//f/9//3//f/9//3//f/9//3//f/9//3//f/9//3//f/9//3//f/9//3//f/9//3//f/9//3//f/9//3//f/9//3//f/9//3//f/9//3//f/9//3//f/9//3//f/9//3//f/9//3//f/9//3//f/9//3v/f/9//3+dbxlf+Fp7a/9//3//f/9//3//f/9//3//f/9//3//f/9//3//f/9//3//f/9//3//f/9//3//f/9//3//f/9//3//f/9//3//f/9//3//f/9//3//f/9//3//f/9//3//f/9/e2u1Ulpn/3//f/9//3//f/9//3//f/9//3//f/9//3//f/9//3//f/9//3//f/9//3//f/9//3//f/9//3//f/9//3//f/9//3//f/9//3//f/9//3//f/9//3//f/9//3//f/9//3//f/9//3//f/9//3//f/9//3//f/9//3//f/9//3//f/9//3//f/9//3//f/9//3//f/9//3//f/9//3//f/9//3//f/9//3//f/9//3//f/9//3//f/9//3//f/9//3//f/9//3//f/9//3//f/9//3//f/9//3//f/9//3//f/9//3//f/9//3//f/9//3//f/9//3//f/9//3//f/9//3//f/9//3//f/9//3//f/9//3//f/9//3//f/9//3u9c1pr915ba/97/3//f/97/3//f/9//3//f/9//3//f/9//3//f/9//3//f/9//3//f/9//3//f/9//3//f/9//3//f/9//3//f/9//3//f/9//3//f/9//3//f/9/nW8YW/ha/3//f/9//3//f/9//3//f/9//3//f/9//3//f/9//3//f/9//3//f/9//3//f/9//3//f/9//3//f/9//3//f/9//3//f/9//3//f/9//3//f/9//3//f/9//3//f/9//3//f/9//3//f/9//3//f/9//3//f/9//3//f/9//3//f/9//3//f/9//3//f/9//3//f/9//3//f/9//3//f/9//3//f/9//3//f/9//3//f/9//3//f/9//3//f/9//3//f/9//3//f/9//3//f/9//3//f/9//3//f/9//3//f/9//3//f/9//3//f/9//3//f/9//3//f/9//3//f/9//3//f/9//3//f/9//3//f/9//3//f/9//3//f/9//3//f/9/3nu+d1pn11o5Y953/3//f953/3//f/97/3v/e/9//3//f/9//3//f/9//3//f/9//3//f/9//3//f/9//3//f/9//3//f/9//3//f/9733f/e/9//3/fd/97vW/XVtdW/3//f/9//3//f/9//3//f/9//3//f/9//3//f/9//3//f/9//3//f/9//3//f/9//3//f/9//3//f/9//3//f/9//3//f/9//3//f/9//3//f/9//3//f/9//3//f/9//3//f/9//3//f/9//3//f/9//3//f/9//3//f/9//3//f/9//3//f/9//3//f/9//3//f/9//3//f/9//3//f/9//3//f/9//3//f/9//3//f/9//3//f/9//3//f/9//3//f/9//3//f/9//3//f/9//3//f/9//3//f/9//3//f/9//3//f/9//3//f/9//3//f/9//3//f/9//3//f/9//3//f/9//3//f/9//3//f/9//3//f/9//3//f/9//3//f/9//3//f/97/3//f3xr+Fr3Wp1z/3//e/97/3//f/9//3//f/9//3//f/9//3//f/9//3//f/9//3//f/9//3//f/9//3//f/9//3//e/9//3//f/9//3v/f/9/33eVTrZS33f/f/9//3//f/9//3//f/9//3//f/9//3//f/9//3//f/9//3//f/9//3//f/9//3//f/9//3//f/9//3//f/9//3//f/9//3//f/9//3//f/9//3//f/9//3//f/9//3//f/9//3//f/9//3//f/9//3//f/9//3//f/9//3//f/9//3//f/9//3//f/9//3//f/9//3//f/9//3//f/9//3//f/9//3//f/9//3//f/9//3//f/9//3//f/9//3//f/9//3//f/9//3//f/9//3//f/9//3//f/9//3//f/9//3//f/9//3//f/9//3//f/9//3//f/9//3//f/9//3//f/9//3//f/9//3//f/9//3//f/9//3//f/9//3//f/9//3//f/9//3//f/9//3//f997OmfXWntrvnf/e/9/33vfe997/3/ee/9/33v/f/9//3//f/9//3//f/9//3//f/9//3//f957/3//f/9//3//e/97/3//f/9/OWNTSvda/3//f997/3//f/9//3//f/9//3//f/9//3//f/9//3//f/9//3//f/9//3//f/9//3//f/9//3//f/9//3//f/9//3//f/9//3//f/9//3//f/9//3//f/9//3//f/9//3//f/9//3//f/9//3//f/9//3//f/9//3//f/9//3//f/9//3//f/9//3//f/9//3//f/9//3//f/9//3//f/9//3//f/9//3//f/9//3//f/9//3//f/9//3//f/9//3//f/9//3//f/9//3//f/9//3//f/9//3//f/9//3//f/9//3//f/9//3//f/9//3//f/9//3//f/9//3//f/9//3//f/9//3//f/9//3//f/9//3//f/9//3//f/9//3//f/9//3//f/9//3//f/9//3//e/97/3v/f/9/fG8YX9daGF+9c/9//3//f/9//3//f/9//3//f/9//3v/f/9//3//f/9//3//f/97/3//f/9//3v/f/9//3//f/9/MUJTSr53/3//f/9//3//f/9//3//f/9//3//f/9//3//f/9//3//f/9//3//f/9//3//f/9//3//f/9//3//f/9//3//f/9//3//f/9//3//f/9//3//f/9//3//f/9//3//f/9//3//f/9//3//f/9//3//f/9//3//f/9//3//f/9//3//f/9//3//f/9//3//f/9//3//f/9//3//f/9//3//f/9//3//f/9//3//f/9//3//f/9//3//f/9//3//f/9//3//f/9//3//f/9//3//f/9//3//f/9//3//f/9//3//f/9//3//f/9//3//f/9//3//f/9//3//f/9//3//f/9//3//f/9//3//f/9//3//f/9//3//f/9//3//f/9//3//f/9//3//f/9//3//f957/3//f/9//3//f/9//3//e/9//3++d/hetVb3WlprvXO+d753/3v/e/9//3//f/9//3//f/9//3//f/9//3//e/97/3v/f/9//3taZ9ZWEUKcb/9//3v/f/9//3//f/9//3//f/9//3//f/9//3//f/9//3//f/9//3//f/9//3//f/9//3//f/9//3//f/9//3//f/9//3//f/9//3//f/9//3//f/9//3//f/9//3//f/9//3//f/9//3//f/9//3//f/9//3//f/9//3//f/9//3//f/9//3//f/9//3//f/9//3//f/9//3//f/9//3//f/9//3//f/9//3//f/9//3//f/9//3//f/9//3//f/9//3//f/9//3//f/9//3//f/9//3//f/9//3//f/9//3//f/9//3//f/9//3//f/9//3//f/9//3//f/9//3//f/9//3//f/9//3//f/9//3//f/9//3//f/9//3//f/9//3//f/9//3//f/9//3//f/9//3//f/9//3//f997/3//f/9/33u+d953/3//f753OmfXWvdaGV85Y3xrvXP/e/97/3//e/97/3v/f/97/3//e/97/3u+cxhfdEpSRvdae2//f71333v/f/9/vXf/f/9//3//f/9//3//f/9//3//f/9//3//f/9//3//f/9//3//f/9//3//f/9//3//f/9//3//f/9//3//f/9//3//f/9//3//f/9//3//f/9//3//f/9//3//f/9//3//f/9//3//f/9//3//f/9//3//f/9//3//f/9//3//f/9//3//f/9//3//f/9//3//f/9//3//f/9//3//f/9//3//f/9//3//f/9//3//f/9//3//f/9//3//f/9//3//f/9//3//f/9//3//f/9//3//f/9//3//f/9//3//f/9//3//f/9//3//f/9//3//f/9//3//f/9//3//f/9//3//f/9//3//f/9//3//f/9//3//f/9//3//f/9//3//f/9//3//f/9//3//f/9//3v/f/9//3//f/9//3v/f/9//3//f/9//3v/f/9//3udc3trGV/3WrZStlLXVtdWtlLWVtdW11rWVtZWlU62UrZSGV98a997/3v/f957/3//f/9//3//f917/3//f/9//3//f/9//3//f/9//3//f/9//3//f/9//3//f/9//3//f/9//3//f/9//3//f/9//3//f/9//3//f/9//3//f/9//3//f/9//3//f/9//3//f/9//3//f/9//3//f/9//3//f/9//3//f/9//3//f/9//3//f/9//3//f/9//3//f/9//3//f/9//3//f/9//3//f/9//3//f/9//3//f/9//3//f/9//3//f/9//3//f/9//3//f/9//3//f/9//3//f/9//3//f/9//3//f/9//3//f/9//3//f/9//3//f/9//3//f/9//3//f/9//3//f/9//3//f/9//3//f/9//3//f/9//3//f/9//3//f/9//3//f/9//3//f/9//3//f/9//3//f/9//3//f/9//3//f/9//3//f/9//3//f/9//3//f/9//3//f/9//3//f9973ne+d71zvnO+c99333f/f/97/3//e/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0AAAACgAAAGAAAACVAAAAbAAAAAEAAAAtLQ1CVSUNQgoAAABgAAAAHAAAAEwAAAAAAAAAAAAAAAAAAAD//////////4QAAABGAGkAcwBjAGEAbABpAHoAYQBkAG8AcgAgAE0AYQBjAHIAbwB6AG8AbgBhACAATgBvAHIAdABlAAYAAAACAAAABQAAAAUAAAAGAAAAAgAAAAIAAAAFAAAABgAAAAYAAAAGAAAABAAAAAMAAAAIAAAABgAAAAUAAAAEAAAABgAAAAUAAAAGAAAABgAAAAYAAAADAAAABwAAAAYAAAAEAAAABAAAAAY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</Object>
  <Object Id="idInvalidSigLnImg">AQAAAGwAAAAAAAAAAAAAAAYBAAB/AAAAAAAAAAAAAABDJAAApREAACBFTUYAAAEAxOMAANEAAAAFAAAAAAAAAAAAAAAAAAAAUAUAAAADAADgAQAADwEAAAAAAAAAAAAAAAAAACFS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PKs1ADnOwmQAAc4BFwAABAEAAAAABAAAuKs1AFfOwmR385RRxqw1AAAEAAABAgAAAAAAABCrNQCs/jUArP41AGyrNQCAARR2DlwPduBbD3ZsqzUAZAEAAAAAAAAAAAAAjWIudo1iLnZYdj4AAAgAAAACAAAAAAAAlKs1ACJqLnYAAAAAAAAAAMasNQAHAAAAuKw1AAcAAAAAAAAAAAAAALisNQDMqzUA7uotdgAAAAAAAgAAAAA1AAcAAAC4rDUABwAAAEwSL3YAAAAAAAAAALisNQAHAAAAEGQAAvirNQCVLi12AAAAAAACAAC4rDU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Zk1Mg1AOqGy2Q42/NkAQAAAGQ172SINfBkwMgNAzjb82QBAAAAZDXvZHw172Qg2KMCINijAhzJNQBvacZkAKzzZAEAAABkNe9kKMk1AIABFHYOXA924FsPdijJNQBkAQAAAAAAAAAAAACNYi52jWIudmB3PgAACAAAAAIAAAAAAABQyTUAImoudgAAAAAAAAAAgMo1AAYAAAB0yjUABgAAAAAAAAAAAAAAdMo1AIjJNQDu6i12AAAAAAACAAAAADUABgAAAHTKNQAGAAAATBIvdgAAAAAAAAAAdMo1AAYAAAAQZAACtMk1AJUuLXYAAAAAAAIAAHTKN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f/973nf/f/9//3//f/9//3/+f/9//3//f/9//3//f/9//3//f/9//3//f/9//3//f/9//3//f/9//3//f/9//3//f/9//3//f/9//3//f/9//3//f/9//3//f/9//3//f/9//3//f/9//3//f/9//3//f/9//3//f/9//3//f/9//3//f/9//3//f/9//3//f/9//3//f/9//3//f/9//3//f/9//3//f/9//3//f/9//3//f/9//3//f/9//3//f/9//3//f/9//3//f/9//3//f/9//3//f/9//3//f/9//3//f/9//3//f/9//3//f/9//3//f/9//3//f/9//3//f/9//3//f/9//3//f/9//3//f/9//3//f/9//3//f/9//3//f/9//3//f/9//3//f/9//3//f/9//3//f/9//3//f/9//3//f/9//3//f/9//3//f/9//3//f/9//3//f/9//3//f/9//3//f/9//3//f/9//3//f/9//3//f/9//3//fxlftlIYX51v/3//f/9//3//f/9//3//f/9//3//f/9//3//f/9//3//f/9//3//f/9//3//f/9//3//f/9//3//f/9//3//f/9//3//f/9//3//f/9//3//f/9//3//f/9//3//f/9//3//f/9//3//f/9//3//f/9//3//f/9//3//f/9//3//f/9//3//f/9//3//f/9//3//f/9//3//f/9//3//f/9//3//f/9//3//f/9//3//f/9//3//f/9//3//f/9//3//f/9//3//f/9//3//f/9//3//f/9//3//f/9//3//f/9//3//f/9//3//f/9//3//f/9//3//f/9//3//f/9//3//f/9//3//f/9//3//f/9//3//f/9//3//f/9//3//f/9//3//f/9//3//f/9//3//f/9//3//f/9//3//f/9//3//f/9//3//f/9//3//f/9//3//f/9//3//f/9//3//f/9//3//f/9//3//f/9//3/+f957/3//f71zED73WtZWWme+d/9//3//f/9//3//f/9//3//f/9//3//f/9//3//f/9//3//f/9//3//f/9//3//f/9//3//f/9//3//f/9//3//f/9//3//f/9//3//f/9//3//f/9//3//f/9//3//f/9//3//f/9//3//f/9//3//f/9//3//f/9//3//f/9//3//f/9//3//f/9//3//f/9//3//f/9//3//f/9//3//f/9//3//f/9//3//f/9//3//f/9//3//f/9//3//f/9//3//f/9//3//f/9//3//f/9//3//f/9//3//f/9//3//f/9//3//f/9//3//f/9//3//f/9//3//f/9//3//f/9//3//f/9//3//f/9//3//f/9//3//f/9//3//f/9//3//f/9//3//f/9//3//f/9//3//f/9//3//f/9//3//f/9//3//f/9//3//f/9//3//f/9//3//f/9//3//f/9//3//f/9//3//f/9//3//f/9//3//f/97nG/ONd93vXN7a3xv3nf/f/9//3/+f/9//3//f/9//3//f/9//3//f/9//3//f/9//3//f/9//3//f/9//3//f/9//3//f/9//3//f/9//3//f/9//3//f/9//3//f/9//3//f/9//3//f/9//3//f/9//3//f/9//3//f/9//3//f/9//3//f/9//3//f/9//3//f/9//3//f/9//3//f/9//3//f/9//3//f/9//3//f/9//3//f/9//3//f/9//3//f/9//3//f/9//3//f/9//3//f/9//3//f/9//3//f/9//3//f/9//3//f/9//3//f/9//3//f/9//3//f/9//3//f/9//3//f/9//3//f/9//3//f/9//3//f/9//3//f/9//3//f/9//3//f/9//3//f/9//3//f/9//3//f/9//3//f/9//3//f/9//3//f/9//3//f/9//3//f/9//3//f/9//3//f/9//3//f/9//3//f/9//3//f/9//3//f/97/3v/f60t3nf/f/93vXP/e/9//3/+f/9//3//f/9//3//f/9//3//f/9//3//f/9//3//f/9//3//f/9//3//f/9//3//f/9//3//f/9//3//f/9//3//f/9//3//f/9//3//f/9//3//f/9//3//f/9//3//f/9//3//f/9//3//f/9//3//f/9//3//f/9//3//f/9//3//f/9//3//f/9//3//f/9//3//f/9//3//f/9//3//f/9//3//f/9//3//f/9//3//f/9//3//f/9//3//f/9//3//f/9//3//f/9//3//f/9//3//f/9//3//f/9//3//f/9//3//f/9//3//f/9//3//f/9//3//f/9//3//f/9//3//f/9//3//f/9//3//f/9//3//f/9//3//f/9//3//f/9//3//f/9//3//f/9//3//f/9//3//f/9//3//f/9//3//f/9//3//f/9//3//f/9//3//f/9//3//f/9//3//f/9//3//f/9//3v/f/9/lEr4Wv9//3//e/9//3/ee/9//3//f/9//3//f/9//3//f/9//3//f/9//3//f/9//3//f/9//3//f/9//3//f/9//3//f/9//3//f997/3//f957/3//f/9//3//f/9//3//f/9//3//f/9//3//f/9//3//f/9//3//f/9//3//f/9//3//f/9//3//f/9//3//f/9//3//f/9//3//f/9//3//f/9//3//f/9//3//f/9//3//f/9//3//f/9//3//f/9//3//f/9//3//f/9//3//f/9//3//f/9//3//f/9//3//f/9//3//f/9//3//f/9//3//f/9//3//f/9//3//f/9//3//f/9//3//f/9//3//f/9//3//f/9//3//f/9//3//f/9//3//f/9//3//f/9//3//f/9//3//f/9//3//f/9//3//f/9//3//f/9//3//f/9//3//f/9//3//f/9//3//f/9//3//f/9//3//f/9//3//f/9//3//f/97/3s5X3NG/3vfd/9//3//e/9//nv/f/9//3//f/9//3//f/9//3//f/9//3//f/9//3//f/9//3//f/9//3//f/9//3//f/9/vnPfd/97/3/ed/9//3//f/9//3//f/9//3//f/9//3//f/9//3//f/9//3//f/9//3//f/9/33v/f51vvW//e/9//3//f/9//3//f/9//3//f/9//3//f/9//3//f/9//3//f/9//3//f/9//3//f/9//3//f/9//3//f/9//3//f/9//3//f/9//3//f/9//3//f/9//3//f/9//3//f/9//3//f/9//3//f/9//3//f/9//3//f/9//3//f/9//3//f/9//3//f/9//3//f/9//3//f/9//3//f/9//3//f/9//3//f/9//3//f/9//3//f/9//3//f/9//3//f/9//3//f/9//3//f/9//3//f/9//3//f/9//3//f/9//3//f/9//3//f/9//3//f/9//3//f/9//3//f/9//3//d/9/8Dmdb993/3//f/9//3//f/9//3//f/9//3//f/9//3//f/9//3//f/9//3//f/9//3//f/9//3//f/9//3//f/9/vm/xOTI+lU7/f/9//3//f/9//3//f/9//3//f/9//3//f/9//3//f/9//3//f/9//3//f/9//3//f/97GVvXUv9//3//f/9//3//f/9//3//f/9//3//f/9//3//f/9//3//f/9//3//f/9//3//f/9//3//f/9//3//f/9//3//f/9//3//f/9//3//f/9//3//f/9//3//f/9//3//f/9//3//f/9//3//f/9//3//f/9//3//f/9//3//f/9//3//f/9//3//f/9//3//f/9//3//f/9//3//f/9//3//f/9//3//f/9//3//f/9//3//f/9//3//f/9//3//f/9//3//f/9//3//f/9//3//f/9//3//f/9//3//f/9//3//f/9//3//f/9//3//f/9//3//f/9//3//f/97/3//f/97/3t0SpVO/3/fd/9//3/ed/9//3//f/9//3//f/9//3//f/9//3//f/9//3//f/9//3//f/5//3//f/9//3//f/97/3tbY64t+Fq2Ut93/3//f/9//3//f/9//3//f/9//3//f/9//3//f/9//3//f/9//3//f/9//3//e/9//3u2TlNC/3v/f/9//3//f/9//3//f/9//3//f/9//3//f/9//3//f/9//3//f/9//3//f/9//3//f/9//3//f/9//3//f/9//3//f/9//3//f/9//3//f/9//3//f/9//3//f/9//3//f/9//3//f/9//3//f/9//3//f/9//3//f/9//3//f/9//3//f/9//3//f/9//3//f/9//3//f/9//3//f/9//3//f/9//3//f/9//3//f/9//3//f/9//3//f/9//3//f/9//3//f/9//3//f/9//3//f/9//3//f/9//3//f/9//3//f/9//3//f/9//3//f/9//3//f/9//3//e/9//3v/f3xrET69b/97/3//f953/3//e/9//3//f/9//3//f/9//3//f/9//3//f/9//3//f/9//3/+f/9//3//f/9//3//e51rzzH/f51rnW/fd/9//3//f/9//3//f/9//3//f/9//3//f/9//3//f/9//3//f/9//3//f997/3//f/hWETr/e/97/3//f/9//3//f/9//3//f/9//3//f/9//3//f/9//3//f/9//3//f/9//3//f/9//3//f/9//3//f/9//3//f/9//3//f/9//3//f/9//3//f/9//3//f/9//3//f/9//3//f/9//3//f/9//3//f/9//3//f/9//3//f/9//3//f/9//3//f/9//3//f/9//3//f/9//3//f/9//3//f/9//3//f/9//3//f/9//3//f/9//3//f/9//3//f/9//3//f/9//3//f/9//3//f/9//3//f/9//3//f/9//3//f/9//3//f/9//3//f/9//3//f/9//3//f/97/3//f993/39TRtdS/3v/f953/3//f/9//3//f/9//3//f/9//3//f/9//3//f/9//3//f/9//3/+f/9//3//f/9//3//e/9733NtJTpfv3O+c/9//3//f/9//3//f/9//3//f/9//3//f/9//3//f/9//3//f/9//3//f/9//3//f/9/XGMROt9z/3v/f/9//3v/f/9//3//f/9//3//f/9//3//f/9//3//f/9//3//f/9//3//f/9//3//f/9//3//f/9//3//f/9//3//f/9//3//f/9//3//f/9//3//f/9//3//f/9//3//f/9//3//f/9//3//f/9//3//f/9//3//f/9//3//f/9//3//f/9//3//f/9//3//f/9//3//f/9//3//f/9//3//f/9//3//f/9//3//f/9//3//f/9//3//f/9//3//f/9//3//f/9//3//f/9//3//f/9//3//f/9//3//f/9//3//f/9//3//f/9//3//f/9//3//f/9//3//f/9//3v/f3xnUkKdb/97/3v/f957/3//f/9//3//f/9//3//f/9//3//f/9//3//f/9//3//f/9//n//f/9//3//f/9//3v/f3RClkr/e/97/3v/e/9//3//f/9//3//f/9//3//f/9//3//f/9//3//f/9//3//f/9//3//f/9//3v/d/A133P/d/9//3//f/9//3//f/9//3//f/9//3//f/9//3//f/9//3//f/9//3//f/9//3//f/9//3//f/9//3//f/9//3//f/9//3//f/9//3//f/9//3//f/9//3//f/9//3//f/9//3//f/9//3//f/9//3//f/9//3//f/9//3//f/9//3//f/9//3//f/9//3//f/9//3//f/9//3//f/9//3//f/9//3//f/9//3//f/9//3//f/9//3//f/9//3//f/9//3//f/9//3//f/9//3//f/9//3//f/9//3//f/9//3//f/9//3//f/9//3//f/9//3//f/9/3nv/f953/3//f993/39TRrZS/3//f/9//nv/f/9//3//f/9//3//f/9//3//f/9//3//f/9//3//f/9//n//f/9//3//f/9//3v/e993Ol/PMd93/3//f/9//3//f/9//3//f/9//3//f/9//3//f/9//3//f/9//3//f/9//3/+f/9//3//e/97zzGea/93/3v/f/9//3//f/5//3//f/9//3//f/9//3//f/9//3//f/9//3//f/9//3//f/9//3//f/9//3//f/9//3//f/9//3//f/9//3//f/9//3//f/9//3//f/9//3//f/9//3//f/9//3//f/9//3//f/9//3//f/97/3//e/9//3v/f/97/3//f/9//3v/f/97/3v/d/9//3v/e/97/3v/e/9//3//f/9//3//e/9//3//f/9//3//f/9//3//f/9//3//f/9//3//f/9//3//f/9//3//f/9//3//f/9//3//f/9//3//f/9//3//f/9//3//f/9//n//f/9//3//f/9//3//f5xv8D16a/9/3Hf/f/5//3//f/9//3//f/9//3//f/9//3//f/9//3//f/9//3//f/9//3//f/9//3//f/9//3vfe9A111b/f/9//3//f/9//3//f/9//3//f/9//3//f/9//3//f/9//3//f/9//3/+f/5//3//f/9//3syPhlb/3v/e/97/3/+f/5//n//f/9//3//f/9//3//f/9//3//f/9//3//f/9//3//f/9//3//f/9//3//f/9//3//f/9//3//f/9//3//f/9//3//f/9//3/fe/9//3//f/97/3//e/9//3//f/9//3//f/9/33vfe/97/3eeb3xnGl/4VrdStlIzQlNCM0JTQjNCU0JTQlRGU0ZzRlNCU0ZTQnNGU0Z0RpVKtU62TtdS11IYWxlbOV+db71zvXPed953/3v/e/9//3v/f/9//3//e/9//3v/f/9//3//f/9/3nv/f/9//3//f/9//3//f/9//3//f/9//n/+f/5//3//f/9//3//f/9//39SRhhj/nv/f/5//3/+f/9//3//f/9//3//f/9//3//f/9//3//f/9//3//f/9//3//f/9//3//f/9//3/fe/9/VEpTRv9//3//f/9//3//f/9//3//f/9//3//f/9//3//f/9//3//f/9//3/+f/5//X//f/5//3//e5VKdUb/d/93/3//f/5//n/+f/9//3//f/9//3//f/9//3//f/9//3//f/9//3//f/9//3//f/9//3//f/9//3//f/9//3//f/9//3//f/9//3//f/9//3//f/9//3//f/9//3//e/9//3//f/9//3/fe71zW2s5Y/haVEZ0RrZO11IaX1tjnW+db99333Pfd993/3v/d/97/3v/f/97/3v/d/97/3f/e/93/3fec993vm++b5xrnGt7a9ZWtVK1UpROlVKUTrVSlVIYXzljfGucb71z3nf/f/9//3v/e/9//3//f/9//3//f/9//3//f/97/3//f/9//3//f/9//3//f/9//3//f/9//3//e1xnEDr/d/97/3/ed/9//3//f/9//3//f/9//3//f/9//3//f/9//3//f/9//3//f/9//3//f/9//3//f/9//39bZ881nW//f/9//3//f/9//3//f/9//3//f/9//3//f/9//3//f/9//3//f/9//3//f/9//3//f/9/+FbxMf9z/3f/e/97/n//f/5//3//f/9//3//f/9//3//f/9//3//f/9//3//f/9//3//f/9//3//f/9//3//f/9//3//f/9//3//f/9//3//f/9//3//f/9/3nf/e/9//3//f/9/3ne+dzpjGF+1UpROlU74WlpnnXP/e/9//3v/e/97/3v/e/97/3v/f/97/3v/e/9//3v/f/9//3//e/9//3v/e/97/3v/e/9//3v/f/97/3vfd/93/3//f/9//3ved953vnO+dxljOWMYX9dalU5zSlJGU0YYX1pjfGvfd/97/3//e/9/33f/e/97/3//f/9//3//f/9//3//f/9//3v/f/97/3v/e/9//3sSOjtf/3f/e/97/3//f/9//3//f/9//3//f/9//3//f/9//3//f/9//3//f/9//3//f/9//3//f/9//3//f953MkKUSv9//3//f/9//3//f/9//3//f/9//3//f/9//3//f/9//3//f/9//3//f/9//3//f/9//3t8Y44l32v/c/97/3f/f/9//3//f/9//3//f/9//3//f/9//3//f/9//3//f/9//3//f/9//3//f/9//3//f/9//3//f/9//3//f/9//3//f/9//3//f/9/33v/f/9//3/fe71zGWOVUjFC+F45Y5xz/3v/f/9//3//f/9//3//f/97/3//f/9//3//f/9//3//f/9//3//f/9//3//f/9//3//f/9//3//f/9//3v/f/9//3//f/9//3//f/9//3//f/9//3//f/97/3//f/9//3//f/97/3ved3xrOmMZX9dSlU5TRlNCMkL4VvhaOmN8a75z33f/e/97/3//e/9//3v/f/97/3v/e99z/3v/cxpX8jH/d/97/3v/f/9//3//f/9//3//f/9//3//f/9//3//f/9//3//f/9//3//f/9//3//f/9//3//f/9//385X84x3nP/f/9//3//f/9//3//f/9//3//f/9//3//f/9//3//f/9//3//f/9//3//f/9//3//f99v0S19X/93/3f/d/9//3//f/9//3//f/9//3//f/9//3//f/9//3//f/9//3//f/9//3//f/9//3//f/9//3//f/9//3//f/9//3//f/9//3//f/9//3//f953WmeVUlJKdE45Y953/3//f/9//3v/e997/3//f/9//3//f/9//3//f/9//3//f/97/3//f/9//3//f/9//3//e/9//3//f/9//3//f/9//3//f/9//3//f/9/33v/e/97/3//f/9//3//f/9//3//f/9//3v/f/97/3//e/97/3//f/9//3//e/97/3f/e1tjOmP5WtdWlU6VSlRGdEZ1SrZO11I5X1tjvm//d/97/3f/e/93/3PyMV1b32//d/9//3//f/9//3//f/97/3//f/9//3//f/9//3//f/9//3//f/9//3//f/9//3//f/97/3v/e/97zjE5X/93/3//f/9//3//f/9//3//f/9//3//f/9//3//f/9//3//f/9//3//f/9//3//f/97/3dUOtlK/3P/e/93/3//f/9//3//f/9//3//f/9//3//f/9//3//f/9//3//f/9//3//f/9//3//f/9//3//f/9//3//f/9//3//f/97/3//f/9/3XO9c5xvc0q2Vltr3nf/f/9//3/ed/9//3//f/9//3//f/9//3//f/9//3//f/9//3//f/9//3//f/9//3//f/9//3//f/9//3//f/9//3//f/9//3//f/9//3//f/9//3//f/9//3//f/9//3//f/9//3//f/9//3//f/9//3//f/9//3//e/97/3//f/9//3//f/97/3//f/9//3v/e/97/3//f51rXGc7Y/hW1lKUSpRKc0aURnNC+FL5UpdGFDbfb99z/3v/e/9//3//f/9//3//f/9//3//f/9//3//f/9//3//f/9//3//f/9//3//f/9//3//e/9//3vXUlI+33P/e/9//3//f/9//3//f/9//3//f/9//3//f/9//3//f/9//3//f/9//3//f/9//3v/e/pWMzr/c/93/3v/f/9//3//f/9//3//f/9//3//f/9//3//f/9//3//f/9//3//f/9//3//f/9//3//f/9//3//f/9//3//f/9//3ved/9/3ncYX5RO1la9c/97/3//f/97/3v/e/9//3//f/9//3//f/9//3//f/9//3//f/9//3//f/9//3//f/9//3//f/9//3//f/9//3//f/9//3//f/9//3//f/9//3//f/9//3//f/9//3//f/9//3//f/9//3//f/9//3//f/9//3//f/9//3v/f/9//3//f/9//3v/f/9//3//e/9//3//f/9//3//e/97/3//f/97/3v/e/97/3v/e/5z/3NbX55nuE4MGTU6VkKWSrZS11Y5X1tnvnPed/97/3//f/9//3//f/9//3//f/9//3//f/9//3//f/97/3//f/97/3v/e75vrimeZ/97/3//f/9//3//f/9//3//f/9//3//f/9//3//f/9//3//f/9//3//f/9//3/fd/9/XGPQLd9v/3f/e/9//n//f/9//3//f/9//3//f/9//3//f/9//3//f/9//3//f/9//3//f/9//3//f/9//3/ee/9//3+9d/9//3//f/9/OWOUThdb/3v/f/9//3//f/9//3//f/9//3//f/9//3//f/9//3//f/9//3//f/9//3//f/9//3//f/9//3//f/9//3//f/9//3//f/9//3//f/9//3//f/9//3//f/9//3//f/9//3//f/9//3//f/9//3//f/9//3//f/9//3//f/9//3//f/9//3//f/9//3//f/9//3//f/9//3//f/9//3//f/9//3//f/97/3//f/9//3/dd/97/3vec/9/33P/f9lS8zW/c/97vm+eb9dWtlKVTpVOUkJTRnRK1lYYX3xv3nf/f/9//3//f/9//3v/f/9//3//f/9//3//e/97/3u4TjM6/3v/f/9//3/de/9//3+cd/9//3//f/9//3//f/9//3//f/9//3//f/5//3//f/9//3//e68tfWf/e/9/3nv/f/9//3//f/9//3//f/9//3//f/9//3//f/9//3/+f/9//3//f/9//3//f/9//3//f/9//3//f/9//3//f713lE61Uv97/3+9b/9//3//f/9//3//f/9//3//f/9//3//f/9//3//f/9//3//f/9//3//f/9//3//f/9//3//f/9//3//f/9//3//f/9//3//f/9//3//f/9//3//f/9//3//f/9//3//f/9//3//f/9//3//f/9//3//f/9//3//f/9//3//f/9//3//f/9//3//f/9//3//f/9//3//f/9//3//f/9//3//f/9//3//f/9/3Xv/f/5//3//f/9//3//e/93v3NVQtpW/3f/d99z/3v/e99z33f/f/97/3t8axlflU6VUnROlU63UhpfXGe+c993/3//f/97/3v/e/97/3v/d11j8zGeZ953/n//f/9//3//f/9//3//f/9//3//f/9//3//f/9//3//f/5//3/+f/9//3//f/978DXYUv93/3//f/9//3//f/9//3//f/9//3//f/9//3//f/9//3//f/9//3//f/9//3//f/9//3//f/9//3//f/97/3/ed1prc0paa/9/3nfed/9//3//f/9//3//f/9//3//f/9//3//f/9//3//f/9//3//f/9//3//f/9//3//f/9//3//f/9//3//f/9//3//f/9//3//f/9//3//f/9//3//f/9//3//f/9//3//f/9//3//f/9//3//f/9//3//f/9//3//f/9//3//f/9//3//f/9//3//f/9//3//f/9//3//f/9//3//f/9//3//f/9//3//f/9//3//f/5//3/9e913/3//f/9//3/fd9hWEj6ea/97/3//e/9//3v/f/97/3f/e993/3//e/9/3neda31rPGP6XrdSllKWUtha2Fp8a1xr/3v/e/93/3tWPtlS/3//f/9//3/+e957/3/dd/57/nv/f/57/3//f/9//3//f/9//3//f/9//3//f/9//3tURlRC/3f/f/9//3/+f/9//3//f/9//3//f/9//3//f/9//3//f/9//3//f/9//3//f/9//3//f/9//3v/f/9//3//f9dalE7ed/97/3v/f/9/nG//f/9//3//f/9//3//f/9//3//f/9//3//f/9//3//f/9//3//f/9//3//f/9//3//f/9//3//f/9//3//f/9//3//f/9//3//f/9//3//f/9//3//f/9//3//f/9//3//f/9//3//f/9//3//f/9//3//f/9//3//f/9//3//f/9//3//f/5//3//f/9//n//f/9//3/+f/9//3//f/5//3//f/9/3Xv/f/9/3nv/f/9//3//f953/3f/f/9/fWuNKXVC/3P/e99z/3f/e/93/3//e/9//3v/f/97/3//e/97/3//f/9//3/fe753fG9ba9dallJ1SjRCND76VvIxsC2+c/53vW//f/9//3v/f/9//3//f/9//3//e/9//3//e99333vfe/9//3//f/9//3//expbEjr/e993/3//f/9//3//f/9//3//f/9//3//f/9//3//f/9//3//f/9//3//f/9//3//f/9//3//f957/3//fzlj1lbee/9//3//f/97/3//f/9//3//f/9//3//f/9//3//f/9//3//f/9//3//f/9//3//f/9//3//f/9//3//f/9//3//f/9//3//f/9//3//f/9//3//f/9//3//f/9//3//f/9//3//f/9//3//f/9//3//f/9//3//f/9//3//f/9//3//f/9//3//f/9//3//f/9//3//f/9//3//f/9//3//f/9//3//f/9//3//f/9//3//f/9//3/ee/9//3//f/9//3//e/9//3v/f5VK8THYTv93/3v/e55rW1//e/93/3//f/9/33f/f/9//3//e/9333ffd/9//3//f/9/33vfe/9/33f/e99zPFtuJY4plEZ0RrZOW2M6X51rvm//e99z/3f/e/9//3f/e/97/3//f/9//3//f/9//3//e/93fWPRLb9v33P/e/97/3//e/9//3//f/9//3//f/9//3v/f/9//3v/f/9//3//f/9//3//f/9//3//e/9//3//e3trtVLed/9//3//f/9/3nv/f/9//3//f/9//3//f/9//3//f/9//3//f/9//3//f/9//3//f/9//3//f/9//3//f/9//3//f/9//3//f/9//3//f/9//3//f/9//3//f/9//3//f/9//3//f/9//3//f/9//3//f/9//3//f/9//3//f/9//3//f/9//3//f/9//3//f/9//3//f/9//3//f/9//3//f/9//3//f/9//3//f/9//nv/f/9/3nv/f/9/fW86Y5ZOGV86Y/9//3f/d/97/3fxMVU+/3P/e55ndUYzPlRC/3v/d99z33f/f/9//3/fd/97/3//f/9//3//f9173Xv/f/9//3++c/97v2//c5ZG8jW/b99zXGM7Xxpb2E7YUpZKlkp1RthSXGOea79v/3v/c/97/3v/f/97/3//e/97/3e/a9Itf2P/c/9733f/f/9//3//f/9//3v/f/97/3//e/9//3//f/9//3//f/9//3//f/9//3//f/97/3//f71z91paZ/9//3//f953/3v/f/9//3/fe/9//3//f/9//3//f/9//3//f/9//3//f/9//3//f/9//3//f/9//3//f/9//3//f/9//3//f/9//3//f/9//3//f/9//3//f/9//3//f/9//3//f/9//3//f/9//3//f/9//3//f/9//3//f/9//3//f/9//3//f/9//3//f/9//3//f/9//3//f/9//3//f/9//3//f/9//3//f/9//3//f/57/3/ed/9//3+3UpdOGluWSjM+W2P/e/97/3f/d7ZKdT5+Y/9zfWMzOlxfVEJcY7ZOlUp0Rr5v/3v/f/97/3//e/97/nv+f/5//3//f/5/3nv/f/9//3//e/97nmewLfpW/3v/e/93329+Y11j/3Pfb9lOEzZ3RnZGEzoTNpdGVT6XShpbfWd9Z55rv2v/c79nNTb7Tr9rXFtdY99z/3/fd79z3nP/e/9//3//e/9//3ffd/97/3//d/97/3v/f/9//3//f/97/3//e/9/OWMYX/97/3//f/9//3//f/9//3//f/9//3//f/9//3//f/9//3//f/9//3//f/9//3//f/9//3//f/9//3//f/9//3//f/9//3//f/9//3//f/9//3//f/9//3//f/9//3//f/9//3//f/9//3//f/9//3//f/9//3//f/9//3//f/9//3//f/9//3//f/9//3//f/9//3//f/9//3//f/9//3//f/9//3//f/9//3//f/9//3//f/9/33f/e/97/399azNC33ffd/9/vm9zQhhX/nP/d/9332+XQpdG/3O/axI2/3udZ1M+Mz63UrZOvm++b/9733NSRrVSOWP+e/9//3/+f/5//3/+f/9//3/fd/97/3f/dzQ+dkK/a/9332/7UtItsCkcV35jVT7RLRxX/3ffb/9zNTqwLbAtlkrXUlRGEjp1QpdGuUqQHdIlNTZuHbAll0a3SnVGMz6WSjtbnmudZ3xndUYROtA1dUoZX3xrvnP/f/9//3//f/9//3//f/9//3vWVr1z/3//f/9//3//f/9//3//f/9//3//f/9//3//f/9//3//f/9//3//f/9//3//f/9//3//f/9//3//f/9//3//f/9//3//f/9//3//f/9//3//f/9//3//f/9//3//f/9//3//f/9//3//f/9//3//f/9//3//f/9//3//f/9//3//f/9//3//f/9//3//f/9//3//f/9//3//f/9//3//f/9//3//f/9//3//f/9/33v/f/9/33c9Xz1f+1q/c/lWl07/e/97/3//f71rlEpZX/93/3f/e9lOuEY7V/9z8TH/c/97fWdtJd9z33PZUn1n/3tUQvdaemv+e/97/3//f/9//3//f/9//3//f/9//3//f/97n2exJT1b/3ffazQ2n2O/ZxQ2+1IUMvpONDbfb/9zG1dVQn5rv3Odb/9//3//f/9//3v/c9lKFDKfX9Ip+kryKT1X8y2QIZAhNDLZSpdCjyXyMXVCt050RjJCEUL4Wt97/3//f/9//3//e/9//3ucb/he33v/f/9//3//f/9//3//f/9//3//f/9//3//f/9//3//f/9//3//f/9//3//f/9//3//f/9//3//f/9//3//f/9//3//f/9//3//f/9//3//f/9//3//f/9//3//f/9//3//f/9//3//f/9//3//f/9//3//f/9//3//f/9//3//f/9//3//f/9//3//f/9//3//f/9//3//f/9//3//f/9//3//f/9//3//f/9//3//f/9/vnN2RttS2lJWQnZGMz51Sv9//3vfd/97/3veb1I+vWv/e/9zf2MTMn5j+VIzOr9v/3ffc7Atn2vfc11j2VJ+YzM6nG/+f/9//3//f/9//3//f/9//3//f/9//3//f/9//3//d3ZCNDr/c99vEzLfb/9vPFd2QhMy/3cbU/pO329VPhpb/3v/f99//3//f/9//3//f/93+lLSKZ9fVjafXz1TukKZPtpC+0ZXNl9bf18TLp9j32//d/97/3u/d51z/3v/f/9//3//f/9//3//e9danG//f/9//3//f/9//3//f/9//3//f/9//3//f/9//3//f/9//3//f/9//3//f/9//3//f/9//3//f/9//3//f/9//3//f/9//3//f/9//3//f/9//3//f/9//3//f/9//3//f/9//3//f/9//3//f/9//3//f/9//3//f/9//3//f/9//3//f/9//3//f/9//3//f/9//3//f/9//3//f/9//3//f/9//3//f/9//3//f/9//3/4WnVG/3f/e/9733OWThE+lU5bZ75z/3/fc/97fWeVRv93/3f/d/IxfmO4TlQ+v2//e/9/VEI7X/93/3v6VjxfdUb/f/9//3//f/9//3//f/9//3//f/9//3//f/9//3//f/9/fWOwKTxbv2vRLf93/3f/e9lOsC3/e79r2U7fc68pv2//f/9//3//f/9//3//f/9//3d+Y48hn1+5Qt9r/2/aSjU22kb/bxxP+05eW/Mx/3f/e/97/3//f/9//3/ee/9//3//f/9//3//f753c0ree/9/3nf/f/9//3//f/9//3//f/9//3//f/9//3//f/9//3//f/9//3//f/9//3//f/9//3//f/9//3//f/9//3//f/9//3//f/9//3//f/9//3//f/9//3//f/9//3//f/9//3//f/9//3//f/9//3//f/9//3//f/9//3//f/9//3//f/9//3//f/9//3//f/9//3//f/9//3//f/9//3//f/9//3//f/9//3//f/9//3/ee5RO+Fb/e99v/3v/e75vW2ffdzpjlU5bY/9//3v/f5dOXGP/d/93dkLZTjtfEjoaW/97/3saW1RC33P/e99zO1/5Wv9//3/ef/5//3//f/9//3//f/9//3//f/9//3//f/9/33f/e1RCVEJcY/E1XGP/e/97/3fQMb9v33O/a1xjEjq/c/9//3//f/5//n//f/9//3v/e59njyH7TtpGPVf/c79rdj4TMv93/288V9lK8jHfb/97/3ffd/97/3//f/9//3//f/9//3//f/9/vnN0Sv9//3/fe/9//3//f/9//3//f/9//3//f/9//3//f/9//3//f/9//3//f/9//3//f/9//3//f/9//3//f/9//3//f/9//3//f/9//3//f/9//3//f/9//3//f/9//3//f/9//3//f/9//3//f/9//3//f/9//3//f/9//3//f/9//3//f/9//3//f/9//3//f/9//3//f/9//3//f/9//3//f/9//3//f/9//3//f/9//3//f/9/1la1Tv97/3f/e/9//3ecb1pnvnP/f/haVEb/e/97/39VRv9z/3ueZ1RC/3u2Tvla33f/f75vM0I6X/97/3t9Z9hW/3//f/9//3//f/9//3//f/9//3//f/9//3//f/9//3/fd/9/fWvwNX1rtk6WTv9733f/f9dWXGf/f/97O2O2Uv93/3//f/9//3/+f/9/33//f/9732+xKXdCuUaYRv9z/3tcXxM2fWP/e/93PFvxMZ5r/3v/f/9//3//f/9//3//f/9//3//f/97/39bZ/da/3//f997/3//f/9//3//f/9//3//f/9//3//f/9//3//f/9//3//f/9//3//f/9//3//f/9//3//f/9//3//f/9//3//f/9//3//f/9//3//f/9//3//f/9//3//f/9//3//f/9//3//f/9//3//f/9//3//f/9//3//f/9//3//f/9//3//f/9//3//f/9//3//f/9//3//f/9//3//f/9//3//f/9//3//f/9//3/ee/9//397aw82m2v/e/9/3XP/f/9//3v/f/9//3v/f7dSE0I9Z/pa2VL/d79vlUb/e/93XGf/f/97/3fXVrZS/3v/e79v+Fr/f/9//3//f/9//3//f/9//3//f/9//3//f/9//3//f/9//3v/d1NGfGt8ZzNC/3//e/97fGd0Sp1r/3++c1NGfGv/e/9//3/+f/5//3//f/9//3/fcxQ2FDa5SlY+/3v/d99zU0J1Rv93/3t9Y7ZOO1//d/9//3//f/9//3//f/9//3//f/9//3//fxhffGv/f/9//3//f/9//3//f/9//3//f/9//3//f/9//3//f/9//3//f/9//3//f/9//3//f/9//3//f/9//3//f/9//3//f/9//3//f/9//3//f/9//3//f/9//3//f/9//3//f/9//3//f/9//3//f/9//3//f/9//3//f/9//3//f/9//3//f/9//3//f/9//3//f/9//3//f/9//3//f/9//3//f/9//3//f/9//3//f/9//3//f/57k0r2Uv97/3//e/97/3/fd997/3v/f/9/v3v/f5dWVEYSPhlXGVv4Vv97/3/fd/9//3//e75zOWP/f/9//3+eb/9//3v/f/9//3//f/9//3//f/9//3//f/9//3//f/9//3/fd/9/GV/XVr5zGV//e/9/33e+czJCOmP/f/9/lU5aZ/97/3/+f/9//n//f/9//3//e/97Vj5WPndCVkL/d/97/3sZXzNC/3f/e993nWv4Wr1v/3//e/9//3//f/9//3//f/9//3//f/9/lVLfe997/3//f/9//3//f/9//3//f/9//3//f/9//3//f/9//3//f/9//3//f/9//3//f/9//3//f/9//3//f/9//3//f/9//3//f/9//3//f/9//3//f/9//3//f/9//3//f/9//3//f/9//3//f/9//3//f/9//3//f/9//3//f/9//3//f/9//3//f/9//3//f/9//3//f/9//3//f/9//3//f/9//3//f/9//3//f/9//3//f/9//3+cb1JCGF//d/9//3v/e/9//3//f/9//3//f/9//3//f1RGtk62Tr5v/3//e/9//3//e/9//3//f/9//3//e/9//3//f/97/3//e/9//3v/f/97/3//e/9//3v/f/97/3/fd/9//3u+c/A133f/e/9733f/e993nW+eb99333ffd3tn/3//f/9//n/+f/5//3//f993/3t3RlZCVT4UOp9r/3v/f71zET58a/9//3++c1NGfGv/f/9//3//f/5//3//f/9//3//f/9//3+VTt53/3//e/9//3//f/9//3//f/9//3//f/9//3//f/9//3//f/9//3//f/9//3//f/9//3//f/9//3//f/9//3//f/9//3//f/9//3//f/9//3//f/9//3//f/9//3//f/9//3//f/9//3//f/9//3//f/9//3//f/9//3//f/9//3//f/9//3//f/9//3//f/9//3//f/9//3//f/9//3//f/9//3//f/9//3//f/9//3//f/9//3//f/9/91aVTltn/3v/f/9/33f/f/9//3//f/9//3//f/9/vnMzQv97/3f/f/9//3//f/9/3nf/f/9//3/fdxlftk63TnVGdkqWSrdSt07YUthSfWu+b/93/3f/d/93/3v/d/97/3v/d55rjim/b/9//3f/e/93/3//d/97/3f/f/93/3//f/9//3//f/9//3//f/9/33P/c9lOmEocWxM6fWf/f/9/33s6Z5ROvnP/f/97nW/ed/9//3//f/9//3/+f/9//3//f/9//3v/f3NK33v/f/9//3//f/9//3//f/9//3//f/9//3//f/9//3//f/9//3//f/9//3//f/9//3//f/9//3//f/9//3//f/9//3//f/9//3//f/9//3//f/9//3//f/9//3//f/9//3//f/9//3//f/9//3//f/9//3//f/9//3//f/9//3//f/9//3//f/9//3//f/9//3//f/9//3//f/9//3//f/9//3//f/9//3//f/9//3//f/9//3//f/9//3v/f9hWMkJbZ/9/33f/f/97/3ved/9//3//f/9//3//d9hWnWv/f993/3vfe/9//3//f/9//3vfe/9/nXOdb31n33Pfc79vfWd9Z1xjGltTPlM+EToSOjI+dUZ0QlM+t04aW1xjXGPQMVxf32//e/97/3v/d/97/3v/e/97/3v/e/9733f+e/9//3//f/97v3P/e/93dkI1Pv97XWOfb/97/3/fe5xvlE5bZ/97/3/fd/9//3//f/9//3//f/9//3//f/9//3//f/9/c0rfe/9//3//f/9//3//f/9//3//f/9//3//f/9//3//f/9//3//f/9//3//f/9//3//f/9//3//f/9//3//f/9//3//f/9//3//f/9//3//f/9//3//f/9//3//f/9//3//f/9//3//f/9//3//f/9//3//f/9//3//f/9//3//f/9//3//f/9//3//f/9//3//f/9//3//f/9//3//f/9//3//f/9//3//f/9//3//f/9//3//f/9//3//f79z/3+ecxI+VEr/e/9//3//f/9//3//f/57/n//f/9/+VrXVv9//3//f/9//3//f/9//3//f/9/33u2UjI+dUITNnZGXWP/e/9333Pfb/97/3v/e/9z32+ea75rnmfYUnZGlkYzOisZjiXxMRI2VD4aV/lSO1ueZ59r/3f/c99z/3f/f/9//3//e/9//3//f/93/3N2QpdG/3v/e/9//3//e/9//3+cb5xv/3v/e/9//3//f/9//3/+f/9//3//f/9//3//f/9//39SRv97/3//f/97/3//f/9//3//f/9//3//f/9//3//f/9//3//f/9//3//f/9//3//f/9//3//f/9//3//f/9//3//f/9//3//f/9//3//f/9//3//f/9//3//f/9//3//f/9//3//f/9//3//f/9//3//f/9//3//f/9//3//f/9//3//f/9//3//f/9//3//f/9//3//f/9//3//f/9//3//f/9//3//f/9//3//f/9//3//f/9//3//f99//3/fe993v3fXVlRGnW/fd/97/3v/e/97/3//f/9//3tbYxlb/3/fd/9/3nf/f957/3//f/9/33sYX3NKWmN9Z79vO19VQjI6GVffc/97/3f/d99z/3f/e/97/3v/d/93/3v/d79rVUIbW11jfWPYTjxf0C3xMdAt0C3yNVQ+dUKVRpVO+FpbZ953/3f/e/97/3v/d7hKl0r/e/97/3v/f/97/3v/f/93/3//e/9//3v/e/97/3//f/9//3//f/9//3//f/9//3//f5ROvnf/f/9//3//f/9//3//f/9//3//f/9//3//f/9//3//f/9//3//f/9//3//f/9//3//f/9//3//f/9//3//f/9//3//f/9//3//f/9//3//f/9//3//f/9//3//f/9//3//f/9//3//f/9//3//f/9//3//f/9//3//f/9//3//f/9//3//f/9//3//f/9//3//f/9//3//f/9//3//f/9//3//f/9//3//f/9//3//f/9//3//f/9//3/ff/9//3//f/97XGdURr5v/3f/f/97/3//d/9//3//fzpffGf/d/9//3//e/9//3//f/9//3//e1pnGF//e/9//3v/e/93XGdURjI+dUr/d/97/3//e/97/3f/e/97v2/fc/9733PxNX1j/3v/e/97v2/xNZZG+VZUQhI28TW3SpdKlkpURjJCET4yPlRCdka4ShtXdj7ZTt9z/3//e/9//3v/f/97/3//e/97vm//f/97/3//f/9//3//f/9//3//f/9//3//f/9/tladc/97/3//f/9//3//f/9//3//f/9//3//f/9//3//f/9//3//f/9//3//f/9//3//f/9//3//f/9//3//f/9//3//f/9//3//f/9//3//f/9//3//f/9//3//f/9//3//f/9//3//f/9//3//f/9//3//f/9//3//f/9//3//f/9//3//f/9//3//f/9//3//f/9//3//f/9//3//f/9//3//f/9//3//f/9//3//f/9//3//f/9//3+9e/9//3//f/97/3//e31ndUb4Vnxn/3Pfd/93/3v/f1tj11K+b95z3nOcbzpjvXP/e/9//3//f/9//39aYxlf/3v/f/9//3v/f/9/vnP4Ws8xU0YZX993/3v/f/97/3//e/97/3uea68tnmv/e/9333P/dxlbXGP/d/9733NcX1Q+2VKea/97/3vfc1tjGlfZTpdGEzaPJbAp0DEROlNCdEbXUltfXGO+a/9z/3v/e/93/3//f/9//3//f/9//3//f/9//3//f/9//3s5Y1tr/3//f/9//3//f/9//3//f/9//3//f/9//3//f/9//3//f/9//3//f/9//3//f/9//3//f/9//3//f/9//3//f/9//3//f/9//3//f/9//3//f/9//3//f/9//3//f/9//3//f/9//3//f/9//3//f/9//3//f/9//3//f/9//3//f/9//3//f/9//3//f/9//3//f/9//3//f/9//3//f/9//3//f/9//3//f/9//3//f/9//3//f/9//n/+f957/3//f/97/3v/dztf+VY7X59rXGPYUlRCt05bY/9//39aY1JCtVI5Y953/3v/f/9//3//f/97/3v/f957/3//f/9/3nf/f/9//385YzJGED62Ultn33v/e/9/nm9bY/hWt1L/d/9//3f/f/97/3v5Wjpf33P/f79v/3c9W5dKlko8Y993/3//e/9z/3M8VxMy+VJ9Y55vGVu3TpVKdUbQMRI28TFUQnVGOl++b/9//3//f/9//3//f/9//3//f/9//3v/fzpnWmf/e/9//3//f/9//3//f/9//3//f/9//3//f/9//3//f/9//3//f/9//3//f/9//3//f/9//3//f/9//3//f/9//3//f/9//3//f/9//3//f/9//3//f/9//3//f/9//3//f/9//3//f/9//3//f/9//3//f/9//3//f/9//3//f/9//3//f/9//3//f/9//3//f/9//3//f/9//3//f/9//3//f/9//3//f/9//3//f/9//3//f/9//n//f/9//3/+e/9//3//e/97/3vfd993XWf5Whpbnm/fc/9/3nP/f/9/3nf/f/9//3/+e/9//3//f/9//3v/f/9//3//f/9//3//f/9//3++d/9//3/fexljc04RQjJCdEqVTrZS+Frfd/9/33f/f/9/33f/f993/3v/e/9//3//d/97/3uea9hWlk63ThpbXF/5UjQ6uE7/e/97/3v/e/97/3v/d99v/3dbY9dSlUoROjlf/3v/f/9//3//f/9//3//f/9//3//e/9/fGu2Vv9//3//f/9//3//f/9//3//f/9//3//f/9//3//f/9//3//f/9//3//f/9//3//f/9//3//f/9//3//f/9//3//f/9//3//f/9//3//f/9//3//f/9//3//f/9//3//f/9//3//f/9//3//f/9//3//f/9//3//f/9//3//f/9//3//f/9//3//f/9//3//f/9//3//f/9//3//f/9//3//f/9//3//f/9//3//f/9//3//f/9//3//f/9//3//f/9//3//f/9//3//e/9/33f/f/97/3v/f/9//3//f957/3//f/9//3//f/9//3//f/9//3//f/9//3//f/9//3//f/9//3//f/9//3//f/9//3//f997vne9d71z33v/e/9//3//f/9//3//f/9//3//f/9//3//f/9//3//f/9//3+dczpn1lbXVhhffGvfd/9//3//f/9//3//f/9//3//f/9//3//f/9//3v/f/9//3//f/9//3//f/9//3//f/93/3+9b5VS/3v/f/9//3//f/9//3//f/9//3//f/9//3//f/9//3//f/9//3//f/9//3//f/9//3//f/9//3//f/9//3//f/9//3//f/9//3//f/9//3//f/9//3//f/9//3//f/9//3//f/9//3//f/9//3//f/9//3//f/9//3//f/9//3//f/9//3//f/9//3//f/9//3//f/9//3//f/9//3//f/9//3//f/9//3//f/9//3//f/9//3//f/9//3//f/9//3//f/9//3//f/9//3//f/97/3v/f/973nv/f/9//3/+f/9//3//f/9//3//f/9//3//f/9//3//f/9//3//f/9//3//f/9//3//f/9//3//f/9//3//f957/3//f/9//3//f/9//3//f/9//3//f/9//3//f/9//3//f/9//3//f/9//3/ee7133nvee/9//3//f/9//3//f/9//3//f/9//3//f/9/3nv/f/9//3//f/9//3//f/9//3//f/9//3//e/97lE7ed/9//3//f/9//3//f/9//3//f/9//3//f/9//3//f/9//3//f/9//3//f/9//3//f/9//3//f/9//3//f/9//3//f/9//3//f/9//3//f/9//3//f/9//3//f/9//3//f/9//3//f/9//3//f/9//3//f/9//3//f/9//3//f/9//3//f/9//3//f/9//3//f/9//3//f/9//3//f/9//3//f/9//3//f/9//3//f/9//3//f/9//3//f/9//3//f/9//3//f/9//3//f/9/33f/e/9/33P/f/9//3//f/9//3//f/9//3//f/9//3//f/9//3//f/9//3//f/9//3//f/9//3//f/9//3//f/9//3//f/9//3//f/9//3//f/9//3//f/9//3//f/9//3//f/9//3//f/9//3//f/9//3//f/9//3//f/9//3//f/9//3//f/9//3//f/9//3//f/9//3//f/9//3//f/9//3//f/9//3//f/9//3//f/97/3vWVlpn/3//f/9//3//f/9//3//f/9//3//f/9//3//f/9//3//f/9//3//f/9//3//f/9//3//f/9//3//f/9//3//f/9//3//f/9//3//f/9//3//f/9//3//f/9//3//f/9//3//f/9//3//f/9//3//f/9//3//f/9//3//f/9//3//f/9//3//f/9//3//f/9//3//f/9//3//f/9//3//f/9//3//f/9//3//f/9//3//f/9//3//f/9//3//f/9//3//f/9//3//f/9//3tcZ/9//3v/f/9/3nfed/9//3//f/9//3//f/9//3//f/9//3//f/9//3//f/9//3//f/9//3//f/9//3//f/9//3//f/9//3//f/9//3//f/9//3//f/9//3//f/9//3//f/9//3//f/9//3//f/9//3//f/9//3//f/9//3//f/9//3//f/9//3//f/9//3//f/9//3//f/9//3//f/9//3//f/9//3//f/9//3//f/9//3v/f1pn91r/f/9//3//f/9//3//f/9//3//f/9//3//f/9//3//f/9//3//f/9//3//f/9//3//f/9//3//f/9//3//f/9//3//f/9//3//f/9//3//f/9//3//f/9//3//f/9//3//f/9//3//f/9//3//f/9//3//f/9//3//f/9//3//f/9//3//f/9//3//f/9//3//f/9//3//f/9//3//f/9//3//f/9//3//f/9//3//f/9//3//f/9//3//f/9//3//f/9//3//f/9//3/4VrZO33OeZ/9733MZXzpj/3v/f/97/3//f/9//3//f/9//3//f/9//3//f/9//3//f/9//3//f/9//3//f/9//3//f/9//3//f/9//3//f/9//3//f/9//3//f/9//3//f/9//3//f/9//3//f/9//3//f/9//3//f/9//3//f/9//3//f/9//3//f/9//3//f/9//3//f/9//3//f/9//3//f/9//3//f/9//3//f/9//3//f/973neUTv9//3//f/9//3//f/9//3//f/9//3//f/9//3//f/9//3//f/9//3//f/9//3//f/9//3//f/9//3//f/9//3//f/9//3//f/9//3//f/9//3//f/9//3//f/9//3//f/9//3//f/9//3//f/9//3//f/9//3//f/9//3//f/9//3//f/9//3//f/9//3//f/9//3//f/9//3//f/9//3//f/9//3//f/9//3//f/9//3//f/9//3//f/9//3//f/9//3//f/9//3//f5ZK0DHYUnZGG1f5VrZO+Fa/c/9//3//f/9//3//f/9//3//f/9//3//f/9//3//f/9//3//f/9//3//f/9//3//f/9//3//f/9//3//f/9//3//f/9//3//f/9//3//f/9//3//f/9//3//f/9//3//f/9//3//f/9//3//f/9//3//f/9//3//f/9//3//f/9//3//f/9//3//f/9//3//f/9//3//f/9//3//f/9//3//f/9//3//f5VSnHP/f/9//3//f/9//3//f/9//3//f/9//3//f/9//3//f/9//3//f/9//3//f/9//3//f/9//3//f/9//3//f/9//3//f/9//3//f/9//3//f/9//3//f/9//3//f/9//3//f/9//3//f/9//3//f/9//3//f/9//3//f/9//3//f/9//3//f/9//3//f/9//3//f/9//3//f/9//3//f/9//3//f/9//3//f/9//3//f/9//3//f/9//3//f/9//3//f/9//3//f/9/+FKwLRM22U40OnVC+VKea/93/3//f/9//3//f/9//3//f/9//3//f/9//3//f/9//3//f/9//3//f/9//3//f/9//3//f/9//3//f/9//3//f/9//3//f/9//3//f/9//3//f/9//3//f/9//3//f/9//3//f/9//3//f/9//3//f/9//3//f/9//3//f/9//3//f/9//3//f/9//3//f/9//3//f/9//3//f/9//3//f/9//3//f/9/lVJaZ/9//3v/f/9//3//f/9//3//f/9//3//f/9//3//f/9//3//f/9//3//f/9//3//f/9//3//f/9//3//f/9//3//f/9//3//f/9//3//f/9//3//f/9//3//f/9//3//f/9//3//f/9//3//f/9//3//f/9//3//f/9//3//f/9//3//f/9//3//f/9//3//f/9//3//f/9//3//f/9//3//f/9//3//f/9//3//f/9//3//f/9//3//f/9//3//f/9//3//f/9//3s6W68pMzb/c/lOEjZ9Z/97/3v/e/9//3v/f/9//3//f/9//3//f/9//3//f/9//3//f/9//3//f/9//3//f/9//3//f/9//3//f/9//3//f/9//3//f/9//3//f/9//3//f/9//3//f/9//3//f/9//3//f/9//3//f/9//3//f/9//3//f/9//3//f/9//3//f/9//3//f/9//3//f/9//3//f/9//3//f/9//3//f/9//3//e/9//39aZ5VS/3//e/9//3//f957/3//f/9//3//f/9//3//f/9//3//f/9//3//f/9//3//f/9//3//f/9//3//f/9//3//f/9//3//f/9//3//f/9//3//f/9//3//f/9//3//f/9//3//f/9//3//f/9//3//f/9//3//f/9//3//f/9//3//f/9//3//f/9//3//f/9//3//f/9//3//f/9//3//f/9//3//f/9//3//f/9//3//f/9//3//f/9//3//f/9//3//f/9/33f/e79vVUKwKd9vv2sSNp5n/3v/d/9//3//f/9//3//f/9//3//f/9//3//f/9//3//f/9//3//f/9//3//f/9//3//f/9//3//f/9//3//f/9//3//f/9//3//f/9//3//f/9//3//f/9//3//f/9//3//f/9//3//f/9//3//f/9//3//f/9//3//f/9//3//f/9//3//f/9//3//f/9//3//f/9//3//f/9//3//f/9//3//f/9//3//e997lE6cb/9//3v/f/9//3//f/9//3//f/9//3//f/9//3//f/9//3//f/9//3//f/9//3//f/9//3//f/9//3//f/9//3//f/9//3//f/9//3//f/9//3//f/9//3//f/9//3//f/9//3//f/9//3//f/9//3//f/9//3//f/9//3//f/9//3//f/9//3//f/9//3//f/9//3//f/9//3//f/9//3//f/9//3//f/9//3//f/9//3//f/9//3//f/9//3//f/9//3//f/97/3caV/Ixv2v/cxI6nWf/e/97/3v/f/97/3//f/9//3//f/9//3//f/9//3//f/9//3//f/9//3//f/9//3//f/9//3//f/9//3//f/9//3//f/9//3//f/9//3//f/9//3//f/9//3//f/9//3//f/9//3//f/9//3//f/9//3//f/9//3//f/9//3//f/9//3//f/9//3//f/9//3//f/9//3//f/9//3//f/9//3//f/9//3//f997/3/3Wtda/3//f/9//3//f/9//3//f/9//3//f/9//3//f/9//3//f/9//3//f/9//3//f/9//3//f/9//3//f/9//3//f/9//3//f/9//3//f/9//3//f/9//3//f/9//3//f/9//3//f/9//3//f/9//3//f/9//3//f/9//3//f/9//3//f/9//3//f/9//3//f/9//3//f/9//3//f/9//3//f/9//3//f/9//3//f/9//3//f/9//3//f/9//3//f/9//3//e/9//3v/e/93Mz5cX/932FK+b/9//3v/f/9//3//f/9//3//f/9//3//f/9//3//f/9//3//f/9//3//f/9//3//f/9//3//f/9//3//f/9//3//f/9//3//f/9//3//f/9//3//f/9//3//f/9//3//f/9//3//f/9//3//f/9//3//f/9//3//f/9//3//f/9//3//f/9//3//f/9//3//f/9//3//f/9//3//f/9//3//f/9//3//f753/3//f75zdEr/e/97/3//e/9//3//f95//3//f/9//3//f/9//3//f/9//3//f/9//3//f/9//3//f/9//3//f/9//3//f/9//3//f/9//3//f/9//3//f/9//3//f/9//3//f/9//3//f/9//3//f/9//3//f/9//3//f/9//3//f/9//3//f/9//3//f/9//3//f/9//3//f/9//3//f/9//3//f/9//3//f/9//3//f/9//3//f/9//3//f/9//3//f/9//3//f953/3/fd/9//3v5VnVC/3e+b/9//3v/f/9//3//f/9//3//f/9//3//f/9//3//f/9//3//f/9//3//f/9//3//f/9//3//f/9//3//f/9//3//f/9//3//f/9//3//f/9//3//f/9//3//f/9//3//f/9//3//f/9//3//f/9//3//f/9//3//f/9//3//f/9//3//f/9//3//f/9//3//f/9//3//f/9//3//f/9//3//f/9//3//f/9//3v/f/97/3/WVlpn/3//f/9//3//f/9//3//f/9//3//f/9//3//f/9//3//f/9//3//f/9//3//f/9//3//f/9//3//f/9//3//f/9//3//f/9//3//f/9//3//f/9//3//f/9//3//f/9//3//f/9//3//f/9//3//f/9//3//f/9//3//f/9//3//f/9//3//f/9//3//f/9//3//f/9//3//f/9//3//f/9//3//f/9//3//f/9//3//f/9//3//f/9//3//f/9//3//f/9//3//f75vETrfc/9//3//f/9//3//f/9//3//f/9//3//f/9//3//f/9//3//f/9//3//f/9//3//f/9//3//f/9//3//f/9//3//f/9//3//f/9//3//f/9//3//f/9//3//f/9//3//f/9//3//f/9//3//f/9//3//f/9//3//f/9//3//f/9//3//f/9//3//f/9//3//f/9//3//f/9//3//f/9//3//f/9//3//f/9//3//f/9//3//f1pntVL+d/9//3//f/9//3//f/9//3//f/9//3//f/9//3//f/9//3//f/9//3//f/9//3//f/9//3//f/9//3//f/9//3//f/9//3//f/9//3//f/9//3//f/9//3//f/9//3//f/9//3//f/9//3//f/9//3//f/9//3//f/9//3//f/9//3//f/9//3//f/9//3//f/9//3//f/9//3//f/9//3//f/9//3//f/9//3//f/9//3//f/9//3//f/9//3//f/9//3//f997/38SPjtj/3//f/9//3//f/9//3//f/9//3//f/9//3//f/9//3//f/9//3//f/9//3//f/9//3//f/9//3//f/9//3//f/9//3//f/9//3//f/9//3//f/9//3//f/9//3//f/9//3//f/9//3//f/9//3//f/9//3//f/9//3//f/9//3//f/9//3//f/9//3//f/9//3//f/9//3//f/9//3//f/9//3//f/9//3//f/9//3v/f/9/3nf3Vntr/3v/f/9//3//f/9//3//f/9//3//f/9//3//f/9//3//f/9//3//f/9//3//f/9//3//f/9//3//f/9//3//f/9//3//f/9//3//f/9//3//f/9//3//f/9//3//f/9//3//f/9//3//f/9//3//f/9//3//f/9//3//f/9//3//f/9//3//f/9//3//f/9//3//f/9//3//f/9//3//f/9//3//f/9//3//f/9//3//f/9//3//f/9//3//f/9//n//f/9//3//f/hadEr/f/9//3//f/9//3//f/9//3//f/9//3//f/9//3//f/9//3//f/9//3//f/9//3//f/9//3//f/9//3//f/9//3//f/9//3//f/9//3//f/9//3//f/9//3//f/9//3//f/9//3//f/9//3//f/9//3//f/9//3//f/9//3//f/9//3//f/9//3//f/9//3//f/9//3//f/9//3//f/9//3//f/9//3//f/9/33v/f997/3/fd5xv1lbed/9//3//f/9//3//f/9//3//f/9//3//f/9//3//f/9//3//f/9//3//f/9//3//f/9//3//f/9//3//f/9//3//f/9//3//f/9//3//f/9//3//f/9//3//f/9//3//f/9//3//f/9//3//f/9//3//f/9//3//f/9//3//f/9//3//f/9//3//f/9//3//f/9//3//f/9//3//f/9//3//f/9//3//f/9//3//f/9//3//f/9//3//f/9//3//f/9//3//f/9/nG/wPf9//3//f/9/3nv/f/9//3//f/9//3//f/9//3//f/9//3//f/9//3//f/9//3//f/9//3//f/9//3//f/9//3//f/9//3//f/9//3//f/9//3//f/9//3//f/9//3//f/9//3//f/9//3//f/9//3//f/9//3//f/9//3//f/9//3//f/9//3//f/9//3//f/9//3//f/9//3//f/9//3//f/9//3//f/9//3//f/9//3//f/9//3/3Wlpn/3v/f/9//3//f/9//3//f/9//3//f/9//3//f/9//3//f/9//3//f/9//3//f/9//3//f/9//3//f/9//3//f/9//3//f/9//3//f/9//3//f/9//3//f/9//3//f/9//3//f/9//3//f/9//3//f/9//3//f/9//3//f/9//3//f/9//3//f/9//3//f/9//3//f/9//3//f/9//3//f/9//3//f/9//3//f/9//3//f/9//3//f/9//3//f/9/3nv/f/9//3//fxFCfGvfd/9//3//e/9//3//f/9//3//f/9//3//f/9//3//f/9//3//f/9//3//f/9//3//f/9//3//f/9//3//f/9//3//f/9//3//f/9//3//f/9//3//f/9//3//f/9//3//f/9//3//f/9//3//f/9//3//f/9//3//f/9//3//f/9//3//f/9//3//f/9//3//f/9//3//f/9//3//f/9//3//f/9//3//f/9//3//f/9//3//f3tr1lred/9//3//e/9//3//f/9//3//f/9//3//f/9//3//f/9//3//f/9//3//f/9//3//f/9//3//f/9//3//f/9//3//f/9//3//f/9//3//f/9//3//f/9//3//f/9//3//f/9//3//f/9//3//f/9//3//f/9//3//f/9//3//f/9//3//f/9//3//f/9//3//f/9//3//f/9//3//f/9//3//f/9//3//f/9//3//f/9//3//f/9//3//f/9//3/ee/9//3//f/9/tlaVSv9//3v/f/9//3//f/9//3//f/9//3//f/9//3//f/9//3//f/9//3//f/9//3//f/9//3//f/9//3//f/9//3//f/9//3//f/9//3//f/9//3//f/9//3//f/9//3//f/9//3//f/9//3//f/9//3//f/9//3//f/9//3//f/9//3//f/9//3//f/9//3//f/9//3//f/9//3//f/9//3//f/9//3//f/9//3//f/9//3//f/9//3sYXxhj/3//f/9//3//f/9//3//f/9//3//f/9//3//f/9//3//f/9//3//f/9//3//f/9//3//f/9//3//f/9//3//f/9//3//f/9//3//f/9//3//f/9//3//f/9//3//f/9//3//f/9//3//f/9//3//f/9//3//f/9//3//f/9//3//f/9//3//f/9//3//f/9//3//f/9//3//f/9//3//f/9//3//f/9//3//f/9//3//f/9//3//f/9//3//f/9//3//f/9//397a88x/3v/f/97/3//f/9//3//f/9//3//f/9//3//f/9//3//f/9//3//f/9//3//f/9//3//f/9//3//f/9//3//f/9//3//f/9//3//f/9//3//f/9//3//f/9//3//f/9//3//f/9//3//f/9//3//f/9//3//f/9//3//f/9//3//f/9//3//f/9//3//f/9//3//f/9//3//f/9//3//f/9//3//f/9//3//f/9//3//f/9//3//f953lE7/e753/3//f/9//3//f/9//3//f/9//3//f/9//3//f/9//3//f/9//3//f/9//3//f/9//3//f/9//3//f/9//3//f/9//3//f/9//3//f/9//3//f/9//3//f/9//3//f/9//3//f/9//3//f/9//3//f/9//3//f/9//3//f/9//3//f/9//3//f/9//3//f/9//3//f/9//3//f/9//3//f/9//3//f/9//3//f/9//3//f/9//3//f/9//3//f/9//3//f/97rjHfd/97/3//f/9//3//f/9//3//f/9//3//f/9//3//f/9//3//f/9//3//f/9//3//f/9//3//f/9//3//f/9//3//f/9//3//f/9//3//f/9//3//f/9//3//f/9//3//f/9//3//f/9//3//f/9//3//f/9//3//f/9//3//f/9//3//f/9//3//f/9//3//f/9//3//f/9//3//f/9//3//f/9//3//f/9//3//f/9//3//f/9//3+cb7VS/3//e/9/33v/f/9//3//f/9//3//f/9//3//f/9//3//f/9//3//f/9//3//f/9//3//f/9//3//f/9//3//f/9//3//f/9//3//f/9//3//f/9//3//f/9//3//f/9//3//f/9//3//f/9//3//f/9//3//f/9//3//f/9//3//f/9//3//f/9//3//f/9//3//f/9//3//f/9//3//f/9//3//f/9//3//f/9//3//f/9//3//f/9//3//f/9//3//f/9//3+VSvhW/3//f/97/3//f/9//3//f/9//3//f/9//3//f/9//3//f/9//3//f/9//3//f/9//3//f/9//3//f/9//3//f/9//3//f/9//3//f/9//3//f/9//3//f/9//3//f/9//3//f/9//3//f/9//3//f/9//3//f/9//3//f/9//3//f/9//3//f/9//3//f/9//3//f/9//3//f/9//3//f/9//3//f/9//3//f/9//3//f/9//3//e/9/lE5aZ/9/3nf/f/9//3//f/9//3//f/9//3//f/9//3//f/9//3//f/9//3//f/9//3//f/9//3//f/9//3//f/9//3//f/9//3//f/9//3//f/9//3//f/9//3//f/9//3//f/9//3//f/9//3//f/9//3//f/9//3//f/9//3//f/9//3//f/9//3//f/9//3//f/9//3//f/9//3//f/9//3//f/9//3//f/9//3//f/9//3//f/9//3//f/9//3//f/9//3//f1tnMj7/d/9/vnf/f/9//3//f/9//3//f/9//3//f/9//3//f/9//3//f/9//3//f/9//3//f/9//3//f/9//3//f/9//3//f/9//3//f/9//3//f/9//3//f/9//3//f/9//3//f/9//3//f/9//3//f/9//3//f/9//3//f/9//3//f/9//3//f/9//3//f/9//3//f/9//3//f/9//3//f/9//3//f/9//3//f/9//3//f/9//3//f/9//3+cb9ZW33fed/9//3//f/9//3//f/9//3//f/9//3//f/9//3//f/9//3//f/9//3//f/9//3//f/9//3//f/9//3//f/9//3//f/9//3//f/9//3//f/9//3//f/9//3//f/9//3//f/9//3//f/9//3//f/9//3//f/9//3//f/9//3//f/9//3//f/9//3//f/9//3//f/9//3//f/9//3//f/9//3//f/9//3//f/9//3//f/9//3//f/9//3//f/9//3//f/9//3vwOd9z/3//e/9//3//f/9//3//f/9//3//f/9//3//f/9//3//f/9//3//f/9//3//f/9//3//f/9//3//f/9//3//f/9//3//f/9//3//f/9//3//f/9//3//f/9//3//f/9//3//f/9//3//f/9//3//f/9//3//f/9//3//f/9//3//f/9//3//f/9//3//f/9//3//f/9//3//f/9//3//f/9//3//f/9//3//f/9//3//f/9//3/ed/9/+F7WVv9//3v/f/9//3//f/9//3//f/9//3//f/9//3//f/9//3//f/9//3//f/9//3//f/9//3//f/9//3//f/9//3//f/9//3//f/9//3//f/9//3//f/9//3//f/9//3//f/9//3//f/9//3//f/9//3//f/9//3//f/9//3//f/9//3//f/9//3//f/9//3//f/9//3//f/9//3//f/9//3//f/9//3//f/9//3//f/9//3//f/9//3//f/9//3//f/9//3//ezI+fWv/f/97/3//f/9//3//f/9//3//f/9//3//f/9//3//f/9//3//f/9//3//f/9//3//f/9//3//f/9//3//f/9//3//f/9//3//f/9//3//f/9//3//f/9//3//f/9//3//f/9//3//f/9//3//f/9//3//f/9//3//f/9//3//f/9//3//f/9//3//f/9//3//f/9//3//f/9//3//f/9//3//f/9//3//f/9//3//f/9//3//f/97/3//exljOmP/f/9//3/ed/9//3//f/9//3//f/9//3//f/9//3//f/9//3//f/9//3//f/9//3//f/9//3//f/9//3//f/9//3//f/9//3//f/9//3//f/9//3//f/9//3//f/9//3//f/9//3//f/9//3//f/9//3//f/9//3//f/9//3//f/9//3//f/9//3//f/9//3//f/9//3//f/9//3//f/9//3//f/9//3//f/9//3//f/9//3//f/9//3//f/9//3//f/9/2Fa2Uv93/3//f/9//3//f/9//3//f/9//3//f/9//3//f/9//3//f/9//3//f/9//3//f/9//3//f/9//3//f/9//3//f/9//3//f/9//3//f/9//3//f/9//3//f/9//3//f/9//3//f/9//3//f/9//3//f/9//3//f/9//3//f/9//3//f/9//3//f/9//3//f/9//3//f/9//3//f/9//3//f/9//3//f/9//3//f/9//3//f/9//3//f/9/fG8ZY1pn/3/ed/9/vXP/f/9/3nv/f/9//3//f/9//3//f/9//3//f/9//3//f/9//3//f/9//3//f/9//3//f/9//3//f/9//3//f/9//3//f/9//3//f/9//3//f/9//3//f/9//3//f/9//3//f/9//3//f/9//3//f/9//3//f/9//3//f/9//3//f/9//3//f/9//3//f/9//3//f/9//3//f/9//3//f/9//3//f/9//3//f/9//3//f/9//3//f/9//3t8ZzJC/3v/f/9//3//f/9//3//f/9//3//f/9//3//f/9//3//f/9//3//f/9//3//f/9//3//f/9//3//f/9//3//f/9//3//f/9//3//f/9//3//f/9//3//f/9//3//f/9//3//f/9//3//f/9//3//f/9//3//f/9//3//f/9//3//f/9//3//f/9//3//f/9//3//f/9//3//f/9//3//f/9//3//f/9//3//f/9//3//f/9//3//f/9//3//e3xv1la9c/9//3//e/9//3//f/9//3//f/9//3//f/9//3//f/9//3//f/9//3//f/9//3//f/9//3//f/9//3//f/9//3//f/9//3//f/9//3//f/9//3//f/9//3//f/9//3//f/9//3//f/9//3//f/9//3//f/9//3//f/9//3//f/9//3//f/9//3//f/9//3//f/9//3//f/9//3//f/9//3//f/9//3//f/9//3//f/9//3//f/9//3//f/9//3//e/938Dm+c/9//3//f/9//3//f/9//3//f/9//3//f/9//3//f/9//3//f/9//3//f/9//3//f/9//3//f/9//3//f/9//3//f/9//3//f/9//3//f/9//3//f/9//3//f/9//3//f/9//3//f/9//3//f/9//3//f/9//3//f/9//3//f/9//3//f/9//3//f/9//3//f/9//3//f/9//3//f/9//3//f/9//3//f/9//3//f/9//3//f/9//3//f/9/33c6Y7VS/3/ed/9/3Xf/f/9//3v/f/9//3//f/9//3//f/9//3//f/9//3//f/9//3//f/9//3//f/9//3//f/9//3//f/9//3//f/9//3//f/9//3//f/9//3//f/9//3//f/9//3//f/9//3//f/9//3//f/9//3//f/9//3//f/9//3//f/9//3//f/9//3//f/9//3//f/9//3//f/9//3//f/9//3//f/9//3//f/9//3//f/9//3//f/9//3//f/97/38RPjpj/3v/f/9//3//f/9//3//f/9//3//f/9//3//f/9//3//f/9//3//f/9//3//f/9//3//f/9//3//f/9//3//f/9//3//f/9//3//f/9//3//f/9//3//f/9//3//f/9//3//f/9//3//f/9//3//f/9//3//f/9//3//f/9//3//f/9//3//f/9//3//f/9//3//f/9//3//f/9//3//f/9//3//f/9//3//f/9//3//f/97/3//f/9//3//f953GF+0Tv9//3v/f/9//3//f/9//3//f/9//3//f/9//3//f/9//3//f/9//3//f/9//3//f/9//3//f/9//3//f/9//3//f/9//3//f/9//3//f/9//3//f/9//3//f/9//3//f/9//3//f/9//3//f/9//3//f/9//3//f/9//3//f/9//3//f/9//3//f/9//3//f/9//3//f/9//3//f/9//3//f/9//3//f/9//3//f/9//3//f/9//3//f/9//3//e9hWdEr/f/9//3//f/9//3//f/9//3//f/9//3//f/9//3//f/9//3//f/9//3//f/9//3//f/9//3//f/9//3//f/9//3//f/9//3//f/9//3//f/9//3//f/9//3//f/9//3//f/9//3//f/9//3//f/9//3//f/9//3//f/9//3//f/9//3//f/9//3//f/9//3//f/9//3//f/9//3//f/9//3//f/9//3//f/9//3//f/9//3//f/9//3v/e/9//3/ed7VSGF//e/9//3v/f/9//3//f/9//3//f/9//3//f/9//3//f/9//3//f/9//3//f/9//3//f/9//3//f/9//3//f/9//3//f/9//3//f/9//3//f/9//3//f/9//3//f/9//3//f/9//3//f/9//3//f/9//3//f/9//3//f/9//3//f/9//3//f/9//3//f/9//3//f/9//3//f/9//3//f/9//3//f/9//3//f/9//3//f/9//3//f/9//3//e99znWvwOf97/3/fe/9//3//f/9//3//f/9//3//f/9//3//f/9//3//f/9//3//f/9//3//f/9//3//f/9//3//f/9//3//f/9//3//f/9//3//f/9//3//f/9//3//f/9//3//f/9//3//f/9//3//f/9//3//f/9//3//f/9//3//f/9//3//f/9//3//f/9//3//f/9//3//f/9//3//f/9//3//f/9//3//f/9//3//f/9//3//f/9//3//f/9//3//f/9/3ne0Trxv3nf/e/9//3//f/9//3//f/9//3//f/9//3//f/9//3//f/9//3//f/9//3//f/9//3//f/9//3//f/9//3//f/9//3//f/9//3//f/9//3//f/9//3//f/9//3//f/9//3//f/9//3//f/9//3//f/9//3//f/9//3//f/9//3//f/9//3//f/9//3//f/9//3//f/9//3//f/9//3//f/9//3//f/9//3//f/9//3//f/9//3//f/9/33P/e881/3//f/9//3//f/9//3//f/9//3//f/9//3//f/9//3//f/9//3//f/9//3//f/9//3//f/9//3//f/9//3//f/9//3//f/9//3//f/9//3//f/9//3//f/9//3//f/9//3//f/9//3//f/9//3//f/9//3//f/9//3//f/9//3//f/9//3//f/9//3//f/9//3//f/9//3//f/9//3//f/9//3//f/9//3//f/9//3//f/9//3/fe/9//3//f/9//3v/f71vlEqca/9//3v/f/9//3//f/9//3//f/9//3//f/9//3//f/9//3//f/9//3//f/9//3//f/9//3//f/9//3//f/9//3//f/9//3//f/9//3//f/9//3//f/9//3//f/9//3//f/9//3//f/9//3//f/9//3//f/9//3//f/9//3//f/9//3//f/9//3//f/9//3//f/9//3//f/9//3//f/9//3//f/9//3//f/9//3//f/9//3//f/9//3//e/978Dnfd/9//3//f/9//3//f/9//3//f/9//3//f/9//3//f/9//3//f/9//3//f/9//3//f/9//3//f/9//3//f/9//3//f/9//3//f/9//3//f/9//3//f/9//3//f/9//3//f/9//3//f/9//3//f/9//3//f/9//3//f/9//3//f/9//3//f/9//3//f/9//3//f/9//3//f/9//3//f/9//3//f/9//3//f/9//3//f/9//3//f/9//3//f/9//3//f/9//39aY7VOe2f/f/97/3//e/9//3//f/9//3//f/9//3//f/9//3//f/9//3//f/9//3//f/9//3//f/9//3//f/9//3//f/9//3//f/9//3//f/9//3//f/9//3//f/9//3//f/9//3//f/9//3//f/9//3//f/9//3//f/9//3//f/9//3//f/9//3//f/9//3//f/9//3//f/9//3//f/9//3//f/9//3//f/9//3//f/9//3//f/9//3//f/97/390Sjpj/3//f/9//3//f/9//3//f/9//3//f/9//3//f/9//3//f/9//3//f/9//3//f/9//3//f/9//3//f/9//3//f/9//3//f/9//3//f/9//3//f/9//3//f/9//3//f/9//3//f/9//3//f/9//3//f/9//3//f/9//3//f/9//3//f/9//3//f/9//3//f/9//3//f/9//3//f/9//3//f/9//3//f/9//3//f/9//3//f/9//3//f/9//3//f/9//3v/f/9/Wme1Ujpj/3//e/9//3//f997/3//f/9//3//f/9//3//f/9//3//f/9//3//f/9//3//f/9//3//f/9//3//f/9//3//f/9//3//f/9//3//f/9//3//f/9//3//f/9//3//f/9//3//f/9//3//f/9//3//f/9//3//f/9//3//f/9//3//f/9//3//f/9//3//f/9//3//f/9//3//f/9//3//f/9//3//f/9//3//f/9//3//f/9//3//f7ZS11b/f/97/3//f/9//3//f/9//3//f/9//3//f/9//3//f/9//3//f/9//3//f/9//3//f/9//3//f/9//3//f/9//3//f/9//3//f/9//3//f/9//3//f/9//3//f/9//3//f/9//3//f/9//3//f/9//3//f/9//3//f/9//3//f/9//3//f/9//3//f/9//3//f/9//3//f/9//3//f/9//3//f/9//3//f/9//3//f/9//3//f/9//3//f/9//3//f/9//3//f1pjGV+cb/9//3v/f/9//3//f/9//3//f/9//3//f/9//3//f/9//3//f/9//3//f/9//3//f/9//3//f/9//3//f/9//3//f/9//3//f/9//3//f/9//3//f/9//3//f/9//3//f/9//3//f/9//3//f/9//3//f/9//3//f/9//3//f/9//3//f/9//3//f/9//3//f/9//3//f/9//3//f/9//3//f/9//3//f/9//3//f/9//3//f/9/OmOVTv97/3//f/9//3//f/9//3//f/9//3//f/9//3//f/9//3//f/9//3//f/9//3//f/9//3//f/9//3//f/9//3//f/9//3//f/9//3//f/9//3//f/9//3//f/9//3//f/9//3//f/9//3//f/9//3//f/9//3//f/9//3//f/9//3//f/9//3//f/9//3//f/9//3//f/9//3//f/9//3//f/9//3//f/9//3//f/9//3//f/9//3//f/9//3//f/9//3/fe/9//3+cb9dWnW//d/9//3//f/9//3//f/9//3//f/9//3//f/9//3//f/9//3//f/9//3//f/9//3//f/9//3//f/9//3//f/9//3//f/9//3//f/9//3//f/9//3//f/9//3//f/9//3//f/9//3//f/9//3//f/9//3//f/9//3//f/9//3//f/9//3//f/9//3//f/9//3//f/9//3//f/9//3//f/9//3//f/9//3//f/9//3//f/9//3+dbzJC/3v/f/9//3//f/5//3//f/9//3//f/9//3//f/9//3//f/9//3//f/9//3//f/9//3//f/9//3//f/9//3//f/9//3//f/9//3//f/9//3//f/9//3//f/9//3//f/9//3//f/9//3//f/9//3//f/9//3//f/9//3//f/9//3//f/9//3//f/9//3//f/9//3//f/9//3//f/9//3//f/9//3//f/9//3//f/9//3//f/9//3//f/9//3//f/9/33v/f/9//3//f/9/e2vXVp1v/3//f/97/3//f/9//3//f/9//3//f/9//3//f/9//3//f/9//3//f/9//3//f/9//3//f/9//3//f/9//3//f/9//3//f/9//3//f/9//3//f/9//3//f/9//3//f/9//3//f/9//3//f/9//3//f/9//3//f/9//3//f/9//3//f/9//3//f/9//3//f/9//3//f/9//3//f/9//3//f/9//3//f/9//3//f/9//3//f/93ET7fd/9//3v/f/9//3//f/9//3//f/9//3//f/9//3//f/9//3//f/9//3//f/9//3//f/9//3//f/9//3//f/9//3//f/9//3//f/9//3//f/9//3//f/9//3//f/9//3//f/9//3//f/9//3//f/9//3//f/9//3//f/9//3//f/9//3//f/9//3//f/9//3//f/9//3//f/9//3//f/9//3//f/9//3//f/9//3//f/9//3//f/9//3//f/9//3++e/9//3/ee/9//3//e1tnOWNaZ/97/3//f/97/3//f/9//3//f/9//3//f/9//3//f/9//3//f/9//3//f/9//3//f/9//3//f/9//3//f/9//3//f/9//3//f/9//3//f/9//3//f/9//3//f/9//3//f/9//3//f/9//3//f/9//3//f/9//3//f/9//3//f/9//3//f/9//3//f/9//3//f/9//3//f/9//3//f/9//3//f/9//3//f/9//3//f/9//3/wOb5z/3//f/9//3//f/9//3//f/9//3//f/9//3//f/9//3//f/9//3//f/9//3//f/9//3//f/9//3//f/9//3//f/9//3//f/9//3//f/9//3//f/9//3//f/9//3//f/9//3//f/9//3//f/9//3//f/9//3//f/9//3//f/9//3//f/9//3//f/9//3//f/9//3//f/9//3//f/9//3//f/9//3//f/9//3//f/9//3//f/9//3//f/9//3//f/9//3//f/9//3//f/97/39aZxhfvXP/f/9//3v/f/9//3//f/9//3//f/9//3//f/9//3//f/9//3//f/9//3//f/9//3//f/9//3//f/9//3//f/9//3//f/9//3//f/9//3//f/9//3//f/9//3//f/9//3//f/9//3//f/9//3//f/9//3//f/9//3//f/9//3//f/9//3//f/9//3//f/9//3//f/9//3//f/9//3//f/9//3//f/9//3//f/9//3//fxI+vm//f/9//3//f/9//3//f/9//3//f/9//3//f/9//3//f/9//3//f/9//3//f/9//3//f/9//3//f/9//3//f/9//3//f/9//3//f/9//3//f/9//3//f/9//3//f/9//3//f/9//3//f/9//3//f/9//3//f/9//3//f/9//3//f/9//3//f/9//3//f/9//3//f/9//3//f/9//3//f/9//3//f/9//3//f/9//3//f/9//3//f/9//3//f/9//3//f/9//3//f957/3/fe/9/vXMYXzlj/3v/f/9//3//f/9//3//f/9//3//f/9//3//f/9//3//f/9//3//f/9//3//f/9//3//f/9//3//f/9//3//f/9//3//f/9//3//f/9//3//f/9//3//f/9//3//f/9//3//f/9//3//f/9//3//f/9//3//f/9//3//f/9//3//f/9//3//f/9//3//f/9//3//f/9//3//f/9//3//f/9//3//f/9//3//f/9/Ej6+b/9//3//f/9//n//f/9//3//f/9//3//f/9//3//f/9//3//f/9//3//f/9//3//f/9//3//f/9//3//f/9//3//f/9//3//f/9//3//f/9//3//f/9//3//f/9//3//f/9//3//f/9//3//f/9//3//f/9//3//f/9//3//f/9//3//f/9//3//f/9//3//f/9//3//f/9//3//f/9//3//f/9//3//f/9//3//f/9//3//f/9//3//f/9//3//f/9//3//f/9//3//f/9//3//f3trGF97a/97/3//f/9//3/ee/9//3//f/9//3//f/9//3//f/9//3//f/9//3//f/9//3//f/9//3//f/9//3//f/9//3//f/9//3//f/9//3//f/9//3//f/9//3//f/9//3//f/9//3//f/9//3//f/9//3//f/9//3//f/9//3//f/9//3//f/9//3//f/9//3//f/9//3//f/9//3//f/9//3//f/9//3//f/9//39TRnxn/3//f/9//3//f/9//3//f/9//3//f/9//3//f/9//3//f/9//3//f/9//3//f/9//3//f/9//3//f/9//3//f/9//3//f/9//3//f/9//3//f/9//3//f/9//3//f/9//3//f/9//3//f/9//3//f/9//3//f/9//3//f/9//3//f/9//3//f/9//3//f/9//3//f/9//3//f/9//3//f/9//3//f/9//3//f/9//3//f/9//3//f/9//3//f/9//3//f/9//3//f/9//3/fe/9//3+ccxdbOWP/e/9//3v/f/9//3//f/57/3//f/9//3//f/9//3//f/9//3//f/9//3//f/9//3//f/9//3//f/9//3//f/9//3//f/9//3//f/9//3//f/9//3//f/9//3//f/9//3//f/9//3//f/9//3//f/9//3//f/9//3//f/9//3//f/9//3//f/9//3//f/9//3//f/9//3//f/9//3//f/9//3//f/9//3//fzJCfGv/f/9//3//f/9//3//f/9//3//f/9//3//f/9//3//f/9//3//f/9//3//f/9//3//f/9//3//f/9//3//f/9//3//f/9//3//f/9//3//f/9//3//f/9//3//f/9//3//f/9//3//f/9//3//f/9//3//f/9//3//f/9//3//f/9//3//f/9//3//f/9//3//f/9//3//f/9//3//f/9//3//f/9//3//f/9//3//f/9//3//f/9//3//f/9//3//f/9//3//f/9//3//f/9//3//f/9/nHNaZxhf3nf/f/9//3//e/9//3//f/9//3//f/9//3//f/9//3//f/9//3//f/9//3//f/9//3//f/9//3//f/9//3//f/9//3//f/9//3//f/9//3//f/9//3//f/9//3//f/9//3//f/9//3//f/9//3//f/9//3//f/9//3//f/9//3//f/9//3//f/9//3//f/9//3//f/9//3//f/9//3//f/9//3//f/9/VEZ8a/9//3//f/9//3//f/9//3//f/9//3//f/9//3//f/9//3//f/9//3//f/9//3//f/9//3//f/9//3//f/9//3//f/9//3//f/9//3//f/9//3//f/9//3//f/9//3//f/9//3//f/9//3//f/9//3//f/9//3//f/9//3//f/9//3//f/9//3//f/9//3//f/9//3//f/9//3//f/9//3//f/9//3//f/9//3//f/9//3//f/9//3//f/9//3//f/9//3//f/9//3//f/9//3//f957/3//f913F184X91z/3v/e953/3v/f/9//3//f/9//3//f/9//3//f/9//3//f/9//3//f/9//3//f/9//3//f/9//3//f/9//3//f/9//3//f/9//3//f/9//3//f/9//3//f/9//3//f/9//3//f/9//3//f/9//3//f/9//3//f/9//3//f/9//3//f/9//3//f/9//3//f/9//3//f/9//3//f/9//3//f/9//39TRp1r/3//f/9//3/+f/9//3//f/9//3//f/9//3//f/9//3//f/9//3//f/9//3//f/9//3//f/9//3//f/9//3//f/9//3//f/9//3//f/9//3//f/9//3//f/9//3//f/9//3//f/9//3//f/9//3//f/9//3//f/9//3//f/9//3//f/9//3//f/9//3//f/9//3//f/9//3//f/9//3//f/9//3//f/9//3//f/9//3//f/9//3//f/9//3//f/9//3//f/9//3//f/9//3//f/9//3//f/9//3//e1pnF1t6Z/97/3//e953/3//f/9//3//f/9//3//f/9//3//f/9//3//f/9//3//f/9//3//f/9//3//f/9//3//f/9//3//f/9//3//f/9//3//f/9//3//f/9//3//f/9//3//f/9//3//f/9//3//f/9//3//f/9//3//f/9//3//f/9//3//f/9//3//f/9//3//f/9//3//f/9//3//f/9//3//f3RKfGv/f/9//3//f/9//3//f/9//3//f/9//3//f/9//3//f/9//3//f/9//3//f/9//3//f/9//3//f/9//3//f/9//3//f/9//3//f/9//3//f/9//3//f/9//3//f/9//3//f/9//3//f/9//3//f/9//3//f/9//3//f/9//3//f/9//3//f/9//3//f/9//3//f/9//3//f/9//3//f/9//3//f/9//3//f/9//3//f/9//3//f/9//3//f/9//3//f/9//3//f/9//3//f/9/33//f/9//3/ee/9//ndaYxdbnGv/e/9//3v/f/9//3//f/9//3//f/9//3//f/9//3//f/9//3//f/9//3//f/9//3//f/9//3//f/9//3//f/9//3//f/9//3//f/9//3//f/9//3//f/9//3//f/9//3//f/9//3//f/9//3//f/9//3//f/9//3//f/9//3//f/9//3//f/9//3//f/9//3//f/9//3//f/9//3//f/9/U0J9a/9//3//f/9//3//f/9//3//f/9//3//f/9//3//f/9//3//f/9//3//f/9//3//f/9//3//f/9//3//f/9//3//f/9//3//f/9//3//f/9//3//f/9//3//f/9//3//f/9//3//f/9//3//f/9//3//f/9//3//f/9//3//f/9//3//f/9//3//f/9//3//f/9//3//f/9//3//f/9//3//f/9//3//f/9//3//f/9//3//f/9//3//f/9//3//f/9//3//f/9//3//f/9//3//f99//3//f/9/3nf/f/97nGsXW1pn/nf/f/97/3//f/9//3//f/9//3//f/9//3//f/9//3//f/9//3//f/9//3//f/9//3//f/9//3//f/9//3//f/9//3//f/9//3//f/9//3//f/9//3//f/9//3//f/9//3//f/9//3//f/9//3//f/9//3//f/9//3//f/9//3//f/9//3//f/9//3//f/9//3//f/9//3//f/9//39TRnxn/3//f/9//3//f/9//3//f/9//3//f/9//3//f/9//3//f/9//3//f/9//3//f/9//3//f/9//3//f/9//3//f/9//3//f/9//3//f/9//3//f/9//3//f/9//3//f/9//3//f/9//3//f/9//3//f/9//3//f/9//3//f/9//3//f/9//3//f/9//3//f/9//3//f/9//3//f/9//3//f/9//3//f/9//3//f/9//3//f/9//3//f/9//3//f/9//3//f/9//3//f/9//3//f/9//3//f/9//3//f/97/3//e5xvOWN7a91z/3//f/9//3//f/9//3//f/9//3//f/9//3//f/9//3//f/9//3//f/9//3//f/9//3//f/9//3//f/9//3//f/9//3//f/9//3//f/9//3//f/9//3//f/9//3//f/9//3//f/9//3//f/9//3//f/9//3//f/9//3//f/9//3//f/9//3//f/9//3//f/9//3//f/9//3v/fzJCfGv/f/9//3//f/9//3//f/9//3//f/9//3//f/9//3//f/9//3//f/9//3//f/9//3//f/9//3//f/9//3//f/9//3//f/9//3//f/9//3//f/9//3//f/9//3//f/9//3//f/9//3//f/9//3//f/9//3//f/9//3//f/9//3//f/9//3//f/9//3//f/9//3//f/9//3//f/9//3//f/9//3//f/9//3//f/9//3//f/9//3//f/9//3//f/9//3//f/9//3//f/9//3//f/9//3//f/9//3//f/9//3//e/9//3/edzljWmvdd/9//3//f/9//3//e/9//3//f/9//3//f/9//3//f/9//3//f/9//3//f/9//3//f/9//3//f/9//3//f/9//3//f/9//3//f/9//3//f/9//3//f/9//3//f/9//3//f/9//3//f/9//3//f/9//3//f/9//3//f/9//3//f/9//3//f/9//3//f/9//3//f/9//3//f/97EUK+d/9//3//f/9//3//f/9//3//f/9//3//f/9//3//f/9//3//f/9//3//f/9//3//f/9//3//f/9//3//f/9//3//f/9//3//f/9//3//f/9//3//f/9//3//f/9//3//f/9//3//f/9//3//f/9//3//f/9//3//f/9//3//f/9//3//f/9//3//f/9//3//f/9//3//f/9//3//f/9//3//f/9//3//f/9//3//f/9//3//f/9//3//f/9//3//f/9//3//f/9//3//f/9//3//f/9//3//f/9//3//f/9//nv/f/9//397axhfnG/ed/9//3/dd/9//3//f/9//3//f/9//3//f/9//3//f/9//3//f/9//3//f/9//3//f/9//3//f/9//3//f/9//3//f/9//3//f/9//3//f/9//3//f/9//3//f/9//3//f/9//3//f/9//3//f/9//3//f/9//3//f/9//3//f/9//3//f/9//3//f/9//3//f/9//3/wPd53/3//f/9//3//f/9//3//f/9//3//f/9//3//f/9//3//f/9//3//f/9//3//f/9//3//f/9//3//f/9//3//f/9//3//f/9//3//f/9//3//f/9//3//f/9//3//f/9//3//f/9//3//f/9//3//f/9//3//f/9//3//f/9//3//f/9//3//f/9//3//f/9//3//f/9//3//f/9//3//f/9//3//f/9//3//f/9//3//f/9//3//f/9//3//f/9//3//f/9//3//f/9//3//f/9//3//f/9//3//f/9//3//f/57/3//f/9/m2/WWpxv/3//f/9/3nfed/9//3//f/9//3//f/9//3//f/9//3//f/9//3//f/9//3//f/9//3//f/9//3//f/9//3//f/9//3//f/9//3//f/9//3//f/9//3//f/9//3//f/9//3//f/9//3//f/9//3//f/9//3//f/9//3//f/9//3//f/9//3//f/9//3//f/9//3//ezFC33v/f/9//3//f/9//3//f/9//3//f/9//3//f/9//3//f/9//3//f/9//3//f/9//3//f/9//3//f/9//3//f/9//3//f/9//3//f/9//3//f/9//3//f/9//3//f/9//3//f/9//3//f/9//3//f/9//3//f/9//3//f/9//3//f/9//3//f/9//3//f/9//3//f/9//3//f/9//3//f/9//3//f/9//3//f/9//3//f/9//3//f/9//3//f/9//3//f/9//3//f/9//3//f/9//3//f/9//3//f/9//3v/f/9//nu9d/9//3//f953914YX957/3//f/9/3nv/f/9//3//f/9//3//f/9//3//f/9//3//f/9//3//f/9//3//f/9//3//f/9//3//f/9//3//f/9//3//f/9//3//f/9//3//f/9//3//f/9//3//f/9//3//f/9//3//f/9//3//f/9//3//f/9//3//f/9//3//f/9//3//f/9//3//f753Ukb/f/9//3//f/9//3//f/9//3//f/9//3//f/9//3//f/9//3//f/9//3//f/9//3//f/9//3//f/9//3//f/9//3//f/9//3//f/9//3//f/9//3//f/9//3//f/9//3//f/9//3//f/9//3//f/9//3//f/9//3//f/9//3//f/9//3//f/9//3//f/9//3//f/9//3//f/9//3//f/9//3//f/9//3//f/9//3//f/9//3//f/9//3//f/9//3//f/9//3//f/9//3//f/9//3//f/9//3//f/9//3//f/9//3//f/9//3//f957/3//f3tr91q9d/9//3//f/9//3//f/9//3//f/9//3//f/9//3//f/9//3//f/9//3//f/9//3//f/9//3//f/9//3//f/9//3//f/9//3//f/9//3//f/9//3//f/9//3//f/9//3//f/9//3//f/9//3//f/9//3//f/9//3//f/9//3//f/9//3//f/9//3//f/9/W2u2Vv9//3//f/9//3//f/9//3//f/9//3//f/9//3//f/9//3//f/9//3//f/9//3//f/9//3//f/9//3//f/9//3//f/9//3//f/9//3//f/9//3//f/9//3//f/9//3//f/9//3//f/9//3//f/9//3//f/9//3//f/9//3//f/9//3//f/9//3//f/9//3//f/9//3//f/9//3//f/9//3//f/9//3//f/9//3//f/9//3//f/9//3//f/9//3//f/9//3//f/9//3//f/9//3//f/9//3//f/9//3//f/9//3//e/9//3//f/97/3v/e/9//3//fxhfOWPed/9//3//f/9//3//f/9//3//f/9//3//f/9//3//f/9//3//f/9//3//f/9//3//f/9//3//f/9//3//f/9//3//f/9//3//f/9//3//f/9//3//f/9//3//f/9//3//f/9//3//f/9//3//f/9//3//f/9//3//f/9//3//f/9//3//f/9//3v3Whlj/3//f/9//3//f/9//3//f/9//3//f/9//3//f/9//3//f/9//3//f/9//3//f/9//3//f/9//3//f/9//3//f/9//3//f/9//3//f/9//3//f/9//3//f/9//3//f/9//3//f/9//3//f/9//3//f/9//3//f/9//3//f/9//3//f/9//3//f/9//3//f/9//3//f/9//3//f/9//3//f/9//3//f/9//3//f/9//3//f/9//3//f/9//3//f/9//3//f/9//3//f/9//3//f/9//3//f/9//3//f/9//3//f/9//3//f/97/3//f/9//3//e/9//3+cbzlne2v/e/97/3//f/9//3//f/9//3//f/9//3//f/9//3//f/9//3//f/9//3//f/9//3//f/9//3//f/9//3//f/9//3//f/9//3//f/9//3//f/9//3//f/9//3//f/9//3//f/9//3//f/9//3//f/9//3//f/9//3//f/9//3//f/9//3//e1NKvXP/f/9//3//f/9//3//f/9//3//f/9//3//f/9//3//f/9//3//f/9//3//f/9//3//f/9//3//f/9//3//f/9//3//f/9//3//f/9//3//f/9//3//f/9//3//f/9//3//f/9//3//f/9//3//f/9//3//f/9//3//f/9//3//f/9//3//f/9//3//f/9//3//f/9//3//f/9//3//f/9//3//f/9//3//f/9//3//f/9//3//f/9//3//f/9//3//f/9//3//f/9//3//f/9//3//f/9//3//f/9//3//f/9//3//f/9//3//f/9//3//f/9//3//f/9/vXdaZ3trvnP/e/9//3//f/9//3//f/9//3//f/9//3//f/9//3//f/9//3//f/9//3//f/9//3//f/9//3//f/9//3//f/9//3//f/9//3//f/9//3//f/9//3//f/9//3//f/9//3//f/9//3//f/9//3//f/9//3//f/9//3//f/9//3//f953ED7fe/9//3v/f/9//3//f/9//3//f/9//3//f/9//3//f/9//3//f/9//3//f/9//3//f/9//3//f/9//3//f/9//3//f/9//3//f/9//3//f/9//3//f/9//3//f/9//3//f/9//3//f/9//3//f/9//3//f/9//3//f/9//3//f/9//3//f/9//3//f/9//3//f/9//3//f/9//3//f/9//3//f/9//3//f/9//3//f/9//3//f/9//3//f/9//3//f/9//3//f/9//3//f/9//3//f/9//3//f/9//3//f/9//3//f/9//3//f/9//3//f/9//3//f/9//3//f/9/nW8ZX1tn/3v/f997/3v/f/9//3//f/9//3//f/9//3//f/9//3//f/9//3//f/9//3//f/9//3//f/9//3//f/9//3//f/9//3//f/9//3//f/9//3//f/9//3//f/9//3//f/9//3//f/9//3//f/9//3//f/9//3//f/9//3v/f/9/W2dTSv9//3//f/9//3//f/9//3//f/9//3//f/9//3//f/9//3//f/9//3//f/9//3//f/9//3//f/9//3//f/9//3//f/9//3//f/9//3//f/9//3//f/9//3//f/9//3//f/9//3//f/9//3//f/9//3//f/9//3//f/9//3//f/9//3//f/9//3//f/9//3//f/9//3//f/9//3//f/9//3//f/9//3//f/9//3//f/9//3//f/9//3//f/9//3//f/9//3//f/9//3//f/9//3//f/9//3//f/9//3//f/9//3//f/9//3//f/9//3//f/9//3//f/9//3//f/9//3//e/97GV+1Ultn/3//f/9/3nv/f/9/3nvee/9//3/ef/9//3//f/9//3//f/9//3//f/9//3//f/9//3//f/9//3//f/9//3//f/9//3//f/9//3//f/9//3//f/9//3//f/9//3//f/9//3//f/9//3//f/9//3//f/9//3//f/97/39SRntr/3//e/9//3v/f/9//3//f/9//3//f/9//3//f/9//3//f/9//3//f/9//3//f/9//3//f/9//3//f/9//3//f/9//3//f/9//3//f/9//3//f/9//3//f/9//3//f/9//3//f/9//3//f/9//3//f/9//3//f/9//3//f/9//3//f/9//3//f/9//3//f/9//3//f/9//3//f/9//3//f/9//3//f/9//3//f/9//3//f/9//3//f/9//3//f/9//3//f/9//3//f/9//3//f/9//3//f/9//3//f/9//3//f/9//3//f/9//3//f/9//3//f/9//3//f/9//3//f/9//3v/f71z91oYX997/3v/f997/3//f/9/3nv/f/9//3//f/9//3//f/9//3//f/9//3//f/9//3//f/9//3//f/9//3//f/9//3//f/9//3//f/9//3//f/9//3//f/9//3//f/9//3//f/9//3//f/9//3//f/9//3//f/9//3+9cxA+/3v/f/97/3//f/9//3//f/9//3//f/9//3//f/9//3//f/9//3//f/9//3//f/9//3//f/9//3//f/9//3//f/9//3//f/9//3//f/9//3//f/9//3//f/9//3//f/9//3//f/9//3//f/9//3//f/9//3//f/9//3//f/9//3//f/9//3//f/9//3//f/9//3//f/9//3//f/9//3//f/9//3//f/9//3//f/9//3//f/9//3//f/9//3//f/9//3//f/9//3//f/9//3//f/9//3//f/9//3//f/9//3//f/9//3//f/9//3//f/9//3//f/9//3//f/9//3//f/9//3//f/97/3//f1pntlacb753/3//f/97vnf/f/9//3//f/9//3//f/9//3//f/9//3//f/9//3//f/9//3//f/9//3//f/9//3//f/9//3//f/9//3//f/9//3//f/9//3//f/9//3//f/9//3//f/9//3//f/9//3//f957/3//f7ZW+Fred/9//3//f/9//3//f/9//3//f/9//3//f/9//3//f/9//3//f/9//3//f/9//3//f/9//3//f/9//3//f/9//3//f/9//3//f/9//3//f/9//3//f/9//3//f/9//3//f/9//3//f/9//3//f/9//3//f/9//3//f/9//3//f/9//3//f/9//3//f/9//3//f/9//3//f/9//3//f/9//3//f/9//3//f/9//3//f/9//3//f/9//3//f/9//3//f/9//3//f/9//3//f/9//3//f/9//3//f/9//3//f/9//3//f/9//3//f/9//3//f/9//3//f/9//3//f/9//3//f753/3//f/9//3//fxhfOmd8b993/3//f/9//3++d/9//3//f/9//3//f/9//3//f/9//3//f/9//3//f/9//3//f/9//3//f/9//3//f/9//3//f/9//3//f/9//3//f/9//3//f/9//3//f/9//3//f/9//3//f/9//3//f953c0r/f/97/3//f/97/3//f/9//3//f/9//3//f/9//3//f/9//3//f/9//3//f/9//3//f/9//3//f/9//3//f/9//3//f/9//3//f/9//3//f/9//3//f/9//3//f/9//3//f/9//3//f/9//3//f/9//3//f/9//3//f/9//3//f/9//3//f/9//3//f/9//3//f/9//3//f/9//3//f/9//3//f/9//3//f/9//3//f/9//3//f/9//3//f/9//3//f/9//3//f/9//3//f/9//3//f/9//3//f/9//3//f/9//3//f/9//3//f/9//3//f/9//3//f/9//3//f/9//3//f713/3//f953/3//f/97/3+cbxhf+Fq+c/9//3vfd/9//3//f/9//3//f/9//3//f/9//3//f/9//3//f/9//3//f/9//3//f/9//3//f/9//3//f/9//3//f/9//3//f/9//3//f/9//3//f/9//3//f/9//3//f/9//3//f/9/lVLXWt97/3//e/9//3//f/9//3//f/9//3//f/9//3//f/9//3//f/9//3//f/9//3//f/9//3//f/9//3//f/9//3//f/9//3//f/9//3//f/9//3//f/9//3//f/9//3//f/9//3//f/9//3//f/9//3//f/9//3//f/9//3//f/9//3//f/9//3//f/9//3//f/9//3//f/9//3//f/9//3//f/9//3//f/9//3//f/9//3//f/9//3//f/9//3//f/9//3//f/9//3//f/9//3//f/9//3//f/9//3//f/9//3//f/9//3//f/9//3//f/9//3//f/9//3//f/9//3//f/9//3/ee/9//3//f/9//3//e/9//3t8a9ZS+Fqdb/9//3//f/9//3//f/9//3//f/9//3//f/9//3//f/9//3//f/9//3//f/9//3//f/9//3//f/9//3//f/9//3//f/9//3//f/9//3//f/9//3//f/9//3//f/9//3//f/9/e290Tpxv3nf/f/9//3//f/9//3//f/9//3//f/9//3//f/9//3//f/9//3//f/9//3//f/9//3//f/9//3//f/9//3//f/9//3//f/9//3//f/9//3//f/9//3//f/9//3//f/9//3//f/9//3//f/9//3//f/9//3//f/9//3//f/9//3//f/9//3//f/9//3//f/9//3//f/9//3//f/9//3//f/9//3//f/9//3//f/9//3//f/9//3//f/9//3//f/9//3//f/9//3//f/9//3//f/9//3//f/9//3//f/9//3//f/9//3//f/9//3//f/9//3//f/9//3//f/9//3//f/9//3//f/9//3//f/9//3//f/9//3v/f/9//3+dbxlf+Fp7a/9//3//f/9//3//f/9//3//f/9//3//f/9//3//f/9//3//f/9//3//f/9//3//f/9//3//f/9//3//f/9//3//f/9//3//f/9//3//f/9//3//f/9//3//f/9/e2u1Ulpn/3//f/9//3//f/9//3//f/9//3//f/9//3//f/9//3//f/9//3//f/9//3//f/9//3//f/9//3//f/9//3//f/9//3//f/9//3//f/9//3//f/9//3//f/9//3//f/9//3//f/9//3//f/9//3//f/9//3//f/9//3//f/9//3//f/9//3//f/9//3//f/9//3//f/9//3//f/9//3//f/9//3//f/9//3//f/9//3//f/9//3//f/9//3//f/9//3//f/9//3//f/9//3//f/9//3//f/9//3//f/9//3//f/9//3//f/9//3//f/9//3//f/9//3//f/9//3//f/9//3//f/9//3//f/9//3//f/9//3//f/9//3//f/9//3u9c1pr915ba/97/3//f/97/3//f/9//3//f/9//3//f/9//3//f/9//3//f/9//3//f/9//3//f/9//3//f/9//3//f/9//3//f/9//3//f/9//3//f/9//3//f/9/nW8YW/ha/3//f/9//3//f/9//3//f/9//3//f/9//3//f/9//3//f/9//3//f/9//3//f/9//3//f/9//3//f/9//3//f/9//3//f/9//3//f/9//3//f/9//3//f/9//3//f/9//3//f/9//3//f/9//3//f/9//3//f/9//3//f/9//3//f/9//3//f/9//3//f/9//3//f/9//3//f/9//3//f/9//3//f/9//3//f/9//3//f/9//3//f/9//3//f/9//3//f/9//3//f/9//3//f/9//3//f/9//3//f/9//3//f/9//3//f/9//3//f/9//3//f/9//3//f/9//3//f/9//3//f/9//3//f/9//3//f/9//3//f/9//3//f/9//3//f/9/3nu+d1pn11o5Y953/3//f953/3//f/97/3v/e/9//3//f/9//3//f/9//3//f/9//3//f/9//3//f/9//3//f/9//3//f/9//3//f/9733f/e/9//3/fd/97vW/XVtdW/3//f/9//3//f/9//3//f/9//3//f/9//3//f/9//3//f/9//3//f/9//3//f/9//3//f/9//3//f/9//3//f/9//3//f/9//3//f/9//3//f/9//3//f/9//3//f/9//3//f/9//3//f/9//3//f/9//3//f/9//3//f/9//3//f/9//3//f/9//3//f/9//3//f/9//3//f/9//3//f/9//3//f/9//3//f/9//3//f/9//3//f/9//3//f/9//3//f/9//3//f/9//3//f/9//3//f/9//3//f/9//3//f/9//3//f/9//3//f/9//3//f/9//3//f/9//3//f/9//3//f/9//3//f/9//3//f/9//3//f/9//3//f/9//3//f/9//3//f/97/3//f3xr+Fr3Wp1z/3//e/97/3//f/9//3//f/9//3//f/9//3//f/9//3//f/9//3//f/9//3//f/9//3//f/9//3//e/9//3//f/9//3v/f/9/33eVTrZS33f/f/9//3//f/9//3//f/9//3//f/9//3//f/9//3//f/9//3//f/9//3//f/9//3//f/9//3//f/9//3//f/9//3//f/9//3//f/9//3//f/9//3//f/9//3//f/9//3//f/9//3//f/9//3//f/9//3//f/9//3//f/9//3//f/9//3//f/9//3//f/9//3//f/9//3//f/9//3//f/9//3//f/9//3//f/9//3//f/9//3//f/9//3//f/9//3//f/9//3//f/9//3//f/9//3//f/9//3//f/9//3//f/9//3//f/9//3//f/9//3//f/9//3//f/9//3//f/9//3//f/9//3//f/9//3//f/9//3//f/9//3//f/9//3//f/9//3//f/9//3//f/9//3//f997OmfXWntrvnf/e/9/33vfe997/3/ee/9/33v/f/9//3//f/9//3//f/9//3//f/9//3//f957/3//f/9//3//e/97/3//f/9/OWNTSvda/3//f997/3//f/9//3//f/9//3//f/9//3//f/9//3//f/9//3//f/9//3//f/9//3//f/9//3//f/9//3//f/9//3//f/9//3//f/9//3//f/9//3//f/9//3//f/9//3//f/9//3//f/9//3//f/9//3//f/9//3//f/9//3//f/9//3//f/9//3//f/9//3//f/9//3//f/9//3//f/9//3//f/9//3//f/9//3//f/9//3//f/9//3//f/9//3//f/9//3//f/9//3//f/9//3//f/9//3//f/9//3//f/9//3//f/9//3//f/9//3//f/9//3//f/9//3//f/9//3//f/9//3//f/9//3//f/9//3//f/9//3//f/9//3//f/9//3//f/9//3//f/9//3//e/97/3v/f/9/fG8YX9daGF+9c/9//3//f/9//3//f/9//3//f/9//3v/f/9//3//f/9//3//f/97/3//f/9//3v/f/9//3//f/9/MUJTSr53/3//f/9//3//f/9//3//f/9//3//f/9//3//f/9//3//f/9//3//f/9//3//f/9//3//f/9//3//f/9//3//f/9//3//f/9//3//f/9//3//f/9//3//f/9//3//f/9//3//f/9//3//f/9//3//f/9//3//f/9//3//f/9//3//f/9//3//f/9//3//f/9//3//f/9//3//f/9//3//f/9//3//f/9//3//f/9//3//f/9//3//f/9//3//f/9//3//f/9//3//f/9//3//f/9//3//f/9//3//f/9//3//f/9//3//f/9//3//f/9//3//f/9//3//f/9//3//f/9//3//f/9//3//f/9//3//f/9//3//f/9//3//f/9//3//f/9//3//f/9//3//f957/3//f/9//3//f/9//3//e/9//3++d/hetVb3WlprvXO+d753/3v/e/9//3//f/9//3//f/9//3//f/9//3//e/97/3v/f/9//3taZ9ZWEUKcb/9//3v/f/9//3//f/9//3//f/9//3//f/9//3//f/9//3//f/9//3//f/9//3//f/9//3//f/9//3//f/9//3//f/9//3//f/9//3//f/9//3//f/9//3//f/9//3//f/9//3//f/9//3//f/9//3//f/9//3//f/9//3//f/9//3//f/9//3//f/9//3//f/9//3//f/9//3//f/9//3//f/9//3//f/9//3//f/9//3//f/9//3//f/9//3//f/9//3//f/9//3//f/9//3//f/9//3//f/9//3//f/9//3//f/9//3//f/9//3//f/9//3//f/9//3//f/9//3//f/9//3//f/9//3//f/9//3//f/9//3//f/9//3//f/9//3//f/9//3//f/9//3//f/9//3//f/9//3//f997/3//f/9/33u+d953/3//f753OmfXWvdaGV85Y3xrvXP/e/97/3//e/97/3v/f/97/3//e/97/3u+cxhfdEpSRvdae2//f71333v/f/9/vXf/f/9//3//f/9//3//f/9//3//f/9//3//f/9//3//f/9//3//f/9//3//f/9//3//f/9//3//f/9//3//f/9//3//f/9//3//f/9//3//f/9//3//f/9//3//f/9//3//f/9//3//f/9//3//f/9//3//f/9//3//f/9//3//f/9//3//f/9//3//f/9//3//f/9//3//f/9//3//f/9//3//f/9//3//f/9//3//f/9//3//f/9//3//f/9//3//f/9//3//f/9//3//f/9//3//f/9//3//f/9//3//f/9//3//f/9//3//f/9//3//f/9//3//f/9//3//f/9//3//f/9//3//f/9//3//f/9//3//f/9//3//f/9//3//f/9//3//f/9//3//f/9//3v/f/9//3//f/9//3v/f/9//3//f/9//3v/f/9//3udc3trGV/3WrZStlLXVtdWtlLWVtdW11rWVtZWlU62UrZSGV98a997/3v/f957/3//f/9//3//f917/3//f/9//3//f/9//3//f/9//3//f/9//3//f/9//3//f/9//3//f/9//3//f/9//3//f/9//3//f/9//3//f/9//3//f/9//3//f/9//3//f/9//3//f/9//3//f/9//3//f/9//3//f/9//3//f/9//3//f/9//3//f/9//3//f/9//3//f/9//3//f/9//3//f/9//3//f/9//3//f/9//3//f/9//3//f/9//3//f/9//3//f/9//3//f/9//3//f/9//3//f/9//3//f/9//3//f/9//3//f/9//3//f/9//3//f/9//3//f/9//3//f/9//3//f/9//3//f/9//3//f/9//3//f/9//3//f/9//3//f/9//3//f/9//3//f/9//3//f/9//3//f/9//3//f/9//3//f/9//3//f/9//3//f/9//3//f/9//3//f/9//3//f9973ne+d71zvnO+c99333f/f/97/3//e/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0AAAACgAAAGAAAACVAAAAbAAAAAEAAAAtLQ1CVSUNQgoAAABgAAAAHAAAAEwAAAAAAAAAAAAAAAAAAAD//////////4QAAABGAGkAcwBjAGEAbABpAHoAYQBkAG8AcgAgAE0AYQBjAHIAbwB6AG8AbgBhACAATgBvAHIAdABlAAYAAAACAAAABQAAAAUAAAAGAAAAAgAAAAIAAAAFAAAABgAAAAYAAAAGAAAABAAAAAMAAAAIAAAABgAAAAUAAAAEAAAABgAAAAUAAAAGAAAABgAAAAYAAAADAAAABwAAAAYAAAAEAAAABAAAAAY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BQAQAACgAAAHAAAAD8AAAAfAAAAAEAAAAtLQ1CVSUNQgoAAABwAAAAKwAAAEwAAAAEAAAACQAAAHAAAAD+AAAAfQAAAKQAAABGAGkAcgBtAGEAZABvACAAcABvAHIAOgAgAFAASQBBACAAQQBMAEUASgBBAE4ARABSAEEAIABWAEEATABFAE4AWgBVAEUATABBACAATQBBAFIASQBOAAAABgAAAAIAAAAEAAAACAAAAAYAAAAGAAAABgAAAAMAAAAGAAAABgAAAAQAAAAEAAAAAwAAAAYAAAAEAAAABwAAAAMAAAAHAAAABQAAAAYAAAAFAAAABwAAAAcAAAAHAAAABwAAAAcAAAADAAAABgAAAAcAAAAFAAAABgAAAAcAAAAGAAAABwAAAAYAAAAFAAAABwAAAAMAAAAIAAAABwAAAAc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VSELPAxNEVNQOp0/e/MXB8ExGgA=</DigestValue>
    </Reference>
    <Reference URI="#idOfficeObject" Type="http://www.w3.org/2000/09/xmldsig#Object">
      <DigestMethod Algorithm="http://www.w3.org/2000/09/xmldsig#sha1"/>
      <DigestValue>GGNQejDp8fkHDvsVPl05nb9lgas=</DigestValue>
    </Reference>
    <Reference URI="#idSignedProperties" Type="http://uri.etsi.org/01903#SignedProperties">
      <Transforms>
        <Transform Algorithm="http://www.w3.org/TR/2001/REC-xml-c14n-20010315"/>
      </Transforms>
      <DigestMethod Algorithm="http://www.w3.org/2000/09/xmldsig#sha1"/>
      <DigestValue>FOR+fZSmToy9/etG3rfJ8QOk8iY=</DigestValue>
    </Reference>
    <Reference URI="#idValidSigLnImg" Type="http://www.w3.org/2000/09/xmldsig#Object">
      <DigestMethod Algorithm="http://www.w3.org/2000/09/xmldsig#sha1"/>
      <DigestValue>MQbzPRjUL0qDU9yHlA2IxAqIndo=</DigestValue>
    </Reference>
    <Reference URI="#idInvalidSigLnImg" Type="http://www.w3.org/2000/09/xmldsig#Object">
      <DigestMethod Algorithm="http://www.w3.org/2000/09/xmldsig#sha1"/>
      <DigestValue>PQRrDYbMvFlZlq3mi4IY+F8hkKg=</DigestValue>
    </Reference>
  </SignedInfo>
  <SignatureValue>BQR05s2jWbZs/4p/HJpZToJosZQHs7dPoJJ/F7P6c4nefCcn2YlGd/CAqsHjMGc/lucgZeaKMEUj
cRmiLJsAzBRcDE40YZQQYcdZvwgBLZuSoLZbZfBoud4EGIF93B+shD0yv0R51jHnDh5FETmQ7T9z
63ndiqQrBdMUb+9d8jX1pwN9u6J7abaWwvTiC4YVHMryMReEImFRON6oR5vVysQu3BKD48fSSnla
YWcHhucn9ntVHtNRHZe+tvRfGcP16qQauVBwAfwWEFh6AB7vdksRF/9OiLVpe6EUaAlG/q+/juFd
zdk8FUeCv93YVHSedHeM63JemKwT556HxEZlEQ==</SignatureValue>
  <KeyInfo>
    <X509Data>
      <X509Certificate>MIIDgzCCAmugAwIBAgIKLMRZ200tYLxp6TANBgkqhkiG9w0BAQUFADAgMR4wHAYDVQQDExVDb21t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</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GiTObX8PvK5kICHC1SQOLsO+T48=</DigestValue>
      </Reference>
      <Reference URI="/word/media/image33.jpg?ContentType=image/jpeg">
        <DigestMethod Algorithm="http://www.w3.org/2000/09/xmldsig#sha1"/>
        <DigestValue>cLTa3kRg7xlPH6SgcmsJ69W7TkM=</DigestValue>
      </Reference>
      <Reference URI="/word/media/image34.jpg?ContentType=image/jpeg">
        <DigestMethod Algorithm="http://www.w3.org/2000/09/xmldsig#sha1"/>
        <DigestValue>H0XxKhAwvo4kcDUDhJsTi1Zi7c0=</DigestValue>
      </Reference>
      <Reference URI="/word/media/image35.jpg?ContentType=image/jpeg">
        <DigestMethod Algorithm="http://www.w3.org/2000/09/xmldsig#sha1"/>
        <DigestValue>R2pxavS93U3ZfHY46cMdLlj7aAc=</DigestValue>
      </Reference>
      <Reference URI="/word/media/image27.jpg?ContentType=image/jpeg">
        <DigestMethod Algorithm="http://www.w3.org/2000/09/xmldsig#sha1"/>
        <DigestValue>qNxRQCb+1tAJgHjSD37FQO7waYY=</DigestValue>
      </Reference>
      <Reference URI="/word/media/image8.jpeg?ContentType=image/jpeg">
        <DigestMethod Algorithm="http://www.w3.org/2000/09/xmldsig#sha1"/>
        <DigestValue>ofPgr1e0eg4eVy+KaKy95uQbFfw=</DigestValue>
      </Reference>
      <Reference URI="/word/media/image32.jpg?ContentType=image/jpeg">
        <DigestMethod Algorithm="http://www.w3.org/2000/09/xmldsig#sha1"/>
        <DigestValue>IqMX9PeeEIjwF69rmnvrWHV6PLk=</DigestValue>
      </Reference>
      <Reference URI="/word/media/image31.jpg?ContentType=image/jpeg">
        <DigestMethod Algorithm="http://www.w3.org/2000/09/xmldsig#sha1"/>
        <DigestValue>lVFJAnntcTkD7xFmgsbvinxabso=</DigestValue>
      </Reference>
      <Reference URI="/word/media/image30.jpg?ContentType=image/jpeg">
        <DigestMethod Algorithm="http://www.w3.org/2000/09/xmldsig#sha1"/>
        <DigestValue>GRgvUVJ5AAH5aIZ0AqEsW3LihWA=</DigestValue>
      </Reference>
      <Reference URI="/word/media/image45.jpg?ContentType=image/jpeg">
        <DigestMethod Algorithm="http://www.w3.org/2000/09/xmldsig#sha1"/>
        <DigestValue>5HkRqsELi9kt0WC3siz+NDuS+LA=</DigestValue>
      </Reference>
      <Reference URI="/word/media/image38.jpg?ContentType=image/jpeg">
        <DigestMethod Algorithm="http://www.w3.org/2000/09/xmldsig#sha1"/>
        <DigestValue>PibVoo19HDb5QJ6KyCAvzfSgSFc=</DigestValue>
      </Reference>
      <Reference URI="/word/media/image37.jpg?ContentType=image/jpeg">
        <DigestMethod Algorithm="http://www.w3.org/2000/09/xmldsig#sha1"/>
        <DigestValue>K/X/dgFtlfzdF2GR3B48cqh7mFU=</DigestValue>
      </Reference>
      <Reference URI="/word/media/image36.jpg?ContentType=image/jpeg">
        <DigestMethod Algorithm="http://www.w3.org/2000/09/xmldsig#sha1"/>
        <DigestValue>FGDn64Df4ODlgfl0PKzQ2svwUo4=</DigestValue>
      </Reference>
      <Reference URI="/word/media/image29.jpg?ContentType=image/jpeg">
        <DigestMethod Algorithm="http://www.w3.org/2000/09/xmldsig#sha1"/>
        <DigestValue>WWlCp9WvXrzC3EKO6/Ng8b1RF54=</DigestValue>
      </Reference>
      <Reference URI="/word/media/image10.jpg?ContentType=image/jpeg">
        <DigestMethod Algorithm="http://www.w3.org/2000/09/xmldsig#sha1"/>
        <DigestValue>Z2x5gwsrR8nwmRsGnNq+WncbXHI=</DigestValue>
      </Reference>
      <Reference URI="/word/media/image3.emf?ContentType=image/x-emf">
        <DigestMethod Algorithm="http://www.w3.org/2000/09/xmldsig#sha1"/>
        <DigestValue>A8gcrSsjzdw7BwvqHRewYTBFn40=</DigestValue>
      </Reference>
      <Reference URI="/word/media/image2.emf?ContentType=image/x-emf">
        <DigestMethod Algorithm="http://www.w3.org/2000/09/xmldsig#sha1"/>
        <DigestValue>xDfP/+fXSQKPtOTjiILlt7UylnQ=</DigestValue>
      </Reference>
      <Reference URI="/word/media/image7.jpeg?ContentType=image/jpeg">
        <DigestMethod Algorithm="http://www.w3.org/2000/09/xmldsig#sha1"/>
        <DigestValue>GOgP4QnW5q9oNUP/BYKUhk7+5eM=</DigestValue>
      </Reference>
      <Reference URI="/word/settings.xml?ContentType=application/vnd.openxmlformats-officedocument.wordprocessingml.settings+xml">
        <DigestMethod Algorithm="http://www.w3.org/2000/09/xmldsig#sha1"/>
        <DigestValue>K+8tA3FYs3L6J5BvBSvS8aexR1M=</DigestValue>
      </Reference>
      <Reference URI="/word/fontTable.xml?ContentType=application/vnd.openxmlformats-officedocument.wordprocessingml.fontTable+xml">
        <DigestMethod Algorithm="http://www.w3.org/2000/09/xmldsig#sha1"/>
        <DigestValue>UU0oixQVKqy+zXLUWUFtLbBs6Hs=</DigestValue>
      </Reference>
      <Reference URI="/word/stylesWithEffects.xml?ContentType=application/vnd.ms-word.stylesWithEffects+xml">
        <DigestMethod Algorithm="http://www.w3.org/2000/09/xmldsig#sha1"/>
        <DigestValue>bXv5FvcmEo9xFTlF6Mk298XZeYs=</DigestValue>
      </Reference>
      <Reference URI="/word/numbering.xml?ContentType=application/vnd.openxmlformats-officedocument.wordprocessingml.numbering+xml">
        <DigestMethod Algorithm="http://www.w3.org/2000/09/xmldsig#sha1"/>
        <DigestValue>3NGorlYU/c5krJvWDcEDEk/E8hY=</DigestValue>
      </Reference>
      <Reference URI="/word/media/image47.jpg?ContentType=image/jpeg">
        <DigestMethod Algorithm="http://www.w3.org/2000/09/xmldsig#sha1"/>
        <DigestValue>WiwhaP2cxHTD940X781m2+EKniE=</DigestValue>
      </Reference>
      <Reference URI="/word/media/image5.png?ContentType=image/png">
        <DigestMethod Algorithm="http://www.w3.org/2000/09/xmldsig#sha1"/>
        <DigestValue>nh1Ct+DcpKAYqo9j5Z0U8BaflxY=</DigestValue>
      </Reference>
      <Reference URI="/word/media/image9.jpeg?ContentType=image/jpeg">
        <DigestMethod Algorithm="http://www.w3.org/2000/09/xmldsig#sha1"/>
        <DigestValue>rwoLxQGzC7pw+QgThOgKDUrhP4Y=</DigestValue>
      </Reference>
      <Reference URI="/word/media/image1.emf?ContentType=image/x-emf">
        <DigestMethod Algorithm="http://www.w3.org/2000/09/xmldsig#sha1"/>
        <DigestValue>UlbClafGlgQjRAFQRZw49LjkNA8=</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11.png?ContentType=image/png">
        <DigestMethod Algorithm="http://www.w3.org/2000/09/xmldsig#sha1"/>
        <DigestValue>MWPMJx9rZ9HP9YrbLoFnG88Az7Q=</DigestValue>
      </Reference>
      <Reference URI="/word/media/image6.png?ContentType=image/png">
        <DigestMethod Algorithm="http://www.w3.org/2000/09/xmldsig#sha1"/>
        <DigestValue>wfL38jr+U3rWUTpWP7XiFNshI2E=</DigestValue>
      </Reference>
      <Reference URI="/word/media/image44.jpg?ContentType=image/jpeg">
        <DigestMethod Algorithm="http://www.w3.org/2000/09/xmldsig#sha1"/>
        <DigestValue>0fmqslKWcZf41Uy2hugq9UbOb5k=</DigestValue>
      </Reference>
      <Reference URI="/word/media/image43.jpg?ContentType=image/jpeg">
        <DigestMethod Algorithm="http://www.w3.org/2000/09/xmldsig#sha1"/>
        <DigestValue>mFX/DxbtXuTatlMSOqi/uH5Vx8Y=</DigestValue>
      </Reference>
      <Reference URI="/word/media/image42.jpg?ContentType=image/jpeg">
        <DigestMethod Algorithm="http://www.w3.org/2000/09/xmldsig#sha1"/>
        <DigestValue>g+BSLgWL4+2YuoGYMUCrLmblUcI=</DigestValue>
      </Reference>
      <Reference URI="/word/media/image46.jpg?ContentType=image/jpeg">
        <DigestMethod Algorithm="http://www.w3.org/2000/09/xmldsig#sha1"/>
        <DigestValue>ccUHSoCsUFcfsVvIBfMSzLlddnA=</DigestValue>
      </Reference>
      <Reference URI="/word/media/image21.jpg?ContentType=image/jpeg">
        <DigestMethod Algorithm="http://www.w3.org/2000/09/xmldsig#sha1"/>
        <DigestValue>OsmHdRb4OrJrz9m9JFuQqAP2o2U=</DigestValue>
      </Reference>
      <Reference URI="/word/media/image22.jpg?ContentType=image/jpeg">
        <DigestMethod Algorithm="http://www.w3.org/2000/09/xmldsig#sha1"/>
        <DigestValue>mdLZfjqQsa6VNGOZNi/5h7nxNZY=</DigestValue>
      </Reference>
      <Reference URI="/word/media/image24.jpg?ContentType=image/jpeg">
        <DigestMethod Algorithm="http://www.w3.org/2000/09/xmldsig#sha1"/>
        <DigestValue>GHkLjpOmKOC4mphnTddd0d9JXg8=</DigestValue>
      </Reference>
      <Reference URI="/word/webSettings.xml?ContentType=application/vnd.openxmlformats-officedocument.wordprocessingml.webSettings+xml">
        <DigestMethod Algorithm="http://www.w3.org/2000/09/xmldsig#sha1"/>
        <DigestValue>sZav+E/cHnQ8mr1aLbhcWGJdJ54=</DigestValue>
      </Reference>
      <Reference URI="/word/media/image23.jpg?ContentType=image/jpeg">
        <DigestMethod Algorithm="http://www.w3.org/2000/09/xmldsig#sha1"/>
        <DigestValue>q14JrGjIusm11JKxnJbFZSRxf38=</DigestValue>
      </Reference>
      <Reference URI="/word/footnotes.xml?ContentType=application/vnd.openxmlformats-officedocument.wordprocessingml.footnotes+xml">
        <DigestMethod Algorithm="http://www.w3.org/2000/09/xmldsig#sha1"/>
        <DigestValue>I9boHpiX6HxKudNm0RhzBetSEHQ=</DigestValue>
      </Reference>
      <Reference URI="/word/footer1.xml?ContentType=application/vnd.openxmlformats-officedocument.wordprocessingml.footer+xml">
        <DigestMethod Algorithm="http://www.w3.org/2000/09/xmldsig#sha1"/>
        <DigestValue>4uj3EARDPZoiVlubW7dwQIHK6+o=</DigestValue>
      </Reference>
      <Reference URI="/word/document.xml?ContentType=application/vnd.openxmlformats-officedocument.wordprocessingml.document.main+xml">
        <DigestMethod Algorithm="http://www.w3.org/2000/09/xmldsig#sha1"/>
        <DigestValue>WAgR8kMLVUrcr81EHX5nLbz67Q0=</DigestValue>
      </Reference>
      <Reference URI="/word/header1.xml?ContentType=application/vnd.openxmlformats-officedocument.wordprocessingml.header+xml">
        <DigestMethod Algorithm="http://www.w3.org/2000/09/xmldsig#sha1"/>
        <DigestValue>OvLf89GXMspveu3FAY5dPMUkKZU=</DigestValue>
      </Reference>
      <Reference URI="/word/footer2.xml?ContentType=application/vnd.openxmlformats-officedocument.wordprocessingml.footer+xml">
        <DigestMethod Algorithm="http://www.w3.org/2000/09/xmldsig#sha1"/>
        <DigestValue>e8iIr5AE2VXC8Zn1DoAPO0DZBBo=</DigestValue>
      </Reference>
      <Reference URI="/word/endnotes.xml?ContentType=application/vnd.openxmlformats-officedocument.wordprocessingml.endnotes+xml">
        <DigestMethod Algorithm="http://www.w3.org/2000/09/xmldsig#sha1"/>
        <DigestValue>0C2Yk1LLwNbDD0L4V6Z9rUMAXzg=</DigestValue>
      </Reference>
      <Reference URI="/word/media/image19.jpg?ContentType=image/jpeg">
        <DigestMethod Algorithm="http://www.w3.org/2000/09/xmldsig#sha1"/>
        <DigestValue>AbWl5eTgc7+rBsnR/9rgi3GjIcI=</DigestValue>
      </Reference>
      <Reference URI="/word/media/image25.jpg?ContentType=image/jpeg">
        <DigestMethod Algorithm="http://www.w3.org/2000/09/xmldsig#sha1"/>
        <DigestValue>BNsCaWy79dHJyaBdLUnuk29cboE=</DigestValue>
      </Reference>
      <Reference URI="/word/media/image13.png?ContentType=image/png">
        <DigestMethod Algorithm="http://www.w3.org/2000/09/xmldsig#sha1"/>
        <DigestValue>zNgwEkrWahY3xtEFb6P6SrejR8U=</DigestValue>
      </Reference>
      <Reference URI="/word/media/image12.png?ContentType=image/png">
        <DigestMethod Algorithm="http://www.w3.org/2000/09/xmldsig#sha1"/>
        <DigestValue>tSSEi/qMqXW8Y1yWpD0pnXnBc4s=</DigestValue>
      </Reference>
      <Reference URI="/word/media/image39.jpg?ContentType=image/jpeg">
        <DigestMethod Algorithm="http://www.w3.org/2000/09/xmldsig#sha1"/>
        <DigestValue>/0nA5uJ2OGGHgm4ZQz6VIb5j2k8=</DigestValue>
      </Reference>
      <Reference URI="/word/media/image40.jpg?ContentType=image/jpeg">
        <DigestMethod Algorithm="http://www.w3.org/2000/09/xmldsig#sha1"/>
        <DigestValue>rhA/GBVnP8tKFYBdz8R7YgXjFWs=</DigestValue>
      </Reference>
      <Reference URI="/word/media/image41.jpg?ContentType=image/jpeg">
        <DigestMethod Algorithm="http://www.w3.org/2000/09/xmldsig#sha1"/>
        <DigestValue>uJN6xjQLK4fqHovjbTHVdH8pZk8=</DigestValue>
      </Reference>
      <Reference URI="/word/media/image26.jpg?ContentType=image/jpeg">
        <DigestMethod Algorithm="http://www.w3.org/2000/09/xmldsig#sha1"/>
        <DigestValue>RFlCFHqxAe5gQF1z1NmLDtjGTuE=</DigestValue>
      </Reference>
      <Reference URI="/word/media/image28.jpg?ContentType=image/jpeg">
        <DigestMethod Algorithm="http://www.w3.org/2000/09/xmldsig#sha1"/>
        <DigestValue>azfynOWCITSTvAIHpin+7X8W208=</DigestValue>
      </Reference>
      <Reference URI="/word/media/image15.jpg?ContentType=image/jpeg">
        <DigestMethod Algorithm="http://www.w3.org/2000/09/xmldsig#sha1"/>
        <DigestValue>53eSi4npfk+X7pIaPlkuz7uAiDY=</DigestValue>
      </Reference>
      <Reference URI="/word/media/image20.jpg?ContentType=image/jpeg">
        <DigestMethod Algorithm="http://www.w3.org/2000/09/xmldsig#sha1"/>
        <DigestValue>lWhlMAF4tJxOD83dPD8ZLq+nR5M=</DigestValue>
      </Reference>
      <Reference URI="/word/media/image14.jpg?ContentType=image/jpeg">
        <DigestMethod Algorithm="http://www.w3.org/2000/09/xmldsig#sha1"/>
        <DigestValue>j/Miy/24QiRlc8mJupgLLBtnxIw=</DigestValue>
      </Reference>
      <Reference URI="/word/media/image16.jpg?ContentType=image/jpeg">
        <DigestMethod Algorithm="http://www.w3.org/2000/09/xmldsig#sha1"/>
        <DigestValue>r+a51rWq9+js0wYiCjTc2JUmbVU=</DigestValue>
      </Reference>
      <Reference URI="/word/media/image18.jpg?ContentType=image/jpeg">
        <DigestMethod Algorithm="http://www.w3.org/2000/09/xmldsig#sha1"/>
        <DigestValue>nv4kS2u2LXfwSmkDVgq5qMZfAmE=</DigestValue>
      </Reference>
      <Reference URI="/word/media/image17.jpg?ContentType=image/jpeg">
        <DigestMethod Algorithm="http://www.w3.org/2000/09/xmldsig#sha1"/>
        <DigestValue>9s/U5u6Ute0SHc33mXI3xgZ1Ajo=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Transform>
          <Transform Algorithm="http://www.w3.org/TR/2001/REC-xml-c14n-20010315"/>
        </Transforms>
        <DigestMethod Algorithm="http://www.w3.org/2000/09/xmldsig#sha1"/>
        <DigestValue>Sk2Ynu4Vj1ZVjacb67xJvwoN6es=</DigestValue>
      </Reference>
    </Manifest>
    <SignatureProperties>
      <SignatureProperty Id="idSignatureTime" Target="#idPackageSignature">
        <mdssi:SignatureTime>
          <mdssi:Format>YYYY-MM-DDThh:mm:ssTZD</mdssi:Format>
          <mdssi:Value>2014-12-17T15:48:26Z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2014-12-17T15:48:26Z</xd:SigningTime>
          <xd:SigningCertificate>
            <xd:Cert>
              <xd:CertDigest>
                <DigestMethod Algorithm="http://www.w3.org/2000/09/xmldsig#sha1"/>
                <DigestValue>yxXoGDrxyhWJdDOxgOhbIahqXVo=</DigestValue>
              </xd:CertDigest>
              <xd:IssuerSerial>
                <X509IssuerName>CN=Communications Server</X509IssuerName>
                <X509SerialNumber>211406161938458028567017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2P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PBQAAAAAAAAAAAEDgAAAAEAAAA42yFjDKM2ALrP8GLhBQAEiKQ2AAICAABUozYARKM2AH3P8GIA4VAA4QUABIikNgACAgAAYKM2AIAB93YOXPJ24FvydmCjNgBkAQAAAAAAAAAAAACNYhd3jWIXd2g4UAAACAAAAAIAAAAAAACIozYAImoXdwAAAAAAAAAAuKQ2AAYAAACspDYABgAAAAAAAAAAAAAArKQ2AMCjNgDu6hZ3AAAAAAACAAAAADYABgAAAKykNgAGAAAATBIYdwAAAAAAAAAArKQ2AAYAAADAZHYA7KM2AJUuFncAAAAAAAIAAKykN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TAKD4///yAQAAAAAAAPwb4QOA+P//CABYfvv2//8AAAAAAAAAAOAb4QOA+P////8AAAAAAAAAAP//dgAAAHhHWwmeAAAACAAAACiGmhEjAAAAhB0hZyIAigGAXpkRGG43AIdurXcgT5kRGAEAAIzjrHdF0Qh3EAEAAJwCeAAAAHgACwBrAHcAAAAAAHgADABIAHcAAADkqK13DABIAHcAAAB3AAAADQAlAHcAAAByAHMAAAB5AOxtNwBcUrB3GMUGYwAAAAACAAAAqGrCWExuNwCJU7B3KGvCWDBuNwAiAAAAAgAAAAAAAABMbjcAAAAAAAAANwCYU7B3HdEIdyAAAAACAAAAqGrCWEBuNwBcUrB3GMUGYwAAAAACAAAAMGvCWKBuNwCJU7B3bG43AC8w83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yAAAAXAAAAAEAAABbJA1CVSUNQgoAAABQAAAAFgAAAEwAAAAAAAAAAAAAAAAAAAD//////////3gAAABDAGgAcgBpAHMAdABpAGEAbgAgAFIAbwBqAG8AIABMAG8AeQBvAGwAYQAuAAcAAAAGAAAABAAAAAIAAAAFAAAABAAAAAIAAAAGAAAABgAAAAMAAAAHAAAABgAAAAMAAAAGAAAAAwAAAAUAAAAGAAAABgAAAAYAAAACAAAABg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0AAAACgAAAGAAAACVAAAAbAAAAAEAAABbJA1CVSUNQgoAAABgAAAAHAAAAEwAAAAAAAAAAAAAAAAAAAD//////////4QAAABGAGkAcwBjAGEAbABpAHoAYQBkAG8AcgAgAE0AYQBjAHIAbwB6AG8AbgBhACAATgBvAHIAdABlAAYAAAACAAAABQAAAAUAAAAGAAAAAgAAAAIAAAAFAAAABgAAAAYAAAAGAAAABAAAAAMAAAAIAAAABgAAAAUAAAAEAAAABgAAAAUAAAAGAAAABgAAAAYAAAADAAAABwAAAAYAAAAEAAAABAAAAAY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hIAAAAMAAAAAQAAABYAAAAMAAAAAAAAAFQAAAAwAQAACgAAAHAAAADGAAAAfAAAAAEAAABbJA1CVSUNQgoAAABwAAAAJgAAAEwAAAAEAAAACQAAAHAAAADIAAAAfQAAAJgAAABGAGkAcgBtAGEAZABvACAAcABvAHIAOgAgAGMAaAByAGkAcwB0AGkAYQBuAC4AcgBvAGoAbwBAAHMAbQBhAC4AZwBvAGIALgBjAGwABgAAAAIAAAAEAAAACAAAAAYAAAAGAAAABgAAAAMAAAAGAAAABgAAAAQAAAAEAAAAAwAAAAUAAAAGAAAABAAAAAIAAAAFAAAABAAAAAIAAAAGAAAABgAAAAQAAAAEAAAABgAAAAMAAAAGAAAACgAAAAUAAAAIAAAABgAAAAQAAAAGAAAABgAAAAYAAAAEAAAABQAAAAIAAAAWAAAADAAAAAAAAAAlAAAADAAAAAIAAAAOAAAAFAAAAAAAAAAQAAAAFAAAAA==</Object>
  <Object Id="idInvalidSigLnImg">AQAAAGwAAAAAAAAAAAAAAP8AAAB/AAAAAAAAAAAAAABKIwAApREAACBFTUYAAAEAd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gAAqjcAAIxeADnO8GIA4VAAaMJ8AAEAAAAABAAArKc3AFfO8GIm9uHPuqg3AAAEAAABAAAIAAAAAASnNwCg+jcAoPo3AGCnNwCAAfd2DlzyduBb8nZgpzcAZAEAAAAAAAAAAAAAjWIXd41iF3dYNlAAAAgAAAACAAAAAAAAiKc3ACJqF3cAAAAAAAAAALqoNwAHAAAArKg3AAcAAAAAAAAAAAAAAKyoNwDApzcA7uoWdwAAAAAAAgAAAAA3AAcAAACsqDcABwAAAEwSGHcAAAAAAAAAAKyoNwAHAAAAwGR2AOynNwCVLhZ3AAAAAAACAACsqD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BvhA4D4//8IAFh++/b//wAAAAAAAAAA4BvhA4D4/////wAAAABMAAQAAADwFiUAgBYlALxCUADsqTcA/I3vYvAWJQAAH0wA7lfvYgAAAACAFiUAvEJQAEB9cwDuV+9iAAAAAIAVJQDAZHYAAEioAhCqNwBgV+9isF+DAPwBAABMqjcAJFfvYvwBAAAAAAAAjWIXd41iF3f8AQAAAAgAAAACAAAAAAAAZKo3ACJqF3cAAAAAAAAAAJarNwAHAAAAiKs3AAcAAAAAAAAAAAAAAIirNwCcqjcA7uoWdwAAAAAAAgAAAAA3AAcAAACIqzcABwAAAEwSGHcAAAAAAAAAAIirNwAHAAAAwGR2AMiqNwCVLhZ3AAAAAAACAACIqz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PBQAAAAAAAAAAAEDgAAAAEAAAA42yFjDKM2ALrP8GLhBQAEiKQ2AAICAABUozYARKM2AH3P8GIA4VAA4QUABIikNgACAgAAYKM2AIAB93YOXPJ24FvydmCjNgBkAQAAAAAAAAAAAACNYhd3jWIXd2g4UAAACAAAAAIAAAAAAACIozYAImoXdwAAAAAAAAAAuKQ2AAYAAACspDYABgAAAAAAAAAAAAAArKQ2AMCjNgDu6hZ3AAAAAAACAAAAADYABgAAAKykNgAGAAAATBIYdwAAAAAAAAAArKQ2AAYAAADAZHYA7KM2AJUuFncAAAAAAAIAAKykN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TAKD4///yAQAAAAAAAPwb4QOA+P//CABYfvv2//8AAAAAAAAAAOAb4QOA+P////8AAAAAsXcAAAAATHA3ANBvNwBfqK13wDZxCTi9bRHSAAAARg8hfSIAigEIAAAAAAAAAAAAAADXqK13IAAAAIzjrHdF0Qh3EAEAAJwCeAAAAHgAEAEAAJwCeAAIANQAYAAAAGAAAAAJALEAYAAAAP9SsAAJALEAYAAAAGAAAAAKAI4AAAB5AOxtNwBcUrB3GMUGYwAAAAACAAAA4LrCWExuNwCJU7B3YLvCWDBuNwAiAAAAAgAAAAAAAABMbjcAAAAAAAAANwCYU7B3HdEIdyAAAAACAAAA4LrCWEBuNwBcUrB3GMUGYwAAAAACAAAAaLvCWKBuNwCJU7B3bG43AC8w83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yAAAAXAAAAAEAAABbJA1CVSUNQgoAAABQAAAAFgAAAEwAAAAAAAAAAAAAAAAAAAD//////////3gAAABDAGgAcgBpAHMAdABpAGEAbgAgAFIAbwBqAG8AIABMAG8AeQBvAGwAYQAuAAcAAAAGAAAABAAAAAIAAAAFAAAABAAAAAIAAAAGAAAABgAAAAMAAAAHAAAABgAAAAMAAAAGAAAAAwAAAAUAAAAGAAAABgAAAAYAAAACAAAABg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0AAAACgAAAGAAAACVAAAAbAAAAAEAAABbJA1CVSUNQgoAAABgAAAAHAAAAEwAAAAAAAAAAAAAAAAAAAD//////////4QAAABGAGkAcwBjAGEAbABpAHoAYQBkAG8AcgAgAE0AYQBjAHIAbwB6AG8AbgBhACAATgBvAHIAdABlAAYAAAACAAAABQAAAAUAAAAGAAAAAgAAAAIAAAAFAAAABgAAAAYAAAAGAAAABAAAAAMAAAAIAAAABgAAAAUAAAAEAAAABgAAAAUAAAAGAAAABgAAAAYAAAADAAAABwAAAAYAAAAEAAAABAAAAAY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hIAAAAMAAAAAQAAABYAAAAMAAAAAAAAAFQAAAAwAQAACgAAAHAAAADGAAAAfAAAAAEAAABbJA1CVSUNQgoAAABwAAAAJgAAAEwAAAAEAAAACQAAAHAAAADIAAAAfQAAAJgAAABGAGkAcgBtAGEAZABvACAAcABvAHIAOgAgAGMAaAByAGkAcwB0AGkAYQBuAC4AcgBvAGoAbwBAAHMAbQBhAC4AZwBvAGIALgBjAGwABgAAAAIAAAAEAAAACAAAAAYAAAAGAAAABgAAAAMAAAAGAAAABgAAAAQAAAAEAAAAAwAAAAUAAAAGAAAABAAAAAIAAAAFAAAABAAAAAIAAAAGAAAABgAAAAQAAAAEAAAABgAAAAMAAAAGAAAACgAAAAUAAAAIAAAABgAAAAQAAAAGAAAABgAAAAYAAAAEAAAABQAAAAI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TUekORhB1pGYA/+3VCH8Xj49fYI=</DigestValue>
    </Reference>
    <Reference URI="#idOfficeObject" Type="http://www.w3.org/2000/09/xmldsig#Object">
      <DigestMethod Algorithm="http://www.w3.org/2000/09/xmldsig#sha1"/>
      <DigestValue>Kdhn2ohXCj75AGBB+WStFRhZLeA=</DigestValue>
    </Reference>
    <Reference URI="#idSignedProperties" Type="http://uri.etsi.org/01903#SignedProperties">
      <Transforms>
        <Transform Algorithm="http://www.w3.org/TR/2001/REC-xml-c14n-20010315"/>
      </Transforms>
      <DigestMethod Algorithm="http://www.w3.org/2000/09/xmldsig#sha1"/>
      <DigestValue>EJtdjSVRt3FAlpfPlOnVtaVkBQw=</DigestValue>
    </Reference>
    <Reference URI="#idValidSigLnImg" Type="http://www.w3.org/2000/09/xmldsig#Object">
      <DigestMethod Algorithm="http://www.w3.org/2000/09/xmldsig#sha1"/>
      <DigestValue>SrrCko2kGQiBRrbIurzHuJsfAb0=</DigestValue>
    </Reference>
    <Reference URI="#idInvalidSigLnImg" Type="http://www.w3.org/2000/09/xmldsig#Object">
      <DigestMethod Algorithm="http://www.w3.org/2000/09/xmldsig#sha1"/>
      <DigestValue>+OrEqQIn+KRw0rGitJpLnvark5A=</DigestValue>
    </Reference>
  </SignedInfo>
  <SignatureValue>EJu0H0Ia2XKWlEAuGLTIJIet8LP+1kV2X54bo67TdMw3q2BPlSNDQnokVCyecVZL0rpgFo18fC0d
z5sI869eaiUHPOUZJjfimGN9JxSItGvrID6DoWs04k4S2WuekR1IgHIEzHWkog+o0goShEuM59HN
GBMVBx8dMbcS1Ze4FRlAMHY7MoMQU/NtyqmLiGVLwxsYD5IOooOtZoUOo+po+7h1debkNrgPDZmh
65r0L0pXFbjxaOX1g24lIFpTsJwQVGPuqWG5tJBKYnwP2yLk/znSHIxwauLgDoajoCiOjYRop+D7
wZGn5/I9wzuNF7W2fzfqaJm2XW0gH4DmDe/0OQ==</SignatureValue>
  <KeyInfo>
    <X509Data>
      <X509Certificate>MIIDdzCCAl+gAwIBAgIKQrbHnFWOU4Ah2zANBgkqhkiG9w0BAQUFADAgMR4wHAYDVQQDExVDb21t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</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bXv5FvcmEo9xFTlF6Mk298XZeYs=</DigestValue>
      </Reference>
      <Reference URI="/word/media/image33.jpg?ContentType=image/jpeg">
        <DigestMethod Algorithm="http://www.w3.org/2000/09/xmldsig#sha1"/>
        <DigestValue>cLTa3kRg7xlPH6SgcmsJ69W7TkM=</DigestValue>
      </Reference>
      <Reference URI="/word/media/image34.jpg?ContentType=image/jpeg">
        <DigestMethod Algorithm="http://www.w3.org/2000/09/xmldsig#sha1"/>
        <DigestValue>H0XxKhAwvo4kcDUDhJsTi1Zi7c0=</DigestValue>
      </Reference>
      <Reference URI="/word/media/image35.jpg?ContentType=image/jpeg">
        <DigestMethod Algorithm="http://www.w3.org/2000/09/xmldsig#sha1"/>
        <DigestValue>R2pxavS93U3ZfHY46cMdLlj7aAc=</DigestValue>
      </Reference>
      <Reference URI="/word/media/image27.jpg?ContentType=image/jpeg">
        <DigestMethod Algorithm="http://www.w3.org/2000/09/xmldsig#sha1"/>
        <DigestValue>qNxRQCb+1tAJgHjSD37FQO7waYY=</DigestValue>
      </Reference>
      <Reference URI="/word/media/image8.jpeg?ContentType=image/jpeg">
        <DigestMethod Algorithm="http://www.w3.org/2000/09/xmldsig#sha1"/>
        <DigestValue>ofPgr1e0eg4eVy+KaKy95uQbFfw=</DigestValue>
      </Reference>
      <Reference URI="/word/media/image32.jpg?ContentType=image/jpeg">
        <DigestMethod Algorithm="http://www.w3.org/2000/09/xmldsig#sha1"/>
        <DigestValue>IqMX9PeeEIjwF69rmnvrWHV6PLk=</DigestValue>
      </Reference>
      <Reference URI="/word/media/image31.jpg?ContentType=image/jpeg">
        <DigestMethod Algorithm="http://www.w3.org/2000/09/xmldsig#sha1"/>
        <DigestValue>lVFJAnntcTkD7xFmgsbvinxabso=</DigestValue>
      </Reference>
      <Reference URI="/word/media/image30.jpg?ContentType=image/jpeg">
        <DigestMethod Algorithm="http://www.w3.org/2000/09/xmldsig#sha1"/>
        <DigestValue>GRgvUVJ5AAH5aIZ0AqEsW3LihWA=</DigestValue>
      </Reference>
      <Reference URI="/word/media/image45.jpg?ContentType=image/jpeg">
        <DigestMethod Algorithm="http://www.w3.org/2000/09/xmldsig#sha1"/>
        <DigestValue>5HkRqsELi9kt0WC3siz+NDuS+LA=</DigestValue>
      </Reference>
      <Reference URI="/word/media/image38.jpg?ContentType=image/jpeg">
        <DigestMethod Algorithm="http://www.w3.org/2000/09/xmldsig#sha1"/>
        <DigestValue>PibVoo19HDb5QJ6KyCAvzfSgSFc=</DigestValue>
      </Reference>
      <Reference URI="/word/media/image37.jpg?ContentType=image/jpeg">
        <DigestMethod Algorithm="http://www.w3.org/2000/09/xmldsig#sha1"/>
        <DigestValue>K/X/dgFtlfzdF2GR3B48cqh7mFU=</DigestValue>
      </Reference>
      <Reference URI="/word/media/image36.jpg?ContentType=image/jpeg">
        <DigestMethod Algorithm="http://www.w3.org/2000/09/xmldsig#sha1"/>
        <DigestValue>FGDn64Df4ODlgfl0PKzQ2svwUo4=</DigestValue>
      </Reference>
      <Reference URI="/word/media/image29.jpg?ContentType=image/jpeg">
        <DigestMethod Algorithm="http://www.w3.org/2000/09/xmldsig#sha1"/>
        <DigestValue>WWlCp9WvXrzC3EKO6/Ng8b1RF54=</DigestValue>
      </Reference>
      <Reference URI="/word/media/image10.jpg?ContentType=image/jpeg">
        <DigestMethod Algorithm="http://www.w3.org/2000/09/xmldsig#sha1"/>
        <DigestValue>Z2x5gwsrR8nwmRsGnNq+WncbXHI=</DigestValue>
      </Reference>
      <Reference URI="/word/media/image3.emf?ContentType=image/x-emf">
        <DigestMethod Algorithm="http://www.w3.org/2000/09/xmldsig#sha1"/>
        <DigestValue>A8gcrSsjzdw7BwvqHRewYTBFn40=</DigestValue>
      </Reference>
      <Reference URI="/word/media/image2.emf?ContentType=image/x-emf">
        <DigestMethod Algorithm="http://www.w3.org/2000/09/xmldsig#sha1"/>
        <DigestValue>xDfP/+fXSQKPtOTjiILlt7UylnQ=</DigestValue>
      </Reference>
      <Reference URI="/word/media/image7.jpeg?ContentType=image/jpeg">
        <DigestMethod Algorithm="http://www.w3.org/2000/09/xmldsig#sha1"/>
        <DigestValue>GOgP4QnW5q9oNUP/BYKUhk7+5eM=</DigestValue>
      </Reference>
      <Reference URI="/word/settings.xml?ContentType=application/vnd.openxmlformats-officedocument.wordprocessingml.settings+xml">
        <DigestMethod Algorithm="http://www.w3.org/2000/09/xmldsig#sha1"/>
        <DigestValue>o4L9SUvqSJbK+r6HOucjhQbWaXE=</DigestValue>
      </Reference>
      <Reference URI="/word/webSettings.xml?ContentType=application/vnd.openxmlformats-officedocument.wordprocessingml.webSettings+xml">
        <DigestMethod Algorithm="http://www.w3.org/2000/09/xmldsig#sha1"/>
        <DigestValue>sZav+E/cHnQ8mr1aLbhcWGJdJ54=</DigestValue>
      </Reference>
      <Reference URI="/word/numbering.xml?ContentType=application/vnd.openxmlformats-officedocument.wordprocessingml.numbering+xml">
        <DigestMethod Algorithm="http://www.w3.org/2000/09/xmldsig#sha1"/>
        <DigestValue>3NGorlYU/c5krJvWDcEDEk/E8hY=</DigestValue>
      </Reference>
      <Reference URI="/word/styles.xml?ContentType=application/vnd.openxmlformats-officedocument.wordprocessingml.styles+xml">
        <DigestMethod Algorithm="http://www.w3.org/2000/09/xmldsig#sha1"/>
        <DigestValue>GiTObX8PvK5kICHC1SQOLsO+T48=</DigestValue>
      </Reference>
      <Reference URI="/word/media/image47.jpg?ContentType=image/jpeg">
        <DigestMethod Algorithm="http://www.w3.org/2000/09/xmldsig#sha1"/>
        <DigestValue>WiwhaP2cxHTD940X781m2+EKniE=</DigestValue>
      </Reference>
      <Reference URI="/word/media/image5.png?ContentType=image/png">
        <DigestMethod Algorithm="http://www.w3.org/2000/09/xmldsig#sha1"/>
        <DigestValue>nh1Ct+DcpKAYqo9j5Z0U8BaflxY=</DigestValue>
      </Reference>
      <Reference URI="/word/media/image9.jpeg?ContentType=image/jpeg">
        <DigestMethod Algorithm="http://www.w3.org/2000/09/xmldsig#sha1"/>
        <DigestValue>rwoLxQGzC7pw+QgThOgKDUrhP4Y=</DigestValue>
      </Reference>
      <Reference URI="/word/media/image1.emf?ContentType=image/x-emf">
        <DigestMethod Algorithm="http://www.w3.org/2000/09/xmldsig#sha1"/>
        <DigestValue>GLwXh0GGdR1noyrmwtD0jvz++qs=</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11.png?ContentType=image/png">
        <DigestMethod Algorithm="http://www.w3.org/2000/09/xmldsig#sha1"/>
        <DigestValue>MWPMJx9rZ9HP9YrbLoFnG88Az7Q=</DigestValue>
      </Reference>
      <Reference URI="/word/media/image6.png?ContentType=image/png">
        <DigestMethod Algorithm="http://www.w3.org/2000/09/xmldsig#sha1"/>
        <DigestValue>wfL38jr+U3rWUTpWP7XiFNshI2E=</DigestValue>
      </Reference>
      <Reference URI="/word/media/image44.jpg?ContentType=image/jpeg">
        <DigestMethod Algorithm="http://www.w3.org/2000/09/xmldsig#sha1"/>
        <DigestValue>0fmqslKWcZf41Uy2hugq9UbOb5k=</DigestValue>
      </Reference>
      <Reference URI="/word/media/image43.jpg?ContentType=image/jpeg">
        <DigestMethod Algorithm="http://www.w3.org/2000/09/xmldsig#sha1"/>
        <DigestValue>mFX/DxbtXuTatlMSOqi/uH5Vx8Y=</DigestValue>
      </Reference>
      <Reference URI="/word/media/image42.jpg?ContentType=image/jpeg">
        <DigestMethod Algorithm="http://www.w3.org/2000/09/xmldsig#sha1"/>
        <DigestValue>g+BSLgWL4+2YuoGYMUCrLmblUcI=</DigestValue>
      </Reference>
      <Reference URI="/word/media/image46.jpg?ContentType=image/jpeg">
        <DigestMethod Algorithm="http://www.w3.org/2000/09/xmldsig#sha1"/>
        <DigestValue>ccUHSoCsUFcfsVvIBfMSzLlddnA=</DigestValue>
      </Reference>
      <Reference URI="/word/media/image21.jpg?ContentType=image/jpeg">
        <DigestMethod Algorithm="http://www.w3.org/2000/09/xmldsig#sha1"/>
        <DigestValue>OsmHdRb4OrJrz9m9JFuQqAP2o2U=</DigestValue>
      </Reference>
      <Reference URI="/word/media/image22.jpg?ContentType=image/jpeg">
        <DigestMethod Algorithm="http://www.w3.org/2000/09/xmldsig#sha1"/>
        <DigestValue>mdLZfjqQsa6VNGOZNi/5h7nxNZY=</DigestValue>
      </Reference>
      <Reference URI="/word/media/image24.jpg?ContentType=image/jpeg">
        <DigestMethod Algorithm="http://www.w3.org/2000/09/xmldsig#sha1"/>
        <DigestValue>GHkLjpOmKOC4mphnTddd0d9JXg8=</DigestValue>
      </Reference>
      <Reference URI="/word/fontTable.xml?ContentType=application/vnd.openxmlformats-officedocument.wordprocessingml.fontTable+xml">
        <DigestMethod Algorithm="http://www.w3.org/2000/09/xmldsig#sha1"/>
        <DigestValue>KG4ctG1N3j3PbgdmZ4gnv1yJZpc=</DigestValue>
      </Reference>
      <Reference URI="/word/media/image23.jpg?ContentType=image/jpeg">
        <DigestMethod Algorithm="http://www.w3.org/2000/09/xmldsig#sha1"/>
        <DigestValue>q14JrGjIusm11JKxnJbFZSRxf38=</DigestValue>
      </Reference>
      <Reference URI="/word/footnotes.xml?ContentType=application/vnd.openxmlformats-officedocument.wordprocessingml.footnotes+xml">
        <DigestMethod Algorithm="http://www.w3.org/2000/09/xmldsig#sha1"/>
        <DigestValue>li7EjYo1CYksiXAutiUJ5Ool1Tw=</DigestValue>
      </Reference>
      <Reference URI="/word/footer1.xml?ContentType=application/vnd.openxmlformats-officedocument.wordprocessingml.footer+xml">
        <DigestMethod Algorithm="http://www.w3.org/2000/09/xmldsig#sha1"/>
        <DigestValue>45DVdbjbJPGJ7qQkcnX1TB3TR4c=</DigestValue>
      </Reference>
      <Reference URI="/word/document.xml?ContentType=application/vnd.openxmlformats-officedocument.wordprocessingml.document.main+xml">
        <DigestMethod Algorithm="http://www.w3.org/2000/09/xmldsig#sha1"/>
        <DigestValue>X5/fKlOMzE8CA0lfD5AAZFdnD9A=</DigestValue>
      </Reference>
      <Reference URI="/word/header1.xml?ContentType=application/vnd.openxmlformats-officedocument.wordprocessingml.header+xml">
        <DigestMethod Algorithm="http://www.w3.org/2000/09/xmldsig#sha1"/>
        <DigestValue>OvLf89GXMspveu3FAY5dPMUkKZU=</DigestValue>
      </Reference>
      <Reference URI="/word/footer2.xml?ContentType=application/vnd.openxmlformats-officedocument.wordprocessingml.footer+xml">
        <DigestMethod Algorithm="http://www.w3.org/2000/09/xmldsig#sha1"/>
        <DigestValue>e8iIr5AE2VXC8Zn1DoAPO0DZBBo=</DigestValue>
      </Reference>
      <Reference URI="/word/endnotes.xml?ContentType=application/vnd.openxmlformats-officedocument.wordprocessingml.endnotes+xml">
        <DigestMethod Algorithm="http://www.w3.org/2000/09/xmldsig#sha1"/>
        <DigestValue>8Eb1Q3MYWmBwHIu0jvrM9k3lztA=</DigestValue>
      </Reference>
      <Reference URI="/word/media/image19.jpg?ContentType=image/jpeg">
        <DigestMethod Algorithm="http://www.w3.org/2000/09/xmldsig#sha1"/>
        <DigestValue>AbWl5eTgc7+rBsnR/9rgi3GjIcI=</DigestValue>
      </Reference>
      <Reference URI="/word/media/image25.jpg?ContentType=image/jpeg">
        <DigestMethod Algorithm="http://www.w3.org/2000/09/xmldsig#sha1"/>
        <DigestValue>BNsCaWy79dHJyaBdLUnuk29cboE=</DigestValue>
      </Reference>
      <Reference URI="/word/media/image13.png?ContentType=image/png">
        <DigestMethod Algorithm="http://www.w3.org/2000/09/xmldsig#sha1"/>
        <DigestValue>zNgwEkrWahY3xtEFb6P6SrejR8U=</DigestValue>
      </Reference>
      <Reference URI="/word/media/image12.png?ContentType=image/png">
        <DigestMethod Algorithm="http://www.w3.org/2000/09/xmldsig#sha1"/>
        <DigestValue>tSSEi/qMqXW8Y1yWpD0pnXnBc4s=</DigestValue>
      </Reference>
      <Reference URI="/word/media/image39.jpg?ContentType=image/jpeg">
        <DigestMethod Algorithm="http://www.w3.org/2000/09/xmldsig#sha1"/>
        <DigestValue>/0nA5uJ2OGGHgm4ZQz6VIb5j2k8=</DigestValue>
      </Reference>
      <Reference URI="/word/media/image40.jpg?ContentType=image/jpeg">
        <DigestMethod Algorithm="http://www.w3.org/2000/09/xmldsig#sha1"/>
        <DigestValue>rhA/GBVnP8tKFYBdz8R7YgXjFWs=</DigestValue>
      </Reference>
      <Reference URI="/word/media/image41.jpg?ContentType=image/jpeg">
        <DigestMethod Algorithm="http://www.w3.org/2000/09/xmldsig#sha1"/>
        <DigestValue>uJN6xjQLK4fqHovjbTHVdH8pZk8=</DigestValue>
      </Reference>
      <Reference URI="/word/media/image26.jpg?ContentType=image/jpeg">
        <DigestMethod Algorithm="http://www.w3.org/2000/09/xmldsig#sha1"/>
        <DigestValue>RFlCFHqxAe5gQF1z1NmLDtjGTuE=</DigestValue>
      </Reference>
      <Reference URI="/word/media/image28.jpg?ContentType=image/jpeg">
        <DigestMethod Algorithm="http://www.w3.org/2000/09/xmldsig#sha1"/>
        <DigestValue>azfynOWCITSTvAIHpin+7X8W208=</DigestValue>
      </Reference>
      <Reference URI="/word/media/image15.jpg?ContentType=image/jpeg">
        <DigestMethod Algorithm="http://www.w3.org/2000/09/xmldsig#sha1"/>
        <DigestValue>53eSi4npfk+X7pIaPlkuz7uAiDY=</DigestValue>
      </Reference>
      <Reference URI="/word/media/image20.jpg?ContentType=image/jpeg">
        <DigestMethod Algorithm="http://www.w3.org/2000/09/xmldsig#sha1"/>
        <DigestValue>lWhlMAF4tJxOD83dPD8ZLq+nR5M=</DigestValue>
      </Reference>
      <Reference URI="/word/media/image14.jpg?ContentType=image/jpeg">
        <DigestMethod Algorithm="http://www.w3.org/2000/09/xmldsig#sha1"/>
        <DigestValue>j/Miy/24QiRlc8mJupgLLBtnxIw=</DigestValue>
      </Reference>
      <Reference URI="/word/media/image16.jpg?ContentType=image/jpeg">
        <DigestMethod Algorithm="http://www.w3.org/2000/09/xmldsig#sha1"/>
        <DigestValue>r+a51rWq9+js0wYiCjTc2JUmbVU=</DigestValue>
      </Reference>
      <Reference URI="/word/media/image18.jpg?ContentType=image/jpeg">
        <DigestMethod Algorithm="http://www.w3.org/2000/09/xmldsig#sha1"/>
        <DigestValue>nv4kS2u2LXfwSmkDVgq5qMZfAmE=</DigestValue>
      </Reference>
      <Reference URI="/word/media/image17.jpg?ContentType=image/jpeg">
        <DigestMethod Algorithm="http://www.w3.org/2000/09/xmldsig#sha1"/>
        <DigestValue>9s/U5u6Ute0SHc33mXI3xgZ1Ajo=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Transform>
          <Transform Algorithm="http://www.w3.org/TR/2001/REC-xml-c14n-20010315"/>
        </Transforms>
        <DigestMethod Algorithm="http://www.w3.org/2000/09/xmldsig#sha1"/>
        <DigestValue>Sk2Ynu4Vj1ZVjacb67xJvwoN6es=</DigestValue>
      </Reference>
    </Manifest>
    <SignatureProperties>
      <SignatureProperty Id="idSignatureTime" Target="#idPackageSignature">
        <mdssi:SignatureTime>
          <mdssi:Format>YYYY-MM-DDThh:mm:ssTZD</mdssi:Format>
          <mdssi:Value>2014-12-17T16:02:20Z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W/97/3//f/9//3//f/9//3//f/9//3//f/9//3//f/9//3//f/9//3//f/9//3//f/9//3//f/9//3//f/9//3//f/9//3//f/9//3//f/9//3//f/9//3//f/9//3//f/9//3//f/9//3//f/9//3//f/9//3//f/9//3//f/9//3//f/9//3//f/9//3//f/9//3//f/9//3//f/9//3//f/9//3//f/9//3//f/9//3//f/9//3//f/9//3//f/9//3//f/9//3//f/9//3//f/9//3//f/9//3//f/9//3//f/9//3//f/9//3//f/9//3//f/9//3//f/9//3//f/9//3//f/9//3//f/9//3//f/9//3//f/9//3//f/9//3//f/9//3//f/9//3//f7w6/krfd/9//3//f/9//3//f/9//3//f/9//3//f/9//3//f/9//3//f/9//3//f/9//3//f/9//3//f/9//3//f/9//3//f/9//3//f/9//3//f/9//3//f/9//3//f/9//3//f/9//3//f/9//3//f/9//3//f/9//3//f/9//3//f/9//3//f/9//3//f/9//3//f/9//3//f/9//3//f/9//3//f/9//3//f/9//3//f/9//3//f/9//3//f/9//3//f/9//3//f/9//3//f/9//3//f/9//3//f/9//3//f/9//3//f/9//3//f/9//3//f/9//3//f/9//3//f/9//3//f/9//3//f/9//3//f/9//3//f/9//3//f/9//3//f/9//3//f/9//3//f/9/Hkv/e35j/3//f/9//3//f/9//3//f/9//3//f/9//3//f/9//3//f/9//3//f/9//3//f/9//3//f/9//3//f/9//3//f/9//3//f/9//3//f/9//3//f/9//3//f/9//3//f/9//3//f/9//3//f/9//3//f/9//3//f/9//3//f/9//3//f/9//3//f/9//3//f/9//3//f/9//3//f/9//3//f/9//3//f/9//3//f/9//3//f/9//3//f/9//3//f/9//3//f/9//3//f/9//3//f/9//3//f/9//3//f/9//3//f/9//3//f/9//3//f/9//3//f/9//3//f/9//3//f/9//3//f/9//3//f/9//3//f/9//3//f/9//3//f/9//3//f/9//3//f/9//39dX55j/3vfd/9//3//f/9//3//f/9//3//f/9//3//f/9//3//f/9//3//f/9//3//f/9//3//f/9//3//f/9//3//f/9//3//f/9//3//f/9//3//f/9//3//f/9//3//f/9//3//f/9//3//f/9//3//f/9//3//f/9//3//f/9//3//f/9//3//f/9//3//f/9//3//f/9//3//f/9//3//f/9//3//f/9//3//f/9//3//f/9//3//f/9//3//f/9//3//f/9//3//f/9//3//f/9//3//f/9//3//f/9//3//f/9//3//f/9//3//f/9//3//f/9//3//f/9//3//f/9//3//f/9//3//f/9//3//f/9//3//f/9//3//f/9//3//f/9//3//f/9//3//f/9//Ub/f/9//3//f/9//3//f/9//3//f/9//3//f/9//3//f/9//3//f/9//3//f/9//3//f/9//3//f/9//3//f/9//3//f/9//3//f/9//3//f/9//3//f/9//3//f/9//3//f/9//3//f/9//3//f/9//3//f/9//3//f/9//3//f/9//3//f/9//3//f/9//3//f/9//3//f/9//3//f/9//3//f/9//3//f/9//3//f/9//3//f/9//3//f/9//3//f/9//3//f/9//3//f/9//3//f/9//3//f/9//3//f/9//3//f/9//3//f/9//3//f/9//3//f/9//3//f/9//3//f/9//3//f/9//3//f/9//3//f/9//3//f/9//3//f/9//3//f/9//3//f/9//389T55r/3//f/9//3//f/9//3//f/9//3//f/9//3//f/9//3//f/9//3//f/9//3//f/9//3//f/9//3//f/9//3//f/9//3//f/9//3//f/9//3//f/9//3//f/9//3//f/9//3//f/9//3//f/9//3//f/9//3//f/9//3//f/9//3//f/9//3//f/9//3//f/9//3//f/9//3//f/9//3//f/9//3//f/9//3//f/9//3//f/9//3//f/9//3//f/9//3//f/9//3//f/9//3//f/9//3//f/9//3//f/9//3//f/9//3//f/9//3//f/9//3//f/9//3//f/9//3//f/9//3//f/9//3//f/9//3//f/9//3//f/9//3//f/9//3//f/9//3//f/9//3//f997/Ur/f/9//3//f/9//3//f/9//3//f/9//3//f/9//3//f/9//3//f/9//3//f/9//3//f/9//3//f/9//3//f/9//3//f/9//3//f/9//3//f/9//3//f/9//3//f/9//3//f/9//3//f/9//3//f/9//3//f/9//3//f/9//3//f/9//3//f/9//3//f/9//3//f/9//3//f/9//3//f/9//3//f/9//3//f/9//3//f/9//3//f/9//3//f/9//3//f/9//3//f/9//3//f/9//3//f/9//3//f/9//3//f/9//3//f/9//3//f/9//3//f/9//3//f/9//3//f/9//3//f/9//3//f/9//3//f/9//3//f/9//3//f/9//3//f/9//3//f/9//3//f/9//38dT79r/3//f/9//3//f/9//3//f/9//3//f/9//3//f/9//3//f/9//3//f/9//3//f/9//3//f/9//3//f/9//3//f/9//3//f/9//3//f/9//3//f/9//3//f/9//3//f/9//3//f/9//3//f/9//3//f/9//3//f/9//3//f/9//3//f/9//3//f/9//3//f/9//3//f/9//3//f/9//3//f/9//3//f/9//3//f/9//3//f/9//3//f/9//3//f/9//3//f/9//3//f/9//3//f/9//3//f/9//3//f/9//3//f/9//3//f/9//3//f/9//3//f/9//3//f/9//3//f/9//3//f/9//3//f/9//3//f/9//3//f/9//3//f/9//3//f/9//3//f/9//3//f/973D7/f/9//3//f/9//3//f/9//3//f/9//3//f/9//3//f/9//3//f/9//3//f/9//3//f/9//3//f/9//3//f/9//3//f/9//3//f/9//3//f/9//3//f/9//3//f/9//3//f/9//3//f/9//3//f/9//3//f/9//3//f/9//3//f/9//3//f/9//3//f/9//3//f/9//3//f/9//3//f/9//3//f/9//3//f/9//3//f/9//3//f/9//3//f/9//3//f/9//3//f/9//3//f/9//3//f/9//3//f/9//3//f/9//3//f/9//3//f/9//3//f/9//3//f/9//3//f/9//3//f/9//3//f/9//3//f/9//3//f/9//3//f/9//3//f/9//3//f/9//3//f/9//39eV35j/3//f/9//3//f/9//3//f/9//3//f/9//3//f/9//3//f/9//3//f/9//3//f/9//3//f/9//3//f/9//3//f/9//3//f/9//3//f/9//3//f/9//3//f/9//3//f/9//3//f/9//3//f/9//3//f/9//3//f/9//3//f/9//3//f/9//3//f/9//3//f/9//3//f/9//3//f/9//3//f/9//3//f/9//3//f/9//3//f/9//3//f/9//3//f/9//3//f/9//3//f/9//3//f/9//3//f/9//3//f/9//3//f/9//3//f/9//3//f/9//3//f/9//3//f/9//3//f/9//3//f/9//3//f/9//3//f/9//3//f/9//3//f/9//3//f/9//3//f/9//3//f/9/3EL/f/9//3//f/9//3//f/9//3//f/9//3//f/9//3//f/9//3//f/9//3//f/9//3//f/9//3//f/9//3//f/9//3//f/9//3//f/9//3//f/9//3//f/9//3//f/9//3//f/9//3//f/9//3//f/9//3//f/9//3//f/9//3//f/9//3//f/9//3//f/9//3//f/9//3//f/9//3//f/9//3//f/9//3//f/9//3//f/9//3//f/9//3//f/9//3//f/9//3//f/9//3//f/9//3//f/9//3//f/9//3//f/9//3//f/9//3//f/9//3//f/9//3//f/9//3//f/9//3//f/9//3//f/9//3//f/9//3//f/9//3//f/9//3//f/9//3//f/9//3//f/9//39+Zz5X/3//f/9//3//f/9//3//f/9//3//f/9//3//f/9//3//f/9//3//f/9//3//f/9//3//f/9//3//f/9//3//f/9//3//f/9//3//f/9//3//f/9//3//f/9//3//f/9//3//f/9//3//f/9//3//f/9//3//f/9//3//f/9//3//f/9//3//f/9//3//f/9//3//f/9//3//f/9//3//f/9//3//f/9//3//f/9//3//f/9//3//f/9//3//f/9//3//f/9//3//f/9//3//f/9//3//f/9//3//f/9//3//f/9//3//f/9//3//f/9//3//f/9//3//f/9//3//f/9//3//f/9//3//f/9//3//f/9//3//f/9//3//f/9//3//f/9//3//f/9//3//f/9/3Ebfd/9//3//f/9//3//f/9//3//f/9//3//f/9//3//f/9//3//f/9//3//f/9//3//f/9//3//f/9//3//f/9//3//f/9//3//f/9//3//f/9//3//f/9//3//f/9//3//f/9//3//f/9//3//f/9//3//f/9//3//f/9//3//f/9//3//f/9//3//f/9//3//f/9//3//f/9//3//f/9//3//f/9//3//f/9//3//f/9//3//f/9//3//f/9//3//f/9//3//f/9//3//f/9//3//f/9//3//f/9//3//f/9//3//f/9//3//f/9//3//f/9//3//f/9//3//f/9//3//f/9//3//f/9//3//f/9//3//f/9//3//f/9//3//f/9//3//f/9//3//f/9//3/fc7w+/3//f/9//3//f/9//3//f/9//3//f/9//3//f/9//3//f/9//3//f/9//3//f/9//3//f/9//3//f/9//3//f/9//3//f/9//3//f/9//3//f/9//3//f/9//3//f/9//3//f/9//3//f/9//3//f/9//3//f/9//3//f/9//3//f/9//3//f/9//3//f/9//3//f/9//3//f/9//3//f/9//3//f/9//3//f/9//3//f/9//3//f/9//3//f/9//3//f/9//3//f/9//3//f/9//3//f/9//3//f/9//3//f/9//3//f/9//3//f/9//3//f/9//3//f/9//3//f/9//3//f/9//3//f/9//3//f/9//3//f/9//3//f/9//3//f/9//3//f/9//3//f/9/HU9+Y/9//3//f/9//3//f/9//3//f/9//3//f/9//3//f/9//3//f/9//3//f/9//3//f/9//3//f/9//3//f/9//3//f/9//3//f/9//3//f/9//3//f/9//3//f/9//3//f/9//3//f/9//3//f/9//3//f/9//3//f/9//3//f/9//3//f/9//3//f/9//3//f/9//3//f/9//3//f/9//3//f/9//3//f/9//3//f/9//3//f/9//3//f/9//3//f/9//3//f/9//3//f/9//3//f/9//3//f/9//3//f/9//3//f/9//3//f/9//3//f/9//3//f/9//3//f/9//3//f/9//3//f/9//3//f/9//3//f/9//3//f/9//3//f/9//3//f/9//3//f/9//3//e7w+/3//f/9//3//f/9//3//f/9//3//f/9//3//f/9//3//f/9//3//f/9//3//f/9//3//f/9//3//f/9//3//f/9//3//f/9//3//f/9//3//f/9//3//f/9//3//f/9//3//f/9//3//f/9//3//f/9//3//f/9//3//f/9//3//f/9//3//f/9//3//f/9//3//f/9//3//f/9//3//f/9//3//f/9//3//f/9//3//f/9//3//f/9//3//f/9//3//f/9//3//f/9//3//f/9//3//f/9//3//f/9//3//f/9//3//f/9//3//f/9//3//f/9//3//f/9//3//f/9//3//f/9//3//f/9//3//f/9//3//f/9//3//f/9//3//f/9//3//f/9//3//f/9/fl8+V/9//3//f/9//3//f/9//3//f/9//3//f/9//3//f/9//3//f/9//3//f/9//3//f/9//3//f/9//3//f/9//3//f/9//3//f/9//3//f/9//3//f/9//3//f/9//3//f/9//3//f/9//3//f/9//3//f/9//3//f/9//3//f/9//3//f/9//3//f/9//3//f/9//3//f/9//3//f/9//3//f/9//3//f/9//3//f/9//3//f/9//3//f/9//3//f/9//3//f/9//3//f/9//3//f/9//3//f/9//3//f/9//3//f/9//3//f/9//3//f/9//3//f/9//3//f/9//3//f/9//3//f/9//3//f/9//3//f/9//3//f/9//3//f/9//3//f/9//3//f/9//3//f7w+33P/f/9//3//f/9//3//f/9//3//f/9//3//f/9//3//f/9//3//f/9//3//f/9//3//f/9//3//f/9//3//f/9//3//f/9//3//f/9//3//f/9//3//f/9//3//f/9//3//f/9//3//f/9//3//f/9//3//f/9//3//f/9//3//f/9//3//f/9//3//f/9//3//f/9//3//f/9//3//f/9//3//f/9//3//f/9//3//f/9//3//f/9//3//f/9//3//f/9//3//f/9//3//f/9//3//f/9//3//f/9//3//f/9//3//f/9//3//f/9//3//f/9//3//f/9//3//f/9//3//f/9//3//f/9//3//f/9//3//f/9//3//f/9//3//f/9//3//f/9//3//f/9/33e8Ov9//3//f/9//3//f/9//3//f/9//3//f/9//3//f/9//3//f/9//3//f/9//3//f/9//3//f/9//3//f/9//3//f/9//3//f/9//3//f/9//3//f/9//3//f/9//3//f/9//3//f/9//3//f/9//3//f/9//3//f/9//3//f/9//3//f/9//3//f/9//3//f/9//3//f/9//3//f/9//3//f/9//3//f/9//3//f/9//3//f/9//3//f/9//3//f/9//3//f/9//3//f/9//3//f/9//3//f/9//3//f/9//3//f/9//3//f/9//3//f/9//3//f/9//3//f/9//3//f/9//3//f/9//3//f/9//3//f/9//3//f/9//3//f/9//3//f/9//3//f/9//3//fz5bPVf/f/9//3//f/9//3//f/9//3//f/9//3//f/9//3//f/9//3//f/9//3//f/9//3//f/9//3//f/9//3//f/9//3//f/9//3//f/9//3//f/9//3//f/9//3//f/9//3//f/9//3//f/9//3//f/9//3//f/9//3//f/9//3//f/9//3//f/9//3//f/9//3//f/9//3//f/9//3//f/9//3//f/9//3//f/9//3//f/9//3//f/9//3//f/9//3//f/9//3//f/9//3//f/9//3//f/9//3//f/9//3//f/9//3//f/9//3//f/9//3//f/9//3//f/9//3//f/9//3//f/9//3//f/9//3//f/9//3//f/9//3//f/9//3//f/9//3//f/9//3//f/9//3+9Ot93/3//f/9//3//f/9//3//f/9//3//f/9//3//f/9//3//f/9//3//f/9//3//f/9//3//f/9//3//f/9//3//f/9//3//f/9//3//f/9//3//f/9//3//f/9//3//f/9//3//f/9//3//f/9//3//f/9//3//f/9//3//f/9//3//f/9//3//f/9//3//f/9//3//f/9//3//f/9//3//f/9//3//f/9//3//f/9//3//f/9//3//f/9//3//f/9//3//f/9//3//f/9//3//f/9//3//f/9//3//f/9//3//f/9//3//f/9//3//f/9//3//f/9//3//f/9//3//f/9//3//f/9//3//f/9//3//f/9//3//f/9//3//f/9//3//f/9//3//f/9//3//f75z3D7/f/9//3//f/9//3//f/9//3//f/9//3//f/9//3//f/9//3//f/9//3//f/9//3//f/9//3//f/9//3//f/9//3//f/9//3//f/9//3//f/9//3//f/9//3//f/9//3//f/9//3//f/9//3//f/9//3//f/9//3//f/9//3//f/9//3//f/9//3//f/9//3//f/9//3//f/9//3//f/9//3//f/9//3//f/9//3//f/9//3//f/9//3//f/9//3//f/9//3//f/9//3//f/9//3//f/9//3//f/9//3//f/9//3//f/9//3//f/9//3//f/9//3//f/9//3//f/9//3//f/9//3//f/9//3//f/9//3//f/9//3//f/9//3//f/9//3//f/9//3//f/9//389V15b/3//f/9//3//f/9//3//f/9//3//f/9//3//f/9//3//f/9//3//f/9//3//f/9//3//f/9//3//f/9//3//f/9//3//f/9//3//f/9//3//f/9//3//f/9//3//f/9//3//f/9//3//f/9//3//f/9//3//f/9//3//f/9//3//f/9//3//f/9//3/fd7w2/3//f/9//3//f/9//3//f/9//3//f/9//3//f/9//3//f/9//3//f/9//3//f/9//3//f/9//3//f/9//3//f/9//3//f/9//3//f/9//3//f/9//3//f/9//3//f/9//3//f/9//3//f/9//3//f/9//3//f/9//3//f/9//3//f/9//3//f/9//3//f/9//3//f/9//3//f/9//3//f/9/vDbfc/9//3//f/9//3//f/9//3//f/9//3//f/9//3//f/9//3//f/9//3//f/9//3//f/9//3//f/9//3//f/9//3//f/9//3//f/9//3//f/9//3//f/9//3//f/9//3//f/9//3//f/9//3//f/9//3//f/9//3//f/9//3//f/9//3//f/9//3//f/9/ey5+X/9//3//f/9//3//f/9//3//f/9//3//f/9//3//f/9//3//f/9//3//f/9//3//f/9//3//f/9//3//f/9//3//f/9//3//f/9//3//f/9//3//f/9//3//f/9//3//f/9//3//f/9//3//f/9//3//f/9//3//f/9//3//f/9//3//f/9//3//f/9//3//f/9//3//f/9//3//f/9//3//e70+/3//f/9//3//f/9//3//f/9//3//f/9//3//f/9//3//f/9//3//f/9//3//f/9//3//f/9//3//f/9//3//f/9//3//f/9//3//f/9//3//f/9//3//f/9//3//f/9//3//f/9//3//f/9//3//f/9//3//f/9//3//f/9//3//f/9//3//f/9//39eW9w6/3//f/9//3//f/9//3//f/9//3//f/9//3//f/9//3//f/9//3//f/9//3//f/9//3//f/9//3//f/9//3//f/9//3//f/9//3//f/9//3//f/9//3//f/9//3//f/9//3//f/9//3//f/9//3//f/9//3//f/9//3//f/9//3//f/9//3//f/9//3//f/9//3//f/9//3//f/9//3//f/9/PVM9W/9//3//f/9//3//f/9//3//f/9//3//f/9//3//f/9//3//f/9//3//f/9//3//f/9//3//f/9//3//f/9//3//f/9//3//f/9//3//f/9//3//f/9//3//f/9//3//f/9//3//f/9//3//f/9//3//f/9//3//f/9//3//f/9//3//f/9//3//f/97Wy7fd/9//3//f/9//3//f/9//3//f/9//3//f/9//3//f/9//3//f/9//3//f/9//3//f/9//3//f/9//3//f/9//3//f/9//3//f/9//3//f/9//3//f/9//3//f/9//3//f/9//3//f/9//3//f/9//3//f/9//3//f/9//3//f/9//3//f/9//3//f/9//3//f/9//3//f/9//3//f/9//3//f9w+v2//f/9//3//f/9//3//f/9//3//f/9//3//f/9//3//f/9//3//f/9//3//f/9//3//f/9//3//f/9//3//f/9//3//f/9//3//f/9//3//f/9//3//f/9//3//f/9//3//f/9//3//f/9//3//f/9//3//f/9//3//f/9//3//f/9//3//f/9//3/8Rh5L/3//f/9//3//f/9//3//f/9//3//f/9//3//f/9//3//f/9//3//f/9//3//f/9//3//f/9//3//f/9//3//f/9//3//f/9//3//f/9//3//f/9//3//f/9//3//f/9//3//f/9//3//f/9//3//f/9//3//f/9//3//f/9//3//f/9//3//f/9//3//f/9//3//f/9//3//f/9//3//f/9/33ecOv9//3//f/9//3//f/9//3//f/9//3//f/9//3//f/9//3//f/9//3//f/9//3//f/9//3//f/9//3//f/9//3//f/9//3//f/9//3//f/9//3//f/9//3//f/9//3//f/9//3//f/9//3//f/9//3//f/9//3//f/9//3//f/9//3//f/9//3//f993OiK/b/9//3//f/9//3//f/9//3//f/9//3//f/9//3//f/9//3//f/9//3//f/9//3//f/9//3//f/9//3//f/9//3//f/9//3//f/9//3//f/9//3//f/9//3//f/9//3//f/9//3//f/9//3//f/9//3//f/9//3//f/9//3//f/9//3//f/9//3//f/9//3//f/9//3//f/9//3//f/9//3//f15f/Ur/f/9//3//f/9//3//f/9//3//f/9//3//f/9//3//f/9//3//f/9//3//f/9//3//f/9//3//f/9//3//f/9//3//f/9//3//f/9//3//f/9//3//f/9//3//f/9//3//f/9//3//f/9//3//f/9//3//f/9//3//f/9//3//f/9//3//f/9//3/cPvxG/3//f/9//3//f/9//3//f/9//3//f/9//3//f/9//3//f/9//3//f/9//3//f/9//3//f/9//3//f/9//3//f/9//3//f/9//3//f/9//3//f/9//3//f/9//3//f/9//3//f/9//3//f/9//3//f/9//3//f/9//3//f/9//3//f/9//3//f/9//3//f/9//3//f/9//3//f/9//3//f/9//3/9Sp5n/3//f/9//3//f/9//3//f/9//3//f/9//3//f/9//3//f/9//3//f/9//3//f/9//3//f/9//3//f/9//3//f/9//3//f/9//3//f/9//3//f/9//3//f/9//3//f/9//3//f/9//3//f/9//3//f/9//3//f/9//3//f/9//3//f/9//3//f55ney7/f/9//3//f/9//3//f/9//3//f/9//3//f/9//3//f/9//3//f/9//3//f/9//3//f/9//3//f/9//3//f/9//3//f/9//3//f/9//3//f/9//3//f/9//3//f/9//3//f/9//3//f/9//3//f/9//3//f/9//3//f/9//3//f/9//3//f/9//3//f/9//3//f/9//3//f/9//3//f/9//3//f/9/nDb/f/9//3//f/9//3//f/9//3//f/9//3//f/9//3//f/9//3//f/9//3//f/9//3//f/9//3//f/9//3//f/9//3//f/9//3//f/9//3//f/9//3//f/9//3//f/9//3//f/9//3//f/9//3//f/9//3//f/9//3//f/9//3//f/9//3//f/9//3+cMn5j/3//f/9//3//f/9//3//f/9//3//f/9//3//f/9//3//f/9//3//f/9//3//f/9//3//f/9//3//f/9//3//f/9//3//f/9//3//f/9//3//f/9//3//f/9//3//f/9//3//f/9//3//f/9//3//f/9//3//f/9//3//f/9//3//f/9//3//f/9//3//f/9//3//f/9//3//f/9//3//f/9//3/fd7w+/3//f/9//3//f/9//3//f/9//3//f/9//3//f/9//3//f/9//3//f/9//3//f/9//3//f/9//3//f/9//3//f/9//3//f/9//3//f/9//3//f/9//3//f/9//3//f/9//3//f/9//3//f/9//3//f/9//3//f/9//3//f/9//3//f/9//3//f35jvDr/f/9//3//f/9//3//f/9//3//f/9//3//f/9//3//f/9//3//f/9//3//f/9//3//f/9//3//f/9//3//f/9//3//f/9//3//f/9//3//f/9//3//f/9//3//f/9//3//f/9//3//f/9//3//f/9//3//f/9//3//f/9//3//f/9//3//f/9//3//f/9//3//f/9//3//f/9//3//f/9//3//f/9/fl8cS/9//3//f/9//3//f/9//3//f/9//3//f/9//3//f/9//3//f/9//3//f/9//3//f/9//3//f/9//3//f/9//3//f/9//3//f/9//3//f/9//3//f/9//3//f/9//3//f/9//3//f/9//3//f/9//3//f/9//3//f/9//3//f/9//3//f/9//398Mv93/3//f/9//3//f/9//3//f/9//3//f/9//3//f/9//3//f/9//3//f/9//3//f/9//3//f/9//3//f/9//3//f/9//3//f/9//3//f/9//3//f/9//3//f/9//3//f/9//3//f/9//3//f/9//3//f/9//3//f/9//3//f/9//3//f/9//3//f/9//3//f/9//3//f/9//3//f/9//3//f/9//3//fx1Pfl//f/9//3//f/9//3//f/9//3//f/9//3//f/9//3//f/9//3//f/9//3//f/9//3//f/9//3//f/9//3//f/9//3//f/9//3//f/9//3//f/9//3//f/9//3//f/9//3//f/9//3//f/9//3//f/9//3//f/9//3//f/9//3//f/9//3//f/xOPVf/f/9//3//f/9//3//f/9//3//f/9//3//f/9//3//f/9//3//f/9//3//f/9//3//f/9//3//f/9//3//f/9//3//f/9//3//f/9//3//f/9//3//f/9//3//f/9//3//f/9//3//f/9//3//f/9//3//f/9//3//f/9//3//f/9//3//f/9//3//f/9//3//f/9//3//f/9//3//f/9//3//f/9//3+8Pr9z/3//f/9//3//f/9//3//f/9//3//f/9//3//f/9//3//f/9//3//f/9//3//f/9//3//f/9//3//f/9//3//f/9//3//f/9//3//f/9//3//f/9//3//f/9//3//f/9//3//f/9//3//f/9//3//f/9//3//f/9//3//f/9//3//f/9/33ecNv9//3//f/9//3//f/9//3//f/9//3//f/9//3//f/9//3//f/9//3//f/9//3//f/9//3//f/9//3//f/9//3//f/9//3//f/9//3//f/9//3//f/9//3//f/9//3//f/9//3//f/9//3//f/9//3//f/9//3//f/9//3//f/9//3//f/9//3//f/9//3//f/9//3//f/9//3//f/9//3//f/9//3//f993vDr/e/9//3//f/9//3//f/9//3//f/9//3//f/9//3//f/9//3//f/9//3//f/9//3//f/9//3//f/9//3//f/9//3//f/9//3//f/9//3//f/9//3//f/9//3//f/9//3//f/9//3//f/9//3//f/9//3//f/9//3//f/9//3//f/9//3//f9xCvm//f/9//3//f/9//3//f/9//3//f/9//3//f/9//3//f/9//3//f/9//3//f/9//3//f/9//3//f/9//3//f/9//3//f/9//3//f/9//3//f/9//3//f/9//3//f/9//3//f/9//3//f/9//3//f/9//3//f/9//3//f/9//3//f/9//3//f/9//3//f/9//3//f/9//3//f/9//3//f/9//3//f/9//3+ea9xC/3//f/9//3//f/9//3//f/9//3//f/9//3//f/9//3//f/9//3//f/9//3//f/9//3//f/9//3//f/9//3//f/9//3//f/9//3//f/9//3//f/9//3//f/9//3//f/9//3//f/9//3//f/9//3//f/9//3//f/9//3//f/9//3//f/9/nmfdQv9//3//f/9//3//f/9//3//f/9//3//f/9//3//f/9//3//f/9//3//f/9//3//f/9//3//f/9//3//f/9//3//f/9//3//f/9//3//f/9//3//f/9//3//f/9//3//f/9//3//f/9//3//f/9//3//f/9//3//f/9//3//f/9//3//f/9//3//f/9//3//f/9//3//f/9//3//f/9//3//f/9//3//f/9/XV8dT/9//3//f/9//3//f/9//3//f/9//3//f/9//3//f/9//3//f/9//3//f/9//3//f/9//3//f/9//3//f/9//3//f/9//3//f/9//3//f/9//3//f/9//3//f/9//3//f/9//3//f/9//3//f/9//3//f/9//3//f/9//3//f/9//3//f3su33f/f/9//3//f/9//3//f/9//3//f/9//3//f/9//3//f/9//3//f/9//3//f/9//3//f/9//3//f/9//3//f/9//3//f/9//3//f/9//3//f/9//3//f/9//3//f/9//3//f/9//3//f/9//3//f/9//3//f/9//3//f/9//3//f/9//3//f/9//3//f/9//3//f/9//3//f/9//3//f/9//3//f/9//3//f/1KfmP/f/9//3//f/9//3//f/9//3//f/9//3//f/9//3//f/9//3//f/9//3//f/9//3//f/9//3//f/9//3//f/9//3//f/9//3//f/9//3//f/9//3//f/9//3//f/9//3//f/9//3//f/9//3//f/9//3//f/9//3//f/9//3//f/9/fmMdT/9//3//f/9//3//f/9//3//f/9//3//f/9//3//f/9//3//f/9//3//f/9//3//f/9//3//f/9//3//f/9//3//f/9//3//f/9//3//f/9//3//f/9//3//f/9//3//f/9//3//f/9//3//f/9//3//f/9//3//f/9//3//f/9//3//f/9//3//f/9//3//f/9//3//f/9//3//f/9//3//f/9//3//f/9//3+8Or9v/3//f/9//3//f/9//3//f/9//3//f/9//3//f/9//3//f/9//3//f/9//3//f/9//3//f/9//3//f/9//3//f/9//3//f/9//3//f/9//3//f/9//3//f/9//3//f/9//3//f/9//3//f/9//3//f/9//3//f/9//3//f/9//3//e3su/3v/f/9//3//f/9//3//f/9//3//f/9//3//f/9//3//f/9//3//f/9//3//f/9//3//f/9//3//f/9//3//f/9//3//f/9//3//f/9//3//f/9//3//f/9//3//f/9//3//f/9//3//f/9//3//f/9//3//f/9//3//f/9//3//f/9//3//f/9//3//f/9//3//f/9//3//f/9//3//f/9//3//f/9//3//f/97nDb/e/9//3//f/9//3//f/9//3//f/9//3//f/9//3//f/9//3//f/9//3//f/9//3//f/9//3//f/9//3//f/9//3//f/9//3//f/9//3//f/9//3//f/9//3//f/9//3//f/9//3//f/9//3//f/9//3//f/9//3//f/9//3//f/9/HE9eX/9//3//f/9//3//f/9//3//f/9//3//f/9//3//f/9//3//f/9//3//f/9//3//f/9//3//f/9//3//f/9//3//f/9//3//f/9//3//f/9//3//f/9//3//f/9//3//f/9//3//f/9//3//f/9//3//f/9//3//f/9//3//f/9//3//f/9//3//f/9//3//f/9//3//f/9//3//f/9//3//f/9//3//f/9//3+/c5s2/3//f/9//3//f/9//3//f/9//3//f/9//3//f/9//3//f/9//3//f/9//3//f/9//3//f/9//3//f/9//3//f/9//3//f/9//3//f/9//3//f/9//3//f/9//3//f/9//3//f/9//3//f/9//3//f/9//3//f/9//3//f/9//3//e3sy/3//f/9//3//f/9//3//f/9//3//f/9//3//f/9//3//f/9//3//f/9//3//f/9//3//f/9//3//f/9//3//f/9//3//f/9//3//f/9//3//f/9//3//f/9//3//f/9//3//f/9//3//f/9//3//f/9//3//f/9//3//f/9//3//f/9//3//f/9//3//f/9//3//f/9//3//f/9//3//f/9//3//f/9//3//f/9/fl/9Sv9//3//f/9//3//f/9//3//f/9//3//f/9//3//f/9//3//f/9//3//f/9//3//f/9//3//f/9//3//f/9//3//f/9//3//f/9//3//f/9//3//f/9//3//f/9//3//f/9//3//f/9//3//f/9//3//f/9//3//f/9//3//f/9/3D6+b/9//3//f/9//3//f/9//3//f/9//3//f/9//3//f/9//3//f/9//3//f/9//3//f/9//3//f/9//3//f/9//3//f/9//3//f/9//3//f/9//3//f/9//3//f/9//3//f/9//3//f/9//3//f/9//3//f/9//3//f/9//3//f/9//3//f/9//3//f/9//3//f/9//3//f/9//3//f/9//3//f/9//3//f/9//3//fx1PPVf/f/9//3//f/9//3//f/9//3//f/9//3//f/9//3//f/9//3//f/9//3//f/9//3//f/9//3//f/9//3//f/9//3//f/9//3//f/9//3//f/9//3//f/9//3//f/9//3//f/9//3//f/9//3//f/9//3//f/9//3//f/9//3+eZ7w+/3//f/9//3//f/9//3//f/9//3//f/9//3//f/9//3//f/9//3//f/9//3//f/9//3//f/9//3//f/9//3//f/9//3//f/9//3//f/9//3//f/9//3//f/9//3//f/9//3//f/9//3//f/9//3//f/9//3//f/9//3//f/9//3//f/9//3//f/9//3//f/9//3//f/9//3//f/9//3//f/9//3//f/9//3//f/9//3/9Sp5n/3//f/9//3//f/9//3//f/9//3//f/9//3//f/9//3//f/9//3//f/9//3//f/9//3//f/9//3//f/9//3//f/9//3//f/9//3//f/9//3//f/9//3//f/9//3//f/9//3//f/9//3//f/9//3//f/9//3//f/9//3//f/9/mzbfd/9//3//f/9//3//f/9//3//f/9//3//f/9//3//f/9//3//f/9//3//f/9//3//f/9//3//f/9//3//f/9//3//f/9//3//f/9//3//f/9//3//f/9//3//f/9//3//f/9//3//f/9//3//f/9//3//f/9//3//f/9//3//f/9//3//f/9//3//f/9//3//f/9//3//f/9//3//f/9//3//f/9//3//f/9//3//f/9//Ubfd/9//3//f/9//3//f/9//3//f/9//3//f/9//3//f/9//3//f/9//3//f/9//3//f/9//3//f/9//3//f/9//3//f/9//3//f/9//3//f/9//3//f/9//3//f/9//3//f/9//3//f/9//3//f/9//3//f/9//3//f/9//399X9xC/3//f/9//3//f/9//3//f/9//3//f/9//3//f/9//3//f/9//3//f/9//3//f/9//3//f/9//3//f/9//3//f/9//3//f/9//3//f/9//3//f/9//3//f/9//3//f/9//3//f/9//3//f/9//3//f/9//3//f/9//3//f/9//3//f/9//3//f/9//3//f/9//3//f/9//3//f/9//3//f/9//3//f/9//3//f/9//3//e/1G/3v/f/9//3//f/9//3//f/9//3//f/9//3//f/9//3//f/9//3//f/9//3//f/9//3//f/9//3//f/9//3//f/9//3//f/9//3//f/9//3//f/9//3//f/9//3//f/9//3//f/9//3//f/9//3//f/9//3//f/9//3//f/9/Wy7/e/9//3//f/9//3//f/9//3//f/9//3//f/9//3//f/9//3//f/9//3//f/9//3//f/9//3//f/9//3//f/9//3//f/9//3//f/9//3//f/9//3//f/9//3//f/9//3//f/9//3//f/9//3//f/9//3//f/9//3//f/9//3//f/9//3//f/9//3//f/9//3//f/9//3//f/9//3//f/9//3//f/9//3//f/9//3//f/9/nm/cPv9//3//f/9//3//f/9//3//f/9//3//f/9//3//f/9//3//f/9//3//f/9//3//f/9//3//f/9//3//f/9//3//f/9//3//f/9//3//f/9//3//f/9//3//f/9//3//f/9//3//f/9//3//f/9//3//f/9//3//f/9//3/9Sj1X/3//f/9//3//f/9//3//f/9//3//f/9//3//f/9//3//f/9//3//f/9//3//f/9//3//f/9//3//f/9//3//f/9//3//f/9//3//f/9//3//f/9//3//f/9//3//f/9//3//f/9//3//f/9//3//f/9//3//f/9//3//f/9//3//f/9//3//f/9//3//f/9//3//f/9//3//f/9//3//f/9//3//f/9//3//f/9//3//f35j/kL/f/9//3//f/9//3//f/9//3//f/9//3//f/9//3//f/9//3//f/9//3//f/9//3//f/9//3//f/9//3//f/9//3//f/9//3//f/9//3//f/9//3//f/9//3//f/9//3//f/9//3//f/9//3//f/9//3//f/9//3//f/97ezL/f/9//3//f/9//3//f/9//3//f/9//3//f/9//3//f/9//3//f/9//3//f/9//3//f/9//3//f/9//3//f/9//3//f/9//3//f/9//3//f/9//3//f/9//3//f/9//3//f/9//3//f/9//3//f/9//3//f/9//3//f/9//3//f/9//3//f/9//3//f/9//3//f/9//3//f/9//3//f/9//3//f/9//3//f/9//3//f/9//39+Yx1H/3//f/9//3//f/9//3//f/9//3//f/9//3//f/9//3//f/9//3//f/9//3//f/9//3//f/9//3//f/9//3//f/9//3//f/9//3//f/9//3//f/9//3//f/9//3//f/9//3//f/9//3//f/9//3//f/9//3//f/9//3/cRn5j/3//f/9//3//f/9//3//f/9//3//f/9//3//f/9//3//f/9//3//f/9//3//f/9//3//f/9//3//f/9//3//f/9//3//f/9//3//f/9//3//f/9//3//f/9//3//f/9//3//f/9//3//f/9//3//f/9//3//f/9//3//f/9//3//f/9//3//f/9//3//f/9//3//f/9//3//f/9//3//f/9//3//f/9//3//f/9//3//f/9/XlteW/9//3//f/9//3//f/9//3//f/9//3//f/9//3//f/9//3//f/9//3//f/9//3//f/9//3//f/9//3//f/9//3//f/9//3//f/9//3//f/9//3//f/9//3//f/9//3//f/9//3//f/9//3//f/9//3//f/9//3//f79vmzb/f/9//3//f/9//3//f/9//3//f/9//3//f/9//3//f/9//3//f/9//3//f/9//3//f/9//3//f/9//3//f/9//3//f/9//3//f/9//3//f/9//3//f/9//3//f/9//3//f/9//3//f/9//3//f/9//3//f/9//3//f/9//3//f/9//3//f/9//3//f/9//3//f/9//3//f/9//3//f/9//3//f/9//3//f/9//3//f/9//3//f/1OXmP/f/9//3//f/9//3//f/9//3//f/9//3//f/9//3//f/9//3//f/9//3//f/9//3//f/9//3//f/9//3//f/9//3//f/9//3//f/9//3//f/9//3//f/9//3//f/9//3//f/9//3//f/9//3//f/9//3//f/9//3+cOr9v/3//f/9//3//f/9//3//f/9//3//f/9//3//f/9//3//f/9//3//f/9//3//f/9//3//f/9//3//f/9//3//f/9//3//f/9//3//f/9//3//f/9//3//f/9//3//f/9//3//f/9//3//f/9//3//f/9//3//f/9//3//f/9//3//f/9//3//f/9//3//f/9//3//f/9//3//f/9//3//f/9//3//f/9//3//f/9//3//f/9//38dS59n/3//f/9//3//f/9//3//f/9//3//f/9//3//f/9//3//f/9//3//f/9//3//f/9//3//f/9//3//f/9//3//f/9//3//f/9//3//f/9//3//f/9//3//f/9//3//f/9//3//f/9//3//f/9//3//f/9//3//f55rvD7/f/9//3//f/9//3//f/9//3//f/9//3//f/9//3//f/9//3//f/9//3//f/9//3//f/9//3//f/9//3//f/9//3//f/9//3//f/9//3//f/9//3//f/9//3//f/9//3//f/9//3//f/9//3//f/9//3//f/9//3//f/9//3//f/9//3//f/9//3//f/9//3//f/9//3//f/9//3//f/9//3//f/9//3//f/9//3//f/9//3//f/9/3EK/b/9//3//f/9//3//f/9//3//f/9//3//f/9//3//f/9//3//f/9//3//f/9//3//f/9//3//f/9//3//f/9//3//f/9//3//f/9//3//f/9//3//f/9//3//f/9//3//f/9//3//f/9//3//f/9//3//f/9//398Mr5r/3//f/9//3//f/9//3//f/9//3//f/9//3//f/9//3//f/9//3//f/9//3//f/9//3//f/9//3//f/9//3//f/9//3//f/9//3//f/9//3//f/9//3//f/9//3//f/9//3//f/9//3//f/9//3//f/9//3//f/9//3//f/9//3//f/9//3//f/9//3//f/9//3//f/9//3//f/9//3//f/9//3//f/9//3//f/9//3//f/9//3//e9xC/3//f/9//3//f/9//3//f/9//3//f/9//3//f/9//3//f/9//3//f/9//3//f/9//3//f/9//3//f/9//3//f/9//3//f/9//3//f/9//3//f/9//3//f/9//3//f/9//3//f/9//3//f/9//3//f/9//3//f55n3Dr/f/9//3//f/9//3//f/9//3//f/9//3//f/9//3//f/9//3//f/9//3//f/9//3//f/9//3//f/9//3//f/9//3//f/9//3//f/9//3//f/9//3//f/9//3//f/9//3//f/9//3//f/9//3//f/9//3//f/9//3//f/9//3//f/9//3//f/9//3//f/9//3//f/9//3//f/9//3//f/9//3//f/9//3//f/9//3//f/9//3//f/9/33PcQv97/3//f/9//3//f/9//3//f/9//3//f/9//3//f/9//3//f/9//3//f/9//3//f/9//3//f/9//3//f/9//3//f/9//3//f/9//3//f/9//3//f/9//3//f/9//3//f/9//3//f/9//3//f/9//3//f/9//397Mr9v/3//f/9//3//f/9//3//f/9//3//f/9//3//f/9//3//f/9//3//f/9//3//f/9//3//f/9//3//f/9//3//f/9//3//f/9//3//f/9//3//f/9//3//f/9//3//f/9//3//f/9//3//f/9//3//f/9//3//f/9//3//f/9//3//f/9//3//f/9//3//f/9//3//f/9//3//f/9//3//f/9//3//f/9//3//f/9//3//f/9//3//f99z3D7/f/9//3//f/9//3//f/9//3//f/9//3//f/9//3//f/9//3//f/9//3//f/9//3//f/9//3//f/9//3//f/9//3//f/9//3//f/9//3//f/9//3//f/9//3//f/9//3//f/9//3//f/9//3//f/9//3//f75r3D7/f/9//3//f/9//3//f/9//3//f/9//3//f/9//3//f/9//3//f/9//3//f/9//3//f/9//3//f/9//3//f/9//3//f/9//3//f/9//3//f/9//3//f/9//3//f/9//3//f/9//3//f/9//3//f/9//3//f/9//3//f/9//3//f/9//3//f/9//3//f/9//3//f/9//3//f/9//3//f/9//3//f/9//3//f/9//3//f/9//3//f/9//3+eZ9xG/3//f/9//3//f/9//3//f/9//3//f/9//3//f/9//3//f/9//3//f/9//3//f/9//3//f/9//3//f/9//3//f/9//3//f/9//3//f/9//3//f/9//3//f/9//3//f/9//3//f/9//3//f/9//3//f/9//397Mr5v/3//f/9//3//f/9//3//f/9//3//f/9//3//f/9//3//f/9//3//f/9//3//f/9//3//f/9//3//f/9//3//f/9//3//f/9//3//f/9//3//f/9//3//f/9//3//f/9//3//f/9//3//f/9//3//f/9//3//f/9//3//f/9//3//f/9//3//f/9//3//f/9//3//f/9//3//f/9//3//f/9//3//f/9//3//f/9//3//f/9//3//f/9/fmP9Sv9//3//f/9//3//f/9//3//f/9//3//f/9//3//f/9//3//f/9//3//f/9//3//f/9//3//f/9//3//f/9//3//f/9//3//f/9//3//f/9//3//f/9//3//f/9//3//fx1LHU/dPp5j/3//f/9//3//f35n3EL/f/9//3//f/9//3//f/9//3//f/9//3//f/9//3//f/9//3//f/9//3//f/9//3//f/9//3//f/9//3//f/9//3//f/9//3//f/9//3//f/9//3//f/9//3//f/9//3//f/9//3//f/9//3//f/9//3//f/9//3//f/9//3//f/9//3//f/9//3//f/9//3//f/9//3//f/9//3//f/9//3//f/9//3//f/9//3//f/9//3//f/9//3//f15b/Uq/c55r33P/f/9//3//f/9//3//f/9//3++axxPXlu/c/9//3//f/9//3//f/9//3//f/9//3//f/9//3//f/9//3//f/9//3//f/9//3//f/9//3//f/9//3//f/9//3/fe31j3Ep6MnouvD5+X99z/397Mr9v/3//f/9//3//f/9//3//f/9//3//f/9//3//f/9//3//f/9//3//f/9//3//f/9//3//f/9//3//f/9//3//f/9//3//f/9//3//f/9//3//f/9//3//f/9//3//f/9//3//f/9//3//f/9//3//f/9//3//f/9//3//f/9//3//f/9//3//f/9//3//f/9//3//f/9//3//f/9//3//f/9//3//f/9//3//f/9//3//f/9//3//f/9/PVd7Ljoq3Ua8Pns2/Eq/c/9//3//f/9//3+fa9w+fWM8W9xCvD7/e/9//3//f/9//3//f/9//3//f/9//3//f/9//3//f/9//3//f/9//3//f/9//3//f/9//3//f/9//3//f/9//3//f/9//3/fd35f/Ua8Ov1Cmzr/f/9//3//f/9//3//f/9//3//f/9//3//f/9//3//f/9//3//f/9//3//f/9//3//f/9//3//f/9//3//f/9//3//f/9//3//f/9//3//f/9//3//f/9//3//f/9//3//f/9//3//f/9//3//f/9//3//f/9//3//f/9//3//f/9//3//f/9//3//f/9//3//f/9//3//f/9//3//f/9//3//f/9//3//f/9//3//f/9//3//f/9/fmcdV/9/PlddW/9//3+/a9w+/Er/e/9//3//f11bnmf/f/9//3/fc5s233P/f/9//3//f/9//3//f/9//3//f/9//3//f/9//3//f/9//3//f/9//3//f/9//3//f/9//3//f/9//3//f/9//3//f75v/U79Sp9rvnN7Nj1T/3//f/9//3//f/9//3//f/9//3//e/97/3//f/9//3//f/9//3//f/9//3//f/9//3//f/9//3//f/9//3//f/9//3//f/9//3//f/9//3//f/9//3//f/9//3//f/9//3//f/9//3//f/9//3//f/9//3//f/9//3//f/9//3//f/9//3//f/9//3//f/9//3//f/9//3//f/9//3//f/9//3//f/9//3//f/9//3//f/9//39eW/97/3//fx1PXlv/f/9//3+eZ7w+v2//f/9/n2d+Y/9/33P/e/9//3+8OtxCmza8OtxCXlf/d/9//3//f/9//3//f/9//3//f/9//3//f/9//3//f/9//3//f/9//3//f/9//3//f/9//3//f75vnDa+c/9/nmvfd75vmzL/f/9//3//f/9//3//f/9//3//f35jPku8Ol5b/3//f/9//3//f/9//3//f/9//3//f/9//3//f/9//3//f/9//3//f/9//3//f/9//3//f/9//3//f/9//3//f/9//3//f/9//3//f/9//3//f/9//3//f/9//3//f/9//3//f/9//3//f/9//3//f/9//3//f/9//3//f/9//3//f/9//3//f/9//3//f/9//3//f/9//3//f35f33f/f/9//38dTz1T/3//f/9/33vcQp5j/3/fdzoqOSrdRtxGvD49V5w6ey7/d/9//3ueZz1PHEvfd/9//3//f/9//3//f/9//3//f/9//3//f/9//3//f/9//3//f/9//3//f/9//3//f/9/PVd9Y/9//3//f/9//3/bQj5X/3//f/9//3//f/9//3//f/9//3//f/9/33eeZ/9//3//f/9//3//f/9//3//f/9//3//f/9//3//f/9//3//f/9//3//f/9//3//f/9//3//f/9//3//f/9//3//f/9//3//f/9//3//f/9//3//f/9//3//f/9//3//f/9//3//f/9//3//f/9//3//f/9//3//f/9//3//f/9//3//f/9//3//f/9//3//f/9//3//f/9/33c+V/97/3//f/9/PldeX/9//3//f/9/nDrfc35j+R3/f/9//3//f79vWi7dQh5L/3//f/9//3/fdx1L/Ub/d/9//3//f/9//3//f/9//3//f/9//3t7MnsumzL9Rt93/3//f/9//3/fd35jnmteW15b/3//f/9//3//f/97ey7/f/9//3//f/9//3//f/9//3//f/9//3//f/9//3//f/9//3//f/9//3//f/9//3//f/9//3//f/9//3//f/9//3//f/9//3//f/9//3//f/9//3//f/9//3//f/9//3//f/9//3//f/9//3//f/9//3//f/9//3//f/9//3//f/9//3//f/9//3//f/9//3//f/9//3//f/9//3//f/9//3//f/9//3//f/9//3//f/9//3//f95333v/f/9//3//fx1LXl//f/9//3//e9w+vDYdS11f/3//f/9//39+Y9w+nDb9Sv9//3//f/9//3/fc/1KPVP/f/9//3//f11Xey69OhxT33N9Yx1L/3//f997Xlu+d/9/vmucNttGfmPcQlsmGib/e/9//3//f/9//39eW/xK/3//f/9//3//f/9//3//f/9//3//f/9//3//f/9//3//f/9//3//e35bPU+/b/9//3//f/9//3//f/9//3//f/9//3//f/9//3//f/9//3//f/9//3//f/9//3//f/9//3//f/9//3//f/9//3//f/9//3//f/9//3//f/9//3//f/9//3//f/9//3//f/9//3//f/9//3//f/9//3//f/9//3//f/9//3//f/9//3//f/9//3//f/9//3//f/9//38dT35f/3//f/9/v3M7Jv1K/Ub/f/9//3//f/9/Hkvfd/xKHU//f/9//3//f/9//3+fZ91C/3//f993vDr/f953n2v9Sp02ey7/f/9//3//f/9//3+cMr5z33ebNv1KXl/9ShomXV//f/9//3//f/9/nDbfc/9//3//f/9//3//f/9//3//f/9//3//f/9//3//f/9//3//f79rvmv/e953/3//f/9//3//f/9//3//f/9//3//f/9//3//f/9//3//f/9//3//f/9//3//f/9//3//f/9//3//f/9//3//f/9//3//f/9//3//f/9//3//f/9//3//f/9//3//f/9//3//f/9//3//f/9//3//f/9//3//f/9//3//f/9//3//f/9//3//f/9//3//f/9//3//f/9/PlM9V/9//3//f11fOia+a35j/3//f/9//3//e15X33vdOl5b/3//f/9//3//f/9//3vcPv97/3+cNv97/3//f/9//39eX1oufmP/f/9//3//e5w6/3+8Or9v/3//f/9/n2taJh5Lnmf/f/9//3+ea7w6/3//f/9//3//f/9//3//f/9//3//f/9//3//f/9//3//f/9//3//f/9//3//f/9//3//f/9//3//f/9//3//f/9//3//f/9//3//f/9//3//f/9//3//f/9//3//f/9//3//f/9//3//f/9//3//f/9//3//f/9//3//f/9//3//f/9//3//f/9//3//f/9//3//f/9//3//f/9//3//f/9//3//f/9//3//f/9//3//f/9//3//f/9//3//f/9//3//fz1XPlP/f/9//3+bPv1Kfl//e/9//3//f/9//38+Tx5LXleea/9//3//f/9//3//f/97/Ur/f79r/UL/f/9//3//f/9/v2vdOh1H3nP/f/9/HVNdW90+/3v/f/9//3//f59n/j4dRx1P/3//f/9/vEKfa/9//3//f/9//3//f/9//3//f/9//3//f/9//3//f/9//3//f/9//3//f/9//3//f/9//3//f/9//3//f/9//3//f/9//3//f/9//3//f/9//3//f/9//3//f/9//3//f/9//3//f/9//3//f/9//3//f/9//3//f/9//3//f/9//3//f/9//3//f/9//3//f/9//3//f/9//3//f/9//3//f/9//3//f/9//3//f/9//3//f/9//3//f/9//3//f/9//38dUx1L/3//f/97OiZeX35f33f/e/9//3//f/97PlO8Op5n/3//f/9//39dW3sy3D6cNrtC33d+Y/1G/3//f/9//3//f59rHUf9Qr9v/3//f/9/XVd+Y/9//3//f/9/nmu/a55nPlP/f/9//3/fd3sq/3v/f/9//3//f/9//3//f/9//3//f/9//3//f/9//3//f/9//3//f/9//3//f/9//3//f/9//3//f/9//3//f/9//3//f/9//3//f/9//3//f/9//3//f/9//3//f/9//3//f/9//3//f/9//3//f/9//3//f/9//3//f/9//3//f/9//3//f/9//3//f/9//3//f/9//3//f/9//3//f/9//3//f/9//3//f/9//3//f/9//3//f/9//3//f/9//3//f/9/Plf9Rv9//389U5wyn2Pfd/97/3//f/9//3//fz5X/3//f/9//3//f5w2/3//f997/Uo9Ux1LHkc+U/9//3//f/9//3/fdz5TnmP/f/9//3//f/5K/3f/f/9//39fW/97/3//f/9//3//f/9/Xl/8Rv9//3//f/9//3//f/9//3//f/9//3//f/9//3//f/9//3//f/9//3//f/9//3//f/9//3//f/9//3//f/9//3//f/9//3//f/9//3//f/9//3//f/9//3//f/9//3//f/9//3//f/9//3//f/9//3//f/9//3//f/9//3//f/9//3//f/9//3//f/9//3//f/9//3//f/9//3//f/9//3//f/9//3//f/9//3//f/9//3//f/9//3//f/9//3//f/9//3//f15f3EL/f79z/Ub9Rn9f/3//f/9//3//f/9/Xlf/f/9//3//f/9/PVe/a/9//399Y993/3teW5synDLfd/9//3//f/9//3//f/9//3//f/9//389Uz5Tfl9+W75r/3//f/9//3//f/9//3//f5wynmv/f/9//3//f/9//3//f/9//3//f/9//3//f/9//3//f/9//3//f/9//3//f/9//3//f/9//3//f/9//3//f/9//3//f/9//3//f/9//3//f/9//3//f/9//3//f/9//3//f/9//3//f/9//3//f/9//3//f/9//3//f/9//3//f/9//3//f/9//3//f/9//3//f/9//3//f/9//3//f/9//3//f/9//3//f/9//3//f/9//3//f/9//3//f/9//3//f/9/vnM+T7w+/3fdPv9//UpeV/9//3//f/9//3t/Y/9//3//f/9//3//f/1Gnm//f59n33f/f/9//39+Z5s2XVv/f/9//3//f/9//3//f/9//3//f/9//3vfd/9//3//f/9//3//f/9//3//f/9/vm97Mv9//3//f/9//3//f/9//3//f/9//3//f/9//3//f/9//3//f/9//3//f/9//3//f/9//3//f/9//3//f/9//3//f/9//3//f/9//3//f/9//3//f/9//3//f/9//3//f/9//3//f/9//3//f/9//3//f/9//3//f/9//3//f/9//3//f/9//3//f/9//3//f/9//3//f/9//3//f/9//3//f/9//3//f/9//3//f/9//3//f/9//3//f/9//3//f99vvDr8Rh1PvD7YGfkdnDpeX35jX1teW/9733d+W/97/3//f/9//3//f/9//3uaPj5XPVf/f/9//3//f/9//38dT5s233f/f/9//3//f/9//3//f/9//3//f/9//3//f/9//3//f/9//3//f/9//3//fxxLHU//f/9//3//f/9//3//f/9//3//f/9//3//f/9//3//f/9//3//f/9//3//f/9//3//f/9//3//f/9//3//f/9//3//f/9//3//f/9//3//f/9//3//f/9//3//f/9//3//f/9//3//f/9//3//f/9//3//f/9//3//f/9//3//f/9//3//f/9//3//f/9//3//f/9//3//f/9//3//f/9//3//f/9//3//f/9//3//f/9//3//f/9//3//f99zHkv/f/9//3//f55nfDK+az1XmzabOh1Lflufa/97/3//f/9//3//f/9//3//f/9/33f/f/9//3//f/9//3//f/9/33P/e/9//3//f/9//3//f/9//3//f/9//3//f/9//3//f/9//3//f/9//3//f/9//3+bMr9v/3//f/9//3//f/9//3//f/9//3//f/9//3//f/9//3//f/9//3//f/9//3//f/9//3//f/9//3//f/9//3//f/9//3//f/9//3//f/9//3//f/9//3//f/9//3//f/9//3//f/9//3//f/9//3//f/9//3//f/9//3//f/9//3//f/9//3//f/9//3//f/9//3//f/9//3//f/9//3//f/9//3//f/9//3//f/9//3//f/9//3//f/9/nmteV/9//3//f/9/Xle/Z7w633P/f993PVN7MtxC33f/f/9//3//f/9//3//f/9//3//f/9//3//f/9//3//f/9//3//f/9//3//f/9//3//f/9//3//f/9//3//f/9//3//f/9//3//f/9//3//f/9//3//f99zezL/f/9//3//f/9//3//f/9//3//f/9//3//f/9//3//f/9//3//f/9//3//f/9//3//f/9//3//f/9//3//f/9//3//f/9//3//f/9//3//f/9//3//f/9//3//f/9//3//f/9//3//f/9//3//f/9//3//f/9//3//f/9//3//f/9//3//f/9//3//f/9//3//f/9//3//f/9//3//f/9//3//f/9//3//f/9//3//f/9//3//f/9//3//f15XfmP/e993Xlvfc/9//3vcPr9r/3//f/9/v2+bOtxC33f/f/9//3//f/9//3//f/9//3//f/9//3//f/9//3//f/9//3//f/9//3//f/9//3//f/9//3//f/9//3//f/9//3//f/9//3//f/9//3//f/9//38+V9xC/3//f/9//3//f/9//3//f/9//3//f/9//3//f/9//3//f/9//3//f/9//3//f/9//3//f/9//3//f/9//3//f/9//3//f/9//3//f/9//3//f/9//3//f/9//3//f/9//3//f/9//3//f/9//3//f/9//3//f/9//3//f/9//3//f/9//3//f/9//3//f/9//3//f/9//3//f/9//3//f/9//3//f/9//3//f/9//3//f/9//3//f/9//3++b35ffl/fd/9//3//f/9/3EJ+Y/9//3//f/9/nmvcQtxC33f/f/9//3//f/9//3//f/9//3//f/9//3//f/9//3//f/9//3//f/9//3//f/9//3//f/9//3//f/9//3//f/9//3//f/9//3//f/9//3//f/9/vDpdX/9//3//f/9//3//f/9//3//f/9//3//f/9//3//f/9//3//f/9//3//f/9//3//f/9//3//f/9//3//f/9//3//f/9//3//f/9//3//f/9//3//f/9//3//f/9//3//f/9//3//f/9//3//f/9//3//f/9//3//f/9//3//f/9//3//f/9//3//f/9//3//f/9//3//f/9//3//f/9//3//f/9//3//f/9//3//f/9//3//f/9//3//f/9//3//f/9//3//f/9//3//f/xGXlf/f/9//3//f/9/v2ubOtxC33v/f/9//3//f/9//3//f/9//3//f/9//3//f/9//3//f/9//3//f/9//3e/c/9//3//f/9//3//f/9//3//f/9//3//f/9//3//f/9//3//e3su/3v/f/9//3//f/9//3//f/9//3//f/9//3//f/9//3//f/9//3//f/9//3//f/9//3//f/9//3//f/9//3//f/9//3//f/9//3//f/9//3//f/9//3//f/9//3//f/9//3//f/9//3//f/9//3//f/9//3//f/9//3//f/9//3//f/9//3//f/9//3//f/9//3//f/9//3//f/9//3//f/9//3//f/9//3//f/9//3//f/9//3//f/9//3//f/9//3//f/9//3//f/9//389V/1K/3//f/9//3//f/9/fmd7Mh1T/3//f/9//3//f/9//3//f/9//3//f/9//3//f/9//3//f75zHUv8Sn5j3nf/f/9//3//f/9//3//f/9//3//f/9//3//f/9//3//f/9/fWebNv9//3//f/9//3//f/9//3//f/9//3//f/9//3//f/9//3//f/9//3//f/9//3//f/9//3//f/9//3//f/9//3//f/9//3//f/9//3//f/9//3//f/9//3//f/9//3//f/9//3//f/9//3//f/9//3//f/9//3//f/9//3//f/9//3//f/9//3//f/9//3//f/9//3//f/9//3//f/9//3//f/9//3//f/9//3//f/9//3//f/9//3//f/9//3//f/9//3//f/9//3//f/9/Xl/dPt9z/3//f/9//3//f/9/Xl97Ml5f/3//f/9//3//f/9//3//f/9//3//f/9//3//f/9/X1t+Z/9//3//f/9//3//f/9//3//f/9//3//f/9//3//f/9//3//f/9//3//fx1P/Ub/f/9//3//f/9//3//f/9//3//f/9//3//f/9//3//f/9//3//f/9//3//f/9//3//f/9//3//f/9//3//f/9//3//f/9//3//f/9//3//f/9//3//f/9//3//f/9//3//f/9//3//f/9//3//f/9//3//f/9//3//f/9//3//f/9//3//f/9//3//f/9//3//f/9//3//f/9//3//f/9//3//f/9//3//f/9//3//f/9//3//f/9//3//f/9//3//f/9//3//f/9//3//f55rvDq+b/9//3//f/9//3//f/97u0KcOp5r/3//f/9//3//f/9//3//f/9//3//f/9//3//f/9//3//f/9//3//f/9//3//f/9//3//f/9//3//f/9//3//f/9//3//f/9//3+8Pj1P/3//f/9//3//f/9//3//f/9//3//f/9//3//f/9//3//f/9//3//f/9//3//f/9//3//f/9//3//f/9//3//f/9//3//f/9//3//f/9//3//f/9//3//f/9//3//f/9//3//f/9//3//f/9//3//f/9//3//f/9//3//f/9//3//f/9//3//f/9//3//f/9//3//f/9//3//f/9//3//f/9//3//f/9//3//f/9//3//f/9//3//f/9//3//f/9//3//f/9//3//f/9//3/fd/1Gv2//f/9//3//f/9//3//f99zvD7cQv9//3//f/9//3//f/9//3//f/9//3//f/9//3//f/9//3//f/9//3//f/9//3//f/9//3//f/9//3//f/9//3//f/9//3//f/9/fDKeY/9//3//f/9//3//f/9//3//f/9//3//f/9//3//f/9//3//f/9//3//f/9//3//f/9//3//f/9//3//f/9//3//f/9//3//f/9//3//f/9//3//f/9//3//f/9//3//f/9//3//f/9//3//f/9//3//f/9//3//f/9//3//f/9//3//f/9//3//f/9//3//f/9//3//f/9//3//f/9//3//f/9//3//f/9//3//f/9//3//f/9//3//f/9//3//f/9//3//f/9//3//f/9//3v9Rn1f/3//f/9//3//f/9//3//f55rezI9U/9//3//f/9//3//f/9//3//f/9//3//f/9//3//f/9//3//f/9//3//f/9//3//f/9//3//f/9//3//f/9//3//f/9//3//d3wyv2//f/9//3//f/9//3//f/9//3//f/9//3//f/9//3//f/9//3//f/9//3//f/9//3//f/9//3//f/9//3//f/9//3//f/9//3//f/9//3//f/9//3//f/9//3//f/9//3//f/9//3//f/9//3//f/9//3//f/9//3//f/9//3//f/9//3//f/9//3//f/9//3//f/9//3//f/9//3//f/9//3//f/9//3//f/9//3//f/9//3//f/9//3//f/9//3//f/9//3//f/9//3//f/9/HlM9U/9//3//f/9//3//f/9//3//fz1XmzaeZ/9//3//f/9//3//f/9//3//f/9//3//f/9//3//f/9//3//f/9//3//f/9//3//f/9//3//f/9//3//f/9//3//f/9/33ObMv9//3//f/9//3//f/9//3//f/9//3//f/9//3//f/9//3//f/9//3//f/9//3//f/9//3//f/9//3//f/9//3//f/9//3//f/9//3//f/9//3//f/9//3//f/9//3//f/9//3//f/9//3//f/9//3//f/9//3//f/9//3//f/9//3//f/9//3//f/9//3//f/9//3//f/9//3//f/9//3//f/9//3//f/9//3//f/9//3//f/9//3//f/9//3//f/9//3//f/9//3//f/9//3//f15j3EL/f/9//3//f/9//3//f/9//3/fd9tGvDr/e/9//3//f/9//3//f/9//3//f/9//3//f/9//3//f/9//3//f/9//3//f/9//3//f/9//3//f993fWMdT91C3T68OlsmGSLdPh1PXVu+b/93/3//f/9//3//f/9//3//f/9//3//f/9//3//f/9//3//f/9//3//f/9//3//f/9//3//f/9//3//f/9//3//f/9//3//f/9//3//f/9//3//f/9//3//f/9//3//f/9//3//f/9//3//f/9//3//f/9//3//f/9//3//f/9//3//f/9//3//f/9//3//f/9//3//f/9//3//f/9//3//f/9//3//f/9//3//f/9//3//f/9//3//f/9//3//f/9//3//f/9//3+/b9w+/3f/f/9//3//f/9//3//f/9//3+ea7w6Xlv/f/9//3//f/9//3//f/9//3//f/9//3//f/9//3//f/9//3//f/9//3//f/9/33cdT7w+vD4dU55n33ffd/97/39dW1sqnmd+Yz1T/Eq8Otw+PVOeZ/93/3//f/9//3//f/9//3//f/9//3//f/9//3//f/9//3//f/9//3//f/9//3//f/9//3//f/9//3//f/9//3//f/9//3//f/9//3//f/9//3//f/9//3//f/9//3//f/9//3//f/9//3//f/9//3//f/9//3//f/9//3//f/9//3//f/9//3//f/9//3//f/9//3//f/9//3//f/9//3//f/9//3//f/9//3//f/9//3//f/9//3//f/9//3//f/9/33e8Op9r/3//f/9//3//f/9//3//f/9//38dT7w633P/f/9//3//f/9//3//f/9//3//f/9//3//f/9//3//f/9//3//f/9/3EK8Pn5f/3//f/9//3//f/9//3//f/9/XVebMv9//3//f/9//3ueaz1X3D6bNv1Gfl//e/9//3//f/9//3//f/9//3//f/9//3//f/9//3//f/9//3//f/9//3//f/9//3//f/9//3//f/9//3//f/9//3//f/9//3//f/9//3//f/9//3//f/9//3//f/9//3//f/9//3//f/9//3//f/9//3//f/9//3//f/9//3//f/9//3//f/9//3//f/9//3//f/9//3//f/9//3//f/9//3//f/9//3//f/9//3//f/9//3//f/9//3//f/9//UZeW/9//3//f/9//3//f/9//3//f/9/vnOcOj1X/3//f/9//3//f/9//3//f/9//3//f/9//3//f/9//3//f/9/Xl/cRv9//3//f/9//3//f/9//3//f/9//3//f15bmzb/e/9//3//f/9//3//f/9//3c9V90+HE/fc/9//3//f/9//3//f/9//3//f/9//3//f/9//3//f/9//3//f/9//3//f/9//3//f/9//3//f/9//3//f/9//3//f/9//3//f/9//3//f/9//3//f/9//3//f/9//3//f/9//3//f/9//3//f/9//3//f/9//3//f/9//3//f/9//3//f/9//3//f/9//3//f/9//3//f/9//3//f/9//3//f/9//3//f/9//3//f/9//3//f/9//3//fz1X/Ur/e/9//3//f/9//3//f/9//3//f/9/PVO7Pv97/3//f/9//3//f/9//3//f/9//3//f/9//3//f/9//38dT79v/3//f/9//3//f/9//3//f/9//3//f/9//39+Y3sy/3v/f/9//3//f/9//3//f/9//3+/b/1C3D5+Y/9//3//f/9//3//f/9//3//f/9//3//f/9//3//f/9//3//f/9//3//f/9//3//f/9//3//f/9//3//f/9//3//f/9//3//f/9//3//f/9//3//f/9//3//f/9//3//f/9//3//f/9//3//f/9//3//f/9//3//f/9//3//f/9//3//f/9//3//f/9//3//f/9//3//f/9//3//f/9//3//f/9//3//f/9//3//f/9//3//f/9//39+Z7w+33f/f/9//3//f/9//3//f/9//3//f79vezI9U/9//3//f/9//3//f/9//3//f/9//3//f/9//3//f99zHUu/b/9//3//f/9//3//f/9//3//f/9//3//f/9/n2dbKt9z/3//f/9//3//f/9//3//f/9//3//ez1Xmzbfc/9//3//f/9//3//f/9//3//f/9//3//f/9//3//f/9//3//f/9//3//f/9//3//f/9//3//f/9//3//f/9//3//f/9//3//f/9//3//f/9//3//f/9//3//f/9//3//f/9//3//f/9//3//f/9//3//f/9//3//f/9//3//f/9//3//f/9//3//f/9//3//f/9//3//f/9//3//f/9//3//f/9//3//f/9//3//f/9//3//f/9/33O8Pp1r/3//f/9//3//f/9//3//f/9//3//f9xGvDrfe/9//3//f/9//3//f/9//3//f/9//3//f/9//3//f/9//3//f/9//3//f/9//3//f/9//3//f/9//3//f993ey5+X/9//3//f/9//3//f/9//3//f/9//3/fd7s6Xlf/f/9//3//f/9//3//f/9//3//f/9//3//f/9//3//f/9//3//f/9//3//f/9//3//f/9//3//f/9//3//f/9//3//f/9//3//f/9//3//f/9//3//f/9//3//f/9//3//f/9//3//f/9//3//f/9//3//f/9//3//f/9//3//f/9//3//f/9//3//f/9//3//f/9//3//f/9//3//f/9//3//f/9//3//f/9//3//f/9//3//f/973UJdV/9//3//f/9//3//f/9//3//f/9//3++b5w2XVv/f/9//3//f/9//3//f/9//3//f/9//3//f/9//3//f/9//3//f/9//3//f/9//3//f/9//3//f/9//3//f7w6PU//f/9//3//f/9//3//f/9//3//f/9//38dTz5T/3//f/9//3//f/9//3//f/9//3//f/9//3//f/9//3//f/9//3//f/9//3//f/9//3//f/9//3//f/9//3//f/9//3//f/9//3//f/9//3//f/9//3//f/9//3//f/9//3//f/9//3//f/9//3//f/9//3//f/9//3//f/9//3//f/9//3//f/9//3//f/9//3//f/9//3//f/9//3//f/9//3//f/9//3//f/9//3//f/9//3//fz1T/E7/f/9//3//f/9//3//f/9//3//f/9//3/8Srw6/3v/f/9//3//f/9//3//f/9//3//f/9//3//f/9//3//f/9//3//f/9//3//f/9//3//f/9//3//f/9//389U5wy3nf/f/9//3//f/9//3//f/9//3//f/9/3D7fd/9//3//f/9//3//f/9//3//f/9//3//f/9//3//f/9//3//f/9//3//f/9//3//f/9//3//f/9//3//f/9//3//f/9//3//f/9//3//f/9//3//f/9//3//f/9//3//f/9//3//f/9//3//f/9//3//f/9//3//f/9//3//f/9//3//f/9//3//f/9//3//f/9//3//f/9//3//f/9//3//f/9//3//f/9//3//f/9//3//f/9//3+/a9xC/3v/f/9//3//f/9//3//f/9//3//f/9/n2t7Mn5f/3//f/9//3//f/9//3//f/9//3//f/9//3//f/9//3//f/9//3//f/9//3//f/9//3//f/9//3//f/9/n2+8Nl5b/3//f/9//3//f/9//3//f/9//3+fY55j/3//f/9//3//f/9//3//f/9//3//f/9//3//f/9//3//f/9//3//f/9//3//f/9//3//f/9//3//f/9//3//f/9//3//f/9//3//f/9//3//f/9//3//f/9//3//f/9//3//f/9//3//f/9//3//f/9//3//f/9//3//f/9//3//f/9//3//f/9//3//f/9//3//f/9//3//f/9//3//f/9//3//f/9//3//f/9//3//f/9//3//f/9/33e8Qr9v/3//f/9//3//f/9//3//f/9//3//f/9//ErcQv9//3//f/9//3//f/9//3//f/9//3//f/9//3//f/9//3//f/9//3//f/9//3//f/9//3//f/9//3//f/9/HU+bMr9v/3//f/9//3//f/9//3//f55nn2f/f/9//3//f/9//3//f/9//3//f/9//3//f/9//3//f/9//3//f/9//3//f/9//3//f/9//3//f/9//3//f/9//3//f/9//3//f/9//3//f/9//3//f/9//3//f/9//3//f/9//3//f/9//3//f/9//3//f/9//3//f/9//3//f/9//3//f/9//3//f/9//3//f/9//3//f/9//3//f/9//3//f/9//3//f/9//3//f/9//3//f/9//3//f/9//UpeW/9//3//f/9//3//f/9//3//f/9//3//f55rvDq+b/9//3//f/9//3//f/9//3//f/9//3//f/9//3//f/9//3//f/9//3//f/9//3//f/9//3//f/9//3//f9933D7+Rt9z/3//f/9//3//f/9/n1/fc/9//3//f/9//3//f/9//3//f/9//3//f/9//3//f/9//3//f/9//3//f/9//3//f/9//3//f/9//3//f/9//3//f/9//3//f/9//3//f/9//3//f/9//3//f/9//3//f/9//3//f/9//3//f/9//3//f/9//3//f/9//3//f/9//3//f/9//3//f/9//3//f/9//3//f/9//3//f/9//3//f/9//3//f/9//3//f/9//3//f/9//3//f/9//3//fz1X3T7/e/9//3//f/9//3//f/9//3//f/9//3/fe7w+XVv/f/9//3//f/9//3//f/9//3//f/9//3//f/9//3//f/9//3//f/9//3//f/9//3//f/9//3//f/9//3//f55rvDr9Qt9v/3//f/9//389T/9//3//f/9//3//f/9//3//f/9//3//f/9//3//f/9//3//f/9//3//f/9//3//f/9//3//f/9//3//f/9//3//f/9//3//f/9//3//f/9//3//f/9//3//f/9//3//f/9//3//f/9//3//f/9//3//f/9//3//f/9//3//f/9//3//f/9//3//f/9//3//f/9//3//f/9//3//f/9//3//f/9//3//f/9//3//f/9//3//f/9//3//f/9//3//f/9//3/fc91Cvmv/f/9//3//f/9//3//f/9//3//f/9//38dU9xG/3//f/9//3//f/9//3//f/9//3//f/9//3//f/9//3//f/9//3//f/9//3//f/9//3//f/9//3//f/9//3//f79vHUfdPl5Tn18+U993/3//f/9//3//f/9//3//f/9//3//f/9//3//f/9//3//f/9//3//f/9//3//f/9//3//f/9//3//f/9//3//f/9//3//f/9//3//f/9//3//f/9//3//f/9//3//f/9//3//f/9//3//f/9//3//f/9//3//f/9//3//f/9//3//f/9//3//f/9//3//f/9//3//f/9//3//f/9//3//f/9//3//f/9//3//f/9//3//f/9//3//f/9//3//f/9//3//f/9//3sdR15X/3//f/9//3//f/9//3//f/9//3//f/9/fmObOt93/3//f/9//3//f/9//3//f/9//3//f/9//3//f/9//3//f/9//3//f/9//3//f/9//3//f/9//3//f/9//3//f/97n2u+a/9//3//f/9//3//f/9//3//f/9//3//f/9//3//f/9//3//f/9//3//f/9//3//f/9//3//f/9//3//f/9//3//f/9//3//f/9//3//f/9//3//f/9//3//f/9//3//f/9//3//f/9//3//f/9//3//f/9//3//f/9//3//f/9//3//f/9//3//f/9//3//f/9//3//f/9//3//f/9//3//f/9//3//f/9//3//f/9//3//f/9//3//f/9//3//f/9//3//f/9//3//f/9/XlvcPv97/3//f/9//3//f/9//3//f/9//3//f79vmzLfb/9//3//f/9//3//f/9//3//f/9//3//f/9//3//f/9//3//f/9//3//f/9//3//f/9//3//f/9//3//f/9//3//f/9//3//f/9//3//f/9//3//f/9//3//f/9//3//f/9//3//f/9//3//f/9//3//f/9//3//f/9//3//f/9//3//f/9//3//f/9//3//f/9//3//f/9//3//f/9//3//f/9//3//f/9//3//f/9//3//f/9//3//f/9//3//f/9//3//f/9//3//f/9//3//f/9//3//f/9//3//f/9//3//f/9//3//f/9//3//f/9//3//f/9//3//f/9//3//f/9//3//f/9//3//f/9//3//f79z3D6/a/9//3//f/9//3//f/9//3//f/9//3//e7s+fl//f/9//3//f/9//3//f/9//3//f/9//3//f/9//3//f/9//3//f/9//3//f/9//3//f/9//3//f/9//3//f/9//3//f/9//3//f/9//3//f/9//3//f/9//3//f/9//3//f/9//3//f/9//3//f/9//3//f/9//3//f/9//3//f/9//3//f/9//3//f/9//3//f/9//3//f/9//3//f/9//3//f/9//3//f/9//3//f/9//3//f/9//3//f/9//3//f/9//3//f/9//3//f/9//3//f/9//3//f/9//3//f/9//3//f/9//3//f/9//3//f/9//3//f/9//3//f/9//3//f/9//3//f/9//3//f/9//3//fx1PPU//f/9//3//f/9//3//f/9//3//f/9//3/cPl5b/3//f/9//3//f/9//3//f/9//3//f/9//3//f/9//3//f/9//3//f/9//3//f/9//3//f/9//3//f/9//3//f/9//3//f/9//3//f/9//3//f/9//3//f/9//3//f/9//3//f/9//3//f/9//3//f/9//3//f/9//3//f/9//3//f/9//3//f/9//3//f/9//3//f/9//3//f/9//3//f/9//3//f/9//3//f/9//3//f/9//3//f/9//3//f/9//3//f/9//3//f/9//3//f/9//3//f/9//3//f/9//3//f/9//3//f/9//3//f/9//3//f/9//3//f/9//3//f/9//3//f/9//3//f/9//3//f/9//3+fa90+v2//f/9//3//f/9//3//f/9//3//f/9//EZeW/9//3//f/9//3//f/9//3//f/9//3//f/9//3//f/9//3//f/9//3//f/9//3//f/9//3//f/9//3//f/9//3//f/9//3//f/9//3//f/9//3//f/9//3//f/9//3//f/9//3//f/9//3//f/9//3//f/9//3//f/9//3//f/9//3//f/9//3//f/9//3//f/9//3//f/9//3//f/9//3//f/9//3//f/9//3//f/9//3//f/9//3//f/9//3//f/9//3//f/9//3//f/9//3//f/9//3//f/9//3//f/9//3//f/9//3//f/9//3//f/9//3//f/9//3//f/9//3//f/9//3//f/9//3//f/9//3//f/9//3v9Sj5T/3//f/9//3//f/9//3//f/9//3//f/xOHU//f/9//3//f/9//3//f/9//3//f/9//3//f/9//3//f/9//3//f/9//3//f/9//3//f/9//3//f/9//3//f/9//3//f/9//3//f/9//3//f/9//3//f/9//3//f/9//3//f/9//3//f/9//3//f/9//3//f/9//3//f/9//3//f/9//3//f/9//3//f/9//3//f/9//3//f/9//3//f/9//3//f/9//3//f/9//3//f/9//3//f/9//3//f/9//3//f/9//3//f/9//3//f/9//3//f/9//3//f/9//3//f/9//3//f/9//3//f/9//3//f/9//3//f/9//3//f/9//3//f/9//3//f/9//3//f/9//3//f/9/Xl+8Ov93/3//f/9//3//f/9//3//f/9//3/8Sh1P/3//f/9//3//f/9//3//f/9//3//f/9//3//f/9//3//f/9//3//f/9//3//f/9//3//f/9//3//f/9//3//f/9//3//f/9//3//f/9//3//f/9//3//f/9//3//f/9//3//f/9//3//f/9//3//f/9//3//f/9//3//f/9//3//f/9//3//f/9//3//f/9//3//f/9//3//f/9//3//f/9//3//f/9//3//f/9//3//f/9//3//f/9//3//f/9//3//f/9//3//f/9//3//f/9//3//f/9//3//f/9//3//f/9//3//f/9//3//f/9//3//f/9//3//f/9//3//f/9//3//f/9//3//f/9//3//f/9//3//f993vD6fY/9//3//f/9//3//f/9//3//f/9/HVMdT/9//3//f/9//3//f/9//3//f/9//3//f/9//3//f/9//3//f/9//3//f/9//3//f/9//3//f/9//3//f/9//3//f/9//3//f/9//3//f/9//3//f/9//3//f/9//3//f/9//3//f/9//3//f/9//3//f/9//3//f/9//3//f/9//3//f/9//3//f/9//3//f/9//3//f/9//3//f/9//3//f/9//3//f/9//3//f/9//3//f/9//3//f/9//3//f/9//3//f/9//3//f/9//3//f/9//3//f/9//3//f/9//3//f/9//3//f/9//3//f/9//3//f/9//3//f/9//3//f/9//3//f/9//3//f/9//3//f/9//3//fx1P/Ub/f/9//3//f/9//3//f/9//3//fx1PXVv/f/9//3//f/9//3//f/9//3//f/9//3//f/9//3//f/9//3//f/9//3//f/9//3//f/9//3//f/9//3//f/9//3//f/9//3//f/9//3//f/9//3//f/9//3//f/9//3//f/9//3//f/9//3//f/9//3//f/9//3//f/9//3//f/9//3//f/9//3//f/9//3//f/9//3//f/9//3//f/9//3//f/9//3//f/9//3//f/9//3//f/9//3//f/9//3//f/9//3//f/9//3//f/9//3//f/9//3//f/9//3//f/9//3//f/9//3//f/9//3//f/9//3//f/9//3//f/9//3//f/9//3//f/9//3//f/9//3//f/9//3+eZ7w6nmv/f/9//3//f/9//3//f/9//3/9Sp5j/3//f/9//3//f/9//3//f/9//3//f/9//3//f/9//3//f/9//3//f/9//3//f/9//3//f/9//3//f/9//3//f/9//3//f/9//3//f/9//3//f/9//3//f/9//3//f/9//3//f/9//3//f/9//3//f/9//3//f/9//3//f/9//3//f/9//3//f/9//3//f/9//3//f/9//3//f/9//3//f/9//3//f/9//3//f/9//3//f/9//3//f/9//3//f/9//3//f/9//3//f/9//3//f/9//3//f/9//3//f/9//3//f/9//3//f/9//3//f/9//3//f/9//3//f/9//3//f/9//3//f/9//3//f/9//3//f/9//3//f/9//3v9Rh1L/3//f/9//3//f/9//3//f/9/vDq/c/9//3//f/9//3//f/9//3//f/9//3//f/9//3//f/9//3//f/9//3//f/9//3//f/9//3//f/9//3//f/9//3//f/9//3//f/9//3//f/9//3//f/9//3//f/9//3//f/9//3//f/9//3//f/9//3//f/9//3//f/9//3//f/9//3//f/9//3//f/9//3//f/9//3//f/9//3//f/9//3//f/9//3//f/9//3//f/9//3//f/9//3//f/9//3//f/9//3//f/9//3//f/9//3//f/9//3//f/9//3//f/9//3//f/9//3//f/9//3//f/9//3//f/9//3//f/9//3//f/9//3//f/9//3//f/9//3//f/9//3//f/9/nmucNn5j/3//f/9//3//f/9//3//f7w2/3//f/9//3//f/9//3//f/9//3//f/9//3//f/9//3//f/9//3//f/9//3//f/9//3//f/9//3//f/9//3//f/9//3//f/9//3//f/9//3//f/9//3//f/9//3//f/9//3//f/9//3//f/9//3//f/9//3//f/9//3//f/9//3//f/9//3//f/9//3//f/9//3//f/9//3//f/9//3//f/9//3//f/9//3//f/9//3//f/9//3//f/9//3//f/9//3//f/9//3//f/9//3//f/9//3//f/9//3//f/9//3//f/9//3//f/9//3//f/9//3//f/9//3//f/9//3//f/9//3//f/9//3//f/9//3//f/9//3//f/9//3//f/9/HU+8Or5r/3//f/9//3//f/9/v2/cQv9//3//f/9//3//f/9//3//f/9//3//f/9//3//f/9//3//f/9//3//f/9//3//f/9//3//f/9//3//f/9//3//f/9//3//f/9//3//f/9//3//f/9//3//f/9//3//f/9//3//f/9//3//f/9//3//f/9//3//f/9//3//f/9//3//f/9//3//f/9//3//f/9//3//f/9//3//f/9//3//f/9//3//f/9//3//f/9//3//f/9//3//f/9//3//f/9//3//f/9//3//f/9//3//f/9//3//f/9//3//f/9//3//f/9//3//f/9//3//f/9//3//f/9//3//f/9//3//f/9//3//f/9//3//f/9//3//f/9//3//f/9//3//f9973ELcPv97/3//f/9//3//fz5Tfl//f/9//3//f/9//3//f/9//3//f/9//3//f/9//3//f/9//3//f/9//3//f/9//3//f/9//3//f/9//3//f/9//3//f/9//3//f/9//3//f/9//3//f/9//3//f/9//3//f/9//3//f/9//3//f/9//3//f/9//3//f/9//3//f/9//3//f/9//3//f/9//3//f/9//3//f/9//3//f/9//3//f/9//3//f/9//3//f/9//3//f/9//3//f/9//3//f/9//3//f/9//3//f/9//3//f/9//3//f/9//3//f/9//3//f/9//3//f/9//3//f/9//3//f/9//3//f/9//3//f/9//3//f/9//3//f/9//3//f/9//3//f/9//3//f55rmzY+T/97/3//f/9//3/9Qr5v/3//f/9//3//f/9//3//f/9//3//f/9//3//f/9//3//f/9//3//f/9//3//f/9//3//f/9//3//f/9//3//f/9//3//f/9//3//f/9//3//f/9//3//f/9//3//f/9//3//f/9//3//f/9//3//f/9//3//f/9//3//f/9//3//f/9//3//f/9//3//f/9//3//f/9//3//f/9//3//f/9//3//f/9//3//f/9//3//f/9//3//f/9//3//f/9//3//f/9//3//f/9//3//f/9//3//f/9//3//f/9//3//f/9//3//f/9//3//f/9//3//f/9//3//f/9//3//f/9//3//f/9//3//f/9//3//f/9//3//f/9//3//f/9//3//f35n/UJ+X/9//3//f9973T7/f/9//3//f/9//3//f/9//3//f/9//3//f/9//3//f/9//3//f/9//3//f/9//3//f/9//3//f/9//3//f/9//3//f/9//3//f/9//3//f/9//3//f/9//3//f/9//3//f/9//3//f/9//3//f/9//3//f/9//3//f/9//3//f/9//3//f/9//3//f/9//3//f/9//3//f/9//3//f/9//3//f/9//3//f/9//3//f/9//3//f/9//3//f/9//3//f/9//3//f/9//3//f/9//3//f/9//3//f/9//3//f/9//3//f/9//3//f/9//3//f/9//3//f/9//3//f/9//3//f/9//3//f/9//3//f/9//3//f/9//3//f/9//3//f/9//3//f79vXlvfc993/39eX15X/3//f/9//3//f/9//3//f/9//3//f/9//3//f/9//3//f/9//3//f/9//3//f/9//3//f/9//3//f/9//3//f/9//3//f/9//3//f/9//3//f/9//3//f/9//3//f/9//3//f/9//3//f/9//3//f/9//3//f/9//3//f/9//3//f/9//3//f/9//3//f/9//3//f/9//3//f/9//3//f/9//3//f/9//3//f/9//3//f/9//3//f/9//3//f/9//3//f/9//3//f/9//3//f/9//3//f/9//3//f/9//3//f/9//3//f/9//3//f/9//3//f/9//3//f/9//3//f/9//3//f/9//3//f/9//3//f/9//3//f/9//3//f/9//3//f/9//3//f953Xk/9Qv5CXl//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SQAAADwAAAAAAAAAAAAAAEo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2014-12-17T16:02:20Z</xd:SigningTime>
          <xd:SigningCertificate>
            <xd:Cert>
              <xd:CertDigest>
                <DigestMethod Algorithm="http://www.w3.org/2000/09/xmldsig#sha1"/>
                <DigestValue>YhMkkXbPyR33Lh4b4jWRO2EhL5I=</DigestValue>
              </xd:CertDigest>
              <xd:IssuerSerial>
                <X509IssuerName>CN=Communications Server</X509IssuerName>
                <X509SerialNumber>315047878756191411642843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KLY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AoCKD4///yAQAAAAAAAPy7JwSA+P//CABYfvv2//8AAAAAAAAAAOC7JwSA+P////8AAAAAOgAQTANoSpwABLIMBQDMazoAwgOVZ7iN5AnAazoA0QEhvyIAigETkANoQC4+AJxnWwACczoABAAAAAMAAAAAAAAAAQAAAAAAAAAAAAAAAAAAAAAAAAAAAAAAAAAAAAAAAABKnAAEiEbMZwa2CgAAAAAABQAAALIMBQAAAAAAAAAAAAYAAACAAUR3AAAAACC2TACAAUR3nxATABYcCgFEbDoANoE/dyC2TAAAAAAAgAFEd0RsOgBVgT93gAFEdwAAAQNgC+UKbGw6AJOAP3cBAAAAVGw6ABAAAAADAQAAYAvlCmsPAQNgC+UKAAAAAAEAAACYbDoAmGw6AC8wQHd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GAAAAXAAAAAEAAABbJA1CVSUNQgoAAABQAAAAGQAAAEwAAAAAAAAAAAAAAAAAAAD//////////4AAAABNAGEAcgDtAGEAIABJAHMAYQBiAGUAbAAgAFIAZQBpAG4AbwBzAG8AIABHAHIAYQB1AP9/CAAAAAYAAAAEAAAAAgAAAAYAAAADAAAABAAAAAUAAAAGAAAABgAAAAYAAAACAAAAAwAAAAcAAAAGAAAAAgAAAAYAAAAGAAAABQAAAAYAAAADAAAABwAAAAQ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</Object>
  <Object Id="idInvalidSigLnImg">AQAAAGwAAAAAAAAAAAAAAP8AAAB/AAAAAAAAAAAAAABKIwAApREAACBFTUYAAAEAxLk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AKEAAAD/AAAAjAqGAv8AAAAAAAAAWKo6AA0AAAALAAAAAgAAAAIAAAAAAAAABgAAABUAAACQAQAAAAAAAGAAAABgAAAADQD9/5SpOgCAAUR3Dlw/d+BbP3eUqToAZAEAAAAAAAAAAAAAjWKudY1irnVYNj4AAAgAAAACAAAAAAAAvKk6ACJqrnUAAAAAAAAAAO6qOgAHAAAA4Ko6AAcAAAAAAAAAAAAAAOCqOgD0qToA7uqtdQAAAAAAAgAAAAA6AAcAAADgqjoABwAAAEwSr3UAAAAAAAAAAOCqOgAHAAAAAGTtASCqOgCVLq11AAAAAAACAADgqj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IoPj///IBAAAAAAAA/LsnBID4//8IAFh++/b//wAAAAAAAAAA4LsnBID4/////wAAAABEdw5cP3fgWz93GKg6AGQBAAAAAAAAAAAAAI1irnWNYq517ldJZwAAAACAFiQAvEI+AMB46gHuV0lnAAAAAIAVJAAAZO0BAE6GAjyoOgBgV0lnmAlIAPwBAAB4qDoAJFdJZ/wBAAAAAAAAjWKudY1irnX8AQAAAAgAAAACAAAAAAAAkKg6ACJqrnUAAAAAAAAAAMKpOgAHAAAAtKk6AAcAAAAAAAAAAAAAALSpOgDIqDoA7uqtdQAAAAAAAgAAAAA6AAcAAAC0qToABwAAAEwSr3UAAAAAAAAAALSpOgAHAAAAAGTtAfSoOgCVLq11AAAAAAACAAC0qT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EoPA+AAAAAAAAAAAEDgAAAAEAAAA423tnOKE5ALrPSmfhBQAEtKI5AAICAACAoTkAcKE5AH3PSmcA4T4A4QUABLSiOQACAgAAjKE5AIABRHcOXD934Fs/d4yhOQBkAQAAAAAAAAAAAACNYq51jWKudRA4PgAACAAAAAIAAAAAAAC0oTkAImqudQAAAAAAAAAA5KI5AAYAAADYojkABgAAAAAAAAAAAAAA2KI5AOyhOQDu6q11AAAAAAACAAAAADkABgAAANiiOQAGAAAATBKvdQAAAAAAAAAA2KI5AAYAAAAAZO0BGKI5AJUurXUAAAAAAAIAANiiO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AoCKD4///yAQAAAAAAAPy7JwSA+P//CABYfvv2//8AAAAAAAAAAOC7JwSA+P////8AAAAAAAAAAAAAAAAAAAAAAAAAAAAAAAAAALiN5AlzZtl2rxshRSIAigHsR/gBvGs6AGhp2XYAAAAAAAAAAHBsOgDWhth2BwAAAAAAAAARGgHcAAAAAMDr5AcBAAAAwOvkBwAAAAAGAAAAgAFEd8Dr5Ad4vkwAgAFEd48QEwAWGgoFAAA6ADaBP3d4vkwAwOvkB4ABRHckbDoAVYE/d4ABRHcRGgHcERoB3ExsOgCTgD93AQAAADRsOgD+nT93cMpiZwAAAdwAAAAAAAAAAExuOgAAAAAAbGw6ADPKYmfobDoAAAAAAIDkPgBMbjoAAAAAADBtOgB0x2JnmGw6AC8wQHd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GAAAAXAAAAAEAAABbJA1CVSUNQgoAAABQAAAAGQAAAEwAAAAAAAAAAAAAAAAAAAD//////////4AAAABNAGEAcgDtAGEAIABJAHMAYQBiAGUAbAAgAFIAZQBpAG4AbwBzAG8AIABHAHIAYQB1AA1CCAAAAAYAAAAEAAAAAgAAAAYAAAADAAAABAAAAAUAAAAGAAAABgAAAAYAAAACAAAAAwAAAAcAAAAGAAAAAgAAAAYAAAAGAAAABQAAAAYAAAADAAAABwAAAAQ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102F9E20-4E3E-47EB-B56D-B4F6674A303A}">
  <ds:schemaRefs>
    <ds:schemaRef ds:uri="http://schemas.openxmlformats.org/officeDocument/2006/bibliography"/>
  </ds:schemaRefs>
</ds:datastoreItem>
</file>

<file path=customXml/itemProps11.xml><?xml version="1.0" encoding="utf-8"?>
<ds:datastoreItem xmlns:ds="http://schemas.openxmlformats.org/officeDocument/2006/customXml" ds:itemID="{196B4713-E8A1-481C-9E45-49538A5DECA9}">
  <ds:schemaRefs>
    <ds:schemaRef ds:uri="http://schemas.openxmlformats.org/officeDocument/2006/bibliography"/>
  </ds:schemaRefs>
</ds:datastoreItem>
</file>

<file path=customXml/itemProps12.xml><?xml version="1.0" encoding="utf-8"?>
<ds:datastoreItem xmlns:ds="http://schemas.openxmlformats.org/officeDocument/2006/customXml" ds:itemID="{33696619-DBA4-4FC9-8312-7D45AD319ED1}">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8035D1F5-45CB-4AE1-B365-5FB2E59CEAF5}">
  <ds:schemaRefs>
    <ds:schemaRef ds:uri="http://schemas.openxmlformats.org/officeDocument/2006/bibliography"/>
  </ds:schemaRefs>
</ds:datastoreItem>
</file>

<file path=customXml/itemProps4.xml><?xml version="1.0" encoding="utf-8"?>
<ds:datastoreItem xmlns:ds="http://schemas.openxmlformats.org/officeDocument/2006/customXml" ds:itemID="{28DD1C3C-83CA-4031-8ADC-AD4D2B9391EC}">
  <ds:schemaRefs>
    <ds:schemaRef ds:uri="http://schemas.openxmlformats.org/officeDocument/2006/bibliography"/>
  </ds:schemaRefs>
</ds:datastoreItem>
</file>

<file path=customXml/itemProps5.xml><?xml version="1.0" encoding="utf-8"?>
<ds:datastoreItem xmlns:ds="http://schemas.openxmlformats.org/officeDocument/2006/customXml" ds:itemID="{5F5DC8FD-009E-4ED4-8C26-C499A40CD84C}">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7.xml><?xml version="1.0" encoding="utf-8"?>
<ds:datastoreItem xmlns:ds="http://schemas.openxmlformats.org/officeDocument/2006/customXml" ds:itemID="{779348F3-4E94-4A27-A3FC-28D8318F1B81}">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057C9879-7876-40B0-AECD-F5830CDB1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9796</Words>
  <Characters>53878</Characters>
  <Application>Microsoft Office Word</Application>
  <DocSecurity>0</DocSecurity>
  <Lines>448</Lines>
  <Paragraphs>127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63547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Reinoso Grau</cp:lastModifiedBy>
  <cp:revision>2</cp:revision>
  <cp:lastPrinted>2013-04-08T12:43:00Z</cp:lastPrinted>
  <dcterms:created xsi:type="dcterms:W3CDTF">2014-12-17T16:02:00Z</dcterms:created>
  <dcterms:modified xsi:type="dcterms:W3CDTF">2014-12-17T16:02:00Z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